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62" w:rsidRPr="00A14F62" w:rsidRDefault="00A14F62" w:rsidP="00F0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УДК 316.614-053.5-056.26 (043.2) </w:t>
      </w:r>
    </w:p>
    <w:p w:rsidR="00F06EC0" w:rsidRPr="00F06EC0" w:rsidRDefault="00A14F62" w:rsidP="00F06E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EC0">
        <w:rPr>
          <w:rFonts w:ascii="Times New Roman" w:hAnsi="Times New Roman" w:cs="Times New Roman"/>
          <w:b/>
          <w:sz w:val="28"/>
          <w:szCs w:val="28"/>
        </w:rPr>
        <w:t>Рябчун</w:t>
      </w:r>
      <w:proofErr w:type="spellEnd"/>
      <w:r w:rsidRPr="00F06EC0">
        <w:rPr>
          <w:rFonts w:ascii="Times New Roman" w:hAnsi="Times New Roman" w:cs="Times New Roman"/>
          <w:b/>
          <w:sz w:val="28"/>
          <w:szCs w:val="28"/>
        </w:rPr>
        <w:t xml:space="preserve"> К.О. </w:t>
      </w:r>
    </w:p>
    <w:p w:rsidR="00A14F62" w:rsidRPr="00F06EC0" w:rsidRDefault="00A14F62" w:rsidP="00F06E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6EC0">
        <w:rPr>
          <w:rFonts w:ascii="Times New Roman" w:hAnsi="Times New Roman" w:cs="Times New Roman"/>
          <w:b/>
          <w:sz w:val="28"/>
          <w:szCs w:val="28"/>
        </w:rPr>
        <w:t xml:space="preserve">Національний авіаційний університет, Київ </w:t>
      </w:r>
    </w:p>
    <w:p w:rsidR="00F06EC0" w:rsidRDefault="00A14F62" w:rsidP="0016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ОСОБЛИВОСТІ СОЦІАЛЬНО-ПСИХОЛОГІЧНОЇ РОБОТИ З ДІТЬМИ </w:t>
      </w:r>
      <w:r w:rsidR="00F06EC0">
        <w:rPr>
          <w:rFonts w:ascii="Times New Roman" w:hAnsi="Times New Roman" w:cs="Times New Roman"/>
          <w:sz w:val="28"/>
          <w:szCs w:val="28"/>
        </w:rPr>
        <w:t>З ОБМЕЖЕНИМИ МОЖЛИВОСТЯМИ</w:t>
      </w:r>
    </w:p>
    <w:p w:rsidR="00E805B0" w:rsidRDefault="00A14F62" w:rsidP="0016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Усі люди мріють про щасливе життя – бажану освіту, роботу, чудову родину, справу, якою люблять займатися. Але, нажаль, реалії життя нерідко вносить корективи в ці мрії. Надзвичайно складним випробуванням для людини є втрата здоров’я і пов’язана з ним інвалідність. Такі люди є у будь-якому суспільстві. Це люди, які мають якісь відхилення у фізичному, психічному або соціальному розвитку. На сьогоднішній день проблема ставлення до людей з обмеженими можливостями стає все більш актуальною. Дитяча інвалідність – це стан дитини, в якому відбувається стійка соціальна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дезадаптація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>, яка зумовлена хронічними захворюваннями, яка різко зменшують можливість включення дитини в адекватні процеси, у зв’язку з чим виникає необхідність у додатковому постійному догляді за ним, допомозі й нагляді. Завдання соціального працівника вирішувати ті проблеми, які пов’язані з соціальною реабілітацією дітей з обмеженими можливостями</w:t>
      </w:r>
      <w:r w:rsidR="00E805B0">
        <w:rPr>
          <w:rFonts w:ascii="Times New Roman" w:hAnsi="Times New Roman" w:cs="Times New Roman"/>
          <w:sz w:val="28"/>
          <w:szCs w:val="28"/>
        </w:rPr>
        <w:t>.</w:t>
      </w:r>
    </w:p>
    <w:p w:rsidR="00E805B0" w:rsidRDefault="00A14F62" w:rsidP="0016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 Соціальна реабілітація, які мають обмежені можливості є комплексною та включає педагогічні, соціальні, юридичні, медичні,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психокорегуючі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 та інші заходи. Цю систему заходів розробляють індивідуально для кожної дитини та її оточення, з урахуванням стану здоров’я та особливостей розвитку дитини, а також потреб та можливостей сім’ї. </w:t>
      </w:r>
    </w:p>
    <w:p w:rsidR="00E805B0" w:rsidRDefault="00A14F62" w:rsidP="0016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Дана робота включає такі рівні: 1.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Мікрорівень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. Тут вивчається безпосередньо дитина. Дана робота проводиться спільно з медичним працівником та психологом. 2.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Мезорівень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, на якому дитина з обмеженими можливостями розглядається в рамках її соціального оточення, сім’ї, однолітків та школи. 3. Макрорівень, передбачає вивчення дитини в рамках її соціуму. Лише спільна робота над даною проблемою соціальних працівників, педагогів та батьків дозволяє вирішити проблеми розвитку особистості дитини з обмеженими можливостями, її соціальної реабілітації, а також адаптації в майбутньому. </w:t>
      </w:r>
    </w:p>
    <w:p w:rsidR="001C5824" w:rsidRPr="00A14F62" w:rsidRDefault="00A14F62" w:rsidP="00E805B0">
      <w:pPr>
        <w:spacing w:after="0" w:line="240" w:lineRule="auto"/>
        <w:ind w:firstLine="709"/>
        <w:jc w:val="right"/>
        <w:rPr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>Науковий керівник: Радченко М.І., канд. пед. наук, доцент</w:t>
      </w:r>
    </w:p>
    <w:sectPr w:rsidR="001C5824" w:rsidRPr="00A14F62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F62"/>
    <w:rsid w:val="00003150"/>
    <w:rsid w:val="0009079F"/>
    <w:rsid w:val="000D5386"/>
    <w:rsid w:val="00162EC3"/>
    <w:rsid w:val="003B3F81"/>
    <w:rsid w:val="00975CAC"/>
    <w:rsid w:val="00A14F62"/>
    <w:rsid w:val="00A8287F"/>
    <w:rsid w:val="00AA12F1"/>
    <w:rsid w:val="00AC6F2D"/>
    <w:rsid w:val="00DB52C4"/>
    <w:rsid w:val="00E805B0"/>
    <w:rsid w:val="00EE1321"/>
    <w:rsid w:val="00F06EC0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2</cp:revision>
  <dcterms:created xsi:type="dcterms:W3CDTF">2016-05-17T20:24:00Z</dcterms:created>
  <dcterms:modified xsi:type="dcterms:W3CDTF">2016-05-17T20:24:00Z</dcterms:modified>
</cp:coreProperties>
</file>