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79" w:rsidRPr="00C703B9" w:rsidRDefault="00686979" w:rsidP="0068697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УДК 331.5-056.26 (043.2) </w:t>
      </w:r>
    </w:p>
    <w:p w:rsidR="00686979" w:rsidRPr="00686979" w:rsidRDefault="00686979" w:rsidP="00686979">
      <w:pPr>
        <w:spacing w:after="0" w:line="240" w:lineRule="auto"/>
        <w:ind w:firstLine="709"/>
        <w:jc w:val="right"/>
        <w:rPr>
          <w:rFonts w:ascii="Times New Roman" w:hAnsi="Times New Roman" w:cs="Times New Roman"/>
          <w:b/>
          <w:sz w:val="28"/>
          <w:szCs w:val="28"/>
        </w:rPr>
      </w:pPr>
      <w:proofErr w:type="spellStart"/>
      <w:r w:rsidRPr="00686979">
        <w:rPr>
          <w:rFonts w:ascii="Times New Roman" w:hAnsi="Times New Roman" w:cs="Times New Roman"/>
          <w:b/>
          <w:sz w:val="28"/>
          <w:szCs w:val="28"/>
        </w:rPr>
        <w:t>Рябчун</w:t>
      </w:r>
      <w:proofErr w:type="spellEnd"/>
      <w:r w:rsidRPr="00686979">
        <w:rPr>
          <w:rFonts w:ascii="Times New Roman" w:hAnsi="Times New Roman" w:cs="Times New Roman"/>
          <w:b/>
          <w:sz w:val="28"/>
          <w:szCs w:val="28"/>
        </w:rPr>
        <w:t xml:space="preserve"> К.О., </w:t>
      </w:r>
      <w:proofErr w:type="spellStart"/>
      <w:r w:rsidRPr="00686979">
        <w:rPr>
          <w:rFonts w:ascii="Times New Roman" w:hAnsi="Times New Roman" w:cs="Times New Roman"/>
          <w:b/>
          <w:sz w:val="28"/>
          <w:szCs w:val="28"/>
        </w:rPr>
        <w:t>Самотуга</w:t>
      </w:r>
      <w:proofErr w:type="spellEnd"/>
      <w:r w:rsidRPr="00686979">
        <w:rPr>
          <w:rFonts w:ascii="Times New Roman" w:hAnsi="Times New Roman" w:cs="Times New Roman"/>
          <w:b/>
          <w:sz w:val="28"/>
          <w:szCs w:val="28"/>
        </w:rPr>
        <w:t xml:space="preserve"> І.В. </w:t>
      </w:r>
    </w:p>
    <w:p w:rsidR="00686979" w:rsidRPr="00686979" w:rsidRDefault="00686979" w:rsidP="00686979">
      <w:pPr>
        <w:spacing w:after="0" w:line="240" w:lineRule="auto"/>
        <w:ind w:firstLine="709"/>
        <w:jc w:val="right"/>
        <w:rPr>
          <w:rFonts w:ascii="Times New Roman" w:hAnsi="Times New Roman" w:cs="Times New Roman"/>
          <w:b/>
          <w:sz w:val="28"/>
          <w:szCs w:val="28"/>
        </w:rPr>
      </w:pPr>
      <w:r w:rsidRPr="00686979">
        <w:rPr>
          <w:rFonts w:ascii="Times New Roman" w:hAnsi="Times New Roman" w:cs="Times New Roman"/>
          <w:b/>
          <w:sz w:val="28"/>
          <w:szCs w:val="28"/>
        </w:rPr>
        <w:t xml:space="preserve">Національний авіаційний університет, Київ </w:t>
      </w:r>
    </w:p>
    <w:p w:rsidR="00686979" w:rsidRDefault="00686979" w:rsidP="00686979">
      <w:pPr>
        <w:spacing w:after="0" w:line="240" w:lineRule="auto"/>
        <w:ind w:firstLine="709"/>
        <w:rPr>
          <w:rFonts w:ascii="Times New Roman" w:hAnsi="Times New Roman" w:cs="Times New Roman"/>
          <w:sz w:val="28"/>
          <w:szCs w:val="28"/>
        </w:rPr>
      </w:pPr>
      <w:r w:rsidRPr="00C703B9">
        <w:rPr>
          <w:rFonts w:ascii="Times New Roman" w:hAnsi="Times New Roman" w:cs="Times New Roman"/>
          <w:sz w:val="28"/>
          <w:szCs w:val="28"/>
        </w:rPr>
        <w:t xml:space="preserve">ПРАЦЕВЛАШТУВАННЯ ЛЮДЕЙ З ОБМЕЖЕНИМИ МОЖЛИВОСТЯМИ </w:t>
      </w:r>
    </w:p>
    <w:p w:rsidR="00686979" w:rsidRDefault="00686979" w:rsidP="0068697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Не дивлячись на фізичні вади, люди інваліди мають право на працю. Відповідно до законів України «Про основи соціальної захищеності інвалідів в Україні» та «Про зайнятість населення», передбачається спрямованість соціальних служб на створення інвалідам можливостей продуктивної праці, передбачаються доцільні механізми впровадження та реалізації. Одним із альтернативних варіантів для зайнятості інвалідів є підприємницька діяльність. Ця праця підвищує їх соціальну активність, захищеність, </w:t>
      </w:r>
      <w:proofErr w:type="spellStart"/>
      <w:r w:rsidRPr="00C703B9">
        <w:rPr>
          <w:rFonts w:ascii="Times New Roman" w:hAnsi="Times New Roman" w:cs="Times New Roman"/>
          <w:sz w:val="28"/>
          <w:szCs w:val="28"/>
        </w:rPr>
        <w:t>конкурентність</w:t>
      </w:r>
      <w:proofErr w:type="spellEnd"/>
      <w:r w:rsidRPr="00C703B9">
        <w:rPr>
          <w:rFonts w:ascii="Times New Roman" w:hAnsi="Times New Roman" w:cs="Times New Roman"/>
          <w:sz w:val="28"/>
          <w:szCs w:val="28"/>
        </w:rPr>
        <w:t xml:space="preserve"> на ринку праці. Служба зайнятості населення забезпечує отримання інвалідами необхідних знань за різними професіями. Безліч осіб з цієї категорії безробітних є активними і прагнуть реалізувати свої ідеї. </w:t>
      </w:r>
    </w:p>
    <w:p w:rsidR="00686979" w:rsidRDefault="00686979" w:rsidP="0068697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Центр зайнятості виплачує одноразову допомогу з безробіття на організацію підприємницької діяльності. Також, позитивним напрямом організації зайнятості людей з обмеженими можливостями є залучення їх до громадської роботи. Громадська робота – це трудова діяльність, що спрямована на соціально-корисність і організована в якості додаткової соціальної допомоги тим, хто шукає роботу. Люди інваліди можуть працювати як: домашні робітниці та няні, гувернантки; доглядальниці за людей похилого віку; кухарі; педагоги для дітей з обмеженими можливостям; спеціалісти у галузі юридичних питань; економісти, секретарі; програмісти; </w:t>
      </w:r>
      <w:proofErr w:type="spellStart"/>
      <w:r w:rsidRPr="00C703B9">
        <w:rPr>
          <w:rFonts w:ascii="Times New Roman" w:hAnsi="Times New Roman" w:cs="Times New Roman"/>
          <w:sz w:val="28"/>
          <w:szCs w:val="28"/>
        </w:rPr>
        <w:t>веб-дизайнери</w:t>
      </w:r>
      <w:proofErr w:type="spellEnd"/>
      <w:r w:rsidRPr="00C703B9">
        <w:rPr>
          <w:rFonts w:ascii="Times New Roman" w:hAnsi="Times New Roman" w:cs="Times New Roman"/>
          <w:sz w:val="28"/>
          <w:szCs w:val="28"/>
        </w:rPr>
        <w:t xml:space="preserve">; оператори </w:t>
      </w:r>
      <w:proofErr w:type="spellStart"/>
      <w:r w:rsidRPr="00C703B9">
        <w:rPr>
          <w:rFonts w:ascii="Times New Roman" w:hAnsi="Times New Roman" w:cs="Times New Roman"/>
          <w:sz w:val="28"/>
          <w:szCs w:val="28"/>
        </w:rPr>
        <w:t>коол</w:t>
      </w:r>
      <w:proofErr w:type="spellEnd"/>
      <w:r w:rsidRPr="00C703B9">
        <w:rPr>
          <w:rFonts w:ascii="Times New Roman" w:hAnsi="Times New Roman" w:cs="Times New Roman"/>
          <w:sz w:val="28"/>
          <w:szCs w:val="28"/>
        </w:rPr>
        <w:t xml:space="preserve"> – центрів, менеджери з продажу. Існує безліч професій декваліфікація не є необхідною</w:t>
      </w:r>
      <w:r>
        <w:rPr>
          <w:rFonts w:ascii="Times New Roman" w:hAnsi="Times New Roman" w:cs="Times New Roman"/>
          <w:sz w:val="28"/>
          <w:szCs w:val="28"/>
        </w:rPr>
        <w:t>.</w:t>
      </w:r>
    </w:p>
    <w:p w:rsidR="00686979" w:rsidRDefault="00686979" w:rsidP="0068697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 Доволі часто начальники різних закладів пропонують вакансії для працевлаштування, сюди належить робота сторожем, кур’єром, прибиральниками, диспетчерами. Проте слід зважати на те, що дані види діяльності не завжди високооплачувані, тому люди не мають особливого ентузіазму до них. Для соціальних служб та їх працівників головною метою є створення сприятливих соціально-економічних, медичних, психологічних, організаційних та правових умов і гарантій для реалізації прав осіб з обмеженими фізичними можливостями на професійну орієнтацію та підготовку, освіту, добровільну працю, а також активна адаптація інвалідів до професійної діяльності у звичайних трудових умовах, забезпечення створення нових робочих місць, захист прав інвалідів та ін. </w:t>
      </w:r>
    </w:p>
    <w:p w:rsidR="00686979" w:rsidRPr="00C703B9" w:rsidRDefault="00686979" w:rsidP="00686979">
      <w:pPr>
        <w:spacing w:after="0" w:line="240" w:lineRule="auto"/>
        <w:ind w:firstLine="709"/>
        <w:jc w:val="right"/>
        <w:rPr>
          <w:rFonts w:ascii="Times New Roman" w:hAnsi="Times New Roman" w:cs="Times New Roman"/>
          <w:sz w:val="28"/>
          <w:szCs w:val="28"/>
        </w:rPr>
      </w:pPr>
      <w:r w:rsidRPr="00C703B9">
        <w:rPr>
          <w:rFonts w:ascii="Times New Roman" w:hAnsi="Times New Roman" w:cs="Times New Roman"/>
          <w:sz w:val="28"/>
          <w:szCs w:val="28"/>
        </w:rPr>
        <w:t xml:space="preserve">Науковий керівник: Петренко Т.В., канд. пед. наук, доцент  </w:t>
      </w:r>
    </w:p>
    <w:p w:rsidR="001C5824" w:rsidRDefault="00686979"/>
    <w:sectPr w:rsidR="001C5824"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6979"/>
    <w:rsid w:val="00003150"/>
    <w:rsid w:val="0009079F"/>
    <w:rsid w:val="000D5386"/>
    <w:rsid w:val="003B3F81"/>
    <w:rsid w:val="00686979"/>
    <w:rsid w:val="00975CAC"/>
    <w:rsid w:val="00AA12F1"/>
    <w:rsid w:val="00AB300B"/>
    <w:rsid w:val="00AC6F2D"/>
    <w:rsid w:val="00DB52C4"/>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Characters>
  <Application>Microsoft Office Word</Application>
  <DocSecurity>0</DocSecurity>
  <Lines>7</Lines>
  <Paragraphs>4</Paragraphs>
  <ScaleCrop>false</ScaleCrop>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1</cp:revision>
  <dcterms:created xsi:type="dcterms:W3CDTF">2016-05-17T20:27:00Z</dcterms:created>
  <dcterms:modified xsi:type="dcterms:W3CDTF">2016-05-17T20:28:00Z</dcterms:modified>
</cp:coreProperties>
</file>