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Національний авіаційний університет</w:t>
      </w: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Навчально-науковий інститут заочного та дистанційного навчання</w:t>
      </w: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744F9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C20EE98" wp14:editId="666E0140">
            <wp:extent cx="1095375" cy="923925"/>
            <wp:effectExtent l="0" t="0" r="9525" b="9525"/>
            <wp:docPr id="1" name="Рисунок 1" descr="эмблема Н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НА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Система менеджменту якості</w:t>
      </w: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ПОЛОЖЕННЯ</w:t>
      </w: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про рейтингову систему оцінювання</w:t>
      </w: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набутих студентом знань та вмінь</w:t>
      </w: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з навчальної дисципліни</w:t>
      </w: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«Психологія особистості»</w:t>
      </w: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val="uk-UA" w:eastAsia="uk-UA"/>
        </w:rPr>
      </w:pP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val="uk-UA" w:eastAsia="uk-UA"/>
        </w:rPr>
      </w:pP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24"/>
          <w:szCs w:val="32"/>
          <w:lang w:val="uk-UA" w:eastAsia="uk-UA"/>
        </w:rPr>
        <w:t>СМЯ НАУ РСО НН ІЗДН 12.01.08.-01-2016</w:t>
      </w:r>
    </w:p>
    <w:p w:rsidR="00744F9C" w:rsidRPr="00744F9C" w:rsidRDefault="00744F9C" w:rsidP="00744F9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                                         </w:t>
      </w: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44F9C" w:rsidRPr="00744F9C" w:rsidRDefault="00744F9C" w:rsidP="00744F9C">
      <w:pPr>
        <w:tabs>
          <w:tab w:val="left" w:pos="1980"/>
          <w:tab w:val="left" w:pos="216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Галузь знань:       </w:t>
      </w: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1301 «Соціальне забезпечення»</w:t>
      </w:r>
    </w:p>
    <w:p w:rsidR="00744F9C" w:rsidRPr="00744F9C" w:rsidRDefault="00744F9C" w:rsidP="00744F9C">
      <w:pPr>
        <w:tabs>
          <w:tab w:val="left" w:pos="1980"/>
          <w:tab w:val="left" w:pos="216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Напрям підготовки:   6.130102 «Соціальна робота»</w:t>
      </w: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2700"/>
          <w:tab w:val="left" w:pos="5220"/>
        </w:tabs>
        <w:spacing w:after="0" w:line="240" w:lineRule="auto"/>
        <w:ind w:right="2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Курс </w:t>
      </w: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–</w:t>
      </w:r>
      <w:r w:rsidRPr="00744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2, 3</w:t>
      </w: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Семестр </w:t>
      </w:r>
      <w:r w:rsidRPr="00744F9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44F9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44F9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 3, 4, 5</w:t>
      </w:r>
    </w:p>
    <w:p w:rsidR="00744F9C" w:rsidRPr="00744F9C" w:rsidRDefault="00744F9C" w:rsidP="00744F9C">
      <w:pPr>
        <w:tabs>
          <w:tab w:val="left" w:pos="2700"/>
          <w:tab w:val="left" w:pos="5220"/>
        </w:tabs>
        <w:spacing w:after="0" w:line="240" w:lineRule="auto"/>
        <w:ind w:right="256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44F9C" w:rsidRPr="00744F9C" w:rsidSect="009979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58" w:right="850" w:bottom="851" w:left="1440" w:header="708" w:footer="708" w:gutter="0"/>
          <w:cols w:space="708"/>
          <w:titlePg/>
          <w:docGrid w:linePitch="360"/>
        </w:sectPr>
      </w:pPr>
    </w:p>
    <w:p w:rsidR="00744F9C" w:rsidRPr="00744F9C" w:rsidRDefault="00744F9C" w:rsidP="00744F9C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Лекції </w:t>
      </w:r>
      <w:r w:rsidRPr="00744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 8 (2; 4; 2)</w:t>
      </w:r>
    </w:p>
    <w:p w:rsidR="00744F9C" w:rsidRPr="00744F9C" w:rsidRDefault="00744F9C" w:rsidP="00744F9C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Практичні заняття </w:t>
      </w:r>
      <w:r w:rsidRPr="00744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– 24 (0; 12; 12) Самостійна робота     </w:t>
      </w:r>
      <w:r w:rsidRPr="00744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</w:t>
      </w:r>
      <w:r w:rsidRPr="00744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274 (48; 96; 130)</w:t>
      </w:r>
    </w:p>
    <w:p w:rsidR="00744F9C" w:rsidRPr="00744F9C" w:rsidRDefault="00744F9C" w:rsidP="00744F9C">
      <w:pPr>
        <w:tabs>
          <w:tab w:val="left" w:pos="2520"/>
          <w:tab w:val="left" w:pos="27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Диференційований залік  – 4 семестр</w:t>
      </w: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</w:p>
    <w:p w:rsidR="00744F9C" w:rsidRPr="00744F9C" w:rsidRDefault="00744F9C" w:rsidP="00744F9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Екзамен                             – 5 семестр</w:t>
      </w: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</w:p>
    <w:p w:rsidR="00744F9C" w:rsidRPr="00744F9C" w:rsidRDefault="00744F9C" w:rsidP="00744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  <w:sectPr w:rsidR="00744F9C" w:rsidRPr="00744F9C" w:rsidSect="0099790D">
          <w:type w:val="continuous"/>
          <w:pgSz w:w="11906" w:h="16838"/>
          <w:pgMar w:top="1258" w:right="850" w:bottom="851" w:left="1440" w:header="708" w:footer="708" w:gutter="0"/>
          <w:cols w:num="2" w:space="709"/>
          <w:titlePg/>
          <w:docGrid w:linePitch="360"/>
        </w:sectPr>
      </w:pP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</w:p>
    <w:p w:rsidR="00744F9C" w:rsidRPr="00744F9C" w:rsidRDefault="00744F9C" w:rsidP="00744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44F9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lastRenderedPageBreak/>
        <w:t xml:space="preserve">Усього (годин/кредитів ECTS) </w:t>
      </w:r>
      <w:r w:rsidRPr="00744F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 306/8,5</w:t>
      </w:r>
    </w:p>
    <w:p w:rsidR="00744F9C" w:rsidRPr="00744F9C" w:rsidRDefault="00744F9C" w:rsidP="00744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Контрольна робота                     – 4 семестр</w:t>
      </w:r>
    </w:p>
    <w:p w:rsidR="00744F9C" w:rsidRPr="00744F9C" w:rsidRDefault="00744F9C" w:rsidP="00744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Курсова робота </w:t>
      </w: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             – </w:t>
      </w:r>
      <w:r w:rsidRPr="00744F9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семестр</w:t>
      </w:r>
    </w:p>
    <w:p w:rsidR="00744F9C" w:rsidRPr="00744F9C" w:rsidRDefault="00744F9C" w:rsidP="00744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44F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</w:p>
    <w:p w:rsidR="00744F9C" w:rsidRPr="00744F9C" w:rsidRDefault="00744F9C" w:rsidP="00744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744F9C" w:rsidRPr="00744F9C" w:rsidSect="00EF2C48">
          <w:headerReference w:type="default" r:id="rId13"/>
          <w:footerReference w:type="even" r:id="rId14"/>
          <w:footerReference w:type="default" r:id="rId15"/>
          <w:type w:val="continuous"/>
          <w:pgSz w:w="11906" w:h="16838"/>
          <w:pgMar w:top="1258" w:right="850" w:bottom="851" w:left="1440" w:header="708" w:footer="708" w:gutter="0"/>
          <w:cols w:num="2" w:space="709"/>
          <w:titlePg/>
          <w:docGrid w:linePitch="360"/>
        </w:sect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Положення обговорено та ухвалено на засіданні кафедри соціальних технологій, протокол №  від   2016 р.</w:t>
      </w: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УЗГОДЖЕННЯ:</w:t>
      </w: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842"/>
        <w:gridCol w:w="3828"/>
        <w:gridCol w:w="849"/>
      </w:tblGrid>
      <w:tr w:rsidR="00744F9C" w:rsidRPr="00744F9C" w:rsidTr="00BF32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Прізвище, ім’я,  по батькові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Посада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</w:t>
            </w:r>
          </w:p>
        </w:tc>
      </w:tr>
      <w:tr w:rsidR="00744F9C" w:rsidRPr="00744F9C" w:rsidTr="00BF32F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Укладач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Котикова О.М.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Професор кафедри соціальних технологій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Узгоджено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Котикова О.М.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Завідувач кафедри соціальних технологій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Узгоджено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Заступник начальника НМВ НН ІЗДН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Узгоджено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Заступник директора НН ІЗДН</w:t>
            </w:r>
          </w:p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Рівень документа – 3б</w:t>
      </w: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Плановий термін між ревізіями – 1 рік</w:t>
      </w: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Врахований примірник </w:t>
      </w:r>
    </w:p>
    <w:p w:rsidR="00744F9C" w:rsidRPr="00744F9C" w:rsidRDefault="00744F9C" w:rsidP="00744F9C">
      <w:pPr>
        <w:spacing w:before="120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744F9C" w:rsidRPr="00744F9C" w:rsidRDefault="00744F9C" w:rsidP="00744F9C">
      <w:pPr>
        <w:numPr>
          <w:ilvl w:val="0"/>
          <w:numId w:val="1"/>
        </w:num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lastRenderedPageBreak/>
        <w:t>Р</w:t>
      </w:r>
      <w:r w:rsidRPr="00744F9C"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val="uk-UA" w:eastAsia="ru-RU"/>
        </w:rPr>
        <w:t>ейтингова система оцінювання набутих студентом знань та вмінь за 3-4 семестри</w:t>
      </w:r>
    </w:p>
    <w:p w:rsidR="00744F9C" w:rsidRPr="00744F9C" w:rsidRDefault="00744F9C" w:rsidP="00744F9C">
      <w:pPr>
        <w:spacing w:after="0" w:line="233" w:lineRule="auto"/>
        <w:ind w:left="360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val="uk-UA" w:eastAsia="ru-RU"/>
        </w:rPr>
      </w:pPr>
      <w:r w:rsidRPr="00744F9C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             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1.1. Оцінювання окремих видів виконаної студентом навчальної роботи за 3-4 семестри здійснюється в балах відповідно до табл.1.1. </w:t>
      </w:r>
    </w:p>
    <w:p w:rsidR="00744F9C" w:rsidRPr="00744F9C" w:rsidRDefault="00744F9C" w:rsidP="00744F9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Таблиця 1.1</w:t>
      </w:r>
    </w:p>
    <w:p w:rsidR="00744F9C" w:rsidRPr="00744F9C" w:rsidRDefault="00744F9C" w:rsidP="00744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Оцінювання окремих видів навчальної роботи студента</w:t>
      </w: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890"/>
        <w:gridCol w:w="2610"/>
      </w:tblGrid>
      <w:tr w:rsidR="00744F9C" w:rsidRPr="00744F9C" w:rsidTr="00BF32F1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uk-UA" w:eastAsia="ru-RU"/>
              </w:rPr>
              <w:t>3 – 4 семестри</w:t>
            </w:r>
          </w:p>
        </w:tc>
      </w:tr>
      <w:tr w:rsidR="00744F9C" w:rsidRPr="00744F9C" w:rsidTr="00BF32F1">
        <w:trPr>
          <w:trHeight w:val="177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uk-UA" w:eastAsia="ru-RU"/>
              </w:rPr>
              <w:t xml:space="preserve">Модуль № 1 </w:t>
            </w:r>
          </w:p>
        </w:tc>
      </w:tr>
      <w:tr w:rsidR="00744F9C" w:rsidRPr="00744F9C" w:rsidTr="00BF32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  <w:t xml:space="preserve">Вид навчальної </w:t>
            </w:r>
          </w:p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  <w:t>роботи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  <w:t>Мах кількість</w:t>
            </w:r>
          </w:p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  <w:t xml:space="preserve"> балів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  <w:t>Мах кількість</w:t>
            </w:r>
          </w:p>
          <w:p w:rsidR="00744F9C" w:rsidRPr="00744F9C" w:rsidRDefault="00744F9C" w:rsidP="00744F9C">
            <w:pPr>
              <w:tabs>
                <w:tab w:val="left" w:pos="70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  <w:t>балів</w:t>
            </w:r>
          </w:p>
        </w:tc>
      </w:tr>
      <w:tr w:rsidR="00744F9C" w:rsidRPr="00744F9C" w:rsidTr="00BF32F1">
        <w:trPr>
          <w:cantSplit/>
          <w:trHeight w:val="10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Усні відповіді на практичних заняттях (з урахуванням зав-дань, отриманих під час нас-тановної сесії) (5 балів*4)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20 (сумарна)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744F9C" w:rsidRPr="00744F9C" w:rsidRDefault="00744F9C" w:rsidP="00744F9C">
            <w:pPr>
              <w:tabs>
                <w:tab w:val="left" w:pos="70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uk-UA" w:eastAsia="ru-RU"/>
              </w:rPr>
            </w:pPr>
          </w:p>
        </w:tc>
      </w:tr>
      <w:tr w:rsidR="00744F9C" w:rsidRPr="00744F9C" w:rsidTr="00BF32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Виконання тестового завдан-ня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uk-UA"/>
              </w:rPr>
            </w:pPr>
          </w:p>
        </w:tc>
      </w:tr>
      <w:tr w:rsidR="00744F9C" w:rsidRPr="00744F9C" w:rsidTr="00BF32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Виконання та захист к</w:t>
            </w: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он</w:t>
            </w: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-трольної роботи (домашньої)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uk-UA"/>
              </w:rPr>
            </w:pPr>
          </w:p>
        </w:tc>
      </w:tr>
      <w:tr w:rsidR="00744F9C" w:rsidRPr="00744F9C" w:rsidTr="00BF32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Виконання завдань експрес-контролю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uk-UA"/>
              </w:rPr>
            </w:pPr>
          </w:p>
        </w:tc>
      </w:tr>
      <w:tr w:rsidR="00744F9C" w:rsidRPr="00744F9C" w:rsidTr="00BF32F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Усього за модулем №1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 w:eastAsia="uk-UA"/>
              </w:rPr>
            </w:pPr>
          </w:p>
        </w:tc>
      </w:tr>
      <w:tr w:rsidR="00744F9C" w:rsidRPr="00744F9C" w:rsidTr="00BF32F1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Семестровий диференційований залік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40</w:t>
            </w:r>
          </w:p>
        </w:tc>
      </w:tr>
      <w:tr w:rsidR="00744F9C" w:rsidRPr="00744F9C" w:rsidTr="00BF32F1">
        <w:trPr>
          <w:cantSplit/>
          <w:trHeight w:val="31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Усього за 3-4 семестри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744F9C" w:rsidRPr="00744F9C" w:rsidRDefault="00744F9C" w:rsidP="00744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Відповідність рейтингових оцінок за виконання студентом окремих видів навчальної роботи у балах оцінкам за національною шкалою наведено в табл.1.2.</w:t>
      </w:r>
    </w:p>
    <w:p w:rsidR="00744F9C" w:rsidRPr="00744F9C" w:rsidRDefault="00744F9C" w:rsidP="00744F9C">
      <w:pPr>
        <w:tabs>
          <w:tab w:val="left" w:pos="702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Відповідність рейтингових оцінок за окремі види навчальної роботи</w:t>
      </w:r>
    </w:p>
    <w:p w:rsidR="00744F9C" w:rsidRPr="00744F9C" w:rsidRDefault="00744F9C" w:rsidP="00744F9C">
      <w:pPr>
        <w:tabs>
          <w:tab w:val="left" w:pos="702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у балах оцінкам за національною шкалою</w:t>
      </w:r>
    </w:p>
    <w:p w:rsidR="00744F9C" w:rsidRPr="00744F9C" w:rsidRDefault="00744F9C" w:rsidP="00744F9C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ind w:left="75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Таблиця 1.2</w:t>
      </w: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613"/>
        <w:gridCol w:w="1611"/>
        <w:gridCol w:w="1804"/>
        <w:gridCol w:w="1583"/>
      </w:tblGrid>
      <w:tr w:rsidR="00744F9C" w:rsidRPr="00744F9C" w:rsidTr="00BF32F1">
        <w:tc>
          <w:tcPr>
            <w:tcW w:w="1619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Усні відповіді на практичних заняттях</w:t>
            </w:r>
          </w:p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(бал.)</w:t>
            </w:r>
          </w:p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Виконання завдань екс-прес-конт-ролю; виконання тестового завдання</w:t>
            </w:r>
          </w:p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(бал.)</w:t>
            </w:r>
          </w:p>
        </w:tc>
        <w:tc>
          <w:tcPr>
            <w:tcW w:w="1611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Виконання та захист контрольної роботи</w:t>
            </w:r>
          </w:p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 xml:space="preserve"> (домашньої)</w:t>
            </w:r>
          </w:p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(бал.)</w:t>
            </w:r>
          </w:p>
        </w:tc>
        <w:tc>
          <w:tcPr>
            <w:tcW w:w="1804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  <w:tc>
          <w:tcPr>
            <w:tcW w:w="1583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</w:t>
            </w:r>
          </w:p>
        </w:tc>
      </w:tr>
      <w:tr w:rsidR="00744F9C" w:rsidRPr="00744F9C" w:rsidTr="00BF32F1">
        <w:tc>
          <w:tcPr>
            <w:tcW w:w="1619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9-10</w:t>
            </w:r>
          </w:p>
        </w:tc>
        <w:tc>
          <w:tcPr>
            <w:tcW w:w="1611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18-20</w:t>
            </w:r>
          </w:p>
        </w:tc>
        <w:tc>
          <w:tcPr>
            <w:tcW w:w="1804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1583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А</w:t>
            </w:r>
          </w:p>
        </w:tc>
      </w:tr>
      <w:tr w:rsidR="00744F9C" w:rsidRPr="00744F9C" w:rsidTr="00BF32F1">
        <w:tc>
          <w:tcPr>
            <w:tcW w:w="1619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15-17</w:t>
            </w:r>
          </w:p>
        </w:tc>
        <w:tc>
          <w:tcPr>
            <w:tcW w:w="1804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1583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B</w:t>
            </w:r>
          </w:p>
        </w:tc>
      </w:tr>
      <w:tr w:rsidR="00744F9C" w:rsidRPr="00744F9C" w:rsidTr="00BF32F1">
        <w:tc>
          <w:tcPr>
            <w:tcW w:w="1619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6-7</w:t>
            </w:r>
          </w:p>
        </w:tc>
        <w:tc>
          <w:tcPr>
            <w:tcW w:w="1611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12-14</w:t>
            </w:r>
          </w:p>
        </w:tc>
        <w:tc>
          <w:tcPr>
            <w:tcW w:w="1804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1583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D</w:t>
            </w:r>
          </w:p>
        </w:tc>
      </w:tr>
      <w:tr w:rsidR="00744F9C" w:rsidRPr="00744F9C" w:rsidTr="00BF32F1">
        <w:tc>
          <w:tcPr>
            <w:tcW w:w="1619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менше 3</w:t>
            </w:r>
          </w:p>
        </w:tc>
        <w:tc>
          <w:tcPr>
            <w:tcW w:w="1613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менше 6</w:t>
            </w:r>
          </w:p>
        </w:tc>
        <w:tc>
          <w:tcPr>
            <w:tcW w:w="1611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04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1583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FX</w:t>
            </w:r>
          </w:p>
        </w:tc>
      </w:tr>
    </w:tbl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1.3. За активну роботу під час практичних занять (наприклад, доповнення до відповіді), творчий підхід до виконання та оформлення контрольної роботи тощо студент може отримати додатково до 6 заохочувальних балів за модуль.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1.4. </w:t>
      </w:r>
      <w:r w:rsidRPr="00744F9C"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  <w:t>За виконання та подачу контрольної роботи поза встановлений термін студенту можуть бути нараховані штрафні бали (до 6 балів за модуль).</w:t>
      </w:r>
    </w:p>
    <w:p w:rsidR="00744F9C" w:rsidRPr="00744F9C" w:rsidRDefault="00744F9C" w:rsidP="00744F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  <w:t>1.5. Сума рейтингових оцінок, отриманих студентом за окремі види виконаної навчальної роботи, становить поточну модульну рейтингову оцінку, яка заноситься до заліково-екзаменаційної  відомості.</w:t>
      </w:r>
    </w:p>
    <w:p w:rsidR="00744F9C" w:rsidRPr="00744F9C" w:rsidRDefault="00744F9C" w:rsidP="00744F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У випадку отримання незадовільної поточної модульної рейтингової оцінки студент не допускається до складання семестрового екзамену і повинен виконати додаткові індивідуальні завдання.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  <w:t>1.6. Визначення поточних модульних рейтингових оцінок за національною шкалою здійснюється відповідно табл. 1.3.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1.3</w:t>
      </w:r>
    </w:p>
    <w:p w:rsidR="00744F9C" w:rsidRPr="00744F9C" w:rsidRDefault="00744F9C" w:rsidP="00744F9C">
      <w:pPr>
        <w:tabs>
          <w:tab w:val="left" w:pos="702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Відповідність поточних модульних рейтингових оцінок</w:t>
      </w:r>
    </w:p>
    <w:p w:rsidR="00744F9C" w:rsidRPr="00744F9C" w:rsidRDefault="00744F9C" w:rsidP="00744F9C">
      <w:pPr>
        <w:tabs>
          <w:tab w:val="left" w:pos="702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у балах оцінкам за національною шкалою</w:t>
      </w:r>
    </w:p>
    <w:p w:rsidR="00744F9C" w:rsidRPr="00744F9C" w:rsidRDefault="00744F9C" w:rsidP="00744F9C">
      <w:pPr>
        <w:tabs>
          <w:tab w:val="left" w:pos="702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</w:p>
    <w:tbl>
      <w:tblPr>
        <w:tblW w:w="8464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2717"/>
        <w:gridCol w:w="2510"/>
      </w:tblGrid>
      <w:tr w:rsidR="00744F9C" w:rsidRPr="00744F9C" w:rsidTr="00BF32F1">
        <w:trPr>
          <w:trHeight w:val="51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у балах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12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12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</w:t>
            </w:r>
          </w:p>
        </w:tc>
      </w:tr>
      <w:tr w:rsidR="00744F9C" w:rsidRPr="00744F9C" w:rsidTr="00BF32F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54 - 60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A</w:t>
            </w:r>
          </w:p>
        </w:tc>
      </w:tr>
      <w:tr w:rsidR="00744F9C" w:rsidRPr="00744F9C" w:rsidTr="00BF32F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45 - 53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B</w:t>
            </w:r>
          </w:p>
        </w:tc>
      </w:tr>
      <w:tr w:rsidR="00744F9C" w:rsidRPr="00744F9C" w:rsidTr="00BF32F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36 - 44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D</w:t>
            </w:r>
          </w:p>
        </w:tc>
      </w:tr>
      <w:tr w:rsidR="00744F9C" w:rsidRPr="00744F9C" w:rsidTr="00BF32F1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менше  36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FX</w:t>
            </w:r>
          </w:p>
        </w:tc>
      </w:tr>
    </w:tbl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1.7. Студент допускається до заліку, якщо він набрав не менше 36 балів (60%  максимальної поточної рейтингової оцінки).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1.8. Залік проводиться в письмовій формі в комісії, яку очолює завідувач кафедри, відповідно до затвердженого  розкладу занять.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1.9. Сума поточної модульної рейтингової оцінки та позитивної залікової рейтингової оцінки у балах (табл. 1.4) становить підсумкову семестрову рейтингову оцінку, яка перераховується в оцінки за національною шкалою  та шкалою </w:t>
      </w:r>
      <w:r w:rsidRPr="00744F9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ECTS</w:t>
      </w: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(табл. 1. 5).  </w:t>
      </w:r>
    </w:p>
    <w:p w:rsidR="00744F9C" w:rsidRPr="00744F9C" w:rsidRDefault="00744F9C" w:rsidP="00744F9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Таблиця 1.4</w:t>
      </w:r>
    </w:p>
    <w:p w:rsidR="00744F9C" w:rsidRPr="00744F9C" w:rsidRDefault="00744F9C" w:rsidP="00744F9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Відповідність </w:t>
      </w:r>
      <w:r w:rsidRPr="00744F9C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залікових </w:t>
      </w:r>
      <w:r w:rsidRPr="0074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рейтингових оцінок у балах </w:t>
      </w:r>
    </w:p>
    <w:p w:rsidR="00744F9C" w:rsidRPr="00744F9C" w:rsidRDefault="00744F9C" w:rsidP="00744F9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оцінкам за національною шкалою та шкалою ECTS</w:t>
      </w: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980"/>
        <w:gridCol w:w="1260"/>
        <w:gridCol w:w="5040"/>
      </w:tblGrid>
      <w:tr w:rsidR="00744F9C" w:rsidRPr="00744F9C" w:rsidTr="00BF32F1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у балах</w:t>
            </w:r>
          </w:p>
        </w:tc>
        <w:tc>
          <w:tcPr>
            <w:tcW w:w="1980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за національною шкалою</w:t>
            </w:r>
          </w:p>
        </w:tc>
        <w:tc>
          <w:tcPr>
            <w:tcW w:w="6300" w:type="dxa"/>
            <w:gridSpan w:val="2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за шкалою ECTS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</w:t>
            </w:r>
          </w:p>
        </w:tc>
        <w:tc>
          <w:tcPr>
            <w:tcW w:w="5040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Пояснення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368" w:type="dxa"/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36-40</w:t>
            </w:r>
          </w:p>
        </w:tc>
        <w:tc>
          <w:tcPr>
            <w:tcW w:w="198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26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504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Відмінно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(відмінне виконання лише з незначною кількістю помилок)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368" w:type="dxa"/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33 -35</w:t>
            </w:r>
          </w:p>
        </w:tc>
        <w:tc>
          <w:tcPr>
            <w:tcW w:w="1980" w:type="dxa"/>
            <w:vMerge w:val="restart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126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504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Дуже добре 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(вище середнього рівня з кількома помилками)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368" w:type="dxa"/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30- 32</w:t>
            </w:r>
          </w:p>
        </w:tc>
        <w:tc>
          <w:tcPr>
            <w:tcW w:w="1980" w:type="dxa"/>
            <w:vMerge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</w:t>
            </w:r>
          </w:p>
        </w:tc>
        <w:tc>
          <w:tcPr>
            <w:tcW w:w="504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Добре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(в загальному вірне виконання з певною кількістю помилок)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368" w:type="dxa"/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27-29</w:t>
            </w:r>
          </w:p>
        </w:tc>
        <w:tc>
          <w:tcPr>
            <w:tcW w:w="1980" w:type="dxa"/>
            <w:vMerge w:val="restart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126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D</w:t>
            </w:r>
          </w:p>
        </w:tc>
        <w:tc>
          <w:tcPr>
            <w:tcW w:w="504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Задовільно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(непогано, але зі значною кількістю помилок)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368" w:type="dxa"/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24-26</w:t>
            </w:r>
          </w:p>
        </w:tc>
        <w:tc>
          <w:tcPr>
            <w:tcW w:w="1980" w:type="dxa"/>
            <w:vMerge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E</w:t>
            </w:r>
          </w:p>
        </w:tc>
        <w:tc>
          <w:tcPr>
            <w:tcW w:w="504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Достатньо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(виконання задовольняє мінімальним критеріям)</w:t>
            </w:r>
          </w:p>
        </w:tc>
      </w:tr>
      <w:tr w:rsidR="00744F9C" w:rsidRPr="00744F9C" w:rsidTr="00BF32F1">
        <w:trPr>
          <w:jc w:val="center"/>
        </w:trPr>
        <w:tc>
          <w:tcPr>
            <w:tcW w:w="1368" w:type="dxa"/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1-23</w:t>
            </w:r>
          </w:p>
        </w:tc>
        <w:tc>
          <w:tcPr>
            <w:tcW w:w="198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126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FX</w:t>
            </w:r>
          </w:p>
        </w:tc>
        <w:tc>
          <w:tcPr>
            <w:tcW w:w="504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Незадовільно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(з можливістю повторного складання)</w:t>
            </w:r>
          </w:p>
        </w:tc>
      </w:tr>
    </w:tbl>
    <w:p w:rsidR="00744F9C" w:rsidRPr="00744F9C" w:rsidRDefault="00744F9C" w:rsidP="00744F9C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44F9C" w:rsidRPr="00744F9C" w:rsidRDefault="00744F9C" w:rsidP="00744F9C">
      <w:pPr>
        <w:tabs>
          <w:tab w:val="left" w:pos="4290"/>
          <w:tab w:val="right" w:pos="9357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1.5</w:t>
      </w:r>
    </w:p>
    <w:p w:rsidR="00744F9C" w:rsidRPr="00744F9C" w:rsidRDefault="00744F9C" w:rsidP="00744F9C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Відповідність підсумкової семестрової рейтингової оцінки</w:t>
      </w:r>
    </w:p>
    <w:p w:rsidR="00744F9C" w:rsidRPr="00744F9C" w:rsidRDefault="00744F9C" w:rsidP="00744F9C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балах оцінкам за національною шкалою та шкалою ECTS</w:t>
      </w: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984"/>
        <w:gridCol w:w="1134"/>
        <w:gridCol w:w="5386"/>
      </w:tblGrid>
      <w:tr w:rsidR="00744F9C" w:rsidRPr="00744F9C" w:rsidTr="00BF32F1">
        <w:trPr>
          <w:cantSplit/>
          <w:trHeight w:val="504"/>
          <w:jc w:val="center"/>
        </w:trPr>
        <w:tc>
          <w:tcPr>
            <w:tcW w:w="1136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 балах</w:t>
            </w:r>
          </w:p>
        </w:tc>
        <w:tc>
          <w:tcPr>
            <w:tcW w:w="1984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національною шкалою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шкалою ECTS</w:t>
            </w:r>
          </w:p>
        </w:tc>
      </w:tr>
      <w:tr w:rsidR="00744F9C" w:rsidRPr="00744F9C" w:rsidTr="00BF32F1">
        <w:trPr>
          <w:cantSplit/>
          <w:trHeight w:val="314"/>
          <w:jc w:val="center"/>
        </w:trPr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Пояснення</w:t>
            </w:r>
          </w:p>
        </w:tc>
      </w:tr>
      <w:tr w:rsidR="00744F9C" w:rsidRPr="00744F9C" w:rsidTr="00BF32F1">
        <w:trPr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90-100</w:t>
            </w:r>
          </w:p>
        </w:tc>
        <w:tc>
          <w:tcPr>
            <w:tcW w:w="198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Відмінно</w:t>
            </w: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A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Відмінно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(відмінне виконання лише з незначною кількістю помилок)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82 – 89</w:t>
            </w:r>
          </w:p>
        </w:tc>
        <w:tc>
          <w:tcPr>
            <w:tcW w:w="1984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Добре</w:t>
            </w: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B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Дуже добре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(вище середнього рівня з кількома помилками)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75 – 81</w:t>
            </w:r>
          </w:p>
        </w:tc>
        <w:tc>
          <w:tcPr>
            <w:tcW w:w="1984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C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Добре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 загальному вірне виконання з певною кількістю суттєвих помилок)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67 – 74</w:t>
            </w:r>
          </w:p>
        </w:tc>
        <w:tc>
          <w:tcPr>
            <w:tcW w:w="1984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Задовільно</w:t>
            </w: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D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Задовільно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(непогано, але зі значною кількістю недоліків)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60 – 66</w:t>
            </w:r>
          </w:p>
        </w:tc>
        <w:tc>
          <w:tcPr>
            <w:tcW w:w="1984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E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Достатньо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(виконання задовольняє мінімальним критеріям)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35 – 59</w:t>
            </w:r>
          </w:p>
        </w:tc>
        <w:tc>
          <w:tcPr>
            <w:tcW w:w="1984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Незадовільно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FX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Незадовільно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 можливістю повторного складання)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 – 34</w:t>
            </w:r>
          </w:p>
        </w:tc>
        <w:tc>
          <w:tcPr>
            <w:tcW w:w="1984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F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Незадовільно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 обов’язковим повторним курсом)</w:t>
            </w:r>
          </w:p>
        </w:tc>
      </w:tr>
    </w:tbl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1.10. Перескладання позитивної підсумкової семестрової рейтингової оцінки з метою її підвищення не дозволяється.</w:t>
      </w:r>
    </w:p>
    <w:p w:rsidR="00744F9C" w:rsidRPr="00744F9C" w:rsidRDefault="00744F9C" w:rsidP="00744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 xml:space="preserve">  1.11. У випадку відсутності у студента позитивних рейтингових оцінок (за виконання окремих видів навчальної роботи, поточної або екзаменаційної), він вважається таким, що має академічну заборгованість.</w:t>
      </w:r>
    </w:p>
    <w:p w:rsidR="00744F9C" w:rsidRPr="00744F9C" w:rsidRDefault="00744F9C" w:rsidP="00744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1.12. При складанні академічної заборгованості студент повинен виконати усі завдання, які необхідні для отримання позитивної поточної модульної рейтингової оцінки, а також виконати  екзаменаційне завдання.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1.13</w:t>
      </w:r>
      <w:r w:rsidRPr="00744F9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 xml:space="preserve">. </w:t>
      </w:r>
      <w:r w:rsidRPr="00744F9C"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>У випадку отримання незадовільної екзаменаційної рейтингової оцінки студент повинен повторно скласти семестровий екзамен в установленому порядку.</w:t>
      </w:r>
      <w:r w:rsidRPr="00744F9C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uk-UA" w:eastAsia="ru-RU"/>
        </w:rPr>
        <w:t xml:space="preserve"> </w:t>
      </w:r>
      <w:r w:rsidRPr="00744F9C"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  <w:t>При повторному складанні семестрового екзамену максимальна величина екзаменаційної рейтингової оцінки, яку може отримати студент, дорівнює оцінці «</w:t>
      </w:r>
      <w:r w:rsidRPr="00744F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B» за </w:t>
      </w:r>
      <w:r w:rsidRPr="00744F9C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шкалою ECTS та певній кількості балів, яку визначає викладач відповідно до таблиці 4.</w:t>
      </w:r>
      <w:r w:rsidRPr="00744F9C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1.14. У випадку відсутності студента на семестровому екзамені з будь-яких причин проти його прізвища у колонці  «Екзаменаційна (залікова) рейтингова оцінка» заліково-екзаменаційної відомості робиться запис «Не з'явився» або «Не допущений», а у колонці «Підсумкова семестрова рейтингова оцінка» – «Не атестований».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1.15. Підсумкова семестрова рейтингова оцінка заноситься до залікової книжки, наприклад, так: </w:t>
      </w:r>
      <w:r w:rsidRPr="00744F9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90/</w:t>
      </w:r>
      <w:r w:rsidRPr="00744F9C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  <w:t>Відм./А, 82/Добре/В, 75/Добре/С, 67/Задов./D, 60/Задов./Е</w:t>
      </w:r>
      <w:r w:rsidRPr="00744F9C">
        <w:rPr>
          <w:rFonts w:ascii="Times New Roman" w:eastAsia="Times New Roman" w:hAnsi="Times New Roman" w:cs="Times New Roman"/>
          <w:iCs/>
          <w:sz w:val="26"/>
          <w:szCs w:val="26"/>
          <w:lang w:val="uk-UA" w:eastAsia="uk-UA"/>
        </w:rPr>
        <w:t xml:space="preserve"> тощо.    </w:t>
      </w: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numPr>
          <w:ilvl w:val="0"/>
          <w:numId w:val="1"/>
        </w:num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Р</w:t>
      </w:r>
      <w:r w:rsidRPr="00744F9C"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val="uk-UA" w:eastAsia="ru-RU"/>
        </w:rPr>
        <w:t>ейтингова система оцінювання набутих студентом знань та вмінь за 5 семестр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2.1. Оцінювання окремих видів виконаної студентом навчальної роботи здійснюється в балах відповідно до табл. 2.1. </w:t>
      </w:r>
    </w:p>
    <w:p w:rsidR="00744F9C" w:rsidRPr="00744F9C" w:rsidRDefault="00744F9C" w:rsidP="00744F9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Таблиця 2.1</w:t>
      </w:r>
    </w:p>
    <w:p w:rsidR="00744F9C" w:rsidRPr="00744F9C" w:rsidRDefault="00744F9C" w:rsidP="00744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Оцінювання окремих видів навчальної роботи студента</w:t>
      </w:r>
    </w:p>
    <w:tbl>
      <w:tblPr>
        <w:tblpPr w:leftFromText="180" w:rightFromText="180" w:vertAnchor="text" w:horzAnchor="page" w:tblpX="244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800"/>
        <w:gridCol w:w="1620"/>
      </w:tblGrid>
      <w:tr w:rsidR="00744F9C" w:rsidRPr="00744F9C" w:rsidTr="00BF32F1">
        <w:tc>
          <w:tcPr>
            <w:tcW w:w="6120" w:type="dxa"/>
            <w:gridSpan w:val="2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uk-UA" w:eastAsia="ru-RU"/>
              </w:rPr>
              <w:t>5 семестр</w:t>
            </w:r>
          </w:p>
        </w:tc>
        <w:tc>
          <w:tcPr>
            <w:tcW w:w="1620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744F9C" w:rsidRPr="00744F9C" w:rsidTr="00BF32F1">
        <w:tc>
          <w:tcPr>
            <w:tcW w:w="6120" w:type="dxa"/>
            <w:gridSpan w:val="2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uk-UA" w:eastAsia="ru-RU"/>
              </w:rPr>
              <w:t>Модуль № 2</w:t>
            </w:r>
          </w:p>
        </w:tc>
        <w:tc>
          <w:tcPr>
            <w:tcW w:w="1620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Мах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кількість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балів</w:t>
            </w:r>
          </w:p>
        </w:tc>
      </w:tr>
      <w:tr w:rsidR="00744F9C" w:rsidRPr="00744F9C" w:rsidTr="00BF32F1">
        <w:tc>
          <w:tcPr>
            <w:tcW w:w="4320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Вид навчальної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Роботи</w:t>
            </w:r>
          </w:p>
        </w:tc>
        <w:tc>
          <w:tcPr>
            <w:tcW w:w="1800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Мах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кількість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балів</w:t>
            </w:r>
          </w:p>
        </w:tc>
        <w:tc>
          <w:tcPr>
            <w:tcW w:w="1620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744F9C" w:rsidRPr="00744F9C" w:rsidTr="00BF32F1">
        <w:tc>
          <w:tcPr>
            <w:tcW w:w="4320" w:type="dxa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Відповідь на практичному</w:t>
            </w:r>
          </w:p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занятті 5*2</w:t>
            </w:r>
          </w:p>
        </w:tc>
        <w:tc>
          <w:tcPr>
            <w:tcW w:w="1800" w:type="dxa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20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744F9C" w:rsidRPr="00744F9C" w:rsidTr="00BF32F1">
        <w:tc>
          <w:tcPr>
            <w:tcW w:w="4320" w:type="dxa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Виконання курсової роботи</w:t>
            </w:r>
          </w:p>
        </w:tc>
        <w:tc>
          <w:tcPr>
            <w:tcW w:w="1800" w:type="dxa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20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744F9C" w:rsidRPr="00744F9C" w:rsidTr="00BF32F1">
        <w:tc>
          <w:tcPr>
            <w:tcW w:w="4320" w:type="dxa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Захист курсов</w:t>
            </w: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ої роботи</w:t>
            </w:r>
          </w:p>
        </w:tc>
        <w:tc>
          <w:tcPr>
            <w:tcW w:w="1800" w:type="dxa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620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744F9C" w:rsidRPr="00744F9C" w:rsidTr="00BF32F1">
        <w:tc>
          <w:tcPr>
            <w:tcW w:w="4320" w:type="dxa"/>
          </w:tcPr>
          <w:p w:rsidR="00744F9C" w:rsidRPr="00744F9C" w:rsidRDefault="00744F9C" w:rsidP="007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uk-UA" w:eastAsia="ru-RU"/>
              </w:rPr>
              <w:t xml:space="preserve">Усього   </w:t>
            </w:r>
          </w:p>
        </w:tc>
        <w:tc>
          <w:tcPr>
            <w:tcW w:w="1800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620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744F9C" w:rsidRPr="00744F9C" w:rsidTr="00BF32F1">
        <w:tc>
          <w:tcPr>
            <w:tcW w:w="4320" w:type="dxa"/>
          </w:tcPr>
          <w:p w:rsidR="00744F9C" w:rsidRPr="00744F9C" w:rsidRDefault="00744F9C" w:rsidP="007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Екзамен </w:t>
            </w:r>
          </w:p>
        </w:tc>
        <w:tc>
          <w:tcPr>
            <w:tcW w:w="1800" w:type="dxa"/>
          </w:tcPr>
          <w:p w:rsidR="00744F9C" w:rsidRPr="00744F9C" w:rsidRDefault="00744F9C" w:rsidP="007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72</w:t>
            </w:r>
          </w:p>
        </w:tc>
      </w:tr>
      <w:tr w:rsidR="00744F9C" w:rsidRPr="00744F9C" w:rsidTr="00BF32F1">
        <w:tc>
          <w:tcPr>
            <w:tcW w:w="4320" w:type="dxa"/>
          </w:tcPr>
          <w:p w:rsidR="00744F9C" w:rsidRPr="00744F9C" w:rsidRDefault="00744F9C" w:rsidP="007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 xml:space="preserve">Усього за </w:t>
            </w:r>
          </w:p>
        </w:tc>
        <w:tc>
          <w:tcPr>
            <w:tcW w:w="1800" w:type="dxa"/>
          </w:tcPr>
          <w:p w:rsidR="00744F9C" w:rsidRPr="00744F9C" w:rsidRDefault="00744F9C" w:rsidP="007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numPr>
          <w:ilvl w:val="1"/>
          <w:numId w:val="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Відповідність рейтингових оцінок за виконання студентом окремих видів навчальної роботи у балах оцінкам за національною шкалою наведено в табл.2.2. та </w:t>
      </w: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2.3</w:t>
      </w: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Таблиця 2.2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Відповідність рейтингових оцінок за окремі види навчальної роботи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у балах оцінкам за національною шкалою</w:t>
      </w:r>
    </w:p>
    <w:tbl>
      <w:tblPr>
        <w:tblW w:w="9112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793"/>
        <w:gridCol w:w="1728"/>
        <w:gridCol w:w="2117"/>
        <w:gridCol w:w="1580"/>
      </w:tblGrid>
      <w:tr w:rsidR="00744F9C" w:rsidRPr="00744F9C" w:rsidTr="00BF32F1">
        <w:trPr>
          <w:jc w:val="center"/>
        </w:trPr>
        <w:tc>
          <w:tcPr>
            <w:tcW w:w="7532" w:type="dxa"/>
            <w:gridSpan w:val="4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Вид навчальної роботи</w:t>
            </w:r>
          </w:p>
        </w:tc>
        <w:tc>
          <w:tcPr>
            <w:tcW w:w="1580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744F9C" w:rsidRPr="00744F9C" w:rsidTr="00BF32F1">
        <w:trPr>
          <w:jc w:val="center"/>
        </w:trPr>
        <w:tc>
          <w:tcPr>
            <w:tcW w:w="1894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uk-UA" w:eastAsia="ru-RU"/>
              </w:rPr>
              <w:t>Відповідь на практичному занятті; виконання завдання експрес-контролю на практичному занятті</w:t>
            </w:r>
          </w:p>
        </w:tc>
        <w:tc>
          <w:tcPr>
            <w:tcW w:w="1793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uk-UA" w:eastAsia="ru-RU"/>
              </w:rPr>
              <w:t>Виконання курсової роботи</w:t>
            </w:r>
          </w:p>
        </w:tc>
        <w:tc>
          <w:tcPr>
            <w:tcW w:w="1728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uk-UA" w:eastAsia="ru-RU"/>
              </w:rPr>
              <w:t>Захист курсової роботи</w:t>
            </w:r>
          </w:p>
        </w:tc>
        <w:tc>
          <w:tcPr>
            <w:tcW w:w="2117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uk-UA" w:eastAsia="ru-RU"/>
              </w:rPr>
              <w:t>Оцінка за національною шкалою</w:t>
            </w:r>
          </w:p>
        </w:tc>
        <w:tc>
          <w:tcPr>
            <w:tcW w:w="1580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uk-UA" w:eastAsia="ru-RU"/>
              </w:rPr>
              <w:t>Оцінка</w:t>
            </w:r>
          </w:p>
        </w:tc>
      </w:tr>
      <w:tr w:rsidR="00744F9C" w:rsidRPr="00744F9C" w:rsidTr="00BF32F1">
        <w:trPr>
          <w:jc w:val="center"/>
        </w:trPr>
        <w:tc>
          <w:tcPr>
            <w:tcW w:w="1894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93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28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11-12</w:t>
            </w:r>
          </w:p>
        </w:tc>
        <w:tc>
          <w:tcPr>
            <w:tcW w:w="2117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1580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A</w:t>
            </w:r>
          </w:p>
        </w:tc>
      </w:tr>
      <w:tr w:rsidR="00744F9C" w:rsidRPr="00744F9C" w:rsidTr="00BF32F1">
        <w:trPr>
          <w:jc w:val="center"/>
        </w:trPr>
        <w:tc>
          <w:tcPr>
            <w:tcW w:w="1894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93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28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9-10</w:t>
            </w:r>
          </w:p>
        </w:tc>
        <w:tc>
          <w:tcPr>
            <w:tcW w:w="2117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1580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B</w:t>
            </w:r>
          </w:p>
        </w:tc>
      </w:tr>
      <w:tr w:rsidR="00744F9C" w:rsidRPr="00744F9C" w:rsidTr="00BF32F1">
        <w:trPr>
          <w:jc w:val="center"/>
        </w:trPr>
        <w:tc>
          <w:tcPr>
            <w:tcW w:w="1894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93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28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7-8</w:t>
            </w:r>
          </w:p>
        </w:tc>
        <w:tc>
          <w:tcPr>
            <w:tcW w:w="2117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1580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D</w:t>
            </w:r>
          </w:p>
        </w:tc>
      </w:tr>
      <w:tr w:rsidR="00744F9C" w:rsidRPr="00744F9C" w:rsidTr="00BF32F1">
        <w:trPr>
          <w:jc w:val="center"/>
        </w:trPr>
        <w:tc>
          <w:tcPr>
            <w:tcW w:w="1894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Менше 3</w:t>
            </w:r>
          </w:p>
        </w:tc>
        <w:tc>
          <w:tcPr>
            <w:tcW w:w="1793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Менше 4</w:t>
            </w:r>
          </w:p>
        </w:tc>
        <w:tc>
          <w:tcPr>
            <w:tcW w:w="1728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Менше 7</w:t>
            </w:r>
          </w:p>
        </w:tc>
        <w:tc>
          <w:tcPr>
            <w:tcW w:w="2117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 xml:space="preserve">Незадовільно </w:t>
            </w:r>
          </w:p>
        </w:tc>
        <w:tc>
          <w:tcPr>
            <w:tcW w:w="1580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FX</w:t>
            </w:r>
          </w:p>
        </w:tc>
      </w:tr>
    </w:tbl>
    <w:p w:rsidR="00744F9C" w:rsidRPr="00744F9C" w:rsidRDefault="00744F9C" w:rsidP="00744F9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Таблиця 2.3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Відповідність рейтингових оцінок за виконання та захист курсової роботи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>у балах оцінкам за національною шкалою</w:t>
      </w:r>
    </w:p>
    <w:tbl>
      <w:tblPr>
        <w:tblW w:w="9284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13"/>
        <w:gridCol w:w="2307"/>
        <w:gridCol w:w="2552"/>
      </w:tblGrid>
      <w:tr w:rsidR="00744F9C" w:rsidRPr="00744F9C" w:rsidTr="00BF32F1">
        <w:trPr>
          <w:jc w:val="center"/>
        </w:trPr>
        <w:tc>
          <w:tcPr>
            <w:tcW w:w="9284" w:type="dxa"/>
            <w:gridSpan w:val="4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Вид навчальної роботи</w:t>
            </w:r>
          </w:p>
        </w:tc>
      </w:tr>
      <w:tr w:rsidR="00744F9C" w:rsidRPr="00744F9C" w:rsidTr="00BF32F1">
        <w:trPr>
          <w:jc w:val="center"/>
        </w:trPr>
        <w:tc>
          <w:tcPr>
            <w:tcW w:w="2212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Виконання та захист курсової роботи</w:t>
            </w:r>
          </w:p>
        </w:tc>
        <w:tc>
          <w:tcPr>
            <w:tcW w:w="2213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  <w:tc>
          <w:tcPr>
            <w:tcW w:w="2307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за шкалою ECTS</w:t>
            </w:r>
          </w:p>
        </w:tc>
        <w:tc>
          <w:tcPr>
            <w:tcW w:w="2552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744F9C" w:rsidRPr="00744F9C" w:rsidTr="00BF32F1">
        <w:trPr>
          <w:jc w:val="center"/>
        </w:trPr>
        <w:tc>
          <w:tcPr>
            <w:tcW w:w="2212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18-20</w:t>
            </w:r>
          </w:p>
        </w:tc>
        <w:tc>
          <w:tcPr>
            <w:tcW w:w="2213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20/Відмінно</w:t>
            </w:r>
          </w:p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19/Відмінно</w:t>
            </w:r>
          </w:p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18/Відмінно</w:t>
            </w:r>
          </w:p>
        </w:tc>
        <w:tc>
          <w:tcPr>
            <w:tcW w:w="2307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100/Відмінно/А</w:t>
            </w:r>
          </w:p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95/Відмінно/А</w:t>
            </w:r>
          </w:p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90/Відмінно/А</w:t>
            </w:r>
          </w:p>
        </w:tc>
        <w:tc>
          <w:tcPr>
            <w:tcW w:w="2552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744F9C" w:rsidRPr="00744F9C" w:rsidTr="00BF32F1">
        <w:trPr>
          <w:jc w:val="center"/>
        </w:trPr>
        <w:tc>
          <w:tcPr>
            <w:tcW w:w="2212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15-17</w:t>
            </w:r>
          </w:p>
        </w:tc>
        <w:tc>
          <w:tcPr>
            <w:tcW w:w="2213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17/Добре</w:t>
            </w:r>
          </w:p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16/Добре</w:t>
            </w:r>
          </w:p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15/Добре</w:t>
            </w:r>
          </w:p>
        </w:tc>
        <w:tc>
          <w:tcPr>
            <w:tcW w:w="2307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85/Добре/В</w:t>
            </w:r>
          </w:p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80/Добре/С</w:t>
            </w:r>
          </w:p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75/Добре/С</w:t>
            </w:r>
          </w:p>
        </w:tc>
        <w:tc>
          <w:tcPr>
            <w:tcW w:w="2552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744F9C" w:rsidRPr="00744F9C" w:rsidTr="00BF32F1">
        <w:trPr>
          <w:jc w:val="center"/>
        </w:trPr>
        <w:tc>
          <w:tcPr>
            <w:tcW w:w="2212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12-14</w:t>
            </w:r>
          </w:p>
        </w:tc>
        <w:tc>
          <w:tcPr>
            <w:tcW w:w="2213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14/Задовільно</w:t>
            </w:r>
          </w:p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13/Задовільно</w:t>
            </w:r>
          </w:p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12/Задовільно</w:t>
            </w:r>
          </w:p>
        </w:tc>
        <w:tc>
          <w:tcPr>
            <w:tcW w:w="2307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70/Добре/</w:t>
            </w: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D</w:t>
            </w:r>
          </w:p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65/Добре/Е</w:t>
            </w:r>
          </w:p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60/Добре/Е</w:t>
            </w:r>
          </w:p>
        </w:tc>
        <w:tc>
          <w:tcPr>
            <w:tcW w:w="2552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744F9C" w:rsidRPr="00744F9C" w:rsidTr="00BF32F1">
        <w:trPr>
          <w:jc w:val="center"/>
        </w:trPr>
        <w:tc>
          <w:tcPr>
            <w:tcW w:w="2212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Менше 12</w:t>
            </w:r>
          </w:p>
        </w:tc>
        <w:tc>
          <w:tcPr>
            <w:tcW w:w="2213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2307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Менше 60 - незадовільно</w:t>
            </w:r>
          </w:p>
        </w:tc>
        <w:tc>
          <w:tcPr>
            <w:tcW w:w="2552" w:type="dxa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 xml:space="preserve">Незадовільно </w:t>
            </w:r>
          </w:p>
        </w:tc>
      </w:tr>
    </w:tbl>
    <w:p w:rsidR="00744F9C" w:rsidRPr="00744F9C" w:rsidRDefault="00744F9C" w:rsidP="00744F9C">
      <w:pPr>
        <w:tabs>
          <w:tab w:val="left" w:pos="708"/>
        </w:tabs>
        <w:spacing w:after="0" w:line="240" w:lineRule="auto"/>
        <w:ind w:left="720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  <w:t xml:space="preserve"> 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ind w:left="720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2.4. За активну роботу під час практичних занять (наприклад, доповнення до відповіді), творчий підхід до виконання та оформлення контрольної роботи тощо студент може отримати додатково до 6 заохочувальних балів за модуль.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2.5. </w:t>
      </w:r>
      <w:r w:rsidRPr="00744F9C"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  <w:t>За виконання та подачу контрольної роботи поза встановлений термін студенту можуть бути нараховані штрафні бали (до 6 балів за модуль).</w:t>
      </w:r>
    </w:p>
    <w:p w:rsidR="00744F9C" w:rsidRPr="00744F9C" w:rsidRDefault="00744F9C" w:rsidP="00744F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  <w:t>2.6. Сума рейтингових оцінок, отриманих студентом за окремі види виконаної навчальної роботи, становить поточну модульну рейтингову оцінку, яка заноситься до заліково-екзаменаційної  відомості.</w:t>
      </w:r>
    </w:p>
    <w:p w:rsidR="00744F9C" w:rsidRPr="00744F9C" w:rsidRDefault="00744F9C" w:rsidP="00744F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У випадку отримання незадовільної поточної модульної рейтингової оцінки студент не допускається до складання семестрового екзамену і повинен виконати додаткові індивідуальні завдання.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  <w:lastRenderedPageBreak/>
        <w:t>2.7. Визначення поточних модульних рейтингових оцінок за національною шкалою здійснюється відповідно табл. 2.4.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  <w:t xml:space="preserve">   Таблиця 2.4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  <w:t xml:space="preserve">Відповідність поточних модульних рейтингових оцінок у балах оцінкам 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  <w:t>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277"/>
        <w:gridCol w:w="3278"/>
      </w:tblGrid>
      <w:tr w:rsidR="00744F9C" w:rsidRPr="00744F9C" w:rsidTr="00BF32F1">
        <w:tc>
          <w:tcPr>
            <w:tcW w:w="3277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  <w:t>Оцінка в балах</w:t>
            </w:r>
          </w:p>
        </w:tc>
        <w:tc>
          <w:tcPr>
            <w:tcW w:w="3277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  <w:t>Оцінка за національною шкалою</w:t>
            </w:r>
          </w:p>
        </w:tc>
        <w:tc>
          <w:tcPr>
            <w:tcW w:w="3278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  <w:t>Оцінка</w:t>
            </w:r>
          </w:p>
        </w:tc>
      </w:tr>
      <w:tr w:rsidR="00744F9C" w:rsidRPr="00744F9C" w:rsidTr="00BF32F1">
        <w:tc>
          <w:tcPr>
            <w:tcW w:w="3277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  <w:t>25-28</w:t>
            </w:r>
          </w:p>
        </w:tc>
        <w:tc>
          <w:tcPr>
            <w:tcW w:w="3277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  <w:t>Відмінно</w:t>
            </w:r>
          </w:p>
        </w:tc>
        <w:tc>
          <w:tcPr>
            <w:tcW w:w="3278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en-US" w:eastAsia="ru-RU"/>
              </w:rPr>
              <w:t>A</w:t>
            </w:r>
          </w:p>
        </w:tc>
      </w:tr>
      <w:tr w:rsidR="00744F9C" w:rsidRPr="00744F9C" w:rsidTr="00BF32F1">
        <w:tc>
          <w:tcPr>
            <w:tcW w:w="3277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  <w:t>21-24</w:t>
            </w:r>
          </w:p>
        </w:tc>
        <w:tc>
          <w:tcPr>
            <w:tcW w:w="3277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3278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en-US" w:eastAsia="ru-RU"/>
              </w:rPr>
              <w:t>B</w:t>
            </w:r>
          </w:p>
        </w:tc>
      </w:tr>
      <w:tr w:rsidR="00744F9C" w:rsidRPr="00744F9C" w:rsidTr="00BF32F1">
        <w:tc>
          <w:tcPr>
            <w:tcW w:w="3277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  <w:t>17-20</w:t>
            </w:r>
          </w:p>
        </w:tc>
        <w:tc>
          <w:tcPr>
            <w:tcW w:w="3277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  <w:t>Задовільно</w:t>
            </w:r>
          </w:p>
        </w:tc>
        <w:tc>
          <w:tcPr>
            <w:tcW w:w="3278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en-US" w:eastAsia="ru-RU"/>
              </w:rPr>
              <w:t>D</w:t>
            </w:r>
          </w:p>
        </w:tc>
      </w:tr>
      <w:tr w:rsidR="00744F9C" w:rsidRPr="00744F9C" w:rsidTr="00BF32F1">
        <w:tc>
          <w:tcPr>
            <w:tcW w:w="3277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  <w:t>менше 17</w:t>
            </w:r>
          </w:p>
        </w:tc>
        <w:tc>
          <w:tcPr>
            <w:tcW w:w="3277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uk-UA" w:eastAsia="ru-RU"/>
              </w:rPr>
              <w:t>Незадовільно</w:t>
            </w:r>
          </w:p>
        </w:tc>
        <w:tc>
          <w:tcPr>
            <w:tcW w:w="3278" w:type="dxa"/>
            <w:shd w:val="clear" w:color="auto" w:fill="auto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en-US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val="en-US" w:eastAsia="ru-RU"/>
              </w:rPr>
              <w:t>FX</w:t>
            </w:r>
          </w:p>
        </w:tc>
      </w:tr>
    </w:tbl>
    <w:p w:rsidR="00744F9C" w:rsidRPr="00744F9C" w:rsidRDefault="00744F9C" w:rsidP="007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2.8. Студент допускається до екзамену якщо він набрав не менше 17 балів (60% максимальної поточної рейтингової оцінки).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2.9. Екзамен проводиться в письмовій формі в комісії, яку очолює завідувач кафедри, відповідно до затвердженого  розкладу занять.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2.10. Сума поточної модульної рейтингової оцінки та позитивної екзаменаційної рейтингової оцінки у балах (табл. 2.5) становить підсумкову семестрову рейтингову оцінку, яка перераховується в оцінки за національною шкалою  та шкалою </w:t>
      </w:r>
      <w:r w:rsidRPr="00744F9C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uk-UA"/>
        </w:rPr>
        <w:t>ECTS</w:t>
      </w: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(табл. 2.6).            </w:t>
      </w:r>
    </w:p>
    <w:p w:rsidR="00744F9C" w:rsidRPr="00744F9C" w:rsidRDefault="00744F9C" w:rsidP="00744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Таблиця 2.5</w:t>
      </w: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Відповідність екзаменаційних рейтингових оцінок у балах оцінкам </w:t>
      </w: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національною шкалою та шкалою ECTS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340"/>
        <w:gridCol w:w="1194"/>
        <w:gridCol w:w="4704"/>
      </w:tblGrid>
      <w:tr w:rsidR="00744F9C" w:rsidRPr="00744F9C" w:rsidTr="00BF32F1">
        <w:trPr>
          <w:cantSplit/>
          <w:trHeight w:val="504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 балах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національною шкалою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шкалою ECTS</w:t>
            </w:r>
          </w:p>
        </w:tc>
      </w:tr>
      <w:tr w:rsidR="00744F9C" w:rsidRPr="00744F9C" w:rsidTr="00BF32F1">
        <w:trPr>
          <w:cantSplit/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Пояснення</w:t>
            </w:r>
          </w:p>
        </w:tc>
      </w:tr>
      <w:tr w:rsidR="00744F9C" w:rsidRPr="00744F9C" w:rsidTr="00BF32F1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65-72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Відмінно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A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Відмінно</w:t>
            </w:r>
          </w:p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(відмінне виконання лише з незначною кількістю помилок)</w:t>
            </w:r>
          </w:p>
        </w:tc>
      </w:tr>
      <w:tr w:rsidR="00744F9C" w:rsidRPr="00744F9C" w:rsidTr="00BF32F1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59-64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Добре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B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Дуже добре</w:t>
            </w:r>
          </w:p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(вище середнього рівня з кількома помилками)</w:t>
            </w:r>
          </w:p>
        </w:tc>
      </w:tr>
      <w:tr w:rsidR="00744F9C" w:rsidRPr="00744F9C" w:rsidTr="00BF32F1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54-58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C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Добре</w:t>
            </w:r>
          </w:p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 загальному вірне виконання з певною кількістю суттєвих помилок)</w:t>
            </w:r>
          </w:p>
        </w:tc>
      </w:tr>
      <w:tr w:rsidR="00744F9C" w:rsidRPr="00744F9C" w:rsidTr="00BF32F1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48-53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Задовільно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D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Задовільно</w:t>
            </w: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(непогано, але зі значною кількістю недоліків)</w:t>
            </w:r>
          </w:p>
        </w:tc>
      </w:tr>
      <w:tr w:rsidR="00744F9C" w:rsidRPr="00744F9C" w:rsidTr="00BF32F1">
        <w:trPr>
          <w:cantSplit/>
          <w:trHeight w:val="41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43-47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keepLines/>
              <w:tabs>
                <w:tab w:val="left" w:pos="7020"/>
              </w:tabs>
              <w:suppressAutoHyphen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color w:val="4F81BD"/>
                <w:sz w:val="20"/>
                <w:szCs w:val="20"/>
                <w:lang w:val="uk-UA" w:eastAsia="ru-RU"/>
              </w:rPr>
              <w:t xml:space="preserve">      </w:t>
            </w: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Достатньо</w:t>
            </w: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(виконання задовольняє мінімальні критерії)</w:t>
            </w:r>
          </w:p>
        </w:tc>
      </w:tr>
      <w:tr w:rsidR="00744F9C" w:rsidRPr="00744F9C" w:rsidTr="00BF32F1">
        <w:trPr>
          <w:cantSplit/>
          <w:trHeight w:val="5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1-42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Незадовільно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FX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Незадовільно</w:t>
            </w: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 можливістю повторного складання)</w:t>
            </w:r>
          </w:p>
        </w:tc>
      </w:tr>
    </w:tbl>
    <w:p w:rsidR="00744F9C" w:rsidRPr="00744F9C" w:rsidRDefault="00744F9C" w:rsidP="00744F9C">
      <w:pPr>
        <w:tabs>
          <w:tab w:val="left" w:pos="4290"/>
          <w:tab w:val="right" w:pos="935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tabs>
          <w:tab w:val="left" w:pos="4290"/>
          <w:tab w:val="right" w:pos="9357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tabs>
          <w:tab w:val="left" w:pos="4290"/>
          <w:tab w:val="right" w:pos="9357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tabs>
          <w:tab w:val="left" w:pos="4290"/>
          <w:tab w:val="right" w:pos="9357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tabs>
          <w:tab w:val="left" w:pos="4290"/>
          <w:tab w:val="right" w:pos="9357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tabs>
          <w:tab w:val="left" w:pos="4290"/>
          <w:tab w:val="right" w:pos="9357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Таблиця 2.6</w:t>
      </w:r>
    </w:p>
    <w:p w:rsidR="00744F9C" w:rsidRPr="00744F9C" w:rsidRDefault="00744F9C" w:rsidP="00744F9C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Відповідність підсумкової семестрової рейтингової оцінки</w:t>
      </w:r>
    </w:p>
    <w:p w:rsidR="00744F9C" w:rsidRPr="00744F9C" w:rsidRDefault="00744F9C" w:rsidP="00744F9C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балах оцінкам за національною шкалою та шкалою ECTS</w:t>
      </w: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984"/>
        <w:gridCol w:w="1134"/>
        <w:gridCol w:w="5386"/>
      </w:tblGrid>
      <w:tr w:rsidR="00744F9C" w:rsidRPr="00744F9C" w:rsidTr="00BF32F1">
        <w:trPr>
          <w:cantSplit/>
          <w:trHeight w:val="504"/>
          <w:jc w:val="center"/>
        </w:trPr>
        <w:tc>
          <w:tcPr>
            <w:tcW w:w="1136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 балах</w:t>
            </w:r>
          </w:p>
        </w:tc>
        <w:tc>
          <w:tcPr>
            <w:tcW w:w="1984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національною шкалою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шкалою ECTS</w:t>
            </w:r>
          </w:p>
        </w:tc>
      </w:tr>
      <w:tr w:rsidR="00744F9C" w:rsidRPr="00744F9C" w:rsidTr="00BF32F1">
        <w:trPr>
          <w:cantSplit/>
          <w:trHeight w:val="314"/>
          <w:jc w:val="center"/>
        </w:trPr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Пояснення</w:t>
            </w:r>
          </w:p>
        </w:tc>
      </w:tr>
      <w:tr w:rsidR="00744F9C" w:rsidRPr="00744F9C" w:rsidTr="00BF32F1">
        <w:trPr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90-100</w:t>
            </w:r>
          </w:p>
        </w:tc>
        <w:tc>
          <w:tcPr>
            <w:tcW w:w="198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Відмінно</w:t>
            </w: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A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Відмінно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(відмінне виконання лише з незначною кількістю помилок)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82 – 89</w:t>
            </w:r>
          </w:p>
        </w:tc>
        <w:tc>
          <w:tcPr>
            <w:tcW w:w="1984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Добре</w:t>
            </w: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B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Дуже добре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(вище середнього рівня з кількома помилками)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75 – 81</w:t>
            </w:r>
          </w:p>
        </w:tc>
        <w:tc>
          <w:tcPr>
            <w:tcW w:w="1984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C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Добре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 загальному вірне виконання з певною кількістю суттєвих помилок)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67 – 74</w:t>
            </w:r>
          </w:p>
        </w:tc>
        <w:tc>
          <w:tcPr>
            <w:tcW w:w="1984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Задовільно</w:t>
            </w: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D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Задовільно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(непогано, але зі значною кількістю недоліків)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60 – 66</w:t>
            </w:r>
          </w:p>
        </w:tc>
        <w:tc>
          <w:tcPr>
            <w:tcW w:w="1984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E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Достатньо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(виконання задовольняє мінімальним критеріям)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35 – 59</w:t>
            </w:r>
          </w:p>
        </w:tc>
        <w:tc>
          <w:tcPr>
            <w:tcW w:w="1984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Незадовільно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FX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Незадовільно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 можливістю повторного складання)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13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 – 34</w:t>
            </w:r>
          </w:p>
        </w:tc>
        <w:tc>
          <w:tcPr>
            <w:tcW w:w="1984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F</w:t>
            </w:r>
          </w:p>
        </w:tc>
        <w:tc>
          <w:tcPr>
            <w:tcW w:w="5386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Незадовільно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 обов’язковим повторним курсом)</w:t>
            </w:r>
          </w:p>
        </w:tc>
      </w:tr>
    </w:tbl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2.11. Перескладання позитивної підсумкової семестрової рейтингової оцінки з метою її підвищення не дозволяється.</w:t>
      </w:r>
    </w:p>
    <w:p w:rsidR="00744F9C" w:rsidRPr="00744F9C" w:rsidRDefault="00744F9C" w:rsidP="00744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2.12. У випадку відсутності у студента позитивних рейтингових оцінок (за виконання окремих видів навчальної роботи, поточної або екзаменаційної), він вважається таким, що має академічну заборгованість.</w:t>
      </w:r>
    </w:p>
    <w:p w:rsidR="00744F9C" w:rsidRPr="00744F9C" w:rsidRDefault="00744F9C" w:rsidP="00744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2.13. При складанні академічної заборгованості студент повинен виконати усі завдання, які необхідні для отримання позитивної поточної модульної рейтингової оцінки, а також виконати  екзаменаційне завдання.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2.14</w:t>
      </w:r>
      <w:r w:rsidRPr="00744F9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 xml:space="preserve">. </w:t>
      </w:r>
      <w:r w:rsidRPr="00744F9C"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>У випадку отримання незадовільної екзаменаційної рейтингової оцінки студент повинен повторно скласти семестровий екзамен в установленому порядку.</w:t>
      </w:r>
      <w:r w:rsidRPr="00744F9C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uk-UA" w:eastAsia="ru-RU"/>
        </w:rPr>
        <w:t xml:space="preserve"> </w:t>
      </w:r>
      <w:r w:rsidRPr="00744F9C">
        <w:rPr>
          <w:rFonts w:ascii="Times New Roman" w:eastAsia="Times New Roman" w:hAnsi="Times New Roman" w:cs="Times New Roman"/>
          <w:iCs/>
          <w:spacing w:val="-2"/>
          <w:sz w:val="26"/>
          <w:szCs w:val="26"/>
          <w:lang w:val="uk-UA" w:eastAsia="ru-RU"/>
        </w:rPr>
        <w:t>При повторному складанні семестрового екзамену максимальна величина екзаменаційної рейтингової оцінки, яку може отримати студент, дорівнює оцінці «</w:t>
      </w:r>
      <w:r w:rsidRPr="00744F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B» за </w:t>
      </w:r>
      <w:r w:rsidRPr="00744F9C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шкалою ECTS та певній кількості балів, яку визначає викладач відповідно до таблиці 4.</w:t>
      </w:r>
      <w:r w:rsidRPr="00744F9C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2.15. У випадку відсутності студента на семестровому екзамені з будь-яких причин проти його прізвища у колонці  «Екзаменаційна (залікова) рейтингова оцінка» заліково-екзаменаційної відомості робиться запис «Не з'явився» або «Не допущений», а у колонці «Підсумкова семестрова рейтингова оцінка» – «Не атестований».</w:t>
      </w:r>
    </w:p>
    <w:p w:rsidR="00744F9C" w:rsidRPr="00744F9C" w:rsidRDefault="00744F9C" w:rsidP="00744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sectPr w:rsidR="00744F9C" w:rsidRPr="00744F9C" w:rsidSect="00EF2C48">
          <w:headerReference w:type="default" r:id="rId16"/>
          <w:footerReference w:type="even" r:id="rId17"/>
          <w:footerReference w:type="default" r:id="rId18"/>
          <w:pgSz w:w="11906" w:h="16838"/>
          <w:pgMar w:top="1258" w:right="850" w:bottom="851" w:left="1440" w:header="708" w:footer="708" w:gutter="0"/>
          <w:cols w:space="708"/>
          <w:titlePg/>
          <w:docGrid w:linePitch="360"/>
        </w:sectPr>
      </w:pPr>
      <w:r w:rsidRPr="00744F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2.16. Підсумкова семестрова рейтингова оцінка заноситься до залікової книжки, наприклад, так: </w:t>
      </w:r>
      <w:r w:rsidRPr="00744F9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90/</w:t>
      </w:r>
      <w:r w:rsidRPr="00744F9C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  <w:t>Відм./А, 82/Добре/В, 75/Добре/С, 67/Задов./D, 60/Задов./Е</w:t>
      </w:r>
      <w:r w:rsidRPr="00744F9C">
        <w:rPr>
          <w:rFonts w:ascii="Times New Roman" w:eastAsia="Times New Roman" w:hAnsi="Times New Roman" w:cs="Times New Roman"/>
          <w:iCs/>
          <w:sz w:val="26"/>
          <w:szCs w:val="26"/>
          <w:lang w:val="uk-UA" w:eastAsia="uk-UA"/>
        </w:rPr>
        <w:t xml:space="preserve"> тощо.   </w:t>
      </w: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ВИТЯГ </w:t>
      </w: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Положення про рейтингову систему оцінювання</w:t>
      </w: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набутих студентом знань та вмінь</w:t>
      </w: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навчальної дисципліни «Психологія особистості»</w:t>
      </w: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Кафедра соціальних технологій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44F9C" w:rsidRPr="00744F9C" w:rsidTr="00BF32F1">
        <w:tc>
          <w:tcPr>
            <w:tcW w:w="9571" w:type="dxa"/>
          </w:tcPr>
          <w:p w:rsidR="00744F9C" w:rsidRPr="00744F9C" w:rsidRDefault="00744F9C" w:rsidP="0074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44F9C" w:rsidRPr="00744F9C" w:rsidRDefault="00744F9C" w:rsidP="0074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Напрям підготовки:  6.130102   «Соціальна робота» </w:t>
            </w:r>
          </w:p>
          <w:p w:rsidR="00744F9C" w:rsidRPr="00744F9C" w:rsidRDefault="00744F9C" w:rsidP="0074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</w:t>
            </w:r>
          </w:p>
          <w:p w:rsidR="00744F9C" w:rsidRPr="00744F9C" w:rsidRDefault="00744F9C" w:rsidP="00744F9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 –  2, 3                              Семестр – 3, 4, 5</w:t>
            </w:r>
          </w:p>
          <w:p w:rsidR="00744F9C" w:rsidRPr="00744F9C" w:rsidRDefault="00744F9C" w:rsidP="00744F9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Контрольна робота – 4 семестр</w:t>
            </w:r>
          </w:p>
          <w:p w:rsidR="00744F9C" w:rsidRPr="00744F9C" w:rsidRDefault="00744F9C" w:rsidP="00744F9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Курсова робота - 5 семестр</w:t>
            </w:r>
          </w:p>
          <w:p w:rsidR="00744F9C" w:rsidRPr="00744F9C" w:rsidRDefault="00744F9C" w:rsidP="00744F9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Екзамен – 5 семестр</w:t>
            </w:r>
          </w:p>
          <w:p w:rsidR="00744F9C" w:rsidRPr="00744F9C" w:rsidRDefault="00744F9C" w:rsidP="00744F9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744F9C" w:rsidRPr="00744F9C" w:rsidRDefault="00744F9C" w:rsidP="00744F9C">
      <w:pPr>
        <w:tabs>
          <w:tab w:val="left" w:pos="7020"/>
        </w:tabs>
        <w:spacing w:after="0" w:line="240" w:lineRule="auto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F9C" w:rsidRPr="00744F9C" w:rsidRDefault="00744F9C" w:rsidP="00744F9C">
      <w:pPr>
        <w:tabs>
          <w:tab w:val="left" w:pos="702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iCs/>
          <w:spacing w:val="-2"/>
          <w:sz w:val="24"/>
          <w:szCs w:val="28"/>
          <w:lang w:val="uk-UA" w:eastAsia="ru-RU"/>
        </w:rPr>
        <w:t>Відповідність поточних модульних рейтингових оцінок</w:t>
      </w:r>
    </w:p>
    <w:p w:rsidR="00744F9C" w:rsidRPr="00744F9C" w:rsidRDefault="00744F9C" w:rsidP="00744F9C">
      <w:pPr>
        <w:tabs>
          <w:tab w:val="left" w:pos="702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iCs/>
          <w:spacing w:val="-2"/>
          <w:sz w:val="24"/>
          <w:szCs w:val="28"/>
          <w:lang w:val="uk-UA" w:eastAsia="ru-RU"/>
        </w:rPr>
        <w:t>у балах оцінкам за національною шкалою за 3-4 семестри</w:t>
      </w:r>
    </w:p>
    <w:p w:rsidR="00744F9C" w:rsidRPr="00744F9C" w:rsidRDefault="00744F9C" w:rsidP="00744F9C">
      <w:pPr>
        <w:tabs>
          <w:tab w:val="left" w:pos="702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8"/>
          <w:lang w:val="uk-UA" w:eastAsia="ru-RU"/>
        </w:rPr>
      </w:pPr>
    </w:p>
    <w:tbl>
      <w:tblPr>
        <w:tblW w:w="648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880"/>
      </w:tblGrid>
      <w:tr w:rsidR="00744F9C" w:rsidRPr="00744F9C" w:rsidTr="00BF32F1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у балах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12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744F9C" w:rsidRPr="00744F9C" w:rsidTr="00BF32F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54 - 60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744F9C" w:rsidRPr="00744F9C" w:rsidTr="00BF32F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45 - 53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744F9C" w:rsidRPr="00744F9C" w:rsidTr="00BF32F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36 - 44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744F9C" w:rsidRPr="00744F9C" w:rsidTr="00BF32F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менше  36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Незадовільно</w:t>
            </w:r>
          </w:p>
        </w:tc>
      </w:tr>
      <w:tr w:rsidR="00744F9C" w:rsidRPr="00744F9C" w:rsidTr="00BF32F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0"/>
                <w:tab w:val="left" w:pos="7020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</w:tr>
    </w:tbl>
    <w:p w:rsidR="00744F9C" w:rsidRPr="00744F9C" w:rsidRDefault="00744F9C" w:rsidP="00744F9C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Відповідність </w:t>
      </w:r>
      <w:r w:rsidRPr="00744F9C">
        <w:rPr>
          <w:rFonts w:ascii="Times New Roman" w:eastAsia="Times New Roman" w:hAnsi="Times New Roman" w:cs="Times New Roman"/>
          <w:b/>
          <w:iCs/>
          <w:spacing w:val="-2"/>
          <w:sz w:val="24"/>
          <w:szCs w:val="28"/>
          <w:lang w:val="uk-UA" w:eastAsia="ru-RU"/>
        </w:rPr>
        <w:t xml:space="preserve">залікових </w:t>
      </w:r>
      <w:r w:rsidRPr="00744F9C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рейтингових оцінок у балах</w:t>
      </w:r>
    </w:p>
    <w:p w:rsidR="00744F9C" w:rsidRPr="00744F9C" w:rsidRDefault="00744F9C" w:rsidP="00744F9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оцінкам за національною шкалою та шкалою ECTS</w:t>
      </w: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980"/>
        <w:gridCol w:w="1260"/>
        <w:gridCol w:w="5040"/>
      </w:tblGrid>
      <w:tr w:rsidR="00744F9C" w:rsidRPr="00744F9C" w:rsidTr="00BF32F1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Оцінка у балах</w:t>
            </w:r>
          </w:p>
        </w:tc>
        <w:tc>
          <w:tcPr>
            <w:tcW w:w="1980" w:type="dxa"/>
            <w:vMerge w:val="restart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Оцінка за національною шкалою</w:t>
            </w:r>
          </w:p>
        </w:tc>
        <w:tc>
          <w:tcPr>
            <w:tcW w:w="6300" w:type="dxa"/>
            <w:gridSpan w:val="2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Оцінка за шкалою ECTS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1980" w:type="dxa"/>
            <w:vMerge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1260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Оцінка</w:t>
            </w:r>
          </w:p>
        </w:tc>
        <w:tc>
          <w:tcPr>
            <w:tcW w:w="5040" w:type="dxa"/>
            <w:vAlign w:val="center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Пояснення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368" w:type="dxa"/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36-40</w:t>
            </w:r>
          </w:p>
        </w:tc>
        <w:tc>
          <w:tcPr>
            <w:tcW w:w="198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val="uk-UA" w:eastAsia="uk-UA"/>
              </w:rPr>
            </w:pP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val="uk-UA" w:eastAsia="uk-UA"/>
              </w:rPr>
              <w:t>Відмінно</w:t>
            </w:r>
          </w:p>
        </w:tc>
        <w:tc>
          <w:tcPr>
            <w:tcW w:w="126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А</w:t>
            </w:r>
          </w:p>
        </w:tc>
        <w:tc>
          <w:tcPr>
            <w:tcW w:w="504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Відмінно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(відмінне виконання лише з незначною кількістю помилок)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368" w:type="dxa"/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33-35</w:t>
            </w:r>
          </w:p>
        </w:tc>
        <w:tc>
          <w:tcPr>
            <w:tcW w:w="1980" w:type="dxa"/>
            <w:vMerge w:val="restart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val="uk-UA" w:eastAsia="uk-UA"/>
              </w:rPr>
            </w:pP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val="uk-UA" w:eastAsia="uk-UA"/>
              </w:rPr>
            </w:pP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val="uk-UA" w:eastAsia="uk-UA"/>
              </w:rPr>
              <w:t>Добре</w:t>
            </w:r>
          </w:p>
        </w:tc>
        <w:tc>
          <w:tcPr>
            <w:tcW w:w="126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В</w:t>
            </w:r>
          </w:p>
        </w:tc>
        <w:tc>
          <w:tcPr>
            <w:tcW w:w="504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 xml:space="preserve">Дуже добре 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(вище середнього рівня з кількома помилками)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368" w:type="dxa"/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30-32</w:t>
            </w:r>
          </w:p>
        </w:tc>
        <w:tc>
          <w:tcPr>
            <w:tcW w:w="1980" w:type="dxa"/>
            <w:vMerge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126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С</w:t>
            </w:r>
          </w:p>
        </w:tc>
        <w:tc>
          <w:tcPr>
            <w:tcW w:w="504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Добре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(в загальному вірне виконання з певною кількістю помилок)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368" w:type="dxa"/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27-29</w:t>
            </w:r>
          </w:p>
        </w:tc>
        <w:tc>
          <w:tcPr>
            <w:tcW w:w="1980" w:type="dxa"/>
            <w:vMerge w:val="restart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val="uk-UA" w:eastAsia="uk-UA"/>
              </w:rPr>
            </w:pP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val="uk-UA" w:eastAsia="uk-UA"/>
              </w:rPr>
            </w:pP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val="uk-UA" w:eastAsia="uk-UA"/>
              </w:rPr>
              <w:t>Задовільно</w:t>
            </w:r>
          </w:p>
        </w:tc>
        <w:tc>
          <w:tcPr>
            <w:tcW w:w="126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D</w:t>
            </w:r>
          </w:p>
        </w:tc>
        <w:tc>
          <w:tcPr>
            <w:tcW w:w="504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Задовільно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(непогано, але зі значною кількістю помилок)</w:t>
            </w:r>
          </w:p>
        </w:tc>
      </w:tr>
      <w:tr w:rsidR="00744F9C" w:rsidRPr="00744F9C" w:rsidTr="00BF32F1">
        <w:trPr>
          <w:cantSplit/>
          <w:jc w:val="center"/>
        </w:trPr>
        <w:tc>
          <w:tcPr>
            <w:tcW w:w="1368" w:type="dxa"/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24-26</w:t>
            </w:r>
          </w:p>
        </w:tc>
        <w:tc>
          <w:tcPr>
            <w:tcW w:w="1980" w:type="dxa"/>
            <w:vMerge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val="uk-UA" w:eastAsia="uk-UA"/>
              </w:rPr>
            </w:pPr>
          </w:p>
        </w:tc>
        <w:tc>
          <w:tcPr>
            <w:tcW w:w="126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E</w:t>
            </w:r>
          </w:p>
        </w:tc>
        <w:tc>
          <w:tcPr>
            <w:tcW w:w="504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Достатньо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(виконання задовольняє мінімальним критеріям)</w:t>
            </w:r>
          </w:p>
        </w:tc>
      </w:tr>
      <w:tr w:rsidR="00744F9C" w:rsidRPr="00744F9C" w:rsidTr="00BF32F1">
        <w:trPr>
          <w:jc w:val="center"/>
        </w:trPr>
        <w:tc>
          <w:tcPr>
            <w:tcW w:w="1368" w:type="dxa"/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1-23</w:t>
            </w:r>
          </w:p>
        </w:tc>
        <w:tc>
          <w:tcPr>
            <w:tcW w:w="198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126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FX</w:t>
            </w:r>
          </w:p>
        </w:tc>
        <w:tc>
          <w:tcPr>
            <w:tcW w:w="5040" w:type="dxa"/>
          </w:tcPr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Незадовільно</w:t>
            </w:r>
          </w:p>
          <w:p w:rsidR="00744F9C" w:rsidRPr="00744F9C" w:rsidRDefault="00744F9C" w:rsidP="007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(з можливістю повторного складання)</w:t>
            </w:r>
          </w:p>
        </w:tc>
      </w:tr>
    </w:tbl>
    <w:p w:rsidR="00744F9C" w:rsidRPr="00744F9C" w:rsidRDefault="00744F9C" w:rsidP="00744F9C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44F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44F9C" w:rsidRPr="00744F9C" w:rsidRDefault="00744F9C" w:rsidP="00744F9C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744F9C" w:rsidRPr="00744F9C" w:rsidRDefault="00744F9C" w:rsidP="00744F9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26"/>
          <w:szCs w:val="26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iCs/>
          <w:spacing w:val="-2"/>
          <w:sz w:val="26"/>
          <w:szCs w:val="26"/>
          <w:lang w:val="uk-UA" w:eastAsia="ru-RU"/>
        </w:rPr>
        <w:t xml:space="preserve">Відповідність поточних модульних рейтингових оцінок у балах оцінкам 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26"/>
          <w:szCs w:val="26"/>
          <w:lang w:val="en-US" w:eastAsia="ru-RU"/>
        </w:rPr>
      </w:pPr>
      <w:r w:rsidRPr="00744F9C">
        <w:rPr>
          <w:rFonts w:ascii="Times New Roman" w:eastAsia="Times New Roman" w:hAnsi="Times New Roman" w:cs="Times New Roman"/>
          <w:b/>
          <w:iCs/>
          <w:spacing w:val="-2"/>
          <w:sz w:val="26"/>
          <w:szCs w:val="26"/>
          <w:lang w:val="uk-UA" w:eastAsia="ru-RU"/>
        </w:rPr>
        <w:t>за національною шкалою</w:t>
      </w:r>
    </w:p>
    <w:p w:rsidR="00744F9C" w:rsidRPr="00744F9C" w:rsidRDefault="00744F9C" w:rsidP="00744F9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26"/>
          <w:szCs w:val="26"/>
          <w:lang w:val="en-US" w:eastAsia="ru-RU"/>
        </w:rPr>
      </w:pPr>
    </w:p>
    <w:tbl>
      <w:tblPr>
        <w:tblW w:w="630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2880"/>
      </w:tblGrid>
      <w:tr w:rsidR="00744F9C" w:rsidRPr="00744F9C" w:rsidTr="00BF32F1">
        <w:trPr>
          <w:trHeight w:val="760"/>
        </w:trPr>
        <w:tc>
          <w:tcPr>
            <w:tcW w:w="3420" w:type="dxa"/>
          </w:tcPr>
          <w:p w:rsidR="00744F9C" w:rsidRPr="00744F9C" w:rsidRDefault="00744F9C" w:rsidP="00744F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  <w:p w:rsidR="00744F9C" w:rsidRPr="00744F9C" w:rsidRDefault="00744F9C" w:rsidP="00744F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в балах</w:t>
            </w:r>
          </w:p>
        </w:tc>
        <w:tc>
          <w:tcPr>
            <w:tcW w:w="2880" w:type="dxa"/>
          </w:tcPr>
          <w:p w:rsidR="00744F9C" w:rsidRPr="00744F9C" w:rsidRDefault="00744F9C" w:rsidP="00744F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744F9C" w:rsidRPr="00744F9C" w:rsidTr="00BF32F1">
        <w:tc>
          <w:tcPr>
            <w:tcW w:w="3420" w:type="dxa"/>
            <w:vAlign w:val="center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25-28</w:t>
            </w:r>
          </w:p>
        </w:tc>
        <w:tc>
          <w:tcPr>
            <w:tcW w:w="2880" w:type="dxa"/>
          </w:tcPr>
          <w:p w:rsidR="00744F9C" w:rsidRPr="00744F9C" w:rsidRDefault="00744F9C" w:rsidP="00744F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744F9C" w:rsidRPr="00744F9C" w:rsidTr="00BF32F1">
        <w:tc>
          <w:tcPr>
            <w:tcW w:w="3420" w:type="dxa"/>
            <w:vAlign w:val="center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21-24</w:t>
            </w:r>
          </w:p>
        </w:tc>
        <w:tc>
          <w:tcPr>
            <w:tcW w:w="2880" w:type="dxa"/>
          </w:tcPr>
          <w:p w:rsidR="00744F9C" w:rsidRPr="00744F9C" w:rsidRDefault="00744F9C" w:rsidP="00744F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744F9C" w:rsidRPr="00744F9C" w:rsidTr="00BF32F1">
        <w:tc>
          <w:tcPr>
            <w:tcW w:w="3420" w:type="dxa"/>
            <w:vAlign w:val="center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17-20</w:t>
            </w:r>
          </w:p>
        </w:tc>
        <w:tc>
          <w:tcPr>
            <w:tcW w:w="2880" w:type="dxa"/>
          </w:tcPr>
          <w:p w:rsidR="00744F9C" w:rsidRPr="00744F9C" w:rsidRDefault="00744F9C" w:rsidP="00744F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744F9C" w:rsidRPr="00744F9C" w:rsidTr="00BF32F1">
        <w:tc>
          <w:tcPr>
            <w:tcW w:w="3420" w:type="dxa"/>
            <w:vAlign w:val="center"/>
          </w:tcPr>
          <w:p w:rsidR="00744F9C" w:rsidRPr="00744F9C" w:rsidRDefault="00744F9C" w:rsidP="00744F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менше 17</w:t>
            </w:r>
          </w:p>
        </w:tc>
        <w:tc>
          <w:tcPr>
            <w:tcW w:w="2880" w:type="dxa"/>
          </w:tcPr>
          <w:p w:rsidR="00744F9C" w:rsidRPr="00744F9C" w:rsidRDefault="00744F9C" w:rsidP="00744F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US" w:eastAsia="ru-RU"/>
        </w:rPr>
      </w:pP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Відповідність екзаменаційних рейтингових оцінок у балах оцінкам </w:t>
      </w: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національною шкалою та шкалою ECTS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340"/>
        <w:gridCol w:w="1194"/>
        <w:gridCol w:w="4704"/>
      </w:tblGrid>
      <w:tr w:rsidR="00744F9C" w:rsidRPr="00744F9C" w:rsidTr="00BF32F1">
        <w:trPr>
          <w:cantSplit/>
          <w:trHeight w:val="504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 балах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національною шкалою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шкалою ECTS</w:t>
            </w:r>
          </w:p>
        </w:tc>
      </w:tr>
      <w:tr w:rsidR="00744F9C" w:rsidRPr="00744F9C" w:rsidTr="00BF32F1">
        <w:trPr>
          <w:cantSplit/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Оцінка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Пояснення</w:t>
            </w:r>
          </w:p>
        </w:tc>
      </w:tr>
      <w:tr w:rsidR="00744F9C" w:rsidRPr="00744F9C" w:rsidTr="00BF32F1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65-72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Відмінно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A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Відмінно</w:t>
            </w:r>
          </w:p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(відмінне виконання лише з незначною кількістю помилок)</w:t>
            </w:r>
          </w:p>
        </w:tc>
      </w:tr>
      <w:tr w:rsidR="00744F9C" w:rsidRPr="00744F9C" w:rsidTr="00BF32F1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59-64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Добре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B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Дуже добре</w:t>
            </w:r>
          </w:p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(вище середнього рівня з кількома помилками)</w:t>
            </w:r>
          </w:p>
        </w:tc>
      </w:tr>
      <w:tr w:rsidR="00744F9C" w:rsidRPr="00744F9C" w:rsidTr="00BF32F1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54-58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C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Добре</w:t>
            </w:r>
          </w:p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 загальному вірне виконання з певною кількістю суттєвих помилок)</w:t>
            </w:r>
          </w:p>
        </w:tc>
      </w:tr>
      <w:tr w:rsidR="00744F9C" w:rsidRPr="00744F9C" w:rsidTr="00BF32F1">
        <w:trPr>
          <w:cantSplit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48-53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Задовільно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D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Задовільно</w:t>
            </w: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(непогано, але зі значною кількістю недоліків)</w:t>
            </w:r>
          </w:p>
        </w:tc>
      </w:tr>
      <w:tr w:rsidR="00744F9C" w:rsidRPr="00744F9C" w:rsidTr="00BF32F1">
        <w:trPr>
          <w:cantSplit/>
          <w:trHeight w:val="41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43-47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C" w:rsidRPr="00744F9C" w:rsidRDefault="00744F9C" w:rsidP="00744F9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keepLines/>
              <w:tabs>
                <w:tab w:val="left" w:pos="7020"/>
              </w:tabs>
              <w:suppressAutoHyphen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color w:val="4F81BD"/>
                <w:sz w:val="20"/>
                <w:szCs w:val="20"/>
                <w:lang w:val="uk-UA" w:eastAsia="ru-RU"/>
              </w:rPr>
              <w:t xml:space="preserve">      </w:t>
            </w: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Достатньо</w:t>
            </w: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(виконання задовольняє мінімальні критерії)</w:t>
            </w:r>
          </w:p>
        </w:tc>
      </w:tr>
      <w:tr w:rsidR="00744F9C" w:rsidRPr="00744F9C" w:rsidTr="00BF32F1">
        <w:trPr>
          <w:cantSplit/>
          <w:trHeight w:val="5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1-42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Незадовільно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FX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Незадовільно</w:t>
            </w:r>
          </w:p>
          <w:p w:rsidR="00744F9C" w:rsidRPr="00744F9C" w:rsidRDefault="00744F9C" w:rsidP="00744F9C">
            <w:pPr>
              <w:keepNext/>
              <w:tabs>
                <w:tab w:val="left" w:pos="5400"/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4F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 можливістю повторного складання)</w:t>
            </w:r>
          </w:p>
        </w:tc>
      </w:tr>
    </w:tbl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Укладач:  __________________    Котикова О.М.</w:t>
      </w: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підпис                                         </w:t>
      </w: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«___» _____________ 2016__ р.</w:t>
      </w:r>
    </w:p>
    <w:p w:rsidR="00744F9C" w:rsidRPr="00744F9C" w:rsidRDefault="00744F9C" w:rsidP="00744F9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9C" w:rsidRPr="00744F9C" w:rsidRDefault="00744F9C" w:rsidP="00744F9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lastRenderedPageBreak/>
        <w:t>(Ф 03.02 - 01)</w:t>
      </w:r>
    </w:p>
    <w:p w:rsidR="00744F9C" w:rsidRPr="00744F9C" w:rsidRDefault="00744F9C" w:rsidP="00744F9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АРКУШ ПОширення документа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307"/>
        <w:gridCol w:w="1062"/>
        <w:gridCol w:w="3348"/>
        <w:gridCol w:w="1292"/>
        <w:gridCol w:w="1918"/>
      </w:tblGrid>
      <w:tr w:rsidR="00744F9C" w:rsidRPr="00744F9C" w:rsidTr="00BF32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 отримувача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744F9C" w:rsidRPr="00744F9C" w:rsidTr="00BF32F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744F9C" w:rsidRPr="00744F9C" w:rsidRDefault="00744F9C" w:rsidP="00744F9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</w:p>
    <w:p w:rsidR="00744F9C" w:rsidRPr="00744F9C" w:rsidRDefault="00744F9C" w:rsidP="00744F9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(Ф 03.02 -02)</w:t>
      </w: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  <w:r w:rsidRPr="00744F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АРКУШ ОЗНАЙОМЛЕННЯ З документОМ </w:t>
      </w:r>
    </w:p>
    <w:tbl>
      <w:tblPr>
        <w:tblW w:w="97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11"/>
        <w:gridCol w:w="3526"/>
        <w:gridCol w:w="1920"/>
        <w:gridCol w:w="1656"/>
        <w:gridCol w:w="1552"/>
      </w:tblGrid>
      <w:tr w:rsidR="00744F9C" w:rsidRPr="00744F9C" w:rsidTr="00BF32F1">
        <w:trPr>
          <w:cantSplit/>
          <w:trHeight w:val="6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 ознайомленої особи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ознайомлення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744F9C" w:rsidRPr="00744F9C" w:rsidRDefault="00744F9C" w:rsidP="00744F9C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44F9C" w:rsidRPr="00744F9C" w:rsidRDefault="00744F9C" w:rsidP="00744F9C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44F9C" w:rsidRPr="00744F9C" w:rsidRDefault="00744F9C" w:rsidP="00744F9C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44F9C" w:rsidRPr="00744F9C" w:rsidRDefault="00744F9C" w:rsidP="00744F9C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44F9C" w:rsidRPr="00744F9C" w:rsidRDefault="00744F9C" w:rsidP="00744F9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44F9C" w:rsidRPr="00744F9C" w:rsidRDefault="00744F9C" w:rsidP="00744F9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44F9C" w:rsidRPr="00744F9C" w:rsidRDefault="00744F9C" w:rsidP="00744F9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44F9C" w:rsidRPr="00744F9C" w:rsidRDefault="00744F9C" w:rsidP="00744F9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44F9C" w:rsidRPr="00744F9C" w:rsidRDefault="00744F9C" w:rsidP="00744F9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44F9C" w:rsidRPr="00744F9C" w:rsidRDefault="00744F9C" w:rsidP="00744F9C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(Ф </w:t>
      </w:r>
      <w:r w:rsidRPr="00744F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03.02 </w:t>
      </w:r>
      <w:r w:rsidRPr="00744F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-03)</w:t>
      </w: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  <w:r w:rsidRPr="00744F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АРКУШ ОБЛІКУ ЗМІН </w:t>
      </w:r>
    </w:p>
    <w:tbl>
      <w:tblPr>
        <w:tblW w:w="97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04"/>
        <w:gridCol w:w="1363"/>
        <w:gridCol w:w="1363"/>
        <w:gridCol w:w="1303"/>
        <w:gridCol w:w="1423"/>
        <w:gridCol w:w="1222"/>
        <w:gridCol w:w="1162"/>
        <w:gridCol w:w="1080"/>
      </w:tblGrid>
      <w:tr w:rsidR="00744F9C" w:rsidRPr="00744F9C" w:rsidTr="00BF32F1">
        <w:trPr>
          <w:cantSplit/>
          <w:trHeight w:hRule="exact" w:val="34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зміни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 особи, яка</w:t>
            </w:r>
          </w:p>
          <w:p w:rsidR="00744F9C" w:rsidRPr="00744F9C" w:rsidRDefault="00744F9C" w:rsidP="00744F9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внесла зміну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внесення зміни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введення зміни</w:t>
            </w:r>
          </w:p>
        </w:tc>
      </w:tr>
      <w:tr w:rsidR="00744F9C" w:rsidRPr="00744F9C" w:rsidTr="00BF32F1">
        <w:trPr>
          <w:cantSplit/>
          <w:trHeight w:hRule="exact" w:val="1168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заміненого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нового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left" w:pos="585"/>
                <w:tab w:val="center" w:pos="4153"/>
                <w:tab w:val="center" w:pos="4554"/>
                <w:tab w:val="right" w:pos="8306"/>
                <w:tab w:val="right" w:pos="92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44F9C" w:rsidRPr="00744F9C" w:rsidTr="00BF32F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744F9C" w:rsidRPr="00744F9C" w:rsidRDefault="00744F9C" w:rsidP="00744F9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44F9C" w:rsidRPr="00744F9C" w:rsidRDefault="00744F9C" w:rsidP="00744F9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744F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(Ф 03.02 -04)</w:t>
      </w:r>
    </w:p>
    <w:p w:rsidR="00744F9C" w:rsidRPr="00744F9C" w:rsidRDefault="00744F9C" w:rsidP="0074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  <w:r w:rsidRPr="00744F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АРКУШ РЕЄСТРАЦІЇ РЕВІЗІЙ </w:t>
      </w:r>
    </w:p>
    <w:tbl>
      <w:tblPr>
        <w:tblW w:w="97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5"/>
        <w:gridCol w:w="3255"/>
        <w:gridCol w:w="1650"/>
        <w:gridCol w:w="1605"/>
        <w:gridCol w:w="2311"/>
      </w:tblGrid>
      <w:tr w:rsidR="00744F9C" w:rsidRPr="00744F9C" w:rsidTr="00BF32F1">
        <w:trPr>
          <w:cantSplit/>
          <w:trHeight w:val="68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Прізвище ім'я по-батькові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9C" w:rsidRPr="00744F9C" w:rsidRDefault="00744F9C" w:rsidP="00744F9C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Висновок щодо адекватності</w:t>
            </w:r>
          </w:p>
        </w:tc>
      </w:tr>
      <w:tr w:rsidR="00744F9C" w:rsidRPr="00744F9C" w:rsidTr="00BF32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4F9C" w:rsidRPr="00744F9C" w:rsidTr="00BF32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744F9C" w:rsidRPr="00744F9C" w:rsidRDefault="00744F9C" w:rsidP="00744F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(Ф 03.02-32)</w:t>
      </w:r>
    </w:p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44F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УЗГОДЖЕННЯ</w:t>
      </w:r>
      <w:r w:rsidRPr="00744F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  <w:r w:rsidRPr="00744F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ВНЕСЕННЯ ЗМІН:</w:t>
      </w:r>
    </w:p>
    <w:tbl>
      <w:tblPr>
        <w:tblW w:w="94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604"/>
        <w:gridCol w:w="1560"/>
        <w:gridCol w:w="3600"/>
        <w:gridCol w:w="1440"/>
      </w:tblGrid>
      <w:tr w:rsidR="00744F9C" w:rsidRPr="00744F9C" w:rsidTr="00BF32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Підпис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Прізвище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Посада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744F9C" w:rsidRPr="00744F9C" w:rsidTr="00BF32F1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F9C" w:rsidRPr="00744F9C" w:rsidTr="00BF32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Узгоджено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F9C" w:rsidRPr="00744F9C" w:rsidTr="00BF32F1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Узгоджено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F9C" w:rsidRPr="00744F9C" w:rsidTr="00BF32F1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Узгоджено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9C" w:rsidRPr="00744F9C" w:rsidRDefault="00744F9C" w:rsidP="00744F9C">
            <w:pPr>
              <w:suppressLineNumber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4F9C" w:rsidRPr="00744F9C" w:rsidRDefault="00744F9C" w:rsidP="0074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744F9C" w:rsidRPr="00744F9C" w:rsidRDefault="00744F9C" w:rsidP="00744F9C"/>
    <w:p w:rsidR="005B64E6" w:rsidRDefault="005B64E6">
      <w:bookmarkStart w:id="0" w:name="_GoBack"/>
      <w:bookmarkEnd w:id="0"/>
    </w:p>
    <w:sectPr w:rsidR="005B6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1C" w:rsidRDefault="00744F9C" w:rsidP="0099790D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2B1C" w:rsidRDefault="00744F9C" w:rsidP="0099790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1C" w:rsidRDefault="00744F9C" w:rsidP="0099790D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F32B1C" w:rsidRPr="006C3138" w:rsidRDefault="00744F9C" w:rsidP="0099790D">
    <w:pPr>
      <w:pStyle w:val="a9"/>
      <w:framePr w:wrap="around" w:vAnchor="text" w:hAnchor="margin" w:xAlign="center" w:y="1"/>
      <w:ind w:right="360"/>
      <w:rPr>
        <w:rStyle w:val="ac"/>
        <w:lang w:val="en-US"/>
      </w:rPr>
    </w:pPr>
  </w:p>
  <w:p w:rsidR="00F32B1C" w:rsidRDefault="00744F9C" w:rsidP="009979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1C" w:rsidRDefault="00744F9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71" w:rsidRDefault="00744F9C" w:rsidP="00EF2C48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0371" w:rsidRDefault="00744F9C" w:rsidP="00EF2C48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71" w:rsidRDefault="00744F9C" w:rsidP="00EF2C48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FA0371" w:rsidRPr="006C3138" w:rsidRDefault="00744F9C" w:rsidP="00EF2C48">
    <w:pPr>
      <w:pStyle w:val="a9"/>
      <w:framePr w:wrap="around" w:vAnchor="text" w:hAnchor="margin" w:xAlign="center" w:y="1"/>
      <w:ind w:right="360"/>
      <w:rPr>
        <w:rStyle w:val="ac"/>
        <w:lang w:val="en-US"/>
      </w:rPr>
    </w:pPr>
  </w:p>
  <w:p w:rsidR="00FA0371" w:rsidRDefault="00744F9C" w:rsidP="00EF2C48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71" w:rsidRDefault="00744F9C" w:rsidP="00EF2C48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0371" w:rsidRDefault="00744F9C" w:rsidP="00EF2C48">
    <w:pPr>
      <w:pStyle w:val="a9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71" w:rsidRDefault="00744F9C" w:rsidP="00EF2C48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</w:t>
    </w:r>
    <w:r>
      <w:rPr>
        <w:rStyle w:val="ac"/>
      </w:rPr>
      <w:fldChar w:fldCharType="end"/>
    </w:r>
  </w:p>
  <w:p w:rsidR="00FA0371" w:rsidRPr="006C3138" w:rsidRDefault="00744F9C" w:rsidP="00EF2C48">
    <w:pPr>
      <w:pStyle w:val="a9"/>
      <w:framePr w:wrap="around" w:vAnchor="text" w:hAnchor="margin" w:xAlign="center" w:y="1"/>
      <w:ind w:right="360"/>
      <w:rPr>
        <w:rStyle w:val="ac"/>
        <w:lang w:val="en-US"/>
      </w:rPr>
    </w:pPr>
  </w:p>
  <w:p w:rsidR="00FA0371" w:rsidRDefault="00744F9C" w:rsidP="00EF2C48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1C" w:rsidRDefault="00744F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6"/>
      <w:gridCol w:w="3969"/>
      <w:gridCol w:w="1276"/>
      <w:gridCol w:w="2279"/>
    </w:tblGrid>
    <w:tr w:rsidR="00F32B1C" w:rsidRPr="00FF15A1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F32B1C" w:rsidRPr="00FD773E" w:rsidRDefault="00744F9C" w:rsidP="0099790D">
          <w:pPr>
            <w:pStyle w:val="a7"/>
            <w:jc w:val="center"/>
            <w:rPr>
              <w:sz w:val="18"/>
              <w:szCs w:val="18"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61312" behindDoc="1" locked="0" layoutInCell="1" allowOverlap="1" wp14:anchorId="3F4D392C" wp14:editId="10972E9F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2B1C" w:rsidRPr="00CC31C1" w:rsidRDefault="00744F9C" w:rsidP="0099790D">
          <w:pPr>
            <w:pStyle w:val="a7"/>
            <w:spacing w:line="216" w:lineRule="auto"/>
            <w:jc w:val="center"/>
          </w:pPr>
          <w:r w:rsidRPr="00CC31C1">
            <w:t>Система менеджменту якості.</w:t>
          </w:r>
        </w:p>
        <w:p w:rsidR="00F32B1C" w:rsidRDefault="00744F9C" w:rsidP="0099790D">
          <w:pPr>
            <w:pStyle w:val="a7"/>
            <w:spacing w:line="216" w:lineRule="auto"/>
            <w:jc w:val="center"/>
          </w:pPr>
          <w:r>
            <w:t xml:space="preserve">Положення про рейтингову систему оцінювання набутих студентом знань та вмінь з </w:t>
          </w:r>
          <w:r w:rsidRPr="00CC31C1">
            <w:t xml:space="preserve"> </w:t>
          </w:r>
        </w:p>
        <w:p w:rsidR="00F32B1C" w:rsidRPr="00CC31C1" w:rsidRDefault="00744F9C" w:rsidP="0099790D">
          <w:pPr>
            <w:pStyle w:val="a7"/>
            <w:spacing w:line="216" w:lineRule="auto"/>
            <w:jc w:val="center"/>
          </w:pPr>
          <w:r w:rsidRPr="00CC31C1">
            <w:t xml:space="preserve">навчальної дисципліни </w:t>
          </w:r>
        </w:p>
        <w:p w:rsidR="00F32B1C" w:rsidRPr="00E94B40" w:rsidRDefault="00744F9C" w:rsidP="0099790D">
          <w:pPr>
            <w:pStyle w:val="a7"/>
            <w:spacing w:line="216" w:lineRule="auto"/>
            <w:jc w:val="center"/>
            <w:rPr>
              <w:b/>
            </w:rPr>
          </w:pPr>
          <w:r>
            <w:t>"</w:t>
          </w:r>
          <w:r>
            <w:rPr>
              <w:lang w:val="ru-RU"/>
            </w:rPr>
            <w:t>Психологія особистост</w:t>
          </w:r>
          <w:r>
            <w:t>і</w:t>
          </w:r>
          <w:r w:rsidRPr="00CC31C1">
            <w:t>"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32B1C" w:rsidRPr="00CC31C1" w:rsidRDefault="00744F9C" w:rsidP="0099790D">
          <w:pPr>
            <w:pStyle w:val="a7"/>
            <w:jc w:val="center"/>
          </w:pPr>
          <w:r w:rsidRPr="00CC31C1">
            <w:t>Шифр</w:t>
          </w:r>
        </w:p>
        <w:p w:rsidR="00F32B1C" w:rsidRPr="00CC31C1" w:rsidRDefault="00744F9C" w:rsidP="0099790D">
          <w:pPr>
            <w:pStyle w:val="a7"/>
            <w:jc w:val="center"/>
          </w:pPr>
          <w:r w:rsidRPr="00CC31C1"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F32B1C" w:rsidRPr="002255CA" w:rsidRDefault="00744F9C" w:rsidP="0099790D">
          <w:pPr>
            <w:pStyle w:val="a7"/>
            <w:jc w:val="center"/>
          </w:pPr>
          <w:r w:rsidRPr="002255CA">
            <w:t>СМЯ НАУ</w:t>
          </w:r>
        </w:p>
        <w:p w:rsidR="00F32B1C" w:rsidRPr="002255CA" w:rsidRDefault="00744F9C" w:rsidP="0099790D">
          <w:pPr>
            <w:pStyle w:val="31"/>
            <w:spacing w:after="0"/>
            <w:jc w:val="center"/>
            <w:rPr>
              <w:sz w:val="20"/>
              <w:szCs w:val="20"/>
            </w:rPr>
          </w:pPr>
          <w:r w:rsidRPr="002255CA">
            <w:rPr>
              <w:sz w:val="20"/>
              <w:szCs w:val="20"/>
            </w:rPr>
            <w:t>РНП ІЗДН</w:t>
          </w:r>
        </w:p>
        <w:p w:rsidR="00F32B1C" w:rsidRPr="00911B64" w:rsidRDefault="00744F9C" w:rsidP="0099790D">
          <w:pPr>
            <w:pStyle w:val="a7"/>
            <w:jc w:val="center"/>
          </w:pPr>
          <w:r w:rsidRPr="002255CA">
            <w:rPr>
              <w:smallCaps/>
              <w:lang w:val="ru-RU"/>
            </w:rPr>
            <w:t>12</w:t>
          </w:r>
          <w:r w:rsidRPr="002255CA">
            <w:rPr>
              <w:smallCaps/>
            </w:rPr>
            <w:t>.0</w:t>
          </w:r>
          <w:r w:rsidRPr="002255CA">
            <w:rPr>
              <w:smallCaps/>
              <w:lang w:val="ru-RU"/>
            </w:rPr>
            <w:t>1</w:t>
          </w:r>
          <w:r w:rsidRPr="002255CA">
            <w:rPr>
              <w:smallCaps/>
            </w:rPr>
            <w:t>.08 – 01-20</w:t>
          </w:r>
          <w:r>
            <w:rPr>
              <w:smallCaps/>
              <w:lang w:val="ru-RU"/>
            </w:rPr>
            <w:t>1</w:t>
          </w:r>
          <w:r>
            <w:rPr>
              <w:smallCaps/>
            </w:rPr>
            <w:t>6</w:t>
          </w:r>
        </w:p>
      </w:tc>
    </w:tr>
    <w:tr w:rsidR="00F32B1C" w:rsidRPr="00FF15A1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2B1C" w:rsidRPr="00E94B40" w:rsidRDefault="00744F9C" w:rsidP="0099790D"/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2B1C" w:rsidRPr="00E94B40" w:rsidRDefault="00744F9C" w:rsidP="0099790D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32B1C" w:rsidRPr="00CC31C1" w:rsidRDefault="00744F9C" w:rsidP="0099790D">
          <w:pPr>
            <w:pStyle w:val="a7"/>
            <w:jc w:val="center"/>
          </w:pPr>
          <w:r w:rsidRPr="00CC31C1">
            <w:t>Стор</w:t>
          </w:r>
          <w:r>
            <w:rPr>
              <w:lang w:val="ru-RU"/>
            </w:rPr>
            <w:t>.</w:t>
          </w:r>
          <w:r w:rsidRPr="00CC31C1">
            <w:fldChar w:fldCharType="begin"/>
          </w:r>
          <w:r w:rsidRPr="00CC31C1">
            <w:instrText xml:space="preserve"> PAGE </w:instrText>
          </w:r>
          <w:r w:rsidRPr="00CC31C1">
            <w:fldChar w:fldCharType="separate"/>
          </w:r>
          <w:r>
            <w:rPr>
              <w:noProof/>
            </w:rPr>
            <w:t>2</w:t>
          </w:r>
          <w:r w:rsidRPr="00CC31C1">
            <w:fldChar w:fldCharType="end"/>
          </w:r>
          <w:r w:rsidRPr="00CC31C1">
            <w:t xml:space="preserve"> із </w:t>
          </w:r>
          <w:r w:rsidRPr="00CC31C1">
            <w:fldChar w:fldCharType="begin"/>
          </w:r>
          <w:r w:rsidRPr="00CC31C1">
            <w:instrText xml:space="preserve"> NUMPAGES </w:instrText>
          </w:r>
          <w:r w:rsidRPr="00CC31C1">
            <w:fldChar w:fldCharType="separate"/>
          </w:r>
          <w:r>
            <w:rPr>
              <w:noProof/>
            </w:rPr>
            <w:t>2</w:t>
          </w:r>
          <w:r w:rsidRPr="00CC31C1">
            <w:fldChar w:fldCharType="end"/>
          </w:r>
        </w:p>
      </w:tc>
    </w:tr>
  </w:tbl>
  <w:p w:rsidR="00F32B1C" w:rsidRDefault="00744F9C" w:rsidP="009979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1C" w:rsidRDefault="00744F9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6"/>
      <w:gridCol w:w="3969"/>
      <w:gridCol w:w="1276"/>
      <w:gridCol w:w="2279"/>
    </w:tblGrid>
    <w:tr w:rsidR="00FA0371" w:rsidRPr="00FF15A1" w:rsidTr="00EF2C48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FA0371" w:rsidRPr="00FD773E" w:rsidRDefault="00744F9C" w:rsidP="00EF2C48">
          <w:pPr>
            <w:pStyle w:val="a7"/>
            <w:jc w:val="center"/>
            <w:rPr>
              <w:sz w:val="18"/>
              <w:szCs w:val="18"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1" locked="0" layoutInCell="1" allowOverlap="1" wp14:anchorId="12E430E1" wp14:editId="5733D42B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371" w:rsidRPr="00CC31C1" w:rsidRDefault="00744F9C" w:rsidP="00EF2C48">
          <w:pPr>
            <w:pStyle w:val="a7"/>
            <w:spacing w:line="216" w:lineRule="auto"/>
            <w:jc w:val="center"/>
          </w:pPr>
          <w:r w:rsidRPr="00CC31C1">
            <w:t>Система менеджменту якості.</w:t>
          </w:r>
        </w:p>
        <w:p w:rsidR="00FA0371" w:rsidRDefault="00744F9C" w:rsidP="00EF2C48">
          <w:pPr>
            <w:pStyle w:val="a7"/>
            <w:spacing w:line="216" w:lineRule="auto"/>
            <w:jc w:val="center"/>
          </w:pPr>
          <w:r w:rsidRPr="00CC31C1">
            <w:t xml:space="preserve">Робоча навчальна програма </w:t>
          </w:r>
        </w:p>
        <w:p w:rsidR="00FA0371" w:rsidRPr="00CC31C1" w:rsidRDefault="00744F9C" w:rsidP="00EF2C48">
          <w:pPr>
            <w:pStyle w:val="a7"/>
            <w:spacing w:line="216" w:lineRule="auto"/>
            <w:jc w:val="center"/>
          </w:pPr>
          <w:r w:rsidRPr="00CC31C1">
            <w:t xml:space="preserve">навчальної дисципліни </w:t>
          </w:r>
        </w:p>
        <w:p w:rsidR="00FA0371" w:rsidRPr="00E94B40" w:rsidRDefault="00744F9C" w:rsidP="00EF2C48">
          <w:pPr>
            <w:pStyle w:val="a7"/>
            <w:spacing w:line="216" w:lineRule="auto"/>
            <w:jc w:val="center"/>
            <w:rPr>
              <w:b/>
            </w:rPr>
          </w:pPr>
          <w:r>
            <w:t>"Соціальна робота з різними групами клієнтів</w:t>
          </w:r>
          <w:r w:rsidRPr="00CC31C1">
            <w:t>"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A0371" w:rsidRPr="00CC31C1" w:rsidRDefault="00744F9C" w:rsidP="00EF2C48">
          <w:pPr>
            <w:pStyle w:val="a7"/>
            <w:jc w:val="center"/>
          </w:pPr>
          <w:r w:rsidRPr="00CC31C1">
            <w:t>Шифр</w:t>
          </w:r>
        </w:p>
        <w:p w:rsidR="00FA0371" w:rsidRPr="00CC31C1" w:rsidRDefault="00744F9C" w:rsidP="00EF2C48">
          <w:pPr>
            <w:pStyle w:val="a7"/>
            <w:jc w:val="center"/>
          </w:pPr>
          <w:r w:rsidRPr="00CC31C1"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FA0371" w:rsidRPr="002255CA" w:rsidRDefault="00744F9C" w:rsidP="00EF2C48">
          <w:pPr>
            <w:pStyle w:val="a7"/>
            <w:jc w:val="center"/>
          </w:pPr>
          <w:r w:rsidRPr="002255CA">
            <w:t>СМЯ НАУ</w:t>
          </w:r>
        </w:p>
        <w:p w:rsidR="00FA0371" w:rsidRPr="002255CA" w:rsidRDefault="00744F9C" w:rsidP="00EF2C48">
          <w:pPr>
            <w:pStyle w:val="31"/>
            <w:spacing w:after="0"/>
            <w:jc w:val="center"/>
            <w:rPr>
              <w:sz w:val="20"/>
              <w:szCs w:val="20"/>
            </w:rPr>
          </w:pPr>
          <w:r w:rsidRPr="002255CA">
            <w:rPr>
              <w:sz w:val="20"/>
              <w:szCs w:val="20"/>
            </w:rPr>
            <w:t>РНП ІЗДН</w:t>
          </w:r>
        </w:p>
        <w:p w:rsidR="00FA0371" w:rsidRPr="00911B64" w:rsidRDefault="00744F9C" w:rsidP="00EF2C48">
          <w:pPr>
            <w:pStyle w:val="a7"/>
            <w:jc w:val="center"/>
          </w:pPr>
          <w:r w:rsidRPr="002255CA">
            <w:rPr>
              <w:smallCaps/>
              <w:lang w:val="ru-RU"/>
            </w:rPr>
            <w:t>12</w:t>
          </w:r>
          <w:r w:rsidRPr="002255CA">
            <w:rPr>
              <w:smallCaps/>
            </w:rPr>
            <w:t>.0</w:t>
          </w:r>
          <w:r w:rsidRPr="002255CA">
            <w:rPr>
              <w:smallCaps/>
              <w:lang w:val="ru-RU"/>
            </w:rPr>
            <w:t>1</w:t>
          </w:r>
          <w:r w:rsidRPr="002255CA">
            <w:rPr>
              <w:smallCaps/>
            </w:rPr>
            <w:t>.08 – 01-20</w:t>
          </w:r>
          <w:r>
            <w:rPr>
              <w:smallCaps/>
              <w:lang w:val="ru-RU"/>
            </w:rPr>
            <w:t>1</w:t>
          </w:r>
          <w:r>
            <w:rPr>
              <w:smallCaps/>
            </w:rPr>
            <w:t>4</w:t>
          </w:r>
        </w:p>
      </w:tc>
    </w:tr>
    <w:tr w:rsidR="00FA0371" w:rsidRPr="00FF15A1" w:rsidTr="00EF2C48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371" w:rsidRPr="00E94B40" w:rsidRDefault="00744F9C" w:rsidP="00EF2C48"/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371" w:rsidRPr="00E94B40" w:rsidRDefault="00744F9C" w:rsidP="00EF2C48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A0371" w:rsidRPr="00CC31C1" w:rsidRDefault="00744F9C" w:rsidP="00EF2C48">
          <w:pPr>
            <w:pStyle w:val="a7"/>
            <w:jc w:val="center"/>
          </w:pPr>
          <w:r w:rsidRPr="00CC31C1">
            <w:t>Стор</w:t>
          </w:r>
          <w:r>
            <w:rPr>
              <w:lang w:val="ru-RU"/>
            </w:rPr>
            <w:t>.</w:t>
          </w:r>
          <w:r w:rsidRPr="00CC31C1">
            <w:fldChar w:fldCharType="begin"/>
          </w:r>
          <w:r w:rsidRPr="00CC31C1">
            <w:instrText xml:space="preserve"> PAGE </w:instrText>
          </w:r>
          <w:r w:rsidRPr="00CC31C1">
            <w:fldChar w:fldCharType="separate"/>
          </w:r>
          <w:r>
            <w:rPr>
              <w:noProof/>
            </w:rPr>
            <w:t>2</w:t>
          </w:r>
          <w:r w:rsidRPr="00CC31C1">
            <w:fldChar w:fldCharType="end"/>
          </w:r>
          <w:r w:rsidRPr="00CC31C1">
            <w:t xml:space="preserve"> із </w:t>
          </w:r>
          <w:r w:rsidRPr="00CC31C1">
            <w:fldChar w:fldCharType="begin"/>
          </w:r>
          <w:r w:rsidRPr="00CC31C1">
            <w:instrText xml:space="preserve"> NUMPAGES </w:instrText>
          </w:r>
          <w:r w:rsidRPr="00CC31C1">
            <w:fldChar w:fldCharType="separate"/>
          </w:r>
          <w:r>
            <w:rPr>
              <w:noProof/>
            </w:rPr>
            <w:t>14</w:t>
          </w:r>
          <w:r w:rsidRPr="00CC31C1">
            <w:fldChar w:fldCharType="end"/>
          </w:r>
        </w:p>
      </w:tc>
    </w:tr>
  </w:tbl>
  <w:p w:rsidR="00FA0371" w:rsidRDefault="00744F9C" w:rsidP="00EF2C4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6"/>
      <w:gridCol w:w="3969"/>
      <w:gridCol w:w="1276"/>
      <w:gridCol w:w="2279"/>
    </w:tblGrid>
    <w:tr w:rsidR="00FA0371" w:rsidRPr="00FF15A1" w:rsidTr="00EF2C48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FA0371" w:rsidRPr="00FD773E" w:rsidRDefault="00744F9C" w:rsidP="00EF2C48">
          <w:pPr>
            <w:pStyle w:val="a7"/>
            <w:jc w:val="center"/>
            <w:rPr>
              <w:sz w:val="18"/>
              <w:szCs w:val="18"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60288" behindDoc="1" locked="0" layoutInCell="1" allowOverlap="1" wp14:anchorId="685CF389" wp14:editId="50F7B2DF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6729" w:rsidRPr="00CC31C1" w:rsidRDefault="00744F9C" w:rsidP="00246729">
          <w:pPr>
            <w:pStyle w:val="a7"/>
            <w:spacing w:line="216" w:lineRule="auto"/>
            <w:jc w:val="center"/>
          </w:pPr>
          <w:r w:rsidRPr="00CC31C1">
            <w:t>Система менеджменту якості.</w:t>
          </w:r>
        </w:p>
        <w:p w:rsidR="00246729" w:rsidRDefault="00744F9C" w:rsidP="00246729">
          <w:pPr>
            <w:pStyle w:val="a7"/>
            <w:spacing w:line="216" w:lineRule="auto"/>
            <w:jc w:val="center"/>
          </w:pPr>
          <w:r>
            <w:t xml:space="preserve">Положення про рейтингову систему оцінювання набутих студентом знань та вмінь з </w:t>
          </w:r>
          <w:r w:rsidRPr="00CC31C1">
            <w:t xml:space="preserve"> </w:t>
          </w:r>
        </w:p>
        <w:p w:rsidR="00246729" w:rsidRPr="00CC31C1" w:rsidRDefault="00744F9C" w:rsidP="00246729">
          <w:pPr>
            <w:pStyle w:val="a7"/>
            <w:spacing w:line="216" w:lineRule="auto"/>
            <w:jc w:val="center"/>
          </w:pPr>
          <w:r w:rsidRPr="00CC31C1">
            <w:t xml:space="preserve">навчальної дисципліни </w:t>
          </w:r>
        </w:p>
        <w:p w:rsidR="00FA0371" w:rsidRPr="00CC31C1" w:rsidRDefault="00744F9C" w:rsidP="00246729">
          <w:pPr>
            <w:pStyle w:val="a7"/>
            <w:spacing w:line="216" w:lineRule="auto"/>
            <w:jc w:val="center"/>
          </w:pPr>
          <w:r>
            <w:t>"</w:t>
          </w:r>
          <w:r>
            <w:rPr>
              <w:lang w:val="ru-RU"/>
            </w:rPr>
            <w:t>Психологія особистост</w:t>
          </w:r>
          <w:r>
            <w:t>і</w:t>
          </w:r>
          <w:r w:rsidRPr="00CC31C1">
            <w:t>"</w:t>
          </w:r>
        </w:p>
        <w:p w:rsidR="00FA0371" w:rsidRPr="00246729" w:rsidRDefault="00744F9C" w:rsidP="00246729">
          <w:pPr>
            <w:pStyle w:val="a7"/>
            <w:spacing w:line="216" w:lineRule="auto"/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A0371" w:rsidRPr="00CC31C1" w:rsidRDefault="00744F9C" w:rsidP="00EF2C48">
          <w:pPr>
            <w:pStyle w:val="a7"/>
            <w:jc w:val="center"/>
          </w:pPr>
          <w:r w:rsidRPr="00CC31C1">
            <w:t>Шифр</w:t>
          </w:r>
        </w:p>
        <w:p w:rsidR="00FA0371" w:rsidRPr="00CC31C1" w:rsidRDefault="00744F9C" w:rsidP="00EF2C48">
          <w:pPr>
            <w:pStyle w:val="a7"/>
            <w:jc w:val="center"/>
          </w:pPr>
          <w:r w:rsidRPr="00CC31C1"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FA0371" w:rsidRPr="002255CA" w:rsidRDefault="00744F9C" w:rsidP="00EF2C48">
          <w:pPr>
            <w:pStyle w:val="a7"/>
            <w:jc w:val="center"/>
          </w:pPr>
          <w:r w:rsidRPr="002255CA">
            <w:t>СМЯ НАУ</w:t>
          </w:r>
        </w:p>
        <w:p w:rsidR="00FA0371" w:rsidRPr="002255CA" w:rsidRDefault="00744F9C" w:rsidP="00EF2C48">
          <w:pPr>
            <w:pStyle w:val="31"/>
            <w:spacing w:after="0"/>
            <w:jc w:val="center"/>
            <w:rPr>
              <w:sz w:val="20"/>
              <w:szCs w:val="20"/>
            </w:rPr>
          </w:pPr>
          <w:r w:rsidRPr="002255CA">
            <w:rPr>
              <w:sz w:val="20"/>
              <w:szCs w:val="20"/>
            </w:rPr>
            <w:t>РНП</w:t>
          </w:r>
          <w:r>
            <w:rPr>
              <w:sz w:val="20"/>
              <w:szCs w:val="20"/>
            </w:rPr>
            <w:t xml:space="preserve"> НН</w:t>
          </w:r>
          <w:r w:rsidRPr="002255CA">
            <w:rPr>
              <w:sz w:val="20"/>
              <w:szCs w:val="20"/>
            </w:rPr>
            <w:t xml:space="preserve"> ІЗДН</w:t>
          </w:r>
        </w:p>
        <w:p w:rsidR="00FA0371" w:rsidRPr="00911B64" w:rsidRDefault="00744F9C" w:rsidP="00EF2C48">
          <w:pPr>
            <w:pStyle w:val="a7"/>
            <w:jc w:val="center"/>
          </w:pPr>
          <w:r w:rsidRPr="002255CA">
            <w:rPr>
              <w:smallCaps/>
              <w:lang w:val="ru-RU"/>
            </w:rPr>
            <w:t>12</w:t>
          </w:r>
          <w:r w:rsidRPr="002255CA">
            <w:rPr>
              <w:smallCaps/>
            </w:rPr>
            <w:t>.0</w:t>
          </w:r>
          <w:r w:rsidRPr="002255CA">
            <w:rPr>
              <w:smallCaps/>
              <w:lang w:val="ru-RU"/>
            </w:rPr>
            <w:t>1</w:t>
          </w:r>
          <w:r w:rsidRPr="002255CA">
            <w:rPr>
              <w:smallCaps/>
            </w:rPr>
            <w:t>.08 – 01-20</w:t>
          </w:r>
          <w:r>
            <w:rPr>
              <w:smallCaps/>
              <w:lang w:val="ru-RU"/>
            </w:rPr>
            <w:t>1</w:t>
          </w:r>
          <w:r>
            <w:rPr>
              <w:smallCaps/>
            </w:rPr>
            <w:t>6</w:t>
          </w:r>
        </w:p>
      </w:tc>
    </w:tr>
    <w:tr w:rsidR="00FA0371" w:rsidRPr="00FF15A1" w:rsidTr="00EF2C48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371" w:rsidRPr="00E94B40" w:rsidRDefault="00744F9C" w:rsidP="00EF2C48"/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371" w:rsidRPr="00E94B40" w:rsidRDefault="00744F9C" w:rsidP="00EF2C48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A0371" w:rsidRPr="00CC31C1" w:rsidRDefault="00744F9C" w:rsidP="00EF2C48">
          <w:pPr>
            <w:pStyle w:val="a7"/>
            <w:jc w:val="center"/>
          </w:pPr>
          <w:r w:rsidRPr="00CC31C1">
            <w:t>Стор</w:t>
          </w:r>
          <w:r>
            <w:rPr>
              <w:lang w:val="ru-RU"/>
            </w:rPr>
            <w:t>.</w:t>
          </w:r>
          <w:r w:rsidRPr="00CC31C1">
            <w:fldChar w:fldCharType="begin"/>
          </w:r>
          <w:r w:rsidRPr="00CC31C1">
            <w:instrText xml:space="preserve"> PAGE </w:instrText>
          </w:r>
          <w:r w:rsidRPr="00CC31C1">
            <w:fldChar w:fldCharType="separate"/>
          </w:r>
          <w:r>
            <w:rPr>
              <w:noProof/>
            </w:rPr>
            <w:t>15</w:t>
          </w:r>
          <w:r w:rsidRPr="00CC31C1">
            <w:fldChar w:fldCharType="end"/>
          </w:r>
          <w:r w:rsidRPr="00CC31C1">
            <w:t xml:space="preserve"> із </w:t>
          </w:r>
          <w:r w:rsidRPr="00CC31C1">
            <w:fldChar w:fldCharType="begin"/>
          </w:r>
          <w:r w:rsidRPr="00CC31C1">
            <w:instrText xml:space="preserve"> NUMPAGES </w:instrText>
          </w:r>
          <w:r w:rsidRPr="00CC31C1">
            <w:fldChar w:fldCharType="separate"/>
          </w:r>
          <w:r>
            <w:rPr>
              <w:noProof/>
            </w:rPr>
            <w:t>15</w:t>
          </w:r>
          <w:r w:rsidRPr="00CC31C1">
            <w:fldChar w:fldCharType="end"/>
          </w:r>
        </w:p>
      </w:tc>
    </w:tr>
  </w:tbl>
  <w:p w:rsidR="00FA0371" w:rsidRDefault="00744F9C" w:rsidP="00EF2C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D36"/>
    <w:multiLevelType w:val="multilevel"/>
    <w:tmpl w:val="930E02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C6E002D"/>
    <w:multiLevelType w:val="multilevel"/>
    <w:tmpl w:val="E41CC0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6B9A4B01"/>
    <w:multiLevelType w:val="hybridMultilevel"/>
    <w:tmpl w:val="86B6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B2"/>
    <w:rsid w:val="005B64E6"/>
    <w:rsid w:val="00744F9C"/>
    <w:rsid w:val="00D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44F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44F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744F9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4F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44F9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44F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744F9C"/>
  </w:style>
  <w:style w:type="paragraph" w:styleId="3">
    <w:name w:val="Body Text Indent 3"/>
    <w:aliases w:val="Знак"/>
    <w:basedOn w:val="a"/>
    <w:link w:val="30"/>
    <w:rsid w:val="00744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Знак Знак1"/>
    <w:basedOn w:val="a0"/>
    <w:link w:val="3"/>
    <w:rsid w:val="00744F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lock Text"/>
    <w:basedOn w:val="a"/>
    <w:rsid w:val="00744F9C"/>
    <w:pPr>
      <w:spacing w:after="0" w:line="240" w:lineRule="auto"/>
      <w:ind w:left="-57" w:right="-57"/>
      <w:jc w:val="center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a4">
    <w:name w:val="Body Text"/>
    <w:basedOn w:val="a"/>
    <w:link w:val="a5"/>
    <w:rsid w:val="00744F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4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744F9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rsid w:val="00744F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Верхний колонтитул Знак"/>
    <w:basedOn w:val="a0"/>
    <w:link w:val="a7"/>
    <w:rsid w:val="00744F9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0">
    <w:name w:val="заголовок 1"/>
    <w:basedOn w:val="a"/>
    <w:next w:val="a"/>
    <w:rsid w:val="00744F9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744F9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rsid w:val="00744F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4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44F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4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744F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page number"/>
    <w:rsid w:val="00744F9C"/>
    <w:rPr>
      <w:rFonts w:cs="Times New Roman"/>
    </w:rPr>
  </w:style>
  <w:style w:type="paragraph" w:styleId="31">
    <w:name w:val="Body Text 3"/>
    <w:basedOn w:val="a"/>
    <w:link w:val="32"/>
    <w:rsid w:val="00744F9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744F9C"/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customStyle="1" w:styleId="33">
    <w:name w:val="Знак Знак3"/>
    <w:locked/>
    <w:rsid w:val="00744F9C"/>
    <w:rPr>
      <w:sz w:val="16"/>
      <w:szCs w:val="16"/>
      <w:lang w:val="ru-RU" w:eastAsia="ru-RU" w:bidi="ar-SA"/>
    </w:rPr>
  </w:style>
  <w:style w:type="character" w:customStyle="1" w:styleId="ad">
    <w:name w:val="Знак Знак"/>
    <w:locked/>
    <w:rsid w:val="00744F9C"/>
    <w:rPr>
      <w:sz w:val="16"/>
      <w:szCs w:val="16"/>
      <w:lang w:val="ru-RU" w:eastAsia="ru-RU" w:bidi="ar-SA"/>
    </w:rPr>
  </w:style>
  <w:style w:type="table" w:styleId="ae">
    <w:name w:val="Table Grid"/>
    <w:basedOn w:val="a1"/>
    <w:rsid w:val="0074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Знак Знак6"/>
    <w:locked/>
    <w:rsid w:val="00744F9C"/>
    <w:rPr>
      <w:sz w:val="28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74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44F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44F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744F9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4F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44F9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44F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744F9C"/>
  </w:style>
  <w:style w:type="paragraph" w:styleId="3">
    <w:name w:val="Body Text Indent 3"/>
    <w:aliases w:val="Знак"/>
    <w:basedOn w:val="a"/>
    <w:link w:val="30"/>
    <w:rsid w:val="00744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Знак Знак1"/>
    <w:basedOn w:val="a0"/>
    <w:link w:val="3"/>
    <w:rsid w:val="00744F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lock Text"/>
    <w:basedOn w:val="a"/>
    <w:rsid w:val="00744F9C"/>
    <w:pPr>
      <w:spacing w:after="0" w:line="240" w:lineRule="auto"/>
      <w:ind w:left="-57" w:right="-57"/>
      <w:jc w:val="center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a4">
    <w:name w:val="Body Text"/>
    <w:basedOn w:val="a"/>
    <w:link w:val="a5"/>
    <w:rsid w:val="00744F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4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744F9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rsid w:val="00744F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Верхний колонтитул Знак"/>
    <w:basedOn w:val="a0"/>
    <w:link w:val="a7"/>
    <w:rsid w:val="00744F9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0">
    <w:name w:val="заголовок 1"/>
    <w:basedOn w:val="a"/>
    <w:next w:val="a"/>
    <w:rsid w:val="00744F9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744F9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rsid w:val="00744F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4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44F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4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744F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page number"/>
    <w:rsid w:val="00744F9C"/>
    <w:rPr>
      <w:rFonts w:cs="Times New Roman"/>
    </w:rPr>
  </w:style>
  <w:style w:type="paragraph" w:styleId="31">
    <w:name w:val="Body Text 3"/>
    <w:basedOn w:val="a"/>
    <w:link w:val="32"/>
    <w:rsid w:val="00744F9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744F9C"/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customStyle="1" w:styleId="33">
    <w:name w:val="Знак Знак3"/>
    <w:locked/>
    <w:rsid w:val="00744F9C"/>
    <w:rPr>
      <w:sz w:val="16"/>
      <w:szCs w:val="16"/>
      <w:lang w:val="ru-RU" w:eastAsia="ru-RU" w:bidi="ar-SA"/>
    </w:rPr>
  </w:style>
  <w:style w:type="character" w:customStyle="1" w:styleId="ad">
    <w:name w:val="Знак Знак"/>
    <w:locked/>
    <w:rsid w:val="00744F9C"/>
    <w:rPr>
      <w:sz w:val="16"/>
      <w:szCs w:val="16"/>
      <w:lang w:val="ru-RU" w:eastAsia="ru-RU" w:bidi="ar-SA"/>
    </w:rPr>
  </w:style>
  <w:style w:type="table" w:styleId="ae">
    <w:name w:val="Table Grid"/>
    <w:basedOn w:val="a1"/>
    <w:rsid w:val="0074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Знак Знак6"/>
    <w:locked/>
    <w:rsid w:val="00744F9C"/>
    <w:rPr>
      <w:sz w:val="28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74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2016-09-26T09:03:00Z</dcterms:created>
  <dcterms:modified xsi:type="dcterms:W3CDTF">2016-09-26T09:03:00Z</dcterms:modified>
</cp:coreProperties>
</file>