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CD" w:rsidRDefault="004637CD" w:rsidP="004637C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4637CD" w:rsidRDefault="004637CD" w:rsidP="004637C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637CD" w:rsidRDefault="004637CD" w:rsidP="004637CD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4637CD" w:rsidRDefault="004637CD" w:rsidP="004637C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4637CD" w:rsidRDefault="004637CD" w:rsidP="004637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7CD" w:rsidRDefault="004637CD" w:rsidP="004637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7CD" w:rsidRDefault="004637CD" w:rsidP="004637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7CD" w:rsidRDefault="004637CD" w:rsidP="004637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7CD" w:rsidRDefault="004637CD" w:rsidP="004637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7CD" w:rsidRDefault="004637CD" w:rsidP="004637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7CD" w:rsidRDefault="004637CD" w:rsidP="004637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7CD" w:rsidRDefault="004637CD" w:rsidP="004637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7CD" w:rsidRDefault="004637CD" w:rsidP="004637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7CD" w:rsidRDefault="004637CD" w:rsidP="004637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7CD" w:rsidRDefault="004637CD" w:rsidP="004637C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Конспект лекцій </w:t>
      </w:r>
    </w:p>
    <w:p w:rsidR="004637CD" w:rsidRDefault="004637CD" w:rsidP="004637C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 дисципліни «Психологія авіаційного спорту»</w:t>
      </w:r>
    </w:p>
    <w:p w:rsidR="004637CD" w:rsidRDefault="004637CD" w:rsidP="004637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Напрям підготовки: </w:t>
      </w:r>
      <w:r>
        <w:rPr>
          <w:rFonts w:ascii="Times New Roman" w:hAnsi="Times New Roman"/>
          <w:sz w:val="28"/>
          <w:szCs w:val="28"/>
          <w:lang w:val="uk-UA" w:eastAsia="ar-SA"/>
        </w:rPr>
        <w:tab/>
        <w:t>6.030102 "Психологія"</w:t>
      </w:r>
    </w:p>
    <w:p w:rsidR="004637CD" w:rsidRDefault="004637CD" w:rsidP="004637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Спеціалізація:</w:t>
      </w: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>«Психологія»</w:t>
      </w:r>
    </w:p>
    <w:p w:rsidR="004637CD" w:rsidRDefault="004637CD" w:rsidP="004637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7CD" w:rsidRDefault="004637CD" w:rsidP="004637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7CD" w:rsidRDefault="004637CD" w:rsidP="004637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7CD" w:rsidRDefault="004637CD" w:rsidP="004637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7CD" w:rsidRDefault="004637CD" w:rsidP="004637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7CD" w:rsidRDefault="004637CD" w:rsidP="004637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7CD" w:rsidRDefault="004637CD" w:rsidP="004637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7CD" w:rsidRDefault="004637CD" w:rsidP="004637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7CD" w:rsidRDefault="004637CD" w:rsidP="004637C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637CD" w:rsidRDefault="004637CD" w:rsidP="004637CD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4637CD" w:rsidRDefault="004637CD" w:rsidP="004637CD">
      <w:pPr>
        <w:tabs>
          <w:tab w:val="left" w:pos="4860"/>
        </w:tabs>
        <w:ind w:left="311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професор  кафедри авіаційної психології      М.П.Руденко</w:t>
      </w:r>
    </w:p>
    <w:p w:rsidR="004637CD" w:rsidRDefault="004637CD" w:rsidP="004637CD">
      <w:pPr>
        <w:tabs>
          <w:tab w:val="left" w:pos="4860"/>
        </w:tabs>
        <w:ind w:firstLine="3119"/>
        <w:jc w:val="right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4637CD" w:rsidRDefault="004637CD" w:rsidP="004637CD">
      <w:pPr>
        <w:tabs>
          <w:tab w:val="left" w:pos="4860"/>
        </w:tabs>
        <w:ind w:firstLine="3119"/>
        <w:jc w:val="right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4637CD" w:rsidRDefault="004637CD" w:rsidP="004637CD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Конспект лекцій розглянутий та схвалений на                                       </w:t>
      </w:r>
    </w:p>
    <w:p w:rsidR="004637CD" w:rsidRDefault="004637CD" w:rsidP="004637CD">
      <w:pPr>
        <w:tabs>
          <w:tab w:val="left" w:pos="4860"/>
        </w:tabs>
        <w:ind w:firstLine="311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засіданні кафедри авіаційної психології</w:t>
      </w:r>
    </w:p>
    <w:p w:rsidR="004637CD" w:rsidRDefault="004637CD" w:rsidP="004637CD">
      <w:pPr>
        <w:tabs>
          <w:tab w:val="left" w:pos="4860"/>
        </w:tabs>
        <w:ind w:firstLine="3402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4637CD" w:rsidRDefault="004637CD" w:rsidP="004637CD">
      <w:pPr>
        <w:tabs>
          <w:tab w:val="left" w:pos="4860"/>
        </w:tabs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4637CD" w:rsidRDefault="004637CD" w:rsidP="004637CD">
      <w:pPr>
        <w:tabs>
          <w:tab w:val="left" w:pos="4860"/>
        </w:tabs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4637CD" w:rsidRDefault="004637CD" w:rsidP="004637CD">
      <w:pPr>
        <w:tabs>
          <w:tab w:val="left" w:pos="4860"/>
        </w:tabs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Завідувач кафедри               Л.В.Помиткіна</w:t>
      </w:r>
    </w:p>
    <w:p w:rsidR="004637CD" w:rsidRDefault="004637CD" w:rsidP="004637CD">
      <w:pPr>
        <w:pStyle w:val="1"/>
        <w:jc w:val="right"/>
        <w:rPr>
          <w:lang w:eastAsia="ar-SA"/>
        </w:rPr>
      </w:pPr>
    </w:p>
    <w:p w:rsidR="004637CD" w:rsidRDefault="004637CD" w:rsidP="004637CD">
      <w:pPr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br w:type="page"/>
      </w:r>
    </w:p>
    <w:p w:rsidR="004637CD" w:rsidRDefault="004637CD" w:rsidP="004637CD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lastRenderedPageBreak/>
        <w:t>Зразок оформлення лекції</w:t>
      </w:r>
    </w:p>
    <w:p w:rsidR="004637CD" w:rsidRDefault="004637CD" w:rsidP="004637CD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4637CD" w:rsidRDefault="004637CD" w:rsidP="004637CD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Лекція № 1</w:t>
      </w:r>
    </w:p>
    <w:p w:rsidR="004637CD" w:rsidRDefault="004637CD" w:rsidP="004637CD">
      <w:pPr>
        <w:autoSpaceDE w:val="0"/>
        <w:autoSpaceDN w:val="0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«Основи дисципліни  «Психологія авіаційного спорту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».</w:t>
      </w:r>
    </w:p>
    <w:p w:rsidR="004637CD" w:rsidRDefault="004637CD" w:rsidP="004637CD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4637CD" w:rsidRDefault="004637CD" w:rsidP="004637CD">
      <w:pPr>
        <w:pStyle w:val="a3"/>
        <w:numPr>
          <w:ilvl w:val="0"/>
          <w:numId w:val="1"/>
        </w:numPr>
        <w:autoSpaceDE w:val="0"/>
        <w:autoSpaceDN w:val="0"/>
        <w:spacing w:line="276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Історія появи і розвитку авіаційного спорту </w:t>
      </w:r>
    </w:p>
    <w:p w:rsidR="004637CD" w:rsidRDefault="004637CD" w:rsidP="004637CD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Завдання психології авіаційного спорту .</w:t>
      </w:r>
    </w:p>
    <w:p w:rsidR="004637CD" w:rsidRDefault="004637CD" w:rsidP="004637C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Об`єкт, предмет вивчення, дослідження авіаційного спорту.</w:t>
      </w:r>
    </w:p>
    <w:p w:rsidR="004637CD" w:rsidRDefault="004637CD" w:rsidP="004637CD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Література</w:t>
      </w:r>
    </w:p>
    <w:p w:rsidR="004637CD" w:rsidRDefault="004637CD" w:rsidP="004637CD">
      <w:pPr>
        <w:spacing w:line="276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eastAsia="+mn-ea" w:hAnsi="Times New Roman"/>
          <w:bCs/>
          <w:color w:val="000000"/>
          <w:kern w:val="24"/>
          <w:lang w:val="uk-UA" w:eastAsia="ru-RU"/>
        </w:rPr>
        <w:t>1</w:t>
      </w:r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>. Горбунов Г.Д. Психопедагогика  спорта. М.- ФИС, 1983.-128с.</w:t>
      </w:r>
    </w:p>
    <w:p w:rsidR="004637CD" w:rsidRDefault="004637CD" w:rsidP="004637CD">
      <w:pPr>
        <w:spacing w:line="276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 xml:space="preserve"> 2. Марищук В.Л., Блудов Ю.М. и др. Методики  </w:t>
      </w:r>
      <w:r>
        <w:rPr>
          <w:rFonts w:ascii="Times New Roman" w:eastAsia="+mn-ea" w:hAnsi="Times New Roman"/>
          <w:bCs/>
          <w:color w:val="000000"/>
          <w:kern w:val="24"/>
          <w:lang w:val="uk-UA" w:eastAsia="ru-RU"/>
        </w:rPr>
        <w:t>психодагностики в спорте</w:t>
      </w:r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 xml:space="preserve">.- </w:t>
      </w:r>
      <w:r>
        <w:rPr>
          <w:rFonts w:ascii="Times New Roman" w:eastAsia="+mn-ea" w:hAnsi="Times New Roman"/>
          <w:bCs/>
          <w:color w:val="000000"/>
          <w:kern w:val="24"/>
          <w:lang w:val="uk-UA" w:eastAsia="ru-RU"/>
        </w:rPr>
        <w:t>М.:</w:t>
      </w:r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>ФИС, 1986.-208с.</w:t>
      </w:r>
    </w:p>
    <w:p w:rsidR="004637CD" w:rsidRDefault="004637CD" w:rsidP="004637CD">
      <w:pPr>
        <w:spacing w:line="276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>3.  Пилоян Р.А. Мотивация спортивной деятельности. М: ФИС. – 1984. -104 с.</w:t>
      </w:r>
    </w:p>
    <w:p w:rsidR="004637CD" w:rsidRDefault="004637CD" w:rsidP="004637CD">
      <w:pPr>
        <w:spacing w:line="276" w:lineRule="auto"/>
        <w:jc w:val="both"/>
        <w:rPr>
          <w:rFonts w:ascii="Times New Roman" w:eastAsia="SimSun" w:hAnsi="Times New Roman"/>
          <w:lang w:val="uk-UA" w:eastAsia="zh-CN"/>
        </w:rPr>
      </w:pPr>
      <w:r>
        <w:rPr>
          <w:rFonts w:ascii="Times New Roman" w:eastAsia="+mn-ea" w:hAnsi="Times New Roman"/>
          <w:bCs/>
          <w:color w:val="000000"/>
          <w:kern w:val="24"/>
          <w:lang w:val="ru-RU" w:eastAsia="ru-RU"/>
        </w:rPr>
        <w:t>4</w:t>
      </w:r>
      <w:r>
        <w:rPr>
          <w:rFonts w:ascii="Times New Roman" w:eastAsia="+mn-ea" w:hAnsi="Times New Roman"/>
          <w:bCs/>
          <w:color w:val="000000"/>
          <w:kern w:val="24"/>
          <w:lang w:val="uk-UA" w:eastAsia="ru-RU"/>
        </w:rPr>
        <w:t>. Нові види авіаційного спорту -</w:t>
      </w:r>
      <w:r>
        <w:rPr>
          <w:rFonts w:ascii="Times New Roman" w:eastAsia="SimSun" w:hAnsi="Times New Roman"/>
          <w:lang w:val="uk-UA" w:eastAsia="zh-CN"/>
        </w:rPr>
        <w:t xml:space="preserve"> http://news.rambler.ru/scitech/32538408/</w:t>
      </w:r>
    </w:p>
    <w:p w:rsidR="004637CD" w:rsidRDefault="004637CD" w:rsidP="004637CD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Зміст лекції</w:t>
      </w:r>
    </w:p>
    <w:p w:rsidR="004637CD" w:rsidRDefault="004637CD" w:rsidP="004637CD">
      <w:pPr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 w:eastAsia="ar-SA"/>
        </w:rPr>
        <w:t xml:space="preserve">Питання1. </w:t>
      </w:r>
      <w:r>
        <w:rPr>
          <w:rFonts w:ascii="Times New Roman" w:hAnsi="Times New Roman"/>
          <w:b/>
          <w:i/>
          <w:lang w:val="uk-UA"/>
        </w:rPr>
        <w:t>Авіаційний спорт</w:t>
      </w:r>
      <w:r>
        <w:rPr>
          <w:rFonts w:ascii="Times New Roman" w:hAnsi="Times New Roman"/>
          <w:lang w:val="uk-UA"/>
        </w:rPr>
        <w:t xml:space="preserve"> - вид спортивної діяльності, об'єднуючий все різноманіття видів спорту, що відрізняються типом (видом) застосовуваного літального апарату, а також порядком використання повітряного простору в межах атмосфери Землі. </w:t>
      </w:r>
    </w:p>
    <w:p w:rsidR="004637CD" w:rsidRDefault="004637CD" w:rsidP="004637CD">
      <w:pPr>
        <w:autoSpaceDE w:val="0"/>
        <w:autoSpaceDN w:val="0"/>
        <w:ind w:firstLine="72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Початком офіційного авіаційного спорту слід вважати 1905 , коли на 1- й міжнародній конференції, що проходила 12-14 жовтня в Парижі , була заснована </w:t>
      </w:r>
      <w:r>
        <w:rPr>
          <w:rFonts w:ascii="Times New Roman" w:hAnsi="Times New Roman"/>
          <w:i/>
          <w:lang w:val="uk-UA" w:eastAsia="ru-RU"/>
        </w:rPr>
        <w:t>Міжнародна авіаційна федерація (ФАІ) . Н</w:t>
      </w:r>
      <w:r>
        <w:rPr>
          <w:rFonts w:ascii="Times New Roman" w:hAnsi="Times New Roman"/>
          <w:lang w:val="uk-UA" w:eastAsia="ru-RU"/>
        </w:rPr>
        <w:t xml:space="preserve">а конференції були </w:t>
      </w:r>
      <w:r>
        <w:rPr>
          <w:rFonts w:ascii="Times New Roman" w:hAnsi="Times New Roman"/>
          <w:i/>
          <w:lang w:val="uk-UA" w:eastAsia="ru-RU"/>
        </w:rPr>
        <w:t>прийняті Статут та Положення про ФАІ і визначено головне завдання - розвиток спортивної авіації в усьому світі</w:t>
      </w:r>
      <w:r>
        <w:rPr>
          <w:rFonts w:ascii="Times New Roman" w:hAnsi="Times New Roman"/>
          <w:lang w:val="uk-UA" w:eastAsia="ru-RU"/>
        </w:rPr>
        <w:t>. Саме ФАІ розробляє та затверджує правила міжнародних змагань , організовує та здійснює контроль за їх проведенням і реєструє авіаційні рекорди.</w:t>
      </w:r>
    </w:p>
    <w:p w:rsidR="004637CD" w:rsidRDefault="004637CD" w:rsidP="004637CD">
      <w:pPr>
        <w:autoSpaceDE w:val="0"/>
        <w:autoSpaceDN w:val="0"/>
        <w:ind w:firstLine="72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Серед громадських організацій, які могли б суттєво сприяти розв‘язанню комплексу цих важливих суспільних і державних проблем, є Товариство сприяння обороні України (ТСОУ). В умовах трансформації українського суспільства їй вдалося зберегти спеціальну техніку та майно, кращі традиції та досвід виховної роботи з молоддю,  підготовки до праці та  захисту Вітчизни. </w:t>
      </w:r>
    </w:p>
    <w:p w:rsidR="004637CD" w:rsidRDefault="004637CD" w:rsidP="004637CD">
      <w:pPr>
        <w:autoSpaceDE w:val="0"/>
        <w:autoSpaceDN w:val="0"/>
        <w:ind w:firstLine="567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Згідно до Закону України “Про об'єднання громадян” ТСО України 10.10.1991 р. зареєстровано Мін’юстом як всеукраїнське громадське оборонно-патріотичне і спортивно-технічне об'єднання громадян.</w:t>
      </w:r>
    </w:p>
    <w:p w:rsidR="004637CD" w:rsidRDefault="004637CD" w:rsidP="004637CD">
      <w:pPr>
        <w:autoSpaceDE w:val="0"/>
        <w:autoSpaceDN w:val="0"/>
        <w:ind w:firstLine="72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Товариство є єдиною в країні організацією по проведенню спортивних заходів з технічних видів спорту, підготовці спортсменів з оборонних видів і участі їх в світових та європейських чемпіонатах та Кубках з цих видів спорту.</w:t>
      </w:r>
    </w:p>
    <w:p w:rsidR="004637CD" w:rsidRDefault="004637CD" w:rsidP="004637CD">
      <w:pPr>
        <w:tabs>
          <w:tab w:val="left" w:pos="142"/>
        </w:tabs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lang w:val="uk-UA" w:eastAsia="ar-SA"/>
        </w:rPr>
        <w:t xml:space="preserve">Питання2. </w:t>
      </w:r>
      <w:r>
        <w:rPr>
          <w:rFonts w:ascii="Times New Roman" w:hAnsi="Times New Roman"/>
          <w:lang w:val="uk-UA" w:eastAsia="ru-RU"/>
        </w:rPr>
        <w:t>Завданнями вивчення навчальної дисципліни є:</w:t>
      </w:r>
    </w:p>
    <w:p w:rsidR="004637CD" w:rsidRDefault="004637CD" w:rsidP="004637CD">
      <w:pPr>
        <w:numPr>
          <w:ilvl w:val="0"/>
          <w:numId w:val="2"/>
        </w:numPr>
        <w:tabs>
          <w:tab w:val="num" w:pos="0"/>
          <w:tab w:val="left" w:pos="142"/>
        </w:tabs>
        <w:spacing w:line="276" w:lineRule="auto"/>
        <w:ind w:left="0" w:firstLine="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засвоєння основних теоретичних і практичних положень в галузі психології авіаційного спорту;</w:t>
      </w:r>
    </w:p>
    <w:p w:rsidR="004637CD" w:rsidRDefault="004637CD" w:rsidP="004637CD">
      <w:pPr>
        <w:numPr>
          <w:ilvl w:val="0"/>
          <w:numId w:val="2"/>
        </w:numPr>
        <w:tabs>
          <w:tab w:val="num" w:pos="0"/>
          <w:tab w:val="left" w:pos="142"/>
        </w:tabs>
        <w:spacing w:line="276" w:lineRule="auto"/>
        <w:ind w:left="0" w:firstLine="0"/>
        <w:jc w:val="both"/>
        <w:rPr>
          <w:rFonts w:ascii="Times New Roman" w:hAnsi="Times New Roman"/>
          <w:b/>
          <w:bCs/>
          <w:color w:val="000000"/>
          <w:lang w:val="uk-UA" w:eastAsia="ru-RU"/>
        </w:rPr>
      </w:pPr>
      <w:r>
        <w:rPr>
          <w:rFonts w:ascii="Times New Roman" w:hAnsi="Times New Roman"/>
          <w:lang w:val="uk-UA" w:eastAsia="ru-RU"/>
        </w:rPr>
        <w:t>розкриття шляхів та засобів використання психологічних закономірностей спортивної діяльності у формуванні позитивних якостей особистості.</w:t>
      </w:r>
    </w:p>
    <w:p w:rsidR="004637CD" w:rsidRDefault="004637CD" w:rsidP="004637CD">
      <w:pPr>
        <w:numPr>
          <w:ilvl w:val="0"/>
          <w:numId w:val="2"/>
        </w:numPr>
        <w:tabs>
          <w:tab w:val="num" w:pos="0"/>
          <w:tab w:val="left" w:pos="142"/>
        </w:tabs>
        <w:spacing w:line="276" w:lineRule="auto"/>
        <w:ind w:left="0" w:firstLine="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проведення психологічного аналізу особливостей окремих видів спортивної діяльності:</w:t>
      </w:r>
    </w:p>
    <w:p w:rsidR="004637CD" w:rsidRDefault="004637CD" w:rsidP="004637CD">
      <w:pPr>
        <w:numPr>
          <w:ilvl w:val="0"/>
          <w:numId w:val="2"/>
        </w:numPr>
        <w:tabs>
          <w:tab w:val="num" w:pos="0"/>
          <w:tab w:val="left" w:pos="142"/>
        </w:tabs>
        <w:spacing w:line="276" w:lineRule="auto"/>
        <w:ind w:left="0" w:firstLine="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використання методів психодіагностики індивідуальних особливостей спортсменів при підготовці, проведенні змагань;</w:t>
      </w:r>
    </w:p>
    <w:p w:rsidR="004637CD" w:rsidRDefault="004637CD" w:rsidP="004637CD">
      <w:pPr>
        <w:numPr>
          <w:ilvl w:val="0"/>
          <w:numId w:val="2"/>
        </w:numPr>
        <w:tabs>
          <w:tab w:val="num" w:pos="0"/>
          <w:tab w:val="left" w:pos="142"/>
        </w:tabs>
        <w:spacing w:line="276" w:lineRule="auto"/>
        <w:ind w:left="0" w:firstLine="0"/>
        <w:jc w:val="both"/>
        <w:rPr>
          <w:rFonts w:ascii="Times New Roman" w:hAnsi="Times New Roman"/>
          <w:b/>
          <w:bCs/>
          <w:color w:val="000000"/>
          <w:lang w:val="uk-UA" w:eastAsia="ru-RU"/>
        </w:rPr>
      </w:pPr>
      <w:r>
        <w:rPr>
          <w:rFonts w:ascii="Times New Roman" w:hAnsi="Times New Roman"/>
          <w:lang w:val="uk-UA" w:eastAsia="ru-RU"/>
        </w:rPr>
        <w:t>застосування психологічних тестів для вивчення резервів психіки людини, а також рівнів фізичної, технічної підготовки спортсменів.</w:t>
      </w:r>
    </w:p>
    <w:p w:rsidR="004637CD" w:rsidRDefault="004637CD" w:rsidP="004637CD">
      <w:pPr>
        <w:tabs>
          <w:tab w:val="num" w:pos="0"/>
          <w:tab w:val="left" w:pos="142"/>
        </w:tabs>
        <w:jc w:val="both"/>
        <w:rPr>
          <w:rFonts w:ascii="Times New Roman" w:hAnsi="Times New Roman"/>
          <w:iCs/>
          <w:lang w:val="uk-UA" w:eastAsia="ru-RU"/>
        </w:rPr>
      </w:pPr>
      <w:r>
        <w:rPr>
          <w:rFonts w:ascii="Times New Roman" w:hAnsi="Times New Roman"/>
          <w:bCs/>
          <w:iCs/>
          <w:lang w:val="uk-UA" w:eastAsia="ru-RU"/>
        </w:rPr>
        <w:t>Інтегровані вимоги до знань та умінь з навчальної дисципліни</w:t>
      </w:r>
      <w:r>
        <w:rPr>
          <w:rFonts w:ascii="Times New Roman" w:hAnsi="Times New Roman"/>
          <w:iCs/>
          <w:lang w:val="uk-UA" w:eastAsia="ru-RU"/>
        </w:rPr>
        <w:t xml:space="preserve"> </w:t>
      </w:r>
    </w:p>
    <w:p w:rsidR="004637CD" w:rsidRDefault="004637CD" w:rsidP="004637CD">
      <w:pPr>
        <w:tabs>
          <w:tab w:val="num" w:pos="0"/>
          <w:tab w:val="left" w:pos="142"/>
        </w:tabs>
        <w:jc w:val="both"/>
        <w:rPr>
          <w:rFonts w:ascii="Times New Roman" w:hAnsi="Times New Roman"/>
          <w:iCs/>
          <w:lang w:val="uk-UA" w:eastAsia="ru-RU"/>
        </w:rPr>
      </w:pPr>
      <w:r>
        <w:rPr>
          <w:rFonts w:ascii="Times New Roman" w:hAnsi="Times New Roman"/>
          <w:iCs/>
          <w:lang w:val="uk-UA" w:eastAsia="ru-RU"/>
        </w:rPr>
        <w:tab/>
        <w:t>У результаті вивчення даної навчальної дисципліни студент повинен:</w:t>
      </w:r>
    </w:p>
    <w:p w:rsidR="004637CD" w:rsidRDefault="004637CD" w:rsidP="004637CD">
      <w:pPr>
        <w:tabs>
          <w:tab w:val="num" w:pos="0"/>
          <w:tab w:val="left" w:pos="142"/>
        </w:tabs>
        <w:jc w:val="both"/>
        <w:rPr>
          <w:rFonts w:ascii="Times New Roman" w:hAnsi="Times New Roman"/>
          <w:bCs/>
          <w:lang w:val="uk-UA" w:eastAsia="ru-RU"/>
        </w:rPr>
      </w:pPr>
      <w:r>
        <w:rPr>
          <w:rFonts w:ascii="Times New Roman" w:hAnsi="Times New Roman"/>
          <w:bCs/>
          <w:iCs/>
          <w:lang w:val="uk-UA" w:eastAsia="ru-RU"/>
        </w:rPr>
        <w:t>Знати:</w:t>
      </w:r>
      <w:r>
        <w:rPr>
          <w:rFonts w:ascii="Times New Roman" w:hAnsi="Times New Roman"/>
          <w:bCs/>
          <w:iCs/>
          <w:lang w:val="uk-UA" w:eastAsia="ru-RU"/>
        </w:rPr>
        <w:tab/>
      </w:r>
    </w:p>
    <w:p w:rsidR="004637CD" w:rsidRDefault="004637CD" w:rsidP="004637CD">
      <w:pPr>
        <w:numPr>
          <w:ilvl w:val="0"/>
          <w:numId w:val="3"/>
        </w:numPr>
        <w:tabs>
          <w:tab w:val="num" w:pos="0"/>
          <w:tab w:val="left" w:pos="142"/>
        </w:tabs>
        <w:spacing w:line="276" w:lineRule="auto"/>
        <w:ind w:left="0" w:firstLine="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lastRenderedPageBreak/>
        <w:t>значення і зміст основних понять з психології авіаційного спорту;</w:t>
      </w:r>
    </w:p>
    <w:p w:rsidR="004637CD" w:rsidRDefault="004637CD" w:rsidP="004637CD">
      <w:pPr>
        <w:numPr>
          <w:ilvl w:val="0"/>
          <w:numId w:val="3"/>
        </w:numPr>
        <w:tabs>
          <w:tab w:val="num" w:pos="0"/>
          <w:tab w:val="left" w:pos="142"/>
        </w:tabs>
        <w:spacing w:line="276" w:lineRule="auto"/>
        <w:ind w:left="0" w:firstLine="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наукові основи психології авіаційного спорту;</w:t>
      </w:r>
    </w:p>
    <w:p w:rsidR="004637CD" w:rsidRDefault="004637CD" w:rsidP="004637CD">
      <w:pPr>
        <w:numPr>
          <w:ilvl w:val="0"/>
          <w:numId w:val="3"/>
        </w:numPr>
        <w:tabs>
          <w:tab w:val="num" w:pos="0"/>
          <w:tab w:val="left" w:pos="142"/>
        </w:tabs>
        <w:spacing w:line="276" w:lineRule="auto"/>
        <w:ind w:left="0" w:firstLine="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основні психологічні закономірності спортивної діяльності.</w:t>
      </w:r>
    </w:p>
    <w:p w:rsidR="004637CD" w:rsidRDefault="004637CD" w:rsidP="004637CD">
      <w:pPr>
        <w:tabs>
          <w:tab w:val="num" w:pos="0"/>
          <w:tab w:val="left" w:pos="142"/>
        </w:tabs>
        <w:jc w:val="both"/>
        <w:rPr>
          <w:rFonts w:ascii="Times New Roman" w:hAnsi="Times New Roman"/>
          <w:bCs/>
          <w:lang w:val="uk-UA" w:eastAsia="ru-RU"/>
        </w:rPr>
      </w:pPr>
      <w:r>
        <w:rPr>
          <w:rFonts w:ascii="Times New Roman" w:hAnsi="Times New Roman"/>
          <w:bCs/>
          <w:lang w:val="uk-UA" w:eastAsia="ru-RU"/>
        </w:rPr>
        <w:t>Вміти:</w:t>
      </w:r>
    </w:p>
    <w:p w:rsidR="004637CD" w:rsidRDefault="004637CD" w:rsidP="004637CD">
      <w:pPr>
        <w:numPr>
          <w:ilvl w:val="0"/>
          <w:numId w:val="3"/>
        </w:numPr>
        <w:tabs>
          <w:tab w:val="num" w:pos="0"/>
          <w:tab w:val="left" w:pos="142"/>
        </w:tabs>
        <w:spacing w:line="276" w:lineRule="auto"/>
        <w:ind w:left="0" w:firstLine="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ефективно застосовувати отримані ним теоретичні знання з курсу при розв</w:t>
      </w:r>
      <w:r>
        <w:rPr>
          <w:rFonts w:ascii="Times New Roman" w:hAnsi="Times New Roman"/>
          <w:lang w:val="ru-RU" w:eastAsia="ru-RU"/>
        </w:rPr>
        <w:t>’</w:t>
      </w:r>
      <w:r>
        <w:rPr>
          <w:rFonts w:ascii="Times New Roman" w:hAnsi="Times New Roman"/>
          <w:lang w:val="uk-UA" w:eastAsia="ru-RU"/>
        </w:rPr>
        <w:t>язанні практичних завдань в технічній та тактичній підготовці спортсменів різних видів спорту;</w:t>
      </w:r>
    </w:p>
    <w:p w:rsidR="004637CD" w:rsidRDefault="004637CD" w:rsidP="004637CD">
      <w:pPr>
        <w:numPr>
          <w:ilvl w:val="0"/>
          <w:numId w:val="3"/>
        </w:numPr>
        <w:tabs>
          <w:tab w:val="clear" w:pos="1065"/>
          <w:tab w:val="num" w:pos="0"/>
          <w:tab w:val="left" w:pos="142"/>
          <w:tab w:val="left" w:pos="1134"/>
        </w:tabs>
        <w:spacing w:line="276" w:lineRule="auto"/>
        <w:ind w:left="0" w:firstLine="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володіти прийомами практичної реабілітаційної роботи, яка спрямована на поліпшення психічного стану, підвищення потенціалу внутрішньої активності особистості, стійкості до стресу;</w:t>
      </w:r>
    </w:p>
    <w:p w:rsidR="004637CD" w:rsidRDefault="004637CD" w:rsidP="004637CD">
      <w:pPr>
        <w:tabs>
          <w:tab w:val="num" w:pos="0"/>
          <w:tab w:val="left" w:pos="142"/>
          <w:tab w:val="left" w:pos="1134"/>
        </w:tabs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- володіти методами та прийомами управління мотивацією та вольовими ресурсами спортсмена;</w:t>
      </w:r>
    </w:p>
    <w:p w:rsidR="004637CD" w:rsidRDefault="004637CD" w:rsidP="004637CD">
      <w:pPr>
        <w:tabs>
          <w:tab w:val="num" w:pos="0"/>
          <w:tab w:val="left" w:pos="142"/>
          <w:tab w:val="left" w:pos="1134"/>
        </w:tabs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ab/>
        <w:t>- розробляти стратегію психологічного супроводження професійної діяльності спортсменів.</w:t>
      </w:r>
    </w:p>
    <w:p w:rsidR="004637CD" w:rsidRDefault="004637CD" w:rsidP="004637CD">
      <w:pPr>
        <w:ind w:firstLine="705"/>
        <w:jc w:val="both"/>
        <w:rPr>
          <w:rFonts w:ascii="Times New Roman" w:hAnsi="Times New Roman"/>
          <w:b/>
          <w:i/>
          <w:lang w:val="uk-UA" w:eastAsia="ru-RU"/>
        </w:rPr>
      </w:pPr>
      <w:r>
        <w:rPr>
          <w:rFonts w:ascii="Times New Roman" w:hAnsi="Times New Roman"/>
          <w:b/>
          <w:bCs/>
          <w:lang w:val="uk-UA" w:eastAsia="ru-RU"/>
        </w:rPr>
        <w:t xml:space="preserve">Питання 3. </w:t>
      </w:r>
      <w:r>
        <w:rPr>
          <w:rFonts w:ascii="Times New Roman" w:hAnsi="Times New Roman"/>
          <w:lang w:val="uk-UA" w:eastAsia="ru-RU"/>
        </w:rPr>
        <w:t xml:space="preserve">Дана навчальна дисципліна є теоретичною основою сукупності знань та вмінь, що формують професійний профіль </w:t>
      </w:r>
      <w:r>
        <w:rPr>
          <w:rFonts w:ascii="Times New Roman" w:hAnsi="Times New Roman"/>
          <w:b/>
          <w:i/>
          <w:lang w:val="uk-UA" w:eastAsia="ru-RU"/>
        </w:rPr>
        <w:t>психолога в галузі авіаційного спорту.</w:t>
      </w:r>
    </w:p>
    <w:p w:rsidR="004637CD" w:rsidRDefault="004637CD" w:rsidP="004637CD">
      <w:pPr>
        <w:ind w:firstLine="705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Об`єктом вивчення в  даній дисципліни є діяльність спортсменів і їх тренерів в підготовці і проведенні змагань в авіаційних видах спорту.</w:t>
      </w:r>
    </w:p>
    <w:p w:rsidR="004637CD" w:rsidRDefault="004637CD" w:rsidP="004637CD">
      <w:pPr>
        <w:ind w:firstLine="705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Предметом вивчення є властивості особистості спортсмена авіатора при підготовці і вході змагань.</w:t>
      </w:r>
    </w:p>
    <w:p w:rsidR="004637CD" w:rsidRDefault="004637CD" w:rsidP="004637CD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ab/>
        <w:t>Метою викладання цієї навчальної дисципліни є надання майбутнім фахівцям психологічних знань щодо особливостей психологічної діяльності спортсменів авіаційного спрямування та визначення шляхів застосування цих знань в професійній діяльності психолога</w:t>
      </w:r>
    </w:p>
    <w:p w:rsidR="004637CD" w:rsidRDefault="004637CD" w:rsidP="004637CD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bCs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>Вітчизняними та зарубіжними вченими здійснювалися фундаментальні  та прикладні дослідження, спрямовані на вивчення різних аспектів ризику: поведінка людини в умовах ризику (В. А. Петровський, 1992; Т. В. Корнілова, 1997; Ю. А. Козелецький, 1997; Г. В. Ложкін, 2008; О. В. Петренко, 2007; В. І. Осьодло, 2008 та ін.), прийняття рішення в умовах ризику (В. Г. Зазикін, 2000; М. А. Котік, 1988; Т. В. Корнілова, 1994; А. Г. Костинська, 1986; В. О. Моляко, 2000); вплив мотивації на поведінку людини в ризикованих ситуаціях (А. П. Альгін, 1987; Є. П. Ільїн, 2001; С. Д. Максименко, 2005; О. П. Саннікова, 2008); зв’язок ризикованості й здатності успішно діяти в ситуаціях ризику з особистісними особливостями (Н. Коган, М. Валлах, 1964; М. А. Котік, 1981) ціннісних особливостей ризику (Т. В. Корнілова, 1994; В. А. Петровський, 1997), зв’язок схильності до ризику із злочинними нахилами людей (С. Н. Богомолова, 1986). Проте, в перерахованих працях суперечливо подано визначення поняття “ризик”, не виявлені особливості загальних факторів ситуації ризику і таких проявів ризику, як здатність до ефективних дій в умовах ризику і схильність до ризику, а також їх прояв в деяких найбільш складних, небезпечних видах діяльності.</w:t>
      </w:r>
    </w:p>
    <w:p w:rsidR="004637CD" w:rsidRDefault="004637CD" w:rsidP="004637CD">
      <w:pPr>
        <w:jc w:val="both"/>
        <w:rPr>
          <w:rFonts w:ascii="Times New Roman" w:hAnsi="Times New Roman"/>
          <w:lang w:val="uk-UA" w:eastAsia="ar-SA"/>
        </w:rPr>
      </w:pPr>
    </w:p>
    <w:p w:rsidR="004637CD" w:rsidRDefault="004637CD" w:rsidP="004637CD">
      <w:pPr>
        <w:pStyle w:val="3"/>
      </w:pPr>
    </w:p>
    <w:p w:rsidR="004637CD" w:rsidRPr="004637CD" w:rsidRDefault="004637CD" w:rsidP="004637CD">
      <w:pPr>
        <w:rPr>
          <w:lang w:val="ru-RU" w:eastAsia="x-none" w:bidi="ar-SA"/>
        </w:rPr>
      </w:pPr>
    </w:p>
    <w:p w:rsidR="0054114D" w:rsidRPr="004637CD" w:rsidRDefault="0054114D">
      <w:pPr>
        <w:rPr>
          <w:lang w:val="ru-RU"/>
        </w:rPr>
      </w:pPr>
      <w:bookmarkStart w:id="0" w:name="_GoBack"/>
      <w:bookmarkEnd w:id="0"/>
    </w:p>
    <w:sectPr w:rsidR="0054114D" w:rsidRPr="0046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70E4143"/>
    <w:multiLevelType w:val="hybridMultilevel"/>
    <w:tmpl w:val="D7D2163A"/>
    <w:lvl w:ilvl="0" w:tplc="9558D5F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C53686"/>
    <w:multiLevelType w:val="multilevel"/>
    <w:tmpl w:val="F94A4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98" w:hanging="720"/>
      </w:pPr>
    </w:lvl>
    <w:lvl w:ilvl="2">
      <w:start w:val="1"/>
      <w:numFmt w:val="decimal"/>
      <w:isLgl/>
      <w:lvlText w:val="%1.%2.%3."/>
      <w:lvlJc w:val="left"/>
      <w:pPr>
        <w:ind w:left="1876" w:hanging="720"/>
      </w:pPr>
    </w:lvl>
    <w:lvl w:ilvl="3">
      <w:start w:val="1"/>
      <w:numFmt w:val="decimal"/>
      <w:isLgl/>
      <w:lvlText w:val="%1.%2.%3.%4."/>
      <w:lvlJc w:val="left"/>
      <w:pPr>
        <w:ind w:left="2814" w:hanging="1080"/>
      </w:pPr>
    </w:lvl>
    <w:lvl w:ilvl="4">
      <w:start w:val="1"/>
      <w:numFmt w:val="decimal"/>
      <w:isLgl/>
      <w:lvlText w:val="%1.%2.%3.%4.%5."/>
      <w:lvlJc w:val="left"/>
      <w:pPr>
        <w:ind w:left="3392" w:hanging="1080"/>
      </w:pPr>
    </w:lvl>
    <w:lvl w:ilvl="5">
      <w:start w:val="1"/>
      <w:numFmt w:val="decimal"/>
      <w:isLgl/>
      <w:lvlText w:val="%1.%2.%3.%4.%5.%6."/>
      <w:lvlJc w:val="left"/>
      <w:pPr>
        <w:ind w:left="4330" w:hanging="1440"/>
      </w:pPr>
    </w:lvl>
    <w:lvl w:ilvl="6">
      <w:start w:val="1"/>
      <w:numFmt w:val="decimal"/>
      <w:isLgl/>
      <w:lvlText w:val="%1.%2.%3.%4.%5.%6.%7."/>
      <w:lvlJc w:val="left"/>
      <w:pPr>
        <w:ind w:left="5268" w:hanging="1800"/>
      </w:pPr>
    </w:lvl>
    <w:lvl w:ilvl="7">
      <w:start w:val="1"/>
      <w:numFmt w:val="decimal"/>
      <w:isLgl/>
      <w:lvlText w:val="%1.%2.%3.%4.%5.%6.%7.%8."/>
      <w:lvlJc w:val="left"/>
      <w:pPr>
        <w:ind w:left="5846" w:hanging="1800"/>
      </w:pPr>
    </w:lvl>
    <w:lvl w:ilvl="8">
      <w:start w:val="1"/>
      <w:numFmt w:val="decimal"/>
      <w:isLgl/>
      <w:lvlText w:val="%1.%2.%3.%4.%5.%6.%7.%8.%9."/>
      <w:lvlJc w:val="left"/>
      <w:pPr>
        <w:ind w:left="6784" w:hanging="21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CD"/>
    <w:rsid w:val="004637CD"/>
    <w:rsid w:val="0054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C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4637CD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4637CD"/>
    <w:pPr>
      <w:keepNext/>
      <w:jc w:val="right"/>
      <w:outlineLvl w:val="2"/>
    </w:pPr>
    <w:rPr>
      <w:rFonts w:ascii="Times New Roman" w:hAnsi="Times New Roman"/>
      <w:b/>
      <w:bCs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7CD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character" w:customStyle="1" w:styleId="30">
    <w:name w:val="Заголовок 3 Знак"/>
    <w:basedOn w:val="a0"/>
    <w:link w:val="3"/>
    <w:semiHidden/>
    <w:rsid w:val="004637CD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3">
    <w:name w:val="List Paragraph"/>
    <w:basedOn w:val="a"/>
    <w:uiPriority w:val="34"/>
    <w:qFormat/>
    <w:rsid w:val="0046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C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4637CD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4637CD"/>
    <w:pPr>
      <w:keepNext/>
      <w:jc w:val="right"/>
      <w:outlineLvl w:val="2"/>
    </w:pPr>
    <w:rPr>
      <w:rFonts w:ascii="Times New Roman" w:hAnsi="Times New Roman"/>
      <w:b/>
      <w:bCs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7CD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character" w:customStyle="1" w:styleId="30">
    <w:name w:val="Заголовок 3 Знак"/>
    <w:basedOn w:val="a0"/>
    <w:link w:val="3"/>
    <w:semiHidden/>
    <w:rsid w:val="004637CD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3">
    <w:name w:val="List Paragraph"/>
    <w:basedOn w:val="a"/>
    <w:uiPriority w:val="34"/>
    <w:qFormat/>
    <w:rsid w:val="0046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904</Words>
  <Characters>5156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2017-02-08T08:39:00Z</dcterms:created>
  <dcterms:modified xsi:type="dcterms:W3CDTF">2017-02-08T08:47:00Z</dcterms:modified>
</cp:coreProperties>
</file>