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96" w:rsidRPr="00E41552" w:rsidRDefault="00984696" w:rsidP="00984696">
      <w:pPr>
        <w:widowControl w:val="0"/>
        <w:suppressAutoHyphens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84696" w:rsidRPr="00E41552" w:rsidRDefault="00984696" w:rsidP="0098469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84696" w:rsidRPr="00E41552" w:rsidRDefault="00984696" w:rsidP="0098469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E41552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984696" w:rsidRPr="00E41552" w:rsidRDefault="00984696" w:rsidP="00984696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984696" w:rsidRPr="00E41552" w:rsidRDefault="00984696" w:rsidP="00984696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Соціальна </w:t>
      </w:r>
      <w:r w:rsidRPr="00E41552">
        <w:rPr>
          <w:rFonts w:ascii="Times New Roman" w:hAnsi="Times New Roman"/>
          <w:sz w:val="32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32"/>
          <w:szCs w:val="28"/>
          <w:lang w:val="uk-UA" w:eastAsia="ar-SA"/>
        </w:rPr>
        <w:t>я</w:t>
      </w:r>
      <w:r w:rsidRPr="00E41552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984696" w:rsidRPr="00E41552" w:rsidRDefault="00984696" w:rsidP="00984696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sz w:val="32"/>
          <w:szCs w:val="28"/>
          <w:lang w:val="uk-UA" w:eastAsia="ar-SA"/>
        </w:rPr>
        <w:t>напрям підготовки: 6.030102 «Психологія»</w:t>
      </w: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Pr="00E41552" w:rsidRDefault="00984696" w:rsidP="0098469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84696" w:rsidRDefault="00984696" w:rsidP="00984696">
      <w:pPr>
        <w:pStyle w:val="3"/>
      </w:pPr>
    </w:p>
    <w:p w:rsidR="00984696" w:rsidRDefault="00984696" w:rsidP="00984696">
      <w:pPr>
        <w:rPr>
          <w:lang w:val="uk-UA" w:eastAsia="ar-SA" w:bidi="ar-SA"/>
        </w:rPr>
      </w:pPr>
    </w:p>
    <w:p w:rsidR="00984696" w:rsidRDefault="00984696" w:rsidP="00984696">
      <w:pPr>
        <w:rPr>
          <w:lang w:val="uk-UA" w:eastAsia="ar-SA" w:bidi="ar-SA"/>
        </w:rPr>
      </w:pPr>
    </w:p>
    <w:p w:rsidR="00984696" w:rsidRDefault="00984696" w:rsidP="00984696">
      <w:pPr>
        <w:rPr>
          <w:lang w:val="uk-UA" w:eastAsia="ar-SA" w:bidi="ar-SA"/>
        </w:rPr>
      </w:pPr>
    </w:p>
    <w:p w:rsidR="00984696" w:rsidRPr="008978E1" w:rsidRDefault="00984696" w:rsidP="00984696">
      <w:pPr>
        <w:pStyle w:val="3"/>
        <w:jc w:val="right"/>
        <w:rPr>
          <w:b w:val="0"/>
        </w:rPr>
      </w:pPr>
      <w:r w:rsidRPr="008978E1">
        <w:rPr>
          <w:b w:val="0"/>
        </w:rPr>
        <w:t xml:space="preserve">Укладач: </w:t>
      </w:r>
    </w:p>
    <w:p w:rsidR="00984696" w:rsidRPr="008978E1" w:rsidRDefault="00984696" w:rsidP="00984696">
      <w:pPr>
        <w:pStyle w:val="3"/>
        <w:jc w:val="right"/>
        <w:rPr>
          <w:b w:val="0"/>
        </w:rPr>
      </w:pPr>
      <w:r w:rsidRPr="008978E1">
        <w:rPr>
          <w:b w:val="0"/>
        </w:rPr>
        <w:t>доцент кафедри авіаційної психології О.М.Назарук</w:t>
      </w:r>
    </w:p>
    <w:p w:rsidR="00984696" w:rsidRPr="008978E1" w:rsidRDefault="00984696" w:rsidP="00984696">
      <w:pPr>
        <w:pStyle w:val="3"/>
        <w:jc w:val="right"/>
        <w:rPr>
          <w:b w:val="0"/>
        </w:rPr>
      </w:pPr>
    </w:p>
    <w:p w:rsidR="00984696" w:rsidRPr="008978E1" w:rsidRDefault="00984696" w:rsidP="00984696">
      <w:pPr>
        <w:pStyle w:val="3"/>
        <w:jc w:val="right"/>
        <w:rPr>
          <w:b w:val="0"/>
        </w:rPr>
      </w:pPr>
    </w:p>
    <w:p w:rsidR="00984696" w:rsidRPr="008978E1" w:rsidRDefault="00984696" w:rsidP="00984696">
      <w:pPr>
        <w:pStyle w:val="3"/>
        <w:jc w:val="right"/>
        <w:rPr>
          <w:b w:val="0"/>
        </w:rPr>
      </w:pPr>
      <w:r w:rsidRPr="008978E1">
        <w:rPr>
          <w:b w:val="0"/>
        </w:rPr>
        <w:t xml:space="preserve">Методичні рекомендації розглянуті  та схвалені на                                       </w:t>
      </w:r>
    </w:p>
    <w:p w:rsidR="00984696" w:rsidRPr="008978E1" w:rsidRDefault="00984696" w:rsidP="00984696">
      <w:pPr>
        <w:pStyle w:val="3"/>
        <w:jc w:val="right"/>
        <w:rPr>
          <w:b w:val="0"/>
        </w:rPr>
      </w:pPr>
      <w:r w:rsidRPr="008978E1">
        <w:rPr>
          <w:b w:val="0"/>
        </w:rPr>
        <w:t>засіданні кафедри авіаційної психології</w:t>
      </w:r>
    </w:p>
    <w:p w:rsidR="00984696" w:rsidRPr="008978E1" w:rsidRDefault="00984696" w:rsidP="00984696">
      <w:pPr>
        <w:pStyle w:val="3"/>
        <w:jc w:val="right"/>
        <w:rPr>
          <w:b w:val="0"/>
        </w:rPr>
      </w:pPr>
    </w:p>
    <w:p w:rsidR="00984696" w:rsidRPr="008978E1" w:rsidRDefault="00984696" w:rsidP="00984696">
      <w:pPr>
        <w:pStyle w:val="3"/>
        <w:jc w:val="right"/>
        <w:rPr>
          <w:b w:val="0"/>
        </w:rPr>
      </w:pPr>
      <w:r w:rsidRPr="008978E1">
        <w:rPr>
          <w:b w:val="0"/>
        </w:rPr>
        <w:t xml:space="preserve">                                            Протокол № ____ від «___»________ 2016 р.</w:t>
      </w:r>
    </w:p>
    <w:p w:rsidR="00984696" w:rsidRPr="008978E1" w:rsidRDefault="00984696" w:rsidP="00984696">
      <w:pPr>
        <w:pStyle w:val="3"/>
        <w:jc w:val="right"/>
        <w:rPr>
          <w:b w:val="0"/>
        </w:rPr>
      </w:pPr>
    </w:p>
    <w:p w:rsidR="00984696" w:rsidRPr="008978E1" w:rsidRDefault="00984696" w:rsidP="00984696">
      <w:pPr>
        <w:pStyle w:val="3"/>
        <w:jc w:val="right"/>
        <w:rPr>
          <w:b w:val="0"/>
        </w:rPr>
      </w:pPr>
      <w:r w:rsidRPr="008978E1">
        <w:rPr>
          <w:b w:val="0"/>
        </w:rPr>
        <w:t xml:space="preserve">                                            Завідувач кафедри               Л.В.Помиткіна</w:t>
      </w:r>
    </w:p>
    <w:p w:rsidR="00984696" w:rsidRPr="00E41552" w:rsidRDefault="00984696" w:rsidP="00984696">
      <w:pPr>
        <w:pStyle w:val="3"/>
      </w:pPr>
    </w:p>
    <w:p w:rsidR="00984696" w:rsidRPr="00E41552" w:rsidRDefault="00984696" w:rsidP="00984696">
      <w:pPr>
        <w:pStyle w:val="3"/>
      </w:pPr>
      <w:r w:rsidRPr="00E41552">
        <w:t xml:space="preserve"> </w:t>
      </w:r>
    </w:p>
    <w:p w:rsidR="00984696" w:rsidRPr="008978E1" w:rsidRDefault="00984696" w:rsidP="00984696">
      <w:pPr>
        <w:pStyle w:val="3"/>
      </w:pPr>
      <w:r w:rsidRPr="00E41552">
        <w:br w:type="page"/>
      </w:r>
      <w:r w:rsidRPr="008978E1">
        <w:lastRenderedPageBreak/>
        <w:t>Методичні рекомендації та тематика КР для студентів ІЗДН</w:t>
      </w:r>
    </w:p>
    <w:p w:rsidR="00984696" w:rsidRPr="00E41552" w:rsidRDefault="00984696" w:rsidP="00984696">
      <w:pPr>
        <w:tabs>
          <w:tab w:val="left" w:pos="2506"/>
        </w:tabs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ab/>
      </w:r>
    </w:p>
    <w:p w:rsidR="00984696" w:rsidRPr="00E41552" w:rsidRDefault="00984696" w:rsidP="00984696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робота з дисципліни виконується </w:t>
      </w:r>
      <w:r w:rsidRPr="004B3E12">
        <w:rPr>
          <w:rFonts w:ascii="Times New Roman" w:hAnsi="Times New Roman"/>
          <w:sz w:val="28"/>
          <w:szCs w:val="28"/>
          <w:lang w:val="uk-UA" w:eastAsia="x-none" w:bidi="ar-SA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5</w:t>
      </w:r>
      <w:r w:rsidRPr="004B3E12">
        <w:rPr>
          <w:rFonts w:ascii="Times New Roman" w:hAnsi="Times New Roman"/>
          <w:sz w:val="28"/>
          <w:szCs w:val="28"/>
          <w:lang w:val="uk-UA" w:eastAsia="x-none" w:bidi="ar-SA"/>
        </w:rPr>
        <w:t xml:space="preserve"> семестрі відповідно</w:t>
      </w: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«Історія психології».</w:t>
      </w:r>
    </w:p>
    <w:p w:rsidR="00984696" w:rsidRPr="00E41552" w:rsidRDefault="00984696" w:rsidP="00984696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984696" w:rsidRPr="00E41552" w:rsidRDefault="00984696" w:rsidP="00984696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984696" w:rsidRPr="00E41552" w:rsidRDefault="00984696" w:rsidP="00984696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984696" w:rsidRPr="00E41552" w:rsidRDefault="00984696" w:rsidP="00984696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984696" w:rsidRPr="00E41552" w:rsidRDefault="00984696" w:rsidP="0098469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x-none" w:bidi="ar-SA"/>
        </w:rPr>
        <w:t>Тематика контрольних робіт</w:t>
      </w:r>
    </w:p>
    <w:p w:rsidR="00984696" w:rsidRPr="00E41552" w:rsidRDefault="00984696" w:rsidP="00984696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984696" w:rsidRPr="00037313" w:rsidRDefault="00984696" w:rsidP="00984696">
      <w:pPr>
        <w:pStyle w:val="Style7"/>
        <w:widowControl/>
        <w:tabs>
          <w:tab w:val="left" w:pos="1282"/>
        </w:tabs>
        <w:spacing w:line="240" w:lineRule="auto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1.</w:t>
      </w:r>
      <w:r>
        <w:rPr>
          <w:rStyle w:val="FontStyle18"/>
          <w:sz w:val="28"/>
          <w:szCs w:val="28"/>
          <w:lang w:val="uk-UA" w:eastAsia="uk-UA"/>
        </w:rPr>
        <w:tab/>
      </w:r>
      <w:r w:rsidRPr="00037313">
        <w:rPr>
          <w:rStyle w:val="FontStyle18"/>
          <w:sz w:val="28"/>
          <w:szCs w:val="28"/>
          <w:lang w:val="uk-UA" w:eastAsia="uk-UA"/>
        </w:rPr>
        <w:t>Уявлення мислителів про природу душі у до сократівський</w:t>
      </w:r>
      <w:r w:rsidRPr="00037313">
        <w:rPr>
          <w:rStyle w:val="FontStyle18"/>
          <w:sz w:val="28"/>
          <w:szCs w:val="28"/>
          <w:lang w:val="uk-UA" w:eastAsia="uk-UA"/>
        </w:rPr>
        <w:br/>
        <w:t xml:space="preserve">період (Піфагор, Геракліт, Пармені, анаксагор, </w:t>
      </w:r>
      <w:r w:rsidRPr="00037313">
        <w:rPr>
          <w:rStyle w:val="FontStyle18"/>
          <w:sz w:val="28"/>
          <w:szCs w:val="28"/>
          <w:lang w:eastAsia="uk-UA"/>
        </w:rPr>
        <w:t xml:space="preserve">Демокрит, </w:t>
      </w:r>
      <w:r w:rsidRPr="00037313">
        <w:rPr>
          <w:rStyle w:val="FontStyle18"/>
          <w:sz w:val="28"/>
          <w:szCs w:val="28"/>
          <w:lang w:val="uk-UA" w:eastAsia="uk-UA"/>
        </w:rPr>
        <w:t>Протагор)</w:t>
      </w:r>
    </w:p>
    <w:p w:rsidR="00984696" w:rsidRPr="00037313" w:rsidRDefault="00984696" w:rsidP="00984696">
      <w:pPr>
        <w:pStyle w:val="Style7"/>
        <w:widowControl/>
        <w:tabs>
          <w:tab w:val="left" w:pos="1426"/>
        </w:tabs>
        <w:spacing w:line="240" w:lineRule="auto"/>
        <w:ind w:left="576" w:firstLine="0"/>
        <w:jc w:val="left"/>
        <w:rPr>
          <w:rStyle w:val="FontStyle18"/>
          <w:sz w:val="28"/>
          <w:szCs w:val="28"/>
          <w:lang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2.</w:t>
      </w:r>
      <w:r w:rsidRPr="00037313">
        <w:rPr>
          <w:rStyle w:val="FontStyle18"/>
          <w:sz w:val="28"/>
          <w:szCs w:val="28"/>
          <w:lang w:val="uk-UA" w:eastAsia="uk-UA"/>
        </w:rPr>
        <w:tab/>
        <w:t xml:space="preserve">Психологічні елементи в ученнях </w:t>
      </w:r>
      <w:r w:rsidRPr="00037313">
        <w:rPr>
          <w:rStyle w:val="FontStyle18"/>
          <w:sz w:val="28"/>
          <w:szCs w:val="28"/>
          <w:lang w:eastAsia="uk-UA"/>
        </w:rPr>
        <w:t xml:space="preserve">Сократа </w:t>
      </w:r>
      <w:r w:rsidRPr="00037313">
        <w:rPr>
          <w:rStyle w:val="FontStyle18"/>
          <w:sz w:val="28"/>
          <w:szCs w:val="28"/>
          <w:lang w:val="uk-UA" w:eastAsia="uk-UA"/>
        </w:rPr>
        <w:t xml:space="preserve">і </w:t>
      </w:r>
      <w:r w:rsidRPr="00037313">
        <w:rPr>
          <w:rStyle w:val="FontStyle18"/>
          <w:sz w:val="28"/>
          <w:szCs w:val="28"/>
          <w:lang w:eastAsia="uk-UA"/>
        </w:rPr>
        <w:t>Платона</w:t>
      </w:r>
    </w:p>
    <w:p w:rsidR="00984696" w:rsidRPr="00037313" w:rsidRDefault="00984696" w:rsidP="00984696">
      <w:pPr>
        <w:pStyle w:val="Style7"/>
        <w:widowControl/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3.</w:t>
      </w:r>
      <w:r w:rsidRPr="00037313">
        <w:rPr>
          <w:rStyle w:val="FontStyle18"/>
          <w:sz w:val="28"/>
          <w:szCs w:val="28"/>
          <w:lang w:val="uk-UA" w:eastAsia="uk-UA"/>
        </w:rPr>
        <w:tab/>
        <w:t>Ідеалістичне та матеріалістичне в історії психології. Вченя про</w:t>
      </w:r>
      <w:r w:rsidRPr="00037313">
        <w:rPr>
          <w:rStyle w:val="FontStyle18"/>
          <w:sz w:val="28"/>
          <w:szCs w:val="28"/>
          <w:lang w:val="uk-UA" w:eastAsia="uk-UA"/>
        </w:rPr>
        <w:br/>
      </w:r>
      <w:r w:rsidRPr="00037313">
        <w:rPr>
          <w:rStyle w:val="FontStyle18"/>
          <w:sz w:val="28"/>
          <w:szCs w:val="28"/>
          <w:lang w:eastAsia="uk-UA"/>
        </w:rPr>
        <w:t xml:space="preserve">душу </w:t>
      </w:r>
      <w:r w:rsidRPr="00037313">
        <w:rPr>
          <w:rStyle w:val="FontStyle18"/>
          <w:sz w:val="28"/>
          <w:szCs w:val="28"/>
          <w:lang w:val="uk-UA" w:eastAsia="uk-UA"/>
        </w:rPr>
        <w:t xml:space="preserve">у </w:t>
      </w:r>
      <w:r w:rsidRPr="00037313">
        <w:rPr>
          <w:rStyle w:val="FontStyle18"/>
          <w:sz w:val="28"/>
          <w:szCs w:val="28"/>
          <w:lang w:eastAsia="uk-UA"/>
        </w:rPr>
        <w:t xml:space="preserve">Демокрита </w:t>
      </w:r>
      <w:r w:rsidRPr="00037313">
        <w:rPr>
          <w:rStyle w:val="FontStyle18"/>
          <w:sz w:val="28"/>
          <w:szCs w:val="28"/>
          <w:lang w:val="uk-UA" w:eastAsia="uk-UA"/>
        </w:rPr>
        <w:t xml:space="preserve">та </w:t>
      </w:r>
      <w:r w:rsidRPr="00037313">
        <w:rPr>
          <w:rStyle w:val="FontStyle18"/>
          <w:sz w:val="28"/>
          <w:szCs w:val="28"/>
          <w:lang w:eastAsia="uk-UA"/>
        </w:rPr>
        <w:t>Платона</w:t>
      </w:r>
    </w:p>
    <w:p w:rsidR="00984696" w:rsidRPr="00037313" w:rsidRDefault="00984696" w:rsidP="00984696">
      <w:pPr>
        <w:pStyle w:val="Style7"/>
        <w:widowControl/>
        <w:numPr>
          <w:ilvl w:val="0"/>
          <w:numId w:val="1"/>
        </w:numPr>
        <w:tabs>
          <w:tab w:val="left" w:pos="1426"/>
        </w:tabs>
        <w:spacing w:line="240" w:lineRule="auto"/>
        <w:ind w:left="576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Внесок </w:t>
      </w:r>
      <w:r w:rsidRPr="00037313">
        <w:rPr>
          <w:rStyle w:val="FontStyle18"/>
          <w:sz w:val="28"/>
          <w:szCs w:val="28"/>
          <w:lang w:eastAsia="uk-UA"/>
        </w:rPr>
        <w:t xml:space="preserve">Аристотеля </w:t>
      </w:r>
      <w:r w:rsidRPr="00037313">
        <w:rPr>
          <w:rStyle w:val="FontStyle18"/>
          <w:sz w:val="28"/>
          <w:szCs w:val="28"/>
          <w:lang w:val="uk-UA" w:eastAsia="uk-UA"/>
        </w:rPr>
        <w:t>в розвиток уявлень про душу та психіку</w:t>
      </w:r>
    </w:p>
    <w:p w:rsidR="00984696" w:rsidRPr="00037313" w:rsidRDefault="00984696" w:rsidP="00984696">
      <w:pPr>
        <w:pStyle w:val="Style7"/>
        <w:widowControl/>
        <w:numPr>
          <w:ilvl w:val="0"/>
          <w:numId w:val="1"/>
        </w:numPr>
        <w:tabs>
          <w:tab w:val="left" w:pos="1426"/>
        </w:tabs>
        <w:spacing w:line="240" w:lineRule="auto"/>
        <w:ind w:left="576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Психологічні уявлення в античній філософії після </w:t>
      </w:r>
      <w:r w:rsidRPr="00037313">
        <w:rPr>
          <w:rStyle w:val="FontStyle18"/>
          <w:sz w:val="28"/>
          <w:szCs w:val="28"/>
          <w:lang w:eastAsia="uk-UA"/>
        </w:rPr>
        <w:t>Аристотеля</w:t>
      </w:r>
    </w:p>
    <w:p w:rsidR="00984696" w:rsidRPr="00037313" w:rsidRDefault="00984696" w:rsidP="00984696">
      <w:pPr>
        <w:pStyle w:val="Style7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Розвиток психологічний уявлень у вченнях католицьких філософів в період Середньовіччя. їх зв'язок з поглядами античних філософів</w:t>
      </w:r>
    </w:p>
    <w:p w:rsidR="00984696" w:rsidRPr="00037313" w:rsidRDefault="00984696" w:rsidP="00984696">
      <w:pPr>
        <w:pStyle w:val="Style7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Релігійна догматика у вченні про душу в філософії Святого </w:t>
      </w:r>
      <w:r w:rsidRPr="00037313">
        <w:rPr>
          <w:rStyle w:val="FontStyle18"/>
          <w:sz w:val="28"/>
          <w:szCs w:val="28"/>
          <w:lang w:eastAsia="uk-UA"/>
        </w:rPr>
        <w:t>Августина</w:t>
      </w:r>
    </w:p>
    <w:p w:rsidR="00984696" w:rsidRPr="00037313" w:rsidRDefault="00984696" w:rsidP="00984696">
      <w:pPr>
        <w:pStyle w:val="Style7"/>
        <w:widowControl/>
        <w:tabs>
          <w:tab w:val="left" w:pos="1426"/>
        </w:tabs>
        <w:spacing w:line="240" w:lineRule="auto"/>
        <w:ind w:left="576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8.</w:t>
      </w:r>
      <w:r w:rsidRPr="00037313">
        <w:rPr>
          <w:rStyle w:val="FontStyle18"/>
          <w:sz w:val="28"/>
          <w:szCs w:val="28"/>
          <w:lang w:val="uk-UA" w:eastAsia="uk-UA"/>
        </w:rPr>
        <w:tab/>
        <w:t>Вчення Святого Томи (Фоми) Аквінського про природу Бога і</w:t>
      </w:r>
    </w:p>
    <w:p w:rsidR="00984696" w:rsidRPr="00037313" w:rsidRDefault="00984696" w:rsidP="00984696">
      <w:pPr>
        <w:pStyle w:val="Style8"/>
        <w:widowControl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душі</w:t>
      </w:r>
    </w:p>
    <w:p w:rsidR="00984696" w:rsidRPr="00037313" w:rsidRDefault="00984696" w:rsidP="00984696">
      <w:pPr>
        <w:pStyle w:val="Style7"/>
        <w:widowControl/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9.</w:t>
      </w:r>
      <w:r w:rsidRPr="00037313">
        <w:rPr>
          <w:rStyle w:val="FontStyle18"/>
          <w:sz w:val="28"/>
          <w:szCs w:val="28"/>
          <w:lang w:val="uk-UA" w:eastAsia="uk-UA"/>
        </w:rPr>
        <w:tab/>
        <w:t>І сторико-психологічн і передумови становлення категорії</w:t>
      </w:r>
      <w:r w:rsidRPr="00037313">
        <w:rPr>
          <w:rStyle w:val="FontStyle18"/>
          <w:sz w:val="28"/>
          <w:szCs w:val="28"/>
          <w:lang w:val="uk-UA" w:eastAsia="uk-UA"/>
        </w:rPr>
        <w:br/>
        <w:t>"індивідуальність" в епоху Ренесансу</w:t>
      </w:r>
    </w:p>
    <w:p w:rsidR="00984696" w:rsidRPr="00037313" w:rsidRDefault="00984696" w:rsidP="00984696">
      <w:pPr>
        <w:pStyle w:val="Style7"/>
        <w:widowControl/>
        <w:tabs>
          <w:tab w:val="left" w:pos="1426"/>
        </w:tabs>
        <w:spacing w:line="240" w:lineRule="auto"/>
        <w:ind w:left="576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10.</w:t>
      </w:r>
      <w:r w:rsidRPr="00037313">
        <w:rPr>
          <w:rStyle w:val="FontStyle18"/>
          <w:sz w:val="28"/>
          <w:szCs w:val="28"/>
          <w:lang w:val="uk-UA" w:eastAsia="uk-UA"/>
        </w:rPr>
        <w:tab/>
        <w:t>Соціальні і психологічні передумови і засади макіавеллізму</w:t>
      </w:r>
    </w:p>
    <w:p w:rsidR="00984696" w:rsidRPr="00037313" w:rsidRDefault="00984696" w:rsidP="00984696">
      <w:pPr>
        <w:pStyle w:val="Style3"/>
        <w:widowControl/>
        <w:spacing w:line="240" w:lineRule="auto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1 і. Вчення Р.Декарта про критерії істинного знання, вроджені ідеї та взаємодію душі і тіла</w:t>
      </w:r>
    </w:p>
    <w:p w:rsidR="00984696" w:rsidRPr="00037313" w:rsidRDefault="00984696" w:rsidP="00984696">
      <w:pPr>
        <w:pStyle w:val="Style7"/>
        <w:widowControl/>
        <w:numPr>
          <w:ilvl w:val="0"/>
          <w:numId w:val="3"/>
        </w:numPr>
        <w:tabs>
          <w:tab w:val="left" w:pos="1421"/>
        </w:tabs>
        <w:spacing w:line="240" w:lineRule="auto"/>
        <w:ind w:left="600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Аналіз психологічних поглядів Б.Спінози</w:t>
      </w:r>
    </w:p>
    <w:p w:rsidR="00984696" w:rsidRPr="00037313" w:rsidRDefault="00984696" w:rsidP="00984696">
      <w:pPr>
        <w:pStyle w:val="Style7"/>
        <w:widowControl/>
        <w:numPr>
          <w:ilvl w:val="0"/>
          <w:numId w:val="3"/>
        </w:numPr>
        <w:tabs>
          <w:tab w:val="left" w:pos="1421"/>
        </w:tabs>
        <w:spacing w:line="240" w:lineRule="auto"/>
        <w:ind w:left="600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Психологічні аспекти "Монадології" Ляйбніца</w:t>
      </w:r>
    </w:p>
    <w:p w:rsidR="00984696" w:rsidRPr="00037313" w:rsidRDefault="00984696" w:rsidP="00984696">
      <w:pPr>
        <w:pStyle w:val="Style7"/>
        <w:widowControl/>
        <w:numPr>
          <w:ilvl w:val="0"/>
          <w:numId w:val="3"/>
        </w:numPr>
        <w:tabs>
          <w:tab w:val="left" w:pos="1421"/>
        </w:tabs>
        <w:spacing w:line="240" w:lineRule="auto"/>
        <w:ind w:firstLine="600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Поняття досвіду, рефлексії, асоціації, первинних і вторинних якостей в філософії Дж. Локка</w:t>
      </w:r>
    </w:p>
    <w:p w:rsidR="00984696" w:rsidRPr="00037313" w:rsidRDefault="00984696" w:rsidP="00984696">
      <w:pPr>
        <w:pStyle w:val="Style7"/>
        <w:widowControl/>
        <w:numPr>
          <w:ilvl w:val="0"/>
          <w:numId w:val="3"/>
        </w:numPr>
        <w:tabs>
          <w:tab w:val="left" w:pos="1421"/>
        </w:tabs>
        <w:spacing w:line="240" w:lineRule="auto"/>
        <w:ind w:left="600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Психологічні погляди </w:t>
      </w:r>
      <w:r w:rsidRPr="00037313">
        <w:rPr>
          <w:rStyle w:val="FontStyle18"/>
          <w:sz w:val="28"/>
          <w:szCs w:val="28"/>
          <w:lang w:eastAsia="uk-UA"/>
        </w:rPr>
        <w:t xml:space="preserve">Леонардо да </w:t>
      </w:r>
      <w:r w:rsidRPr="00037313">
        <w:rPr>
          <w:rStyle w:val="FontStyle18"/>
          <w:sz w:val="28"/>
          <w:szCs w:val="28"/>
          <w:lang w:val="uk-UA" w:eastAsia="uk-UA"/>
        </w:rPr>
        <w:t>Вінчі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Психологія в епоху Романтизму, </w:t>
      </w:r>
      <w:r w:rsidRPr="00037313">
        <w:rPr>
          <w:rStyle w:val="FontStyle18"/>
          <w:sz w:val="28"/>
          <w:szCs w:val="28"/>
          <w:lang w:eastAsia="uk-UA"/>
        </w:rPr>
        <w:t>Ж.-Ж. Руссо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Психологічні погляди І.Канта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Психологічні погляди Г.Гегеля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lastRenderedPageBreak/>
        <w:t>Психологічні погляди А.Шопенгауера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Психологічні погляди </w:t>
      </w:r>
      <w:r w:rsidRPr="00037313">
        <w:rPr>
          <w:rStyle w:val="FontStyle18"/>
          <w:sz w:val="28"/>
          <w:szCs w:val="28"/>
          <w:lang w:eastAsia="uk-UA"/>
        </w:rPr>
        <w:t>Л.Фейербаха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Психологічні погляди К. Маркса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"Воля до влади": психологічні погляди Ф.Ніцше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Психологічні погляди А.Бергсона</w:t>
      </w:r>
    </w:p>
    <w:p w:rsidR="00984696" w:rsidRPr="00037313" w:rsidRDefault="00984696" w:rsidP="00984696">
      <w:pPr>
        <w:pStyle w:val="Style7"/>
        <w:widowControl/>
        <w:numPr>
          <w:ilvl w:val="0"/>
          <w:numId w:val="4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Внесок В.Вундта у розвиток психологічної науки</w:t>
      </w:r>
    </w:p>
    <w:p w:rsidR="00984696" w:rsidRPr="00037313" w:rsidRDefault="00984696" w:rsidP="00984696">
      <w:pPr>
        <w:pStyle w:val="Style7"/>
        <w:widowControl/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25.</w:t>
      </w:r>
      <w:r w:rsidRPr="00037313">
        <w:rPr>
          <w:rStyle w:val="FontStyle18"/>
          <w:sz w:val="28"/>
          <w:szCs w:val="28"/>
          <w:lang w:val="uk-UA" w:eastAsia="uk-UA"/>
        </w:rPr>
        <w:tab/>
        <w:t>Експериментальне дослідження вищих психічних функцій.</w:t>
      </w:r>
      <w:r w:rsidRPr="00037313">
        <w:rPr>
          <w:rStyle w:val="FontStyle18"/>
          <w:sz w:val="28"/>
          <w:szCs w:val="28"/>
          <w:lang w:val="uk-UA" w:eastAsia="uk-UA"/>
        </w:rPr>
        <w:br/>
        <w:t>Г.Еббінгауз, Г.Мюллер</w:t>
      </w:r>
    </w:p>
    <w:p w:rsidR="00984696" w:rsidRPr="00037313" w:rsidRDefault="00984696" w:rsidP="00984696">
      <w:pPr>
        <w:pStyle w:val="Style7"/>
        <w:widowControl/>
        <w:numPr>
          <w:ilvl w:val="0"/>
          <w:numId w:val="5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Структурна психологія свідомості Е.Тітченера</w:t>
      </w:r>
    </w:p>
    <w:p w:rsidR="00984696" w:rsidRPr="00037313" w:rsidRDefault="00984696" w:rsidP="00984696">
      <w:pPr>
        <w:pStyle w:val="Style7"/>
        <w:widowControl/>
        <w:numPr>
          <w:ilvl w:val="0"/>
          <w:numId w:val="5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Вплив еволюційних ідей Ч. Дарвіна на розвиток психології</w:t>
      </w:r>
    </w:p>
    <w:p w:rsidR="00984696" w:rsidRPr="00037313" w:rsidRDefault="00984696" w:rsidP="00984696">
      <w:pPr>
        <w:pStyle w:val="Style7"/>
        <w:widowControl/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28.</w:t>
      </w:r>
      <w:r w:rsidRPr="00037313">
        <w:rPr>
          <w:rStyle w:val="FontStyle18"/>
          <w:sz w:val="28"/>
          <w:szCs w:val="28"/>
          <w:lang w:val="uk-UA" w:eastAsia="uk-UA"/>
        </w:rPr>
        <w:tab/>
        <w:t>Про психічну спадковість і тести розумових здібностей у працях</w:t>
      </w:r>
      <w:r w:rsidRPr="00037313">
        <w:rPr>
          <w:rStyle w:val="FontStyle18"/>
          <w:sz w:val="28"/>
          <w:szCs w:val="28"/>
          <w:lang w:val="uk-UA" w:eastAsia="uk-UA"/>
        </w:rPr>
        <w:br/>
        <w:t>Ф.Гальтона</w:t>
      </w:r>
    </w:p>
    <w:p w:rsidR="00984696" w:rsidRPr="00037313" w:rsidRDefault="00984696" w:rsidP="00984696">
      <w:pPr>
        <w:pStyle w:val="Style7"/>
        <w:widowControl/>
        <w:numPr>
          <w:ilvl w:val="0"/>
          <w:numId w:val="6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"Принципи психології" </w:t>
      </w:r>
      <w:r w:rsidRPr="00037313">
        <w:rPr>
          <w:rStyle w:val="FontStyle18"/>
          <w:sz w:val="28"/>
          <w:szCs w:val="28"/>
          <w:lang w:eastAsia="uk-UA"/>
        </w:rPr>
        <w:t>Г.Спенсера</w:t>
      </w:r>
    </w:p>
    <w:p w:rsidR="00984696" w:rsidRPr="00037313" w:rsidRDefault="00984696" w:rsidP="00984696">
      <w:pPr>
        <w:pStyle w:val="Style7"/>
        <w:widowControl/>
        <w:numPr>
          <w:ilvl w:val="0"/>
          <w:numId w:val="6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Прагматизм і функціоналізм в психології </w:t>
      </w:r>
      <w:r w:rsidRPr="00037313">
        <w:rPr>
          <w:rStyle w:val="FontStyle18"/>
          <w:sz w:val="28"/>
          <w:szCs w:val="28"/>
          <w:lang w:eastAsia="uk-UA"/>
        </w:rPr>
        <w:t>В.Джемса</w:t>
      </w:r>
    </w:p>
    <w:p w:rsidR="00984696" w:rsidRPr="00037313" w:rsidRDefault="00984696" w:rsidP="00984696">
      <w:pPr>
        <w:pStyle w:val="Style7"/>
        <w:widowControl/>
        <w:numPr>
          <w:ilvl w:val="0"/>
          <w:numId w:val="6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Описова психологія В.Дільтея</w:t>
      </w:r>
    </w:p>
    <w:p w:rsidR="00984696" w:rsidRPr="00037313" w:rsidRDefault="00984696" w:rsidP="00984696">
      <w:pPr>
        <w:pStyle w:val="Style7"/>
        <w:widowControl/>
        <w:numPr>
          <w:ilvl w:val="0"/>
          <w:numId w:val="6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Про рефлекторну природу психічного. І.М. </w:t>
      </w:r>
      <w:r w:rsidRPr="00037313">
        <w:rPr>
          <w:rStyle w:val="FontStyle18"/>
          <w:sz w:val="28"/>
          <w:szCs w:val="28"/>
          <w:lang w:eastAsia="uk-UA"/>
        </w:rPr>
        <w:t>Сеченов</w:t>
      </w:r>
    </w:p>
    <w:p w:rsidR="00984696" w:rsidRPr="00037313" w:rsidRDefault="00984696" w:rsidP="00984696">
      <w:pPr>
        <w:pStyle w:val="Style7"/>
        <w:widowControl/>
        <w:numPr>
          <w:ilvl w:val="0"/>
          <w:numId w:val="6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Вчення про характер і нахили особистості О.Ф. Лазуреького</w:t>
      </w:r>
    </w:p>
    <w:p w:rsidR="00984696" w:rsidRPr="00037313" w:rsidRDefault="00984696" w:rsidP="00984696">
      <w:pPr>
        <w:pStyle w:val="Style7"/>
        <w:widowControl/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34.</w:t>
      </w:r>
      <w:r w:rsidRPr="00037313">
        <w:rPr>
          <w:rStyle w:val="FontStyle18"/>
          <w:sz w:val="28"/>
          <w:szCs w:val="28"/>
          <w:lang w:val="uk-UA" w:eastAsia="uk-UA"/>
        </w:rPr>
        <w:tab/>
        <w:t>"Психологія народів" В.Вундта, психологія "колективної</w:t>
      </w:r>
      <w:r w:rsidRPr="00037313">
        <w:rPr>
          <w:rStyle w:val="FontStyle18"/>
          <w:sz w:val="28"/>
          <w:szCs w:val="28"/>
          <w:lang w:val="uk-UA" w:eastAsia="uk-UA"/>
        </w:rPr>
        <w:br/>
        <w:t>свідомості" Е.Дюркгейма, "колективних уявлень" Л.Леві-Брюля, "психології</w:t>
      </w:r>
      <w:r w:rsidRPr="00037313">
        <w:rPr>
          <w:rStyle w:val="FontStyle18"/>
          <w:sz w:val="28"/>
          <w:szCs w:val="28"/>
          <w:lang w:val="uk-UA" w:eastAsia="uk-UA"/>
        </w:rPr>
        <w:br/>
        <w:t>народів і мас" Г.Лебона</w:t>
      </w:r>
    </w:p>
    <w:p w:rsidR="00984696" w:rsidRPr="00037313" w:rsidRDefault="00984696" w:rsidP="00984696">
      <w:pPr>
        <w:pStyle w:val="Style7"/>
        <w:widowControl/>
        <w:numPr>
          <w:ilvl w:val="0"/>
          <w:numId w:val="7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Про предмет і метод психології в працях Г.І. Челпанова</w:t>
      </w:r>
    </w:p>
    <w:p w:rsidR="00984696" w:rsidRPr="00037313" w:rsidRDefault="00984696" w:rsidP="00984696">
      <w:pPr>
        <w:pStyle w:val="Style7"/>
        <w:widowControl/>
        <w:numPr>
          <w:ilvl w:val="0"/>
          <w:numId w:val="7"/>
        </w:numPr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Значення вчення І.П. </w:t>
      </w:r>
      <w:r w:rsidRPr="00037313">
        <w:rPr>
          <w:rStyle w:val="FontStyle18"/>
          <w:sz w:val="28"/>
          <w:szCs w:val="28"/>
          <w:lang w:eastAsia="uk-UA"/>
        </w:rPr>
        <w:t xml:space="preserve">Павлова </w:t>
      </w:r>
      <w:r w:rsidRPr="00037313">
        <w:rPr>
          <w:rStyle w:val="FontStyle18"/>
          <w:sz w:val="28"/>
          <w:szCs w:val="28"/>
          <w:lang w:val="uk-UA" w:eastAsia="uk-UA"/>
        </w:rPr>
        <w:t>для психології</w:t>
      </w:r>
    </w:p>
    <w:p w:rsidR="00984696" w:rsidRPr="00037313" w:rsidRDefault="00984696" w:rsidP="00984696">
      <w:pPr>
        <w:pStyle w:val="Style7"/>
        <w:widowControl/>
        <w:numPr>
          <w:ilvl w:val="0"/>
          <w:numId w:val="8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 xml:space="preserve">Екзистенціальна психологія. С.Кієркегор, М.Хайдеггер, Ж.-П. </w:t>
      </w:r>
      <w:r w:rsidRPr="00984696">
        <w:rPr>
          <w:rStyle w:val="FontStyle18"/>
          <w:sz w:val="28"/>
          <w:szCs w:val="28"/>
          <w:lang w:val="uk-UA" w:eastAsia="uk-UA"/>
        </w:rPr>
        <w:t xml:space="preserve">Сартр, А.Камю, К. </w:t>
      </w:r>
      <w:r w:rsidRPr="00037313">
        <w:rPr>
          <w:rStyle w:val="FontStyle18"/>
          <w:sz w:val="28"/>
          <w:szCs w:val="28"/>
          <w:lang w:val="uk-UA" w:eastAsia="uk-UA"/>
        </w:rPr>
        <w:t>Ясперс, Г.Марсель</w:t>
      </w:r>
    </w:p>
    <w:p w:rsidR="00984696" w:rsidRPr="00037313" w:rsidRDefault="00984696" w:rsidP="00984696">
      <w:pPr>
        <w:pStyle w:val="Style7"/>
        <w:widowControl/>
        <w:numPr>
          <w:ilvl w:val="0"/>
          <w:numId w:val="8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Феноменологічна психологія. Проблема інтенціальності свідомості. Сутність методу "феноменологічної редукції". Е.Гуссерль і його послідовники</w:t>
      </w:r>
    </w:p>
    <w:p w:rsidR="00984696" w:rsidRPr="00037313" w:rsidRDefault="00984696" w:rsidP="00984696">
      <w:pPr>
        <w:pStyle w:val="Style7"/>
        <w:widowControl/>
        <w:numPr>
          <w:ilvl w:val="0"/>
          <w:numId w:val="8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Диференціація психічного життя в глибинній психології. Погляди 3.</w:t>
      </w:r>
      <w:r w:rsidRPr="00037313">
        <w:rPr>
          <w:rStyle w:val="FontStyle18"/>
          <w:sz w:val="28"/>
          <w:szCs w:val="28"/>
          <w:lang w:eastAsia="uk-UA"/>
        </w:rPr>
        <w:t xml:space="preserve">Фрейда </w:t>
      </w:r>
      <w:r w:rsidRPr="00037313">
        <w:rPr>
          <w:rStyle w:val="FontStyle18"/>
          <w:sz w:val="28"/>
          <w:szCs w:val="28"/>
          <w:lang w:val="uk-UA" w:eastAsia="uk-UA"/>
        </w:rPr>
        <w:t>і К. Юнга: порівняльна характеристика</w:t>
      </w:r>
    </w:p>
    <w:p w:rsidR="00984696" w:rsidRPr="00037313" w:rsidRDefault="00984696" w:rsidP="00984696">
      <w:pPr>
        <w:pStyle w:val="Style7"/>
        <w:widowControl/>
        <w:numPr>
          <w:ilvl w:val="0"/>
          <w:numId w:val="8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Розвиток психоаналізу в працях послідовників 3.</w:t>
      </w:r>
      <w:r w:rsidRPr="00037313">
        <w:rPr>
          <w:rStyle w:val="FontStyle18"/>
          <w:sz w:val="28"/>
          <w:szCs w:val="28"/>
          <w:lang w:eastAsia="uk-UA"/>
        </w:rPr>
        <w:t>Фрейда. Неофрейдизм.</w:t>
      </w:r>
    </w:p>
    <w:p w:rsidR="00984696" w:rsidRPr="00037313" w:rsidRDefault="00984696" w:rsidP="00984696">
      <w:pPr>
        <w:pStyle w:val="Style7"/>
        <w:widowControl/>
        <w:numPr>
          <w:ilvl w:val="0"/>
          <w:numId w:val="8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Теоретико-методологічні витоки біхевіоризму (Дж. Уотсон), рефлексології (В.М.Бехтерев) і реактології (Корнілов): порівняльна характеристика. Біхевіоризм і необіхевіоризм: суперечності розвитку.</w:t>
      </w:r>
    </w:p>
    <w:p w:rsidR="00984696" w:rsidRPr="00037313" w:rsidRDefault="00984696" w:rsidP="00984696">
      <w:pPr>
        <w:pStyle w:val="Style7"/>
        <w:widowControl/>
        <w:numPr>
          <w:ilvl w:val="0"/>
          <w:numId w:val="8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Гештальт-психологія як антитеза структуралізму: погляди М.Вертхеймера, К. Коффки, В.Келера, К.Левіна.</w:t>
      </w:r>
    </w:p>
    <w:p w:rsidR="00984696" w:rsidRPr="00037313" w:rsidRDefault="00984696" w:rsidP="00984696">
      <w:pPr>
        <w:pStyle w:val="Style7"/>
        <w:widowControl/>
        <w:numPr>
          <w:ilvl w:val="0"/>
          <w:numId w:val="8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Теоретико-методологічні засади когнітивної психології. Ж.Паже, Дж.Міллер, У.Найесер та ін.</w:t>
      </w:r>
    </w:p>
    <w:p w:rsidR="00984696" w:rsidRPr="00037313" w:rsidRDefault="00984696" w:rsidP="00984696">
      <w:pPr>
        <w:pStyle w:val="Style7"/>
        <w:widowControl/>
        <w:tabs>
          <w:tab w:val="left" w:pos="1478"/>
        </w:tabs>
        <w:spacing w:line="240" w:lineRule="auto"/>
        <w:ind w:left="629" w:firstLine="0"/>
        <w:jc w:val="left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44.</w:t>
      </w:r>
      <w:r w:rsidRPr="00037313">
        <w:rPr>
          <w:rStyle w:val="FontStyle18"/>
          <w:sz w:val="28"/>
          <w:szCs w:val="28"/>
          <w:lang w:val="uk-UA" w:eastAsia="uk-UA"/>
        </w:rPr>
        <w:tab/>
        <w:t>Гуманістична психологія, її витоки і відмінні особливості</w:t>
      </w:r>
    </w:p>
    <w:p w:rsidR="00984696" w:rsidRPr="00037313" w:rsidRDefault="00984696" w:rsidP="00984696">
      <w:pPr>
        <w:pStyle w:val="Style7"/>
        <w:widowControl/>
        <w:numPr>
          <w:ilvl w:val="0"/>
          <w:numId w:val="9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Сутність гуманістичного підходу в працях А.Маслоу, К.Роджерс, Е.Мейо</w:t>
      </w:r>
    </w:p>
    <w:p w:rsidR="00984696" w:rsidRPr="00037313" w:rsidRDefault="00984696" w:rsidP="00984696">
      <w:pPr>
        <w:pStyle w:val="Style7"/>
        <w:widowControl/>
        <w:numPr>
          <w:ilvl w:val="0"/>
          <w:numId w:val="9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Культурно-історична концепція психічного розвитку Л.С.Виготського і психологічні погляди представників французької соціологічної школи (Ш.Блондель, Е.Дюркгейм, П.Жане, О.Конт, Л.Леві-Брюль)</w:t>
      </w:r>
    </w:p>
    <w:p w:rsidR="00984696" w:rsidRPr="00037313" w:rsidRDefault="00984696" w:rsidP="00984696">
      <w:pPr>
        <w:pStyle w:val="Style7"/>
        <w:widowControl/>
        <w:numPr>
          <w:ilvl w:val="0"/>
          <w:numId w:val="9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lastRenderedPageBreak/>
        <w:t>Психологічні школи СЛ. Рубінштейна і О.М. Леонтьева: порівняльний аналіз теоретико-психологічних підходів</w:t>
      </w:r>
    </w:p>
    <w:p w:rsidR="00984696" w:rsidRPr="00037313" w:rsidRDefault="00984696" w:rsidP="00984696">
      <w:pPr>
        <w:pStyle w:val="Style7"/>
        <w:widowControl/>
        <w:numPr>
          <w:ilvl w:val="0"/>
          <w:numId w:val="9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Становлення і розвиток вітчизняних наукових психолого-педагогічних шкіл (П.П. Булонський, В.В.Давидов, П. Я. Гальперін, В.В.Зеньковський, Д.Б.Ельконін, Г.С.Костюк)</w:t>
      </w:r>
    </w:p>
    <w:p w:rsidR="00984696" w:rsidRPr="00037313" w:rsidRDefault="00984696" w:rsidP="00984696">
      <w:pPr>
        <w:pStyle w:val="Style7"/>
        <w:widowControl/>
        <w:numPr>
          <w:ilvl w:val="0"/>
          <w:numId w:val="9"/>
        </w:numPr>
        <w:tabs>
          <w:tab w:val="left" w:pos="1421"/>
        </w:tabs>
        <w:spacing w:line="240" w:lineRule="auto"/>
        <w:ind w:firstLine="571"/>
        <w:rPr>
          <w:rStyle w:val="FontStyle18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Сутність і розвиток вчення про людину як суб'єкта психічної діяльності в працях С.Л. Рубінштейна, К.О. Абульханової, A.B. Брушлінського та їхніх послідовників</w:t>
      </w:r>
    </w:p>
    <w:p w:rsidR="00984696" w:rsidRPr="00E41552" w:rsidRDefault="00984696" w:rsidP="00984696">
      <w:pPr>
        <w:numPr>
          <w:ilvl w:val="0"/>
          <w:numId w:val="9"/>
        </w:numPr>
        <w:ind w:firstLine="540"/>
        <w:jc w:val="both"/>
        <w:rPr>
          <w:rStyle w:val="FontStyle57"/>
          <w:sz w:val="28"/>
          <w:szCs w:val="28"/>
          <w:lang w:val="uk-UA" w:eastAsia="uk-UA"/>
        </w:rPr>
      </w:pPr>
      <w:r w:rsidRPr="00037313">
        <w:rPr>
          <w:rStyle w:val="FontStyle18"/>
          <w:sz w:val="28"/>
          <w:szCs w:val="28"/>
          <w:lang w:val="uk-UA" w:eastAsia="uk-UA"/>
        </w:rPr>
        <w:t>Вчинковий підхід у вітчизняній психології: його сутність, значення і розвиток в працях М.М.Бахтіна, В.А.Роменця та їхніх послідовників</w:t>
      </w:r>
    </w:p>
    <w:p w:rsidR="00984696" w:rsidRPr="00E41552" w:rsidRDefault="00984696" w:rsidP="00984696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984696" w:rsidRDefault="00984696" w:rsidP="0098469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984696" w:rsidRPr="00E41552" w:rsidRDefault="00984696" w:rsidP="0098469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984696" w:rsidRPr="00037313" w:rsidRDefault="00984696" w:rsidP="00984696">
      <w:pPr>
        <w:pStyle w:val="Style4"/>
        <w:widowControl/>
        <w:tabs>
          <w:tab w:val="left" w:pos="787"/>
        </w:tabs>
        <w:spacing w:line="283" w:lineRule="exac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1.</w:t>
      </w:r>
      <w:r w:rsidRPr="00037313">
        <w:rPr>
          <w:rStyle w:val="FontStyle21"/>
          <w:lang w:eastAsia="uk-UA"/>
        </w:rPr>
        <w:tab/>
      </w:r>
      <w:r w:rsidRPr="00037313">
        <w:rPr>
          <w:rStyle w:val="FontStyle20"/>
          <w:lang w:val="uk-UA" w:eastAsia="uk-UA"/>
        </w:rPr>
        <w:t>Основи психології</w:t>
      </w:r>
      <w:r w:rsidRPr="00037313">
        <w:rPr>
          <w:rStyle w:val="FontStyle21"/>
          <w:lang w:eastAsia="uk-UA"/>
        </w:rPr>
        <w:t>. Підручник</w:t>
      </w:r>
      <w:proofErr w:type="gramStart"/>
      <w:r w:rsidRPr="00037313">
        <w:rPr>
          <w:rStyle w:val="FontStyle21"/>
          <w:lang w:eastAsia="uk-UA"/>
        </w:rPr>
        <w:t xml:space="preserve"> / З</w:t>
      </w:r>
      <w:proofErr w:type="gramEnd"/>
      <w:r w:rsidRPr="00037313">
        <w:rPr>
          <w:rStyle w:val="FontStyle21"/>
          <w:lang w:eastAsia="uk-UA"/>
        </w:rPr>
        <w:t>а ред.О.В.Киричука і В.А.Роменця. - К.</w:t>
      </w:r>
      <w:proofErr w:type="gramStart"/>
      <w:r w:rsidRPr="00037313">
        <w:rPr>
          <w:rStyle w:val="FontStyle21"/>
          <w:lang w:eastAsia="uk-UA"/>
        </w:rPr>
        <w:t xml:space="preserve"> :</w:t>
      </w:r>
      <w:proofErr w:type="gramEnd"/>
      <w:r w:rsidRPr="00037313">
        <w:rPr>
          <w:rStyle w:val="FontStyle21"/>
          <w:lang w:eastAsia="uk-UA"/>
        </w:rPr>
        <w:t xml:space="preserve"> Либідь,</w:t>
      </w:r>
      <w:r>
        <w:rPr>
          <w:rStyle w:val="FontStyle21"/>
          <w:lang w:val="uk-UA" w:eastAsia="uk-UA"/>
        </w:rPr>
        <w:t xml:space="preserve"> </w:t>
      </w:r>
      <w:r w:rsidRPr="00037313">
        <w:rPr>
          <w:rStyle w:val="FontStyle21"/>
          <w:lang w:eastAsia="uk-UA"/>
        </w:rPr>
        <w:t>2002.-656 с.</w:t>
      </w:r>
    </w:p>
    <w:p w:rsidR="00984696" w:rsidRPr="00037313" w:rsidRDefault="00984696" w:rsidP="00984696">
      <w:pPr>
        <w:pStyle w:val="Style4"/>
        <w:widowControl/>
        <w:tabs>
          <w:tab w:val="left" w:pos="874"/>
        </w:tabs>
        <w:spacing w:line="278" w:lineRule="exact"/>
        <w:jc w:val="lef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2.</w:t>
      </w:r>
      <w:r w:rsidRPr="00037313">
        <w:rPr>
          <w:rStyle w:val="FontStyle21"/>
          <w:lang w:eastAsia="uk-UA"/>
        </w:rPr>
        <w:tab/>
        <w:t>Роменець В.А. Історія психології епохи Відродження. - К.: Вища школа, 2012. -408 с.</w:t>
      </w:r>
    </w:p>
    <w:p w:rsidR="00984696" w:rsidRPr="00037313" w:rsidRDefault="00984696" w:rsidP="00984696">
      <w:pPr>
        <w:pStyle w:val="Style4"/>
        <w:widowControl/>
        <w:tabs>
          <w:tab w:val="left" w:pos="874"/>
        </w:tabs>
        <w:spacing w:line="278" w:lineRule="exact"/>
        <w:jc w:val="lef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3.</w:t>
      </w:r>
      <w:r w:rsidRPr="00037313">
        <w:rPr>
          <w:rStyle w:val="FontStyle21"/>
          <w:lang w:eastAsia="uk-UA"/>
        </w:rPr>
        <w:tab/>
        <w:t>Роменець В.А. Історія психології епохи Просвітництва. - К.: Вища школа, 2012. 568 с.</w:t>
      </w:r>
    </w:p>
    <w:p w:rsidR="00984696" w:rsidRPr="00037313" w:rsidRDefault="00984696" w:rsidP="00984696">
      <w:pPr>
        <w:pStyle w:val="Style4"/>
        <w:widowControl/>
        <w:tabs>
          <w:tab w:val="left" w:pos="787"/>
        </w:tabs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4.</w:t>
      </w:r>
      <w:r w:rsidRPr="00037313">
        <w:rPr>
          <w:rStyle w:val="FontStyle21"/>
          <w:lang w:eastAsia="uk-UA"/>
        </w:rPr>
        <w:tab/>
        <w:t xml:space="preserve">Роменець В.А. Історія психології стародавнього </w:t>
      </w:r>
      <w:proofErr w:type="gramStart"/>
      <w:r w:rsidRPr="00037313">
        <w:rPr>
          <w:rStyle w:val="FontStyle21"/>
          <w:lang w:eastAsia="uk-UA"/>
        </w:rPr>
        <w:t>св</w:t>
      </w:r>
      <w:proofErr w:type="gramEnd"/>
      <w:r w:rsidRPr="00037313">
        <w:rPr>
          <w:rStyle w:val="FontStyle21"/>
          <w:lang w:eastAsia="uk-UA"/>
        </w:rPr>
        <w:t>іту і середніх віків. - К.: Вища</w:t>
      </w:r>
      <w:r>
        <w:rPr>
          <w:rStyle w:val="FontStyle21"/>
          <w:lang w:val="uk-UA" w:eastAsia="uk-UA"/>
        </w:rPr>
        <w:t xml:space="preserve"> </w:t>
      </w:r>
      <w:r w:rsidRPr="00037313">
        <w:rPr>
          <w:rStyle w:val="FontStyle21"/>
          <w:lang w:eastAsia="uk-UA"/>
        </w:rPr>
        <w:t>школа, 2012. -415 с.</w:t>
      </w:r>
    </w:p>
    <w:p w:rsidR="00984696" w:rsidRPr="00037313" w:rsidRDefault="00984696" w:rsidP="00984696">
      <w:pPr>
        <w:pStyle w:val="Style4"/>
        <w:widowControl/>
        <w:tabs>
          <w:tab w:val="left" w:pos="874"/>
        </w:tabs>
        <w:spacing w:line="283" w:lineRule="exact"/>
        <w:jc w:val="lef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5.</w:t>
      </w:r>
      <w:r w:rsidRPr="00037313">
        <w:rPr>
          <w:rStyle w:val="FontStyle21"/>
          <w:lang w:eastAsia="uk-UA"/>
        </w:rPr>
        <w:tab/>
        <w:t>Роменець В.А. Історія психології XVII століття. - К.: Вища школа</w:t>
      </w:r>
      <w:proofErr w:type="gramStart"/>
      <w:r w:rsidRPr="00037313">
        <w:rPr>
          <w:rStyle w:val="FontStyle21"/>
          <w:lang w:eastAsia="uk-UA"/>
        </w:rPr>
        <w:t xml:space="preserve">., </w:t>
      </w:r>
      <w:proofErr w:type="gramEnd"/>
      <w:r w:rsidRPr="00037313">
        <w:rPr>
          <w:rStyle w:val="FontStyle21"/>
          <w:lang w:eastAsia="uk-UA"/>
        </w:rPr>
        <w:t>2012. - 400 с.</w:t>
      </w:r>
    </w:p>
    <w:p w:rsidR="00984696" w:rsidRPr="00037313" w:rsidRDefault="00984696" w:rsidP="00984696">
      <w:pPr>
        <w:pStyle w:val="Style4"/>
        <w:widowControl/>
        <w:tabs>
          <w:tab w:val="left" w:pos="787"/>
        </w:tabs>
        <w:spacing w:line="283" w:lineRule="exac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6.</w:t>
      </w:r>
      <w:r w:rsidRPr="00037313">
        <w:rPr>
          <w:rStyle w:val="FontStyle21"/>
          <w:lang w:eastAsia="uk-UA"/>
        </w:rPr>
        <w:tab/>
        <w:t>Роменець В.А. Історія психології XIX - початку XX століття. - К.: Вища школа,</w:t>
      </w:r>
      <w:r>
        <w:rPr>
          <w:rStyle w:val="FontStyle21"/>
          <w:lang w:val="uk-UA" w:eastAsia="uk-UA"/>
        </w:rPr>
        <w:t xml:space="preserve"> </w:t>
      </w:r>
      <w:r w:rsidRPr="00037313">
        <w:rPr>
          <w:rStyle w:val="FontStyle21"/>
          <w:lang w:eastAsia="uk-UA"/>
        </w:rPr>
        <w:t>2012.-614 с.</w:t>
      </w:r>
    </w:p>
    <w:p w:rsidR="00984696" w:rsidRPr="00037313" w:rsidRDefault="00984696" w:rsidP="00984696">
      <w:pPr>
        <w:pStyle w:val="Style4"/>
        <w:widowControl/>
        <w:tabs>
          <w:tab w:val="left" w:pos="874"/>
        </w:tabs>
        <w:spacing w:line="278" w:lineRule="exact"/>
        <w:jc w:val="lef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7.</w:t>
      </w:r>
      <w:r w:rsidRPr="00037313">
        <w:rPr>
          <w:rStyle w:val="FontStyle21"/>
          <w:lang w:eastAsia="uk-UA"/>
        </w:rPr>
        <w:tab/>
        <w:t>Роменець В.А. Історія психології - К.: Вища школа, 2010. - 439 с.</w:t>
      </w:r>
    </w:p>
    <w:p w:rsidR="00984696" w:rsidRPr="00037313" w:rsidRDefault="00984696" w:rsidP="00984696">
      <w:pPr>
        <w:pStyle w:val="Style4"/>
        <w:widowControl/>
        <w:tabs>
          <w:tab w:val="left" w:pos="787"/>
        </w:tabs>
        <w:spacing w:line="278" w:lineRule="exac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8.</w:t>
      </w:r>
      <w:r w:rsidRPr="00037313">
        <w:rPr>
          <w:rStyle w:val="FontStyle21"/>
          <w:lang w:eastAsia="uk-UA"/>
        </w:rPr>
        <w:tab/>
        <w:t xml:space="preserve">Роменець В.А. Історія психології: Стародавній </w:t>
      </w:r>
      <w:proofErr w:type="gramStart"/>
      <w:r w:rsidRPr="00037313">
        <w:rPr>
          <w:rStyle w:val="FontStyle21"/>
          <w:lang w:eastAsia="uk-UA"/>
        </w:rPr>
        <w:t>св</w:t>
      </w:r>
      <w:proofErr w:type="gramEnd"/>
      <w:r w:rsidRPr="00037313">
        <w:rPr>
          <w:rStyle w:val="FontStyle21"/>
          <w:lang w:eastAsia="uk-UA"/>
        </w:rPr>
        <w:t xml:space="preserve">іт. Середні віки. Відродження. </w:t>
      </w:r>
      <w:proofErr w:type="gramStart"/>
      <w:r w:rsidRPr="00037313">
        <w:rPr>
          <w:rStyle w:val="FontStyle21"/>
          <w:lang w:eastAsia="uk-UA"/>
        </w:rPr>
        <w:t>-К</w:t>
      </w:r>
      <w:proofErr w:type="gramEnd"/>
      <w:r w:rsidRPr="00037313">
        <w:rPr>
          <w:rStyle w:val="FontStyle21"/>
          <w:lang w:eastAsia="uk-UA"/>
        </w:rPr>
        <w:t>.: Либідь, 2012.-916 с.</w:t>
      </w:r>
    </w:p>
    <w:p w:rsidR="00984696" w:rsidRPr="00037313" w:rsidRDefault="00984696" w:rsidP="00984696">
      <w:pPr>
        <w:pStyle w:val="Style4"/>
        <w:widowControl/>
        <w:tabs>
          <w:tab w:val="left" w:pos="874"/>
        </w:tabs>
        <w:spacing w:before="5" w:line="240" w:lineRule="auto"/>
        <w:jc w:val="lef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9.</w:t>
      </w:r>
      <w:r w:rsidRPr="00037313">
        <w:rPr>
          <w:rStyle w:val="FontStyle21"/>
          <w:lang w:eastAsia="uk-UA"/>
        </w:rPr>
        <w:tab/>
        <w:t>Роменець В.А., Маноха</w:t>
      </w:r>
      <w:proofErr w:type="gramStart"/>
      <w:r w:rsidRPr="00037313">
        <w:rPr>
          <w:rStyle w:val="FontStyle21"/>
          <w:lang w:eastAsia="uk-UA"/>
        </w:rPr>
        <w:t xml:space="preserve"> І.</w:t>
      </w:r>
      <w:proofErr w:type="gramEnd"/>
      <w:r w:rsidRPr="00037313">
        <w:rPr>
          <w:rStyle w:val="FontStyle21"/>
          <w:lang w:eastAsia="uk-UA"/>
        </w:rPr>
        <w:t>П. Історія психології XX століття. - К.: Либідь, 2012. -990 с.</w:t>
      </w:r>
    </w:p>
    <w:p w:rsidR="00984696" w:rsidRPr="00037313" w:rsidRDefault="00984696" w:rsidP="00984696">
      <w:pPr>
        <w:pStyle w:val="Style4"/>
        <w:widowControl/>
        <w:tabs>
          <w:tab w:val="left" w:pos="1037"/>
        </w:tabs>
        <w:spacing w:before="10" w:line="240" w:lineRule="auto"/>
        <w:jc w:val="lef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10.</w:t>
      </w:r>
      <w:r w:rsidRPr="00037313">
        <w:rPr>
          <w:rStyle w:val="FontStyle21"/>
          <w:lang w:eastAsia="uk-UA"/>
        </w:rPr>
        <w:tab/>
        <w:t xml:space="preserve">Щульц Д., Шульг С. История </w:t>
      </w:r>
      <w:proofErr w:type="gramStart"/>
      <w:r w:rsidRPr="00037313">
        <w:rPr>
          <w:rStyle w:val="FontStyle21"/>
          <w:lang w:eastAsia="uk-UA"/>
        </w:rPr>
        <w:t>современной</w:t>
      </w:r>
      <w:proofErr w:type="gramEnd"/>
      <w:r w:rsidRPr="00037313">
        <w:rPr>
          <w:rStyle w:val="FontStyle21"/>
          <w:lang w:eastAsia="uk-UA"/>
        </w:rPr>
        <w:t xml:space="preserve"> психологи. - СПб</w:t>
      </w:r>
      <w:proofErr w:type="gramStart"/>
      <w:r w:rsidRPr="00037313">
        <w:rPr>
          <w:rStyle w:val="FontStyle21"/>
          <w:lang w:eastAsia="uk-UA"/>
        </w:rPr>
        <w:t xml:space="preserve">.: </w:t>
      </w:r>
      <w:proofErr w:type="gramEnd"/>
      <w:r w:rsidRPr="00037313">
        <w:rPr>
          <w:rStyle w:val="FontStyle21"/>
          <w:lang w:eastAsia="uk-UA"/>
        </w:rPr>
        <w:t>Евразия, 2014. -532 с.</w:t>
      </w:r>
    </w:p>
    <w:p w:rsidR="00984696" w:rsidRPr="00037313" w:rsidRDefault="00984696" w:rsidP="00984696">
      <w:pPr>
        <w:pStyle w:val="Style4"/>
        <w:widowControl/>
        <w:tabs>
          <w:tab w:val="left" w:pos="950"/>
        </w:tabs>
        <w:spacing w:line="293" w:lineRule="exact"/>
        <w:rPr>
          <w:rStyle w:val="FontStyle21"/>
          <w:lang w:eastAsia="uk-UA"/>
        </w:rPr>
      </w:pPr>
      <w:r w:rsidRPr="00037313">
        <w:rPr>
          <w:rStyle w:val="FontStyle21"/>
          <w:lang w:eastAsia="uk-UA"/>
        </w:rPr>
        <w:t>11.</w:t>
      </w:r>
      <w:r w:rsidRPr="00037313">
        <w:rPr>
          <w:rStyle w:val="FontStyle21"/>
          <w:lang w:eastAsia="uk-UA"/>
        </w:rPr>
        <w:tab/>
        <w:t xml:space="preserve">Ярошевский М.Г. История психологии. От античности до середины XX века. </w:t>
      </w:r>
      <w:proofErr w:type="gramStart"/>
      <w:r w:rsidRPr="00037313">
        <w:rPr>
          <w:rStyle w:val="FontStyle21"/>
          <w:lang w:eastAsia="uk-UA"/>
        </w:rPr>
        <w:t>-М</w:t>
      </w:r>
      <w:proofErr w:type="gramEnd"/>
      <w:r w:rsidRPr="00037313">
        <w:rPr>
          <w:rStyle w:val="FontStyle21"/>
          <w:lang w:eastAsia="uk-UA"/>
        </w:rPr>
        <w:t>.: Академия, 2009. - 416 с.</w:t>
      </w:r>
    </w:p>
    <w:p w:rsidR="00877E13" w:rsidRPr="00984696" w:rsidRDefault="00877E13" w:rsidP="00984696">
      <w:pPr>
        <w:rPr>
          <w:lang w:val="ru-RU"/>
        </w:rPr>
      </w:pPr>
      <w:bookmarkStart w:id="0" w:name="_GoBack"/>
      <w:bookmarkEnd w:id="0"/>
    </w:p>
    <w:sectPr w:rsidR="00877E13" w:rsidRPr="0098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A0"/>
    <w:multiLevelType w:val="singleLevel"/>
    <w:tmpl w:val="3248484E"/>
    <w:lvl w:ilvl="0">
      <w:start w:val="6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">
    <w:nsid w:val="081E27E4"/>
    <w:multiLevelType w:val="singleLevel"/>
    <w:tmpl w:val="2D5477BA"/>
    <w:lvl w:ilvl="0">
      <w:start w:val="29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">
    <w:nsid w:val="102930B1"/>
    <w:multiLevelType w:val="singleLevel"/>
    <w:tmpl w:val="58DC7C62"/>
    <w:lvl w:ilvl="0">
      <w:start w:val="16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3">
    <w:nsid w:val="282D0E43"/>
    <w:multiLevelType w:val="singleLevel"/>
    <w:tmpl w:val="B56C6B2E"/>
    <w:lvl w:ilvl="0">
      <w:start w:val="37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>
    <w:nsid w:val="2D541989"/>
    <w:multiLevelType w:val="singleLevel"/>
    <w:tmpl w:val="E580F830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">
    <w:nsid w:val="304D26E5"/>
    <w:multiLevelType w:val="singleLevel"/>
    <w:tmpl w:val="957E6DF0"/>
    <w:lvl w:ilvl="0">
      <w:start w:val="26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6">
    <w:nsid w:val="315D7FAD"/>
    <w:multiLevelType w:val="singleLevel"/>
    <w:tmpl w:val="B0764024"/>
    <w:lvl w:ilvl="0">
      <w:start w:val="12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7">
    <w:nsid w:val="32F06AB1"/>
    <w:multiLevelType w:val="multilevel"/>
    <w:tmpl w:val="2B12C8A2"/>
    <w:lvl w:ilvl="0">
      <w:start w:val="45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647" w:hanging="360"/>
      </w:pPr>
    </w:lvl>
    <w:lvl w:ilvl="2" w:tentative="1">
      <w:start w:val="1"/>
      <w:numFmt w:val="lowerRoman"/>
      <w:pStyle w:val="a"/>
      <w:lvlText w:val="%3."/>
      <w:lvlJc w:val="right"/>
      <w:pPr>
        <w:ind w:left="2367" w:hanging="180"/>
      </w:pPr>
    </w:lvl>
    <w:lvl w:ilvl="3" w:tentative="1">
      <w:start w:val="1"/>
      <w:numFmt w:val="decimal"/>
      <w:pStyle w:val="a"/>
      <w:lvlText w:val="%4."/>
      <w:lvlJc w:val="left"/>
      <w:pPr>
        <w:ind w:left="3087" w:hanging="360"/>
      </w:pPr>
    </w:lvl>
    <w:lvl w:ilvl="4" w:tentative="1">
      <w:start w:val="1"/>
      <w:numFmt w:val="lowerLetter"/>
      <w:pStyle w:val="a"/>
      <w:lvlText w:val="%5."/>
      <w:lvlJc w:val="left"/>
      <w:pPr>
        <w:ind w:left="3807" w:hanging="360"/>
      </w:pPr>
    </w:lvl>
    <w:lvl w:ilvl="5" w:tentative="1">
      <w:start w:val="1"/>
      <w:numFmt w:val="lowerRoman"/>
      <w:pStyle w:val="a"/>
      <w:lvlText w:val="%6."/>
      <w:lvlJc w:val="right"/>
      <w:pPr>
        <w:ind w:left="4527" w:hanging="180"/>
      </w:pPr>
    </w:lvl>
    <w:lvl w:ilvl="6" w:tentative="1">
      <w:start w:val="1"/>
      <w:numFmt w:val="decimal"/>
      <w:pStyle w:val="a"/>
      <w:lvlText w:val="%7."/>
      <w:lvlJc w:val="left"/>
      <w:pPr>
        <w:ind w:left="5247" w:hanging="360"/>
      </w:pPr>
    </w:lvl>
    <w:lvl w:ilvl="7" w:tentative="1">
      <w:start w:val="1"/>
      <w:numFmt w:val="lowerLetter"/>
      <w:pStyle w:val="a"/>
      <w:lvlText w:val="%8."/>
      <w:lvlJc w:val="left"/>
      <w:pPr>
        <w:ind w:left="5967" w:hanging="360"/>
      </w:pPr>
    </w:lvl>
    <w:lvl w:ilvl="8" w:tentative="1">
      <w:start w:val="1"/>
      <w:numFmt w:val="lowerRoman"/>
      <w:pStyle w:val="a"/>
      <w:lvlText w:val="%9."/>
      <w:lvlJc w:val="right"/>
      <w:pPr>
        <w:ind w:left="6687" w:hanging="180"/>
      </w:pPr>
    </w:lvl>
  </w:abstractNum>
  <w:abstractNum w:abstractNumId="8">
    <w:nsid w:val="3EE46DE9"/>
    <w:multiLevelType w:val="singleLevel"/>
    <w:tmpl w:val="A1DE2FDC"/>
    <w:lvl w:ilvl="0">
      <w:start w:val="35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96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4696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984696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69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FontStyle57">
    <w:name w:val="Font Style57"/>
    <w:rsid w:val="00984696"/>
    <w:rPr>
      <w:rFonts w:ascii="Times New Roman" w:hAnsi="Times New Roman" w:cs="Times New Roman" w:hint="default"/>
      <w:sz w:val="24"/>
      <w:szCs w:val="24"/>
    </w:rPr>
  </w:style>
  <w:style w:type="paragraph" w:customStyle="1" w:styleId="Style16">
    <w:name w:val="Style16"/>
    <w:basedOn w:val="a"/>
    <w:rsid w:val="00984696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984696"/>
    <w:pPr>
      <w:widowControl w:val="0"/>
      <w:autoSpaceDE w:val="0"/>
      <w:autoSpaceDN w:val="0"/>
      <w:adjustRightInd w:val="0"/>
      <w:spacing w:line="331" w:lineRule="exact"/>
      <w:ind w:firstLine="614"/>
      <w:jc w:val="both"/>
    </w:pPr>
    <w:rPr>
      <w:rFonts w:ascii="Courier New" w:hAnsi="Courier New"/>
      <w:lang w:val="ru-RU" w:eastAsia="ru-RU" w:bidi="ar-SA"/>
    </w:rPr>
  </w:style>
  <w:style w:type="paragraph" w:customStyle="1" w:styleId="Style7">
    <w:name w:val="Style7"/>
    <w:basedOn w:val="a"/>
    <w:rsid w:val="00984696"/>
    <w:pPr>
      <w:widowControl w:val="0"/>
      <w:autoSpaceDE w:val="0"/>
      <w:autoSpaceDN w:val="0"/>
      <w:adjustRightInd w:val="0"/>
      <w:spacing w:line="331" w:lineRule="exact"/>
      <w:ind w:firstLine="595"/>
      <w:jc w:val="both"/>
    </w:pPr>
    <w:rPr>
      <w:rFonts w:ascii="Courier New" w:hAnsi="Courier New"/>
      <w:lang w:val="ru-RU" w:eastAsia="ru-RU" w:bidi="ar-SA"/>
    </w:rPr>
  </w:style>
  <w:style w:type="paragraph" w:customStyle="1" w:styleId="Style8">
    <w:name w:val="Style8"/>
    <w:basedOn w:val="a"/>
    <w:rsid w:val="00984696"/>
    <w:pPr>
      <w:widowControl w:val="0"/>
      <w:autoSpaceDE w:val="0"/>
      <w:autoSpaceDN w:val="0"/>
      <w:adjustRightInd w:val="0"/>
    </w:pPr>
    <w:rPr>
      <w:rFonts w:ascii="Courier New" w:hAnsi="Courier New"/>
      <w:lang w:val="ru-RU" w:eastAsia="ru-RU" w:bidi="ar-SA"/>
    </w:rPr>
  </w:style>
  <w:style w:type="character" w:customStyle="1" w:styleId="FontStyle18">
    <w:name w:val="Font Style18"/>
    <w:rsid w:val="0098469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4696"/>
    <w:pPr>
      <w:widowControl w:val="0"/>
      <w:autoSpaceDE w:val="0"/>
      <w:autoSpaceDN w:val="0"/>
      <w:adjustRightInd w:val="0"/>
      <w:spacing w:line="288" w:lineRule="exact"/>
      <w:ind w:firstLine="571"/>
      <w:jc w:val="both"/>
    </w:pPr>
    <w:rPr>
      <w:rFonts w:ascii="Courier New" w:hAnsi="Courier New"/>
      <w:lang w:val="ru-RU" w:eastAsia="ru-RU" w:bidi="ar-SA"/>
    </w:rPr>
  </w:style>
  <w:style w:type="character" w:customStyle="1" w:styleId="FontStyle20">
    <w:name w:val="Font Style20"/>
    <w:rsid w:val="00984696"/>
    <w:rPr>
      <w:rFonts w:ascii="Times New Roman" w:hAnsi="Times New Roman" w:cs="Times New Roman"/>
      <w:smallCaps/>
      <w:sz w:val="22"/>
      <w:szCs w:val="22"/>
    </w:rPr>
  </w:style>
  <w:style w:type="character" w:customStyle="1" w:styleId="FontStyle21">
    <w:name w:val="Font Style21"/>
    <w:rsid w:val="0098469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984696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69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FontStyle57">
    <w:name w:val="Font Style57"/>
    <w:rsid w:val="00984696"/>
    <w:rPr>
      <w:rFonts w:ascii="Times New Roman" w:hAnsi="Times New Roman" w:cs="Times New Roman" w:hint="default"/>
      <w:sz w:val="24"/>
      <w:szCs w:val="24"/>
    </w:rPr>
  </w:style>
  <w:style w:type="paragraph" w:customStyle="1" w:styleId="Style16">
    <w:name w:val="Style16"/>
    <w:basedOn w:val="a"/>
    <w:rsid w:val="00984696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984696"/>
    <w:pPr>
      <w:widowControl w:val="0"/>
      <w:autoSpaceDE w:val="0"/>
      <w:autoSpaceDN w:val="0"/>
      <w:adjustRightInd w:val="0"/>
      <w:spacing w:line="331" w:lineRule="exact"/>
      <w:ind w:firstLine="614"/>
      <w:jc w:val="both"/>
    </w:pPr>
    <w:rPr>
      <w:rFonts w:ascii="Courier New" w:hAnsi="Courier New"/>
      <w:lang w:val="ru-RU" w:eastAsia="ru-RU" w:bidi="ar-SA"/>
    </w:rPr>
  </w:style>
  <w:style w:type="paragraph" w:customStyle="1" w:styleId="Style7">
    <w:name w:val="Style7"/>
    <w:basedOn w:val="a"/>
    <w:rsid w:val="00984696"/>
    <w:pPr>
      <w:widowControl w:val="0"/>
      <w:autoSpaceDE w:val="0"/>
      <w:autoSpaceDN w:val="0"/>
      <w:adjustRightInd w:val="0"/>
      <w:spacing w:line="331" w:lineRule="exact"/>
      <w:ind w:firstLine="595"/>
      <w:jc w:val="both"/>
    </w:pPr>
    <w:rPr>
      <w:rFonts w:ascii="Courier New" w:hAnsi="Courier New"/>
      <w:lang w:val="ru-RU" w:eastAsia="ru-RU" w:bidi="ar-SA"/>
    </w:rPr>
  </w:style>
  <w:style w:type="paragraph" w:customStyle="1" w:styleId="Style8">
    <w:name w:val="Style8"/>
    <w:basedOn w:val="a"/>
    <w:rsid w:val="00984696"/>
    <w:pPr>
      <w:widowControl w:val="0"/>
      <w:autoSpaceDE w:val="0"/>
      <w:autoSpaceDN w:val="0"/>
      <w:adjustRightInd w:val="0"/>
    </w:pPr>
    <w:rPr>
      <w:rFonts w:ascii="Courier New" w:hAnsi="Courier New"/>
      <w:lang w:val="ru-RU" w:eastAsia="ru-RU" w:bidi="ar-SA"/>
    </w:rPr>
  </w:style>
  <w:style w:type="character" w:customStyle="1" w:styleId="FontStyle18">
    <w:name w:val="Font Style18"/>
    <w:rsid w:val="0098469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4696"/>
    <w:pPr>
      <w:widowControl w:val="0"/>
      <w:autoSpaceDE w:val="0"/>
      <w:autoSpaceDN w:val="0"/>
      <w:adjustRightInd w:val="0"/>
      <w:spacing w:line="288" w:lineRule="exact"/>
      <w:ind w:firstLine="571"/>
      <w:jc w:val="both"/>
    </w:pPr>
    <w:rPr>
      <w:rFonts w:ascii="Courier New" w:hAnsi="Courier New"/>
      <w:lang w:val="ru-RU" w:eastAsia="ru-RU" w:bidi="ar-SA"/>
    </w:rPr>
  </w:style>
  <w:style w:type="character" w:customStyle="1" w:styleId="FontStyle20">
    <w:name w:val="Font Style20"/>
    <w:rsid w:val="00984696"/>
    <w:rPr>
      <w:rFonts w:ascii="Times New Roman" w:hAnsi="Times New Roman" w:cs="Times New Roman"/>
      <w:smallCaps/>
      <w:sz w:val="22"/>
      <w:szCs w:val="22"/>
    </w:rPr>
  </w:style>
  <w:style w:type="character" w:customStyle="1" w:styleId="FontStyle21">
    <w:name w:val="Font Style21"/>
    <w:rsid w:val="009846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2017-02-11T15:07:00Z</dcterms:created>
  <dcterms:modified xsi:type="dcterms:W3CDTF">2017-02-11T15:08:00Z</dcterms:modified>
</cp:coreProperties>
</file>