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D1" w:rsidRPr="00DB31D1" w:rsidRDefault="00DB31D1" w:rsidP="00DB31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</w:pPr>
      <w:r w:rsidRPr="00DB31D1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  <w:t>Зразок</w:t>
      </w:r>
    </w:p>
    <w:p w:rsidR="00DB31D1" w:rsidRPr="00DB31D1" w:rsidRDefault="00DB31D1" w:rsidP="00DB31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</w:pPr>
      <w:r w:rsidRPr="00DB31D1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DB31D1" w:rsidRPr="00DB31D1" w:rsidTr="006F66A2">
        <w:trPr>
          <w:trHeight w:val="313"/>
        </w:trPr>
        <w:tc>
          <w:tcPr>
            <w:tcW w:w="4983" w:type="dxa"/>
            <w:gridSpan w:val="2"/>
          </w:tcPr>
          <w:p w:rsidR="00DB31D1" w:rsidRPr="00DB31D1" w:rsidRDefault="00DB31D1" w:rsidP="00DB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bookmarkStart w:id="0" w:name="_Toc443897912"/>
            <w:bookmarkStart w:id="1" w:name="_Toc443902498"/>
            <w:bookmarkStart w:id="2" w:name="_Toc443902763"/>
            <w:r w:rsidRPr="00DB31D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ЗАТВЕРДЖУЮ</w:t>
            </w:r>
            <w:bookmarkEnd w:id="0"/>
            <w:bookmarkEnd w:id="1"/>
            <w:bookmarkEnd w:id="2"/>
          </w:p>
        </w:tc>
      </w:tr>
      <w:tr w:rsidR="00DB31D1" w:rsidRPr="00DB31D1" w:rsidTr="006F66A2">
        <w:trPr>
          <w:trHeight w:val="313"/>
        </w:trPr>
        <w:tc>
          <w:tcPr>
            <w:tcW w:w="4983" w:type="dxa"/>
            <w:gridSpan w:val="2"/>
          </w:tcPr>
          <w:p w:rsidR="00DB31D1" w:rsidRPr="00DB31D1" w:rsidRDefault="00DB31D1" w:rsidP="00DB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Зав. кафедри_________________</w:t>
            </w:r>
          </w:p>
        </w:tc>
      </w:tr>
      <w:tr w:rsidR="00DB31D1" w:rsidRPr="00DB31D1" w:rsidTr="006F66A2">
        <w:trPr>
          <w:trHeight w:val="278"/>
        </w:trPr>
        <w:tc>
          <w:tcPr>
            <w:tcW w:w="4983" w:type="dxa"/>
            <w:gridSpan w:val="2"/>
          </w:tcPr>
          <w:p w:rsidR="00DB31D1" w:rsidRPr="00DB31D1" w:rsidRDefault="00DB31D1" w:rsidP="00DB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___________________ ПІБ</w:t>
            </w:r>
          </w:p>
        </w:tc>
      </w:tr>
      <w:tr w:rsidR="00DB31D1" w:rsidRPr="00DB31D1" w:rsidTr="006F66A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proofErr w:type="spellStart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К-сть</w:t>
            </w:r>
            <w:proofErr w:type="spellEnd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«___» ______________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16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__ р. </w:t>
            </w:r>
          </w:p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7</w:t>
            </w:r>
          </w:p>
        </w:tc>
      </w:tr>
      <w:tr w:rsidR="00DB31D1" w:rsidRPr="00DB31D1" w:rsidTr="006F66A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8</w:t>
            </w:r>
            <w:r w:rsidRPr="00DB3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</w:t>
            </w:r>
          </w:p>
        </w:tc>
      </w:tr>
      <w:tr w:rsidR="00DB31D1" w:rsidRPr="00DB31D1" w:rsidTr="006F66A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6</w:t>
            </w:r>
          </w:p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</w:t>
            </w:r>
          </w:p>
        </w:tc>
      </w:tr>
      <w:tr w:rsidR="00DB31D1" w:rsidRPr="00DB31D1" w:rsidTr="006F66A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2</w:t>
            </w:r>
          </w:p>
        </w:tc>
      </w:tr>
      <w:tr w:rsidR="00DB31D1" w:rsidRPr="00DB31D1" w:rsidTr="006F66A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29</w:t>
            </w:r>
          </w:p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</w:t>
            </w:r>
          </w:p>
        </w:tc>
      </w:tr>
      <w:tr w:rsidR="00DB31D1" w:rsidRPr="00DB31D1" w:rsidTr="006F66A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  них: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ДЗ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РГР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DB31D1" w:rsidRPr="00DB31D1" w:rsidTr="006F66A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45</w:t>
            </w:r>
            <w:r w:rsidRPr="00DB3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</w:t>
            </w:r>
          </w:p>
        </w:tc>
      </w:tr>
    </w:tbl>
    <w:p w:rsidR="00DB31D1" w:rsidRPr="00DB31D1" w:rsidRDefault="00DB31D1" w:rsidP="00DB31D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uk-UA" w:eastAsia="ar-SA" w:bidi="en-US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DB31D1" w:rsidRPr="00DB31D1" w:rsidTr="006F66A2">
        <w:trPr>
          <w:trHeight w:val="266"/>
        </w:trPr>
        <w:tc>
          <w:tcPr>
            <w:tcW w:w="6048" w:type="dxa"/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</w:p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Навчально-науковий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 xml:space="preserve"> Юридичний </w:t>
            </w:r>
            <w:r w:rsidRPr="00DB3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 xml:space="preserve">нститут </w:t>
            </w:r>
          </w:p>
        </w:tc>
      </w:tr>
      <w:tr w:rsidR="00DB31D1" w:rsidRPr="00DB31D1" w:rsidTr="006F66A2">
        <w:trPr>
          <w:trHeight w:val="299"/>
        </w:trPr>
        <w:tc>
          <w:tcPr>
            <w:tcW w:w="6048" w:type="dxa"/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Кафедра __________________________________________</w:t>
            </w:r>
          </w:p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  <w:t>(повна назва кафедри)</w:t>
            </w:r>
          </w:p>
        </w:tc>
      </w:tr>
    </w:tbl>
    <w:p w:rsidR="00DB31D1" w:rsidRPr="00DB31D1" w:rsidRDefault="00DB31D1" w:rsidP="00DB3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DB31D1" w:rsidRPr="00DB31D1" w:rsidRDefault="00DB31D1" w:rsidP="00DB3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3"/>
      </w:tblGrid>
      <w:tr w:rsidR="00DB31D1" w:rsidRPr="00DB31D1" w:rsidTr="006F66A2">
        <w:trPr>
          <w:trHeight w:val="260"/>
        </w:trPr>
        <w:tc>
          <w:tcPr>
            <w:tcW w:w="5920" w:type="dxa"/>
          </w:tcPr>
          <w:p w:rsidR="00DB31D1" w:rsidRPr="00DB31D1" w:rsidRDefault="00DB31D1" w:rsidP="00DB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КАЛЕНДАРНИЙ ПЛАН НАВЧАЛЬНИХ ЗАНЯТЬ</w:t>
            </w:r>
          </w:p>
        </w:tc>
      </w:tr>
      <w:tr w:rsidR="00DB31D1" w:rsidRPr="00DB31D1" w:rsidTr="006F66A2">
        <w:trPr>
          <w:trHeight w:val="292"/>
        </w:trPr>
        <w:tc>
          <w:tcPr>
            <w:tcW w:w="5920" w:type="dxa"/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для студентів ОКР "</w:t>
            </w:r>
            <w:proofErr w:type="spellStart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Спеціаліс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т_" галузі знань Право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_________________________________________ 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напрям (спе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ціальність)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Правознавсво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»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_________________________________________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Курс_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5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___________________________________</w:t>
            </w:r>
          </w:p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proofErr w:type="spellStart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Гру</w:t>
            </w:r>
            <w:proofErr w:type="spellEnd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па_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501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_________________________________</w:t>
            </w:r>
          </w:p>
        </w:tc>
      </w:tr>
      <w:tr w:rsidR="00DB31D1" w:rsidRPr="00DB31D1" w:rsidTr="006F66A2">
        <w:trPr>
          <w:trHeight w:val="260"/>
        </w:trPr>
        <w:tc>
          <w:tcPr>
            <w:tcW w:w="5920" w:type="dxa"/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 дисципліни "</w:t>
            </w:r>
            <w:proofErr w:type="spellStart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Конфліктологія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_________________________</w:t>
            </w:r>
            <w:proofErr w:type="spellEnd"/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__"</w:t>
            </w:r>
          </w:p>
        </w:tc>
      </w:tr>
      <w:tr w:rsidR="00DB31D1" w:rsidRPr="00DB31D1" w:rsidTr="006F66A2">
        <w:trPr>
          <w:trHeight w:val="292"/>
        </w:trPr>
        <w:tc>
          <w:tcPr>
            <w:tcW w:w="5920" w:type="dxa"/>
          </w:tcPr>
          <w:p w:rsidR="00DB31D1" w:rsidRPr="00DB31D1" w:rsidRDefault="00DB31D1" w:rsidP="00DB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10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 семестр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16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__-20_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17</w:t>
            </w:r>
            <w:r w:rsidRPr="00DB3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_  навчальний рік  </w:t>
            </w:r>
          </w:p>
        </w:tc>
      </w:tr>
    </w:tbl>
    <w:p w:rsidR="00DB31D1" w:rsidRPr="00DB31D1" w:rsidRDefault="00DB31D1" w:rsidP="00DB3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EA0258" w:rsidRPr="00EA0258" w:rsidRDefault="00EA0258" w:rsidP="00EA025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992"/>
        <w:gridCol w:w="850"/>
        <w:gridCol w:w="1418"/>
        <w:gridCol w:w="709"/>
        <w:gridCol w:w="992"/>
      </w:tblGrid>
      <w:tr w:rsidR="00EA0258" w:rsidRPr="00EA0258" w:rsidTr="006F66A2">
        <w:trPr>
          <w:cantSplit/>
          <w:trHeight w:val="390"/>
        </w:trPr>
        <w:tc>
          <w:tcPr>
            <w:tcW w:w="567" w:type="dxa"/>
            <w:vMerge w:val="restart"/>
          </w:tcPr>
          <w:p w:rsidR="00EA0258" w:rsidRPr="00EA0258" w:rsidRDefault="00EA0258" w:rsidP="00EA0258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атичного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розділу</w:t>
            </w:r>
            <w:proofErr w:type="spellEnd"/>
          </w:p>
        </w:tc>
        <w:tc>
          <w:tcPr>
            <w:tcW w:w="4961" w:type="dxa"/>
            <w:gridSpan w:val="5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навчальних занять (год.)</w:t>
            </w:r>
          </w:p>
        </w:tc>
      </w:tr>
      <w:tr w:rsidR="00EA0258" w:rsidRPr="00EA0258" w:rsidTr="006F66A2">
        <w:trPr>
          <w:cantSplit/>
          <w:trHeight w:val="852"/>
        </w:trPr>
        <w:tc>
          <w:tcPr>
            <w:tcW w:w="567" w:type="dxa"/>
            <w:vMerge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  <w:vMerge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keepNext/>
              <w:numPr>
                <w:ilvl w:val="7"/>
                <w:numId w:val="1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EA0258" w:rsidRPr="00EA0258" w:rsidRDefault="00EA0258" w:rsidP="00EA0258">
            <w:pPr>
              <w:tabs>
                <w:tab w:val="left" w:pos="851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1418" w:type="dxa"/>
            <w:vAlign w:val="center"/>
          </w:tcPr>
          <w:p w:rsidR="00EA0258" w:rsidRPr="00EA0258" w:rsidRDefault="00EA0258" w:rsidP="00EA0258">
            <w:pPr>
              <w:tabs>
                <w:tab w:val="left" w:pos="851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  <w:p w:rsidR="00EA0258" w:rsidRPr="00EA0258" w:rsidRDefault="00EA0258" w:rsidP="00EA0258">
            <w:pPr>
              <w:tabs>
                <w:tab w:val="left" w:pos="851"/>
              </w:tabs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709" w:type="dxa"/>
            <w:vAlign w:val="center"/>
          </w:tcPr>
          <w:p w:rsidR="00EA0258" w:rsidRPr="00EA0258" w:rsidRDefault="00EA0258" w:rsidP="00EA0258">
            <w:pPr>
              <w:tabs>
                <w:tab w:val="left" w:pos="851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СРС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tabs>
                <w:tab w:val="left" w:pos="851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Інд.</w:t>
            </w:r>
          </w:p>
          <w:p w:rsidR="00EA0258" w:rsidRPr="00EA0258" w:rsidRDefault="00EA0258" w:rsidP="00EA0258">
            <w:pPr>
              <w:tabs>
                <w:tab w:val="left" w:pos="851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</w:p>
        </w:tc>
      </w:tr>
      <w:tr w:rsidR="00EA0258" w:rsidRPr="00EA0258" w:rsidTr="006F66A2">
        <w:tc>
          <w:tcPr>
            <w:tcW w:w="567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EA0258" w:rsidRPr="00EA0258" w:rsidTr="006F66A2">
        <w:trPr>
          <w:trHeight w:val="240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СЕМЕСТР</w:t>
            </w:r>
          </w:p>
        </w:tc>
      </w:tr>
      <w:tr w:rsidR="00EA0258" w:rsidRPr="00EA0258" w:rsidTr="006F66A2">
        <w:trPr>
          <w:trHeight w:val="570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Модуль № 1 «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як наука і навчальна дисципліна. Види конфліктів, шляхи їх попередження та розв’язання»</w:t>
            </w:r>
          </w:p>
        </w:tc>
      </w:tr>
      <w:tr w:rsidR="00EA0258" w:rsidRPr="00EA0258" w:rsidTr="006F66A2">
        <w:tc>
          <w:tcPr>
            <w:tcW w:w="567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як наука та навчальна дисципліна</w:t>
            </w: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Конфлікт як соціальний феномен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58" w:rsidRPr="00EA0258" w:rsidTr="006F66A2">
        <w:trPr>
          <w:trHeight w:val="496"/>
        </w:trPr>
        <w:tc>
          <w:tcPr>
            <w:tcW w:w="567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828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Типологія та класифікація конфліктів. Юридичні конфлікти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258" w:rsidRPr="00EA0258" w:rsidTr="006F66A2">
        <w:trPr>
          <w:trHeight w:val="539"/>
        </w:trPr>
        <w:tc>
          <w:tcPr>
            <w:tcW w:w="567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828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і практика вирішення конфліктів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58" w:rsidRPr="00EA0258" w:rsidTr="006F66A2">
        <w:trPr>
          <w:trHeight w:val="539"/>
        </w:trPr>
        <w:tc>
          <w:tcPr>
            <w:tcW w:w="567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3828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Соціально-правові технології попередження конфліктів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tabs>
                <w:tab w:val="left" w:pos="300"/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58" w:rsidRPr="00EA0258" w:rsidTr="006F66A2">
        <w:trPr>
          <w:trHeight w:val="350"/>
        </w:trPr>
        <w:tc>
          <w:tcPr>
            <w:tcW w:w="567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3828" w:type="dxa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 1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0258" w:rsidRPr="00EA0258" w:rsidTr="006F66A2">
        <w:trPr>
          <w:trHeight w:val="350"/>
        </w:trPr>
        <w:tc>
          <w:tcPr>
            <w:tcW w:w="4395" w:type="dxa"/>
            <w:gridSpan w:val="2"/>
          </w:tcPr>
          <w:p w:rsidR="00EA0258" w:rsidRPr="00EA0258" w:rsidRDefault="00EA0258" w:rsidP="00EA0258">
            <w:pPr>
              <w:keepNext/>
              <w:numPr>
                <w:ilvl w:val="7"/>
                <w:numId w:val="1"/>
              </w:num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за модулем №1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0258" w:rsidRPr="00EA0258" w:rsidTr="006F66A2">
        <w:trPr>
          <w:trHeight w:val="90"/>
        </w:trPr>
        <w:tc>
          <w:tcPr>
            <w:tcW w:w="4395" w:type="dxa"/>
            <w:gridSpan w:val="2"/>
          </w:tcPr>
          <w:p w:rsidR="00EA0258" w:rsidRPr="00EA0258" w:rsidRDefault="00EA0258" w:rsidP="00EA0258">
            <w:pPr>
              <w:keepNext/>
              <w:tabs>
                <w:tab w:val="left" w:pos="851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 w:eastAsia="ru-RU"/>
              </w:rPr>
              <w:t>Усього за 10 семестр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0258" w:rsidRPr="00EA0258" w:rsidTr="006F66A2">
        <w:trPr>
          <w:trHeight w:val="350"/>
        </w:trPr>
        <w:tc>
          <w:tcPr>
            <w:tcW w:w="4395" w:type="dxa"/>
            <w:gridSpan w:val="2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w w:val="105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навчальною дисципліною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18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EA0258" w:rsidRPr="00EA0258" w:rsidRDefault="00EA0258" w:rsidP="00EA025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uk-UA" w:eastAsia="ru-RU"/>
        </w:rPr>
      </w:pPr>
    </w:p>
    <w:p w:rsidR="00EA0258" w:rsidRPr="00EA0258" w:rsidRDefault="00EA0258" w:rsidP="00EA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EA0258" w:rsidRPr="00EA0258" w:rsidRDefault="00EA0258" w:rsidP="00EA025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bookmarkStart w:id="3" w:name="_GoBack"/>
      <w:bookmarkEnd w:id="3"/>
      <w:r w:rsidRPr="00EA025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2.2.1. Лекційні заняття, їх тематика та обсяг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2"/>
        <w:gridCol w:w="6511"/>
        <w:gridCol w:w="1134"/>
        <w:gridCol w:w="992"/>
      </w:tblGrid>
      <w:tr w:rsidR="00EA0258" w:rsidRPr="00EA0258" w:rsidTr="006F66A2">
        <w:trPr>
          <w:cantSplit/>
        </w:trPr>
        <w:tc>
          <w:tcPr>
            <w:tcW w:w="697" w:type="dxa"/>
            <w:vMerge w:val="restart"/>
          </w:tcPr>
          <w:p w:rsidR="00EA0258" w:rsidRPr="00EA0258" w:rsidRDefault="00EA0258" w:rsidP="00EA0258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EA0258" w:rsidRPr="00EA0258" w:rsidRDefault="00EA0258" w:rsidP="00EA0258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6533" w:type="dxa"/>
            <w:gridSpan w:val="2"/>
            <w:vMerge w:val="restart"/>
            <w:vAlign w:val="center"/>
          </w:tcPr>
          <w:p w:rsidR="00EA0258" w:rsidRPr="00EA0258" w:rsidRDefault="00EA0258" w:rsidP="00EA0258">
            <w:pPr>
              <w:keepNext/>
              <w:tabs>
                <w:tab w:val="left" w:pos="851"/>
              </w:tabs>
              <w:spacing w:after="0" w:line="240" w:lineRule="auto"/>
              <w:ind w:left="-70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2126" w:type="dxa"/>
            <w:gridSpan w:val="2"/>
            <w:vAlign w:val="center"/>
          </w:tcPr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Обсяг навчальних</w:t>
            </w:r>
          </w:p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занять (год.)</w:t>
            </w:r>
          </w:p>
        </w:tc>
      </w:tr>
      <w:tr w:rsidR="00EA0258" w:rsidRPr="00EA0258" w:rsidTr="006F66A2">
        <w:trPr>
          <w:cantSplit/>
          <w:trHeight w:val="70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keepNext/>
              <w:tabs>
                <w:tab w:val="left" w:pos="851"/>
              </w:tabs>
              <w:spacing w:after="0" w:line="240" w:lineRule="auto"/>
              <w:ind w:firstLine="567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EA0258" w:rsidRPr="00EA0258" w:rsidRDefault="00EA0258" w:rsidP="00EA02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СРС</w:t>
            </w:r>
          </w:p>
        </w:tc>
      </w:tr>
      <w:tr w:rsidR="00EA0258" w:rsidRPr="00EA0258" w:rsidTr="006F66A2">
        <w:trPr>
          <w:cantSplit/>
        </w:trPr>
        <w:tc>
          <w:tcPr>
            <w:tcW w:w="697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A0258" w:rsidRPr="00EA0258" w:rsidTr="006F66A2">
        <w:trPr>
          <w:cantSplit/>
          <w:trHeight w:val="285"/>
        </w:trPr>
        <w:tc>
          <w:tcPr>
            <w:tcW w:w="9356" w:type="dxa"/>
            <w:gridSpan w:val="5"/>
            <w:tcBorders>
              <w:top w:val="nil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СЕМЕСТР</w:t>
            </w:r>
          </w:p>
        </w:tc>
      </w:tr>
      <w:tr w:rsidR="00EA0258" w:rsidRPr="00EA0258" w:rsidTr="006F66A2">
        <w:trPr>
          <w:cantSplit/>
          <w:trHeight w:val="52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Модуль № 1 «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як наука та навчальна дисципліна. Види конфліктів, шляхи їх попередження та розв’язання.»</w:t>
            </w:r>
          </w:p>
        </w:tc>
      </w:tr>
      <w:tr w:rsidR="00EA0258" w:rsidRPr="00EA0258" w:rsidTr="006F66A2">
        <w:trPr>
          <w:cantSplit/>
          <w:trHeight w:val="337"/>
        </w:trPr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як наука та навчальна дисципліна</w:t>
            </w: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Конфлікт як соціальний феномен.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A0258" w:rsidRPr="00EA0258" w:rsidTr="006F66A2">
        <w:trPr>
          <w:cantSplit/>
          <w:trHeight w:val="309"/>
        </w:trPr>
        <w:tc>
          <w:tcPr>
            <w:tcW w:w="719" w:type="dxa"/>
            <w:gridSpan w:val="2"/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Типологія та класифікація конфліктів. Юридичні конфлікти.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258" w:rsidRPr="00EA0258" w:rsidTr="006F66A2">
        <w:trPr>
          <w:cantSplit/>
          <w:trHeight w:val="361"/>
        </w:trPr>
        <w:tc>
          <w:tcPr>
            <w:tcW w:w="719" w:type="dxa"/>
            <w:gridSpan w:val="2"/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і практика вирішення конфліктів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258" w:rsidRPr="00EA0258" w:rsidTr="006F66A2">
        <w:trPr>
          <w:cantSplit/>
          <w:trHeight w:val="361"/>
        </w:trPr>
        <w:tc>
          <w:tcPr>
            <w:tcW w:w="719" w:type="dxa"/>
            <w:gridSpan w:val="2"/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Соціально-правові технології попередження конфліктів.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258" w:rsidRPr="00EA0258" w:rsidTr="006F66A2">
        <w:trPr>
          <w:cantSplit/>
          <w:trHeight w:val="326"/>
        </w:trPr>
        <w:tc>
          <w:tcPr>
            <w:tcW w:w="7230" w:type="dxa"/>
            <w:gridSpan w:val="3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модулем №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A0258" w:rsidRPr="00EA0258" w:rsidTr="006F66A2">
        <w:trPr>
          <w:cantSplit/>
          <w:trHeight w:val="343"/>
        </w:trPr>
        <w:tc>
          <w:tcPr>
            <w:tcW w:w="7230" w:type="dxa"/>
            <w:gridSpan w:val="3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w w:val="105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навчальною дисципліною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A0258" w:rsidRPr="00EA0258" w:rsidRDefault="00EA0258" w:rsidP="00EA025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EA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EA0258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2.2.2. Практичні заняття, їх тематика та обсяг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848"/>
        <w:gridCol w:w="1560"/>
        <w:gridCol w:w="992"/>
      </w:tblGrid>
      <w:tr w:rsidR="00EA0258" w:rsidRPr="00EA0258" w:rsidTr="006F66A2">
        <w:trPr>
          <w:cantSplit/>
        </w:trPr>
        <w:tc>
          <w:tcPr>
            <w:tcW w:w="956" w:type="dxa"/>
            <w:vMerge w:val="restart"/>
          </w:tcPr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5848" w:type="dxa"/>
            <w:vMerge w:val="restart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  <w:p w:rsidR="00EA0258" w:rsidRPr="00EA0258" w:rsidRDefault="00EA0258" w:rsidP="00EA0258">
            <w:pPr>
              <w:keepNext/>
              <w:spacing w:after="0" w:line="240" w:lineRule="auto"/>
              <w:ind w:left="-108" w:right="-108" w:firstLine="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val="uk-UA"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навчальних занять (год.)</w:t>
            </w:r>
          </w:p>
        </w:tc>
      </w:tr>
      <w:tr w:rsidR="00EA0258" w:rsidRPr="00EA0258" w:rsidTr="006F66A2">
        <w:trPr>
          <w:cantSplit/>
        </w:trPr>
        <w:tc>
          <w:tcPr>
            <w:tcW w:w="956" w:type="dxa"/>
            <w:vMerge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48" w:type="dxa"/>
            <w:vMerge/>
            <w:tcBorders>
              <w:bottom w:val="single" w:sz="4" w:space="0" w:color="auto"/>
            </w:tcBorders>
            <w:vAlign w:val="center"/>
          </w:tcPr>
          <w:p w:rsidR="00EA0258" w:rsidRPr="00EA0258" w:rsidRDefault="00EA0258" w:rsidP="00EA0258">
            <w:pPr>
              <w:keepNext/>
              <w:spacing w:after="0" w:line="240" w:lineRule="auto"/>
              <w:ind w:left="720" w:firstLine="720"/>
              <w:jc w:val="both"/>
              <w:outlineLvl w:val="6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</w:t>
            </w:r>
          </w:p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СРС</w:t>
            </w:r>
          </w:p>
        </w:tc>
      </w:tr>
      <w:tr w:rsidR="00EA0258" w:rsidRPr="00EA0258" w:rsidTr="006F66A2">
        <w:trPr>
          <w:cantSplit/>
          <w:trHeight w:val="300"/>
        </w:trPr>
        <w:tc>
          <w:tcPr>
            <w:tcW w:w="956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A0258" w:rsidRPr="00EA0258" w:rsidTr="006F66A2">
        <w:trPr>
          <w:trHeight w:val="285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СЕМЕСТР</w:t>
            </w:r>
          </w:p>
        </w:tc>
      </w:tr>
      <w:tr w:rsidR="00EA0258" w:rsidRPr="00EA0258" w:rsidTr="006F66A2">
        <w:trPr>
          <w:trHeight w:val="525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Модуль № 1 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Конфліктологія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як наука та навчальна дисципліна. Види конфліктів, шляхи їх попередження та розв’язання.</w:t>
            </w:r>
          </w:p>
        </w:tc>
      </w:tr>
      <w:tr w:rsidR="00EA0258" w:rsidRPr="00EA0258" w:rsidTr="006F66A2">
        <w:trPr>
          <w:cantSplit/>
          <w:trHeight w:val="484"/>
        </w:trPr>
        <w:tc>
          <w:tcPr>
            <w:tcW w:w="956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5848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і значення 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конфліктології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системі юридичних наук. </w:t>
            </w:r>
            <w:r w:rsidRPr="00EA02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Юридичний конфлікт і механізми його розвитку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A0258" w:rsidRPr="00EA0258" w:rsidTr="006F66A2">
        <w:trPr>
          <w:cantSplit/>
          <w:trHeight w:val="359"/>
        </w:trPr>
        <w:tc>
          <w:tcPr>
            <w:tcW w:w="956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848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Види конфліктів. Засоби і механізми розв’язання конфліктів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258" w:rsidRPr="00EA0258" w:rsidTr="006F66A2">
        <w:trPr>
          <w:cantSplit/>
          <w:trHeight w:val="359"/>
        </w:trPr>
        <w:tc>
          <w:tcPr>
            <w:tcW w:w="956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848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конфліктів.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258" w:rsidRPr="00EA0258" w:rsidTr="006F66A2">
        <w:trPr>
          <w:cantSplit/>
          <w:trHeight w:val="341"/>
        </w:trPr>
        <w:tc>
          <w:tcPr>
            <w:tcW w:w="956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848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Модульна контрольна робота №1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258" w:rsidRPr="00EA0258" w:rsidTr="006F66A2">
        <w:trPr>
          <w:cantSplit/>
          <w:trHeight w:val="341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keepNext/>
              <w:tabs>
                <w:tab w:val="num" w:pos="80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модулем № 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A0258" w:rsidRPr="00EA0258" w:rsidTr="006F66A2">
        <w:trPr>
          <w:cantSplit/>
          <w:trHeight w:val="321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навчальною дисципліною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EA0258" w:rsidRPr="00EA0258" w:rsidRDefault="00EA0258" w:rsidP="00EA025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EA025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2.2.3. Індивідуальні заняття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2552"/>
      </w:tblGrid>
      <w:tr w:rsidR="00EA0258" w:rsidRPr="00EA0258" w:rsidTr="006F66A2">
        <w:trPr>
          <w:cantSplit/>
        </w:trPr>
        <w:tc>
          <w:tcPr>
            <w:tcW w:w="993" w:type="dxa"/>
          </w:tcPr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A0258" w:rsidRPr="00EA0258" w:rsidRDefault="00EA0258" w:rsidP="00EA0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</w:t>
            </w:r>
          </w:p>
        </w:tc>
        <w:tc>
          <w:tcPr>
            <w:tcW w:w="5811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  <w:p w:rsidR="00EA0258" w:rsidRPr="00EA0258" w:rsidRDefault="00EA0258" w:rsidP="00EA0258">
            <w:pPr>
              <w:keepNext/>
              <w:spacing w:after="0" w:line="240" w:lineRule="auto"/>
              <w:ind w:right="-108"/>
              <w:jc w:val="both"/>
              <w:outlineLvl w:val="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Обсяг, 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</w:tr>
      <w:tr w:rsidR="00EA0258" w:rsidRPr="00EA0258" w:rsidTr="006F66A2">
        <w:trPr>
          <w:cantSplit/>
          <w:trHeight w:val="359"/>
        </w:trPr>
        <w:tc>
          <w:tcPr>
            <w:tcW w:w="993" w:type="dxa"/>
            <w:tcBorders>
              <w:top w:val="single" w:sz="4" w:space="0" w:color="auto"/>
            </w:tcBorders>
          </w:tcPr>
          <w:p w:rsidR="00EA0258" w:rsidRPr="00EA0258" w:rsidRDefault="00EA0258" w:rsidP="00EA0258">
            <w:pPr>
              <w:spacing w:after="0" w:line="240" w:lineRule="auto"/>
              <w:ind w:left="-108" w:right="-11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EA0258" w:rsidRPr="00EA0258" w:rsidRDefault="00EA0258" w:rsidP="00EA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Причинна обумовленість конфліктів в нормативно-правовій сфері і основні зони їхнього зосередження 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0258" w:rsidRPr="00EA0258" w:rsidRDefault="00EA0258" w:rsidP="00EA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845EE5" w:rsidRDefault="00845EE5"/>
    <w:sectPr w:rsidR="0084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B"/>
    <w:rsid w:val="005755BB"/>
    <w:rsid w:val="00845EE5"/>
    <w:rsid w:val="00DB31D1"/>
    <w:rsid w:val="00E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2017-03-22T08:37:00Z</dcterms:created>
  <dcterms:modified xsi:type="dcterms:W3CDTF">2017-03-22T08:46:00Z</dcterms:modified>
</cp:coreProperties>
</file>