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(Ф 03.02</w:t>
      </w:r>
      <w:r w:rsidRPr="00411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>–</w:t>
      </w:r>
      <w:r w:rsidRPr="00411D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1DF0">
        <w:rPr>
          <w:rFonts w:ascii="Times New Roman" w:eastAsia="Calibri" w:hAnsi="Times New Roman" w:cs="Times New Roman"/>
          <w:sz w:val="24"/>
          <w:szCs w:val="24"/>
          <w:lang w:val="uk-UA"/>
        </w:rPr>
        <w:t>92)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НАЦІОНАЛЬНИЙ АВІАЦІЙНИЙ УНІВЕРСИТЕТ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Навчально-науковий Юридичний інститут</w:t>
      </w:r>
    </w:p>
    <w:p w:rsidR="00411DF0" w:rsidRPr="00411DF0" w:rsidRDefault="00411DF0" w:rsidP="00411DF0">
      <w:pPr>
        <w:spacing w:after="0" w:line="240" w:lineRule="auto"/>
        <w:ind w:left="-360" w:firstLine="120"/>
        <w:jc w:val="center"/>
        <w:rPr>
          <w:rFonts w:ascii="Times New Roman" w:eastAsia="Calibri" w:hAnsi="Times New Roman" w:cs="Times New Roman"/>
          <w:sz w:val="28"/>
          <w:szCs w:val="36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36"/>
          <w:lang w:val="uk-UA"/>
        </w:rPr>
        <w:t>Кафедра конституційного та адміністративного права</w:t>
      </w:r>
    </w:p>
    <w:p w:rsidR="00411DF0" w:rsidRPr="00411DF0" w:rsidRDefault="00411DF0" w:rsidP="00411DF0">
      <w:pPr>
        <w:spacing w:after="0" w:line="240" w:lineRule="auto"/>
        <w:ind w:left="-360" w:firstLine="12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left="-360" w:firstLine="12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411DF0" w:rsidRPr="00411DF0" w:rsidTr="00FA7142">
        <w:tc>
          <w:tcPr>
            <w:tcW w:w="4785" w:type="dxa"/>
            <w:shd w:val="clear" w:color="auto" w:fill="auto"/>
          </w:tcPr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УЗГОДЖЕНО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Директор ННЮІ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6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_________________ І. Сопілко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«___»____________2017р.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  <w:shd w:val="clear" w:color="auto" w:fill="auto"/>
          </w:tcPr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ЗАТВЕРДЖУЮ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Проректор з навчальної та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методичної роботи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4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________________ Т.Іванова</w:t>
            </w:r>
          </w:p>
          <w:p w:rsidR="00411DF0" w:rsidRPr="00411DF0" w:rsidRDefault="00411DF0" w:rsidP="00411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«___»____________2017р.</w:t>
            </w:r>
          </w:p>
        </w:tc>
      </w:tr>
    </w:tbl>
    <w:p w:rsidR="00411DF0" w:rsidRPr="00411DF0" w:rsidRDefault="00AC685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AC6850">
        <w:rPr>
          <w:rFonts w:ascii="Times New Roman" w:eastAsia="Calibri" w:hAnsi="Times New Roman" w:cs="Times New Roman"/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9264;mso-position-horizontal-relative:text;mso-position-vertical-relative:text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92558199" r:id="rId8"/>
        </w:pict>
      </w:r>
    </w:p>
    <w:p w:rsidR="00411DF0" w:rsidRPr="00411DF0" w:rsidRDefault="00411DF0" w:rsidP="00411DF0">
      <w:pPr>
        <w:spacing w:after="0" w:line="240" w:lineRule="auto"/>
        <w:jc w:val="right"/>
        <w:rPr>
          <w:rFonts w:ascii="Times New Roman" w:eastAsia="Calibri" w:hAnsi="Times New Roman" w:cs="Times New Roman"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jc w:val="right"/>
        <w:rPr>
          <w:rFonts w:ascii="Times New Roman" w:eastAsia="Calibri" w:hAnsi="Times New Roman" w:cs="Times New Roman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outlineLvl w:val="0"/>
        <w:rPr>
          <w:rFonts w:ascii="Arial" w:eastAsia="Calibri" w:hAnsi="Arial" w:cs="Arial"/>
          <w:kern w:val="32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outlineLvl w:val="0"/>
        <w:rPr>
          <w:rFonts w:ascii="Arial" w:eastAsia="Calibri" w:hAnsi="Arial" w:cs="Arial"/>
          <w:b/>
          <w:kern w:val="32"/>
          <w:sz w:val="27"/>
          <w:szCs w:val="27"/>
          <w:lang w:val="uk-UA"/>
        </w:rPr>
      </w:pPr>
    </w:p>
    <w:p w:rsidR="00411DF0" w:rsidRPr="00411DF0" w:rsidRDefault="00411DF0" w:rsidP="00411DF0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 w:val="32"/>
          <w:szCs w:val="32"/>
          <w:lang w:val="uk-UA"/>
        </w:rPr>
      </w:pPr>
      <w:r w:rsidRPr="00411DF0">
        <w:rPr>
          <w:rFonts w:ascii="Times New Roman" w:eastAsia="Calibri" w:hAnsi="Times New Roman" w:cs="Times New Roman"/>
          <w:kern w:val="32"/>
          <w:sz w:val="32"/>
          <w:szCs w:val="32"/>
          <w:lang w:val="uk-UA"/>
        </w:rPr>
        <w:t>Система менеджменту якості</w:t>
      </w:r>
    </w:p>
    <w:p w:rsidR="00411DF0" w:rsidRPr="00411DF0" w:rsidRDefault="00411DF0" w:rsidP="00411DF0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 w:val="36"/>
          <w:szCs w:val="32"/>
          <w:lang w:val="uk-UA"/>
        </w:rPr>
      </w:pPr>
      <w:r w:rsidRPr="00411DF0">
        <w:rPr>
          <w:rFonts w:ascii="Times New Roman" w:eastAsia="Calibri" w:hAnsi="Times New Roman" w:cs="Times New Roman"/>
          <w:kern w:val="32"/>
          <w:sz w:val="36"/>
          <w:szCs w:val="32"/>
          <w:lang w:val="uk-UA"/>
        </w:rPr>
        <w:t>РОБОЧА НАВЧАЛЬНА ПРОГРАМА</w:t>
      </w:r>
    </w:p>
    <w:p w:rsidR="00411DF0" w:rsidRPr="00411DF0" w:rsidRDefault="00411DF0" w:rsidP="00411DF0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навчальної дисципліни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"</w:t>
      </w:r>
      <w:r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Правова і</w:t>
      </w: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нформатика</w:t>
      </w:r>
      <w:r w:rsidRPr="00411DF0">
        <w:rPr>
          <w:rFonts w:ascii="Times New Roman" w:eastAsia="Calibri" w:hAnsi="Times New Roman" w:cs="Times New Roman"/>
          <w:b/>
          <w:bCs/>
          <w:sz w:val="32"/>
          <w:szCs w:val="20"/>
          <w:lang w:val="uk-UA"/>
        </w:rPr>
        <w:t>"</w:t>
      </w:r>
    </w:p>
    <w:p w:rsidR="00411DF0" w:rsidRPr="00411DF0" w:rsidRDefault="00411DF0" w:rsidP="00411DF0">
      <w:pPr>
        <w:spacing w:after="0" w:line="240" w:lineRule="auto"/>
        <w:ind w:left="-360" w:firstLine="1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Галузь знань:       08   «Право»</w:t>
      </w: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Спеціальність:     081 «Право»</w:t>
      </w: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outlineLvl w:val="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Спеціалізація:      «Правознавство»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120" w:line="480" w:lineRule="auto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>Курс – 2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 xml:space="preserve">     Семестр – 3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Лекції 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>–   17</w:t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4"/>
          <w:lang w:val="uk-UA"/>
        </w:rPr>
        <w:tab/>
        <w:t xml:space="preserve">         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>Практичні заняття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   34    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  <w:t xml:space="preserve">         Екзамен – 3 семестр 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Самостійна робота </w:t>
      </w: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   54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0"/>
          <w:lang w:val="uk-UA"/>
        </w:rPr>
        <w:t xml:space="preserve">Усього (годин/кредитів ECTS) </w:t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– 105/3,5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>Домашнє</w:t>
      </w:r>
      <w:r w:rsidRPr="00411DF0">
        <w:rPr>
          <w:rFonts w:ascii="Times New Roman" w:eastAsia="Calibri" w:hAnsi="Times New Roman" w:cs="Times New Roman"/>
          <w:sz w:val="28"/>
          <w:szCs w:val="20"/>
        </w:rPr>
        <w:t xml:space="preserve"> завдання (3)</w:t>
      </w: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 – 3 семестр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0"/>
          <w:lang w:val="uk-UA"/>
        </w:rPr>
      </w:pPr>
    </w:p>
    <w:p w:rsidR="00411DF0" w:rsidRPr="00411DF0" w:rsidRDefault="00411DF0" w:rsidP="00411DF0">
      <w:pPr>
        <w:spacing w:before="120" w:after="0" w:line="240" w:lineRule="auto"/>
        <w:rPr>
          <w:rFonts w:ascii="Times New Roman" w:eastAsia="Calibri" w:hAnsi="Times New Roman" w:cs="Times New Roman"/>
          <w:color w:val="FF0000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 xml:space="preserve">Індекс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РБ - 9-081/16-3.2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</w:p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0"/>
          <w:lang w:val="uk-UA"/>
        </w:rPr>
        <w:t>СМЯ НАУ РНП 13.01.02-01-2017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Робочу навчальну програму дисципліни "Інформаційне право України" розроблено на основі робочого навчального плану № РБ - 9-081/16 підготовки фахівців освітнього ступеня "Бакалавр" </w:t>
      </w:r>
      <w:r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за спеціальністю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081 "Право" та спеціалізацією «Правознавство», навчальної програми цієї дисципліни, індекс № HБ - 9-081/16, затвердженої ректором «__» ___________ 2016 р., та відповідних нормативних документів. 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навчальну програму розробили: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професор кафедри конституційного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 адміністративного права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________________________ І. Сопілко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доцент кафедри конституційного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та адміністративного права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________________________ О. Гусар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№_____ 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від </w:t>
      </w: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"_____"___________2017 р.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8"/>
          <w:sz w:val="28"/>
          <w:szCs w:val="28"/>
        </w:rPr>
      </w:pPr>
    </w:p>
    <w:p w:rsidR="00411DF0" w:rsidRPr="00411DF0" w:rsidRDefault="00411DF0" w:rsidP="00411DF0">
      <w:pPr>
        <w:spacing w:after="0" w:line="240" w:lineRule="auto"/>
        <w:ind w:firstLine="708"/>
        <w:outlineLvl w:val="4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Завідувач кафедри __________________________________ Ю. Пивовар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keepNext/>
        <w:tabs>
          <w:tab w:val="left" w:pos="8931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>авчальну програму обговорено і схвалено на засіданні випускової кафедри</w:t>
      </w:r>
      <w:r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 спеціальності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081 «Право» та спеціалізації «Правознавство»</w:t>
      </w:r>
      <w:r w:rsidRPr="00411DF0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 xml:space="preserve"> 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 xml:space="preserve">– кафедри 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</w:rPr>
        <w:t xml:space="preserve">господарського, </w:t>
      </w:r>
      <w:r w:rsidRPr="00411DF0">
        <w:rPr>
          <w:rFonts w:ascii="Times New Roman" w:eastAsia="Calibri" w:hAnsi="Times New Roman" w:cs="Times New Roman"/>
          <w:bCs/>
          <w:spacing w:val="-8"/>
          <w:sz w:val="28"/>
          <w:szCs w:val="28"/>
          <w:lang w:val="uk-UA"/>
        </w:rPr>
        <w:t>повітряного та космічного права,</w:t>
      </w: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протокол №___ від «___» _________2017 р.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1" w:name="_Toc222220174"/>
      <w:bookmarkStart w:id="2" w:name="_Toc222220304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Завідувач кафедри</w:t>
      </w:r>
      <w:bookmarkStart w:id="3" w:name="_Toc222220175"/>
      <w:bookmarkStart w:id="4" w:name="_Toc222220305"/>
      <w:bookmarkEnd w:id="1"/>
      <w:bookmarkEnd w:id="2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ab/>
        <w:t>_________________</w:t>
      </w:r>
      <w:bookmarkStart w:id="5" w:name="_Toc222220176"/>
      <w:bookmarkStart w:id="6" w:name="_Toc222220306"/>
      <w:bookmarkEnd w:id="3"/>
      <w:bookmarkEnd w:id="4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____ 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     </w:t>
      </w:r>
      <w:bookmarkEnd w:id="5"/>
      <w:bookmarkEnd w:id="6"/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С. Юлдашев</w:t>
      </w: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Робочу навчальну 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2017 р.</w:t>
      </w:r>
    </w:p>
    <w:p w:rsidR="00411DF0" w:rsidRPr="00411DF0" w:rsidRDefault="00411DF0" w:rsidP="00411DF0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Calibri" w:hAnsi="Times New Roman" w:cs="Arial"/>
          <w:iCs/>
          <w:sz w:val="28"/>
          <w:szCs w:val="28"/>
          <w:lang w:val="uk-UA"/>
        </w:rPr>
      </w:pPr>
    </w:p>
    <w:p w:rsidR="00411DF0" w:rsidRPr="00411DF0" w:rsidRDefault="00411DF0" w:rsidP="00411DF0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Calibri" w:hAnsi="Times New Roman" w:cs="Arial"/>
          <w:iCs/>
          <w:sz w:val="28"/>
          <w:szCs w:val="28"/>
          <w:lang w:val="uk-UA"/>
        </w:rPr>
      </w:pP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 xml:space="preserve">Голова НМРР </w:t>
      </w: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ab/>
        <w:t>_____________________</w:t>
      </w:r>
      <w:r w:rsidRPr="00411DF0">
        <w:rPr>
          <w:rFonts w:ascii="Times New Roman" w:eastAsia="Calibri" w:hAnsi="Times New Roman" w:cs="Arial"/>
          <w:iCs/>
          <w:sz w:val="28"/>
          <w:szCs w:val="28"/>
          <w:lang w:val="uk-UA"/>
        </w:rPr>
        <w:tab/>
      </w:r>
      <w:r w:rsidRPr="00411DF0">
        <w:rPr>
          <w:rFonts w:ascii="Times New Roman" w:eastAsia="Calibri" w:hAnsi="Times New Roman" w:cs="Arial"/>
          <w:sz w:val="28"/>
          <w:szCs w:val="28"/>
          <w:lang w:val="uk-UA"/>
        </w:rPr>
        <w:t xml:space="preserve"> В. Вишновецький</w:t>
      </w:r>
      <w:r w:rsidRPr="00411DF0">
        <w:rPr>
          <w:rFonts w:ascii="Times New Roman" w:eastAsia="Calibri" w:hAnsi="Times New Roman" w:cs="Arial"/>
          <w:bCs/>
          <w:i/>
          <w:iCs/>
          <w:sz w:val="28"/>
          <w:szCs w:val="28"/>
          <w:lang w:val="uk-UA"/>
        </w:rPr>
        <w:t xml:space="preserve"> </w:t>
      </w:r>
    </w:p>
    <w:p w:rsidR="00411DF0" w:rsidRPr="00411DF0" w:rsidRDefault="00411DF0" w:rsidP="00411DF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Рівень документа – 3б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Плановий термін між ревізіями – 1 рік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Контрольний примірник 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br w:type="page"/>
      </w: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>ЗМІСТ</w:t>
      </w:r>
    </w:p>
    <w:p w:rsidR="00411DF0" w:rsidRPr="00411DF0" w:rsidRDefault="00411DF0" w:rsidP="00411DF0">
      <w:pPr>
        <w:spacing w:after="0" w:line="240" w:lineRule="auto"/>
        <w:ind w:right="-186"/>
        <w:jc w:val="center"/>
        <w:rPr>
          <w:rFonts w:ascii="Times New Roman" w:eastAsia="Calibri" w:hAnsi="Times New Roman" w:cs="Times New Roman"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Cs/>
          <w:sz w:val="27"/>
          <w:szCs w:val="27"/>
          <w:lang w:val="uk-UA"/>
        </w:rPr>
        <w:t xml:space="preserve">                                                                                                                                 стор.</w:t>
      </w:r>
    </w:p>
    <w:tbl>
      <w:tblPr>
        <w:tblW w:w="0" w:type="auto"/>
        <w:tblLook w:val="0000"/>
      </w:tblPr>
      <w:tblGrid>
        <w:gridCol w:w="9571"/>
      </w:tblGrid>
      <w:tr w:rsidR="00411DF0" w:rsidRPr="00411DF0" w:rsidTr="00FA7142">
        <w:trPr>
          <w:trHeight w:val="567"/>
        </w:trPr>
        <w:tc>
          <w:tcPr>
            <w:tcW w:w="0" w:type="auto"/>
          </w:tcPr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  <w:t xml:space="preserve"> 1.Вступ</w:t>
            </w:r>
            <w:r w:rsidRPr="00411DF0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 xml:space="preserve"> ...........................................................................................................             4</w:t>
            </w:r>
          </w:p>
        </w:tc>
      </w:tr>
      <w:tr w:rsidR="00411DF0" w:rsidRPr="00411DF0" w:rsidTr="00FA7142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/>
            </w:tblPr>
            <w:tblGrid>
              <w:gridCol w:w="9004"/>
              <w:gridCol w:w="351"/>
            </w:tblGrid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>2. Зміст навчальної дисципліни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........................................................................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4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2.1. Тематичний план навчальної дисципліни ...................................................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4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2.2. Домашнє завдання…………………………………………………………...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5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>3. Навчально-методичні матеріали з дисципліни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.......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cr/>
                    <w:t>....................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6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>3.1. Список рекомендованих джерел ..........................................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cr/>
                    <w:t>..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6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7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z w:val="27"/>
                      <w:szCs w:val="27"/>
                      <w:lang w:val="uk-UA"/>
                    </w:rPr>
                    <w:t xml:space="preserve">4. </w:t>
                  </w:r>
                  <w:r w:rsidRPr="00411DF0">
                    <w:rPr>
                      <w:rFonts w:ascii="Times New Roman" w:eastAsia="Calibri" w:hAnsi="Times New Roman" w:cs="Times New Roman"/>
                      <w:b/>
                      <w:bCs/>
                      <w:spacing w:val="-4"/>
                      <w:sz w:val="27"/>
                      <w:szCs w:val="27"/>
                      <w:lang w:val="uk-UA"/>
                    </w:rPr>
                    <w:t>Рейтингова система оцінювання набутих студентом знань та вмінь</w:t>
                  </w: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  <w:r w:rsidRPr="00411DF0"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  <w:t>7</w:t>
                  </w: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pacing w:val="-4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567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240" w:lineRule="auto"/>
                    <w:ind w:left="540" w:hanging="540"/>
                    <w:rPr>
                      <w:rFonts w:ascii="Times New Roman" w:eastAsia="Calibri" w:hAnsi="Times New Roman" w:cs="Times New Roman"/>
                      <w:iCs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  <w:tr w:rsidR="00411DF0" w:rsidRPr="00411DF0" w:rsidTr="00FA7142">
              <w:trPr>
                <w:trHeight w:val="270"/>
              </w:trPr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  <w:tc>
                <w:tcPr>
                  <w:tcW w:w="0" w:type="auto"/>
                </w:tcPr>
                <w:p w:rsidR="00411DF0" w:rsidRPr="00411DF0" w:rsidRDefault="00411DF0" w:rsidP="00411DF0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7"/>
                      <w:szCs w:val="27"/>
                      <w:lang w:val="uk-UA"/>
                    </w:rPr>
                  </w:pPr>
                </w:p>
              </w:tc>
            </w:tr>
          </w:tbl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</w:p>
          <w:p w:rsidR="00411DF0" w:rsidRPr="00411DF0" w:rsidRDefault="00411DF0" w:rsidP="00411DF0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7"/>
                <w:szCs w:val="27"/>
                <w:lang w:val="uk-U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br w:type="page"/>
      </w: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>ВСТУП</w:t>
      </w:r>
    </w:p>
    <w:p w:rsidR="00411DF0" w:rsidRPr="00411DF0" w:rsidRDefault="00411DF0" w:rsidP="00411DF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«Інформаційне право»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411DF0" w:rsidRPr="00411DF0" w:rsidRDefault="00411DF0" w:rsidP="00411D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411DF0">
        <w:rPr>
          <w:rFonts w:ascii="Times New Roman" w:eastAsia="Calibri" w:hAnsi="Times New Roman" w:cs="Times New Roman"/>
          <w:sz w:val="27"/>
          <w:szCs w:val="27"/>
          <w:lang w:val="en-US"/>
        </w:rPr>
        <w:t>ECTS</w:t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. 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0"/>
          <w:lang w:val="uk-UA"/>
        </w:rPr>
        <w:tab/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411DF0" w:rsidRPr="00411DF0" w:rsidRDefault="00411DF0" w:rsidP="00411DF0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8"/>
          <w:lang w:val="uk-UA"/>
        </w:rPr>
        <w:t>2. ЗМІСТ НАВЧАЛЬНОЇ ДИСЦИПЛІНИ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uk-UA"/>
        </w:rPr>
      </w:pPr>
    </w:p>
    <w:p w:rsidR="00411DF0" w:rsidRPr="00411DF0" w:rsidRDefault="00411DF0" w:rsidP="00411DF0">
      <w:pPr>
        <w:tabs>
          <w:tab w:val="left" w:pos="127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8"/>
          <w:lang w:val="uk-UA"/>
        </w:rPr>
        <w:t>2.1. Тематичний план навчальної дисципліни</w:t>
      </w: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678"/>
        <w:gridCol w:w="143"/>
        <w:gridCol w:w="849"/>
        <w:gridCol w:w="994"/>
        <w:gridCol w:w="1416"/>
        <w:gridCol w:w="888"/>
        <w:gridCol w:w="6"/>
      </w:tblGrid>
      <w:tr w:rsidR="00411DF0" w:rsidRPr="00411DF0" w:rsidTr="00FA7142">
        <w:trPr>
          <w:gridAfter w:val="1"/>
          <w:wAfter w:w="3" w:type="pct"/>
        </w:trPr>
        <w:tc>
          <w:tcPr>
            <w:tcW w:w="350" w:type="pct"/>
            <w:vMerge w:val="restart"/>
          </w:tcPr>
          <w:p w:rsidR="00411DF0" w:rsidRPr="00411DF0" w:rsidRDefault="00411DF0" w:rsidP="00411DF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  <w:t>№пор.</w:t>
            </w:r>
          </w:p>
        </w:tc>
        <w:tc>
          <w:tcPr>
            <w:tcW w:w="2424" w:type="pct"/>
            <w:vMerge w:val="restart"/>
          </w:tcPr>
          <w:p w:rsidR="00411DF0" w:rsidRPr="00411DF0" w:rsidRDefault="00411DF0" w:rsidP="00411DF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Cs/>
                <w:kern w:val="32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23" w:type="pct"/>
            <w:gridSpan w:val="5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Обсяг навчальних занять (год.)</w:t>
            </w:r>
          </w:p>
        </w:tc>
      </w:tr>
      <w:tr w:rsidR="00411DF0" w:rsidRPr="00411DF0" w:rsidTr="00FA7142">
        <w:tc>
          <w:tcPr>
            <w:tcW w:w="350" w:type="pct"/>
            <w:vMerge/>
          </w:tcPr>
          <w:p w:rsidR="00411DF0" w:rsidRPr="00411DF0" w:rsidRDefault="00411DF0" w:rsidP="00411DF0">
            <w:pPr>
              <w:keepNext/>
              <w:spacing w:before="24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kern w:val="32"/>
                <w:sz w:val="24"/>
                <w:szCs w:val="24"/>
                <w:lang w:val="uk-UA"/>
              </w:rPr>
            </w:pPr>
          </w:p>
        </w:tc>
        <w:tc>
          <w:tcPr>
            <w:tcW w:w="2424" w:type="pct"/>
            <w:vMerge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4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734" w:type="pct"/>
            <w:tcMar>
              <w:left w:w="57" w:type="dxa"/>
              <w:right w:w="57" w:type="dxa"/>
            </w:tcMar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Практичні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заняття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ind w:lef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СРС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242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2</w:t>
            </w:r>
          </w:p>
        </w:tc>
        <w:tc>
          <w:tcPr>
            <w:tcW w:w="514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3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5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16"/>
                <w:szCs w:val="16"/>
                <w:lang w:val="uk-UA"/>
              </w:rPr>
              <w:t>6</w:t>
            </w:r>
          </w:p>
        </w:tc>
      </w:tr>
      <w:tr w:rsidR="00411DF0" w:rsidRPr="00411DF0" w:rsidTr="00FA7142">
        <w:tc>
          <w:tcPr>
            <w:tcW w:w="5000" w:type="pct"/>
            <w:gridSpan w:val="8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семестр</w:t>
            </w:r>
          </w:p>
        </w:tc>
      </w:tr>
      <w:tr w:rsidR="00411DF0" w:rsidRPr="00411DF0" w:rsidTr="00FA7142">
        <w:trPr>
          <w:gridAfter w:val="1"/>
          <w:wAfter w:w="3" w:type="pct"/>
          <w:trHeight w:val="310"/>
        </w:trPr>
        <w:tc>
          <w:tcPr>
            <w:tcW w:w="4997" w:type="pct"/>
            <w:gridSpan w:val="7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Модуль № 1  «Інформаційне право. Правовий режим окремих видів інформації»</w:t>
            </w:r>
          </w:p>
        </w:tc>
      </w:tr>
      <w:tr w:rsidR="00411DF0" w:rsidRPr="00411DF0" w:rsidTr="00FA7142">
        <w:trPr>
          <w:trHeight w:val="543"/>
        </w:trPr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98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1DF0" w:rsidRPr="00411DF0" w:rsidTr="00FA7142">
        <w:trPr>
          <w:trHeight w:val="543"/>
        </w:trPr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24BF5">
              <w:rPr>
                <w:rFonts w:ascii="Times New Roman" w:hAnsi="Times New Roman" w:cs="Times New Roman"/>
                <w:sz w:val="28"/>
                <w:szCs w:val="28"/>
              </w:rPr>
              <w:t>Правова інформатика як галузь загальної інформатики і прикладна юридична наука. Предмет, мета та система вивчення дисципліни «Правова інформатика»</w:t>
            </w:r>
          </w:p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2498" w:type="pct"/>
            <w:gridSpan w:val="2"/>
          </w:tcPr>
          <w:p w:rsidR="00411DF0" w:rsidRPr="00A24BF5" w:rsidRDefault="00A24BF5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24BF5">
              <w:rPr>
                <w:rFonts w:ascii="Times New Roman" w:hAnsi="Times New Roman" w:cs="Times New Roman"/>
                <w:iCs/>
                <w:sz w:val="28"/>
                <w:szCs w:val="28"/>
              </w:rPr>
              <w:t>Об’єкт та предмет правової інформатики</w:t>
            </w: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24BF5">
              <w:rPr>
                <w:rFonts w:ascii="Times New Roman" w:hAnsi="Times New Roman" w:cs="Times New Roman"/>
                <w:sz w:val="28"/>
                <w:szCs w:val="28"/>
              </w:rPr>
              <w:t>Огляд законодавства у сфері інформації і інформатизації</w:t>
            </w:r>
          </w:p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pStyle w:val="Default"/>
              <w:ind w:firstLine="34"/>
              <w:rPr>
                <w:sz w:val="28"/>
                <w:szCs w:val="28"/>
              </w:rPr>
            </w:pPr>
            <w:r w:rsidRPr="00A24BF5">
              <w:rPr>
                <w:sz w:val="28"/>
                <w:szCs w:val="28"/>
              </w:rPr>
              <w:t xml:space="preserve">Інформаційне суспільство і правова інформатика. Правовий сегмент інформаційного простору. Інформаційне середовище. </w:t>
            </w:r>
          </w:p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11 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1.5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ind w:firstLine="34"/>
              <w:rPr>
                <w:rFonts w:ascii="Times New Roman" w:hAnsi="Times New Roman" w:cs="Times New Roman"/>
                <w:color w:val="1F497D"/>
                <w:sz w:val="28"/>
                <w:szCs w:val="28"/>
              </w:rPr>
            </w:pPr>
            <w:r w:rsidRPr="00A24BF5">
              <w:rPr>
                <w:rFonts w:ascii="Times New Roman" w:hAnsi="Times New Roman" w:cs="Times New Roman"/>
                <w:sz w:val="28"/>
                <w:szCs w:val="28"/>
              </w:rPr>
              <w:t>Довідкові правові системи.</w:t>
            </w:r>
            <w:r w:rsidRPr="00A24BF5">
              <w:rPr>
                <w:rStyle w:val="afd"/>
                <w:rFonts w:ascii="Times New Roman" w:hAnsi="Times New Roman"/>
                <w:sz w:val="28"/>
                <w:szCs w:val="28"/>
              </w:rPr>
              <w:t xml:space="preserve"> </w:t>
            </w:r>
            <w:r w:rsidRPr="00A24BF5">
              <w:rPr>
                <w:rFonts w:ascii="Times New Roman" w:hAnsi="Times New Roman" w:cs="Times New Roman"/>
                <w:sz w:val="28"/>
                <w:szCs w:val="28"/>
              </w:rPr>
              <w:t>Автоматизовані правові аналітико-статистичні інформаційні системи, системи обліку і управління</w:t>
            </w:r>
          </w:p>
          <w:p w:rsidR="00411DF0" w:rsidRPr="00A24BF5" w:rsidRDefault="00411DF0" w:rsidP="00A24BF5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pStyle w:val="Default"/>
              <w:ind w:firstLine="34"/>
              <w:rPr>
                <w:sz w:val="28"/>
                <w:szCs w:val="28"/>
              </w:rPr>
            </w:pPr>
            <w:r w:rsidRPr="00A24BF5">
              <w:rPr>
                <w:sz w:val="28"/>
                <w:szCs w:val="28"/>
              </w:rPr>
              <w:t xml:space="preserve">Правова інформатика в системі забезпечення захисту персональних даних. </w:t>
            </w:r>
          </w:p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2498" w:type="pct"/>
            <w:gridSpan w:val="2"/>
          </w:tcPr>
          <w:p w:rsidR="00411DF0" w:rsidRPr="00A24BF5" w:rsidRDefault="00A24BF5" w:rsidP="00A24BF5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A24BF5">
              <w:rPr>
                <w:rFonts w:ascii="Times New Roman" w:hAnsi="Times New Roman" w:cs="Times New Roman"/>
                <w:sz w:val="28"/>
                <w:szCs w:val="28"/>
              </w:rPr>
              <w:t>Системна інформатизація судочинства</w:t>
            </w: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1.8.</w:t>
            </w:r>
          </w:p>
        </w:tc>
        <w:tc>
          <w:tcPr>
            <w:tcW w:w="2498" w:type="pct"/>
            <w:gridSpan w:val="2"/>
          </w:tcPr>
          <w:p w:rsidR="00A24BF5" w:rsidRPr="00A24BF5" w:rsidRDefault="00A24BF5" w:rsidP="00A24BF5">
            <w:pPr>
              <w:pStyle w:val="Default"/>
              <w:ind w:firstLine="34"/>
              <w:rPr>
                <w:sz w:val="28"/>
                <w:szCs w:val="28"/>
              </w:rPr>
            </w:pPr>
            <w:r w:rsidRPr="00A24BF5">
              <w:rPr>
                <w:sz w:val="28"/>
                <w:szCs w:val="28"/>
              </w:rPr>
              <w:t xml:space="preserve">Правове забезпечення інформаційної безпеки. Основні положення Доктрини інформаційної безпеки України </w:t>
            </w:r>
          </w:p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40" w:type="pct"/>
          </w:tcPr>
          <w:p w:rsidR="00411DF0" w:rsidRPr="00A24BF5" w:rsidRDefault="00411DF0" w:rsidP="00A24BF5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BF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1.9.</w:t>
            </w:r>
          </w:p>
        </w:tc>
        <w:tc>
          <w:tcPr>
            <w:tcW w:w="2498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Домашнє завдання</w:t>
            </w: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11DF0" w:rsidRPr="00411DF0" w:rsidTr="00FA7142">
        <w:tc>
          <w:tcPr>
            <w:tcW w:w="35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1.10</w:t>
            </w:r>
          </w:p>
        </w:tc>
        <w:tc>
          <w:tcPr>
            <w:tcW w:w="2498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Модульна контрольна робота № 1</w:t>
            </w: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11DF0" w:rsidRPr="00411DF0" w:rsidTr="00FA7142">
        <w:tc>
          <w:tcPr>
            <w:tcW w:w="2847" w:type="pct"/>
            <w:gridSpan w:val="3"/>
          </w:tcPr>
          <w:p w:rsidR="00411DF0" w:rsidRPr="00411DF0" w:rsidRDefault="00411DF0" w:rsidP="00411DF0">
            <w:pPr>
              <w:keepNext/>
              <w:keepLines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Усього за модулем №1</w:t>
            </w: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54 </w:t>
            </w:r>
          </w:p>
        </w:tc>
      </w:tr>
      <w:tr w:rsidR="00411DF0" w:rsidRPr="00411DF0" w:rsidTr="00FA7142">
        <w:trPr>
          <w:gridAfter w:val="1"/>
          <w:wAfter w:w="3" w:type="pct"/>
        </w:trPr>
        <w:tc>
          <w:tcPr>
            <w:tcW w:w="2847" w:type="pct"/>
            <w:gridSpan w:val="3"/>
          </w:tcPr>
          <w:p w:rsidR="00411DF0" w:rsidRPr="00411DF0" w:rsidRDefault="00411DF0" w:rsidP="00411DF0">
            <w:pPr>
              <w:keepNext/>
              <w:keepLines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/>
              </w:rPr>
              <w:t>Усього за 3 семестр</w:t>
            </w: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54</w:t>
            </w:r>
          </w:p>
        </w:tc>
      </w:tr>
      <w:tr w:rsidR="00411DF0" w:rsidRPr="00411DF0" w:rsidTr="00FA7142">
        <w:tc>
          <w:tcPr>
            <w:tcW w:w="2847" w:type="pct"/>
            <w:gridSpan w:val="3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Всього за навчальною дисципліною</w:t>
            </w:r>
          </w:p>
        </w:tc>
        <w:tc>
          <w:tcPr>
            <w:tcW w:w="440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105</w:t>
            </w:r>
          </w:p>
        </w:tc>
        <w:tc>
          <w:tcPr>
            <w:tcW w:w="515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17</w:t>
            </w:r>
          </w:p>
        </w:tc>
        <w:tc>
          <w:tcPr>
            <w:tcW w:w="73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463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54</w:t>
            </w:r>
          </w:p>
        </w:tc>
      </w:tr>
    </w:tbl>
    <w:p w:rsidR="00411DF0" w:rsidRPr="00411DF0" w:rsidRDefault="00411DF0" w:rsidP="00411DF0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11DF0" w:rsidRPr="00411DF0" w:rsidRDefault="00411DF0" w:rsidP="00411DF0">
      <w:pPr>
        <w:spacing w:after="0" w:line="240" w:lineRule="auto"/>
        <w:ind w:left="142" w:firstLine="567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2.2. Домашнє завдання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Домашнє завдання (ДЗ) виконуються в другому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 студентів і є важливим етапом у засвоєнні навчального матеріалу, що викладається у другому семестрі.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/>
        </w:rPr>
        <w:t>Домашнє завдання виконується на основі навчального матеріалу, винесеного на самостійне опрацювання студентами, і є складовою модулю «Інформаційне право. Правовий режим окремих видів інформації».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/>
        </w:rPr>
        <w:t>Виконання, оформлення та захист домашнього завдання №1 здійснюється студентом в індивідуальному порядку відповідно до методичних рекомендацій.</w:t>
      </w:r>
    </w:p>
    <w:p w:rsidR="00411DF0" w:rsidRPr="00411DF0" w:rsidRDefault="00411DF0" w:rsidP="00411DF0">
      <w:pPr>
        <w:spacing w:after="0" w:line="310" w:lineRule="exact"/>
        <w:ind w:right="20" w:firstLine="700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/>
        </w:rPr>
        <w:t>Час, потрібний для виконання домашнього завдання №1, - 8 годин самостійної роботи.</w:t>
      </w:r>
    </w:p>
    <w:p w:rsidR="00411DF0" w:rsidRDefault="00411DF0" w:rsidP="00411DF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7"/>
          <w:szCs w:val="24"/>
          <w:lang w:val="uk-UA"/>
        </w:rPr>
      </w:pPr>
    </w:p>
    <w:p w:rsidR="00A24BF5" w:rsidRDefault="00A24BF5" w:rsidP="00411DF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7"/>
          <w:szCs w:val="24"/>
          <w:lang w:val="uk-UA"/>
        </w:rPr>
      </w:pPr>
    </w:p>
    <w:p w:rsidR="00A24BF5" w:rsidRDefault="00A24BF5" w:rsidP="00411DF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7"/>
          <w:szCs w:val="24"/>
          <w:lang w:val="uk-UA"/>
        </w:rPr>
      </w:pPr>
    </w:p>
    <w:p w:rsidR="00A24BF5" w:rsidRPr="00A24BF5" w:rsidRDefault="00A24BF5" w:rsidP="00411DF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7"/>
          <w:szCs w:val="24"/>
          <w:lang w:val="uk-UA"/>
        </w:rPr>
      </w:pPr>
    </w:p>
    <w:p w:rsidR="00411DF0" w:rsidRPr="00411DF0" w:rsidRDefault="00411DF0" w:rsidP="00411DF0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7"/>
          <w:szCs w:val="24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sz w:val="28"/>
          <w:szCs w:val="20"/>
          <w:lang w:val="uk-UA"/>
        </w:rPr>
        <w:lastRenderedPageBreak/>
        <w:t>3. НАВЧАЛЬНО-МЕТОДИЧНІ МАТЕРІАЛИ З ДИСЦИПЛІНИ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3.1. Список рекомендованих джерел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Основні рекомендовані джерела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Бачило И.Л. Информационное право [Текст]: учебник /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И.Л. Бачило. – М.: Изд-во Юрайт, 2012. – 564 с.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3.1.2. Информационное пр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>аво [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Текст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 xml:space="preserve">]: учебник / И.М. Рассолов, С.Г. Чубукова, А.А. Суворов, отв. ред. И.М. Рассолов. – М.: Проспект, 2013. – 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br/>
        <w:t>352 с.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 xml:space="preserve">3.1.3.Кормич Б.А.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Інформаційне право 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Текст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 xml:space="preserve">]: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підручник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br/>
        <w:t>Б.А. Кормич. – Х.: БУРУН і К, 2011. – 334 с.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3.1.4. Марущак А.І. Інформаційне право України [Текст]: підручник / А.І. Марущак. – К.: ЦУЛ, 2011. – 456 с. 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3.1.5. Основи інформаційного права України: навчальний посібник /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В.С. Цимбалюк, В.Д. Гавловський та ін.; за ред. М.Я. Швеця,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Р.А. Калюжного та П.В. Мельника</w:t>
      </w:r>
      <w:r w:rsidRPr="00411DF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К.: Знання, 2004. – 274 с.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1DF0">
        <w:rPr>
          <w:rFonts w:ascii="Times New Roman" w:eastAsia="Times New Roman" w:hAnsi="Times New Roman" w:cs="Times New Roman"/>
          <w:sz w:val="28"/>
          <w:szCs w:val="28"/>
        </w:rPr>
        <w:t>3.1.6. Костецька Т.А. Інформаційне право України ; навч. посіб. /Тетяна Анатоліївна Костецька. - К.:-Київ. нац. торг.-екон. ун-т, 2009. – 170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3.1.7. Сопілко І.М.Інформаційне право /І. Сопілко// Практикум для студентів напряму підготовки 6.030401 «Правознавство» – К.: НАУ, 2015. – 40с.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1DF0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Додаткові рекомендовані джерела</w:t>
      </w:r>
    </w:p>
    <w:p w:rsidR="00411DF0" w:rsidRPr="00411DF0" w:rsidRDefault="00411DF0" w:rsidP="00411D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3.1.8. Загальна декларація прав людини 1948 року // Голос України, 2008. – № 236 від 10.12.2008.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3.1.9. Конвенція про захист прав людини і основоположних свобод 1950 року // Голос України, 2001. – № 3 від 10.01.2001.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3.1.10. Окінавська Хартія глобального інформаційного суспільства </w:t>
      </w: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від 22.07.2000 р. // Дипломатический вестник, 2000. – № 8. – с. 51-56.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3.1.11. Декларація принципів «Побудова інформаційного суспільства – глобальне завдання в новому тисячолітті» від 12.12.2003 р. – Режим доступу. – Електронний ресурс: http://zakon1.rada.gov.ua/laws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>3.1.12. Закон України «Про інформацію» від 02.10.1992 року // Відомості Верховної Ради України. – 1992. – № 48. – ст. 650.</w:t>
      </w:r>
    </w:p>
    <w:p w:rsidR="00411DF0" w:rsidRPr="00411DF0" w:rsidRDefault="00411DF0" w:rsidP="00411DF0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3.1.13. Закон України «Про науково-технічну інформацію» від 25 червня 1993 року // Відомості Верховної Ради України. – 1993. – № 33. – ст. 345. 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3.1.14. Сопілко І.М. Інформаційні правовідносини за участю органів державної влади України : монографія / І.М. Сопілко. – К. : МП Леся, 2013. – 220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3.1.15. Сопілко І.М. Захист авторських прав в мережі інтернет : монографія / І.М.Сопілко, О.В.Пономаренко. - К. : Комп’ютерпрес, 2013. – 247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3.1.17. Сопілко І.М., Кір'ян В.О., Ліпкан В.А. Правові засади розвитку інформаційного суспільства в Україні /І.М.Сопілко,В.О. Кір'ян, В.А.Ліпкан .// К. : ФОП О.С.Ліпкан, 2015. – 664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3.1.18. Сопілко І.М. Правове регулювання захисту персональних даних в Україні: порівняльно-правове дослідження: Монографія. / І. Сопілко, А.Тунік А. // – К.: МП Леся, 2014. – 240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>3.1.19. Сопілко І.М. Державна інформаційна політика України: стан та шляхи реалізації : Монографія. /І. Сопілко //Державна інформаційна політика України: стан та шляхи реалізації: Монографія. – К.: МП Леся, 2014. – 424 с.</w:t>
      </w:r>
    </w:p>
    <w:p w:rsidR="00411DF0" w:rsidRPr="00411DF0" w:rsidRDefault="00411DF0" w:rsidP="00411DF0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3.1.20.  </w:t>
      </w:r>
      <w:r w:rsidRPr="00411DF0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Pr="00411DF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Синєокий О. В. Інформаційне право України та електронне право високих технологій : [електронний ресурс] (електронний курс лекцій українською мовою) / О.В. Синєокий; Запорізький національний університет; Національна бібліотека України ім. В.І. Вернадського [цифрова мікроформа e-text]. – Запоріжжя : ЗНУ, 2010. – 215 ел. с. – Режим доступу: www.nbuv.gov.ua/books/2010/10sovipu.pdf – Назва з екран 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</w:rPr>
      </w:pP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</w:rPr>
      </w:pPr>
      <w:r w:rsidRPr="00411DF0">
        <w:rPr>
          <w:rFonts w:ascii="Times New Roman" w:eastAsia="Calibri" w:hAnsi="Times New Roman" w:cs="Times New Roman"/>
          <w:b/>
          <w:bCs/>
          <w:iCs/>
          <w:sz w:val="27"/>
          <w:szCs w:val="27"/>
        </w:rPr>
        <w:t xml:space="preserve">3.2. </w:t>
      </w:r>
      <w:r w:rsidRPr="00411DF0">
        <w:rPr>
          <w:rFonts w:ascii="Times New Roman" w:eastAsia="Calibri" w:hAnsi="Times New Roman" w:cs="Times New Roman"/>
          <w:b/>
          <w:bCs/>
          <w:iCs/>
          <w:sz w:val="27"/>
          <w:szCs w:val="27"/>
          <w:lang w:val="uk-UA"/>
        </w:rPr>
        <w:t>Перелік наочних та інших навчально-методичних посібників, методичних матеріалів до ТЗН</w:t>
      </w:r>
    </w:p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411DF0" w:rsidRPr="00411DF0" w:rsidTr="00FA7142">
        <w:trPr>
          <w:cantSplit/>
          <w:trHeight w:val="487"/>
        </w:trPr>
        <w:tc>
          <w:tcPr>
            <w:tcW w:w="709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пор.</w:t>
            </w:r>
          </w:p>
        </w:tc>
        <w:tc>
          <w:tcPr>
            <w:tcW w:w="3544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</w:tr>
      <w:tr w:rsidR="00411DF0" w:rsidRPr="00411DF0" w:rsidTr="00FA7142">
        <w:trPr>
          <w:cantSplit/>
          <w:trHeight w:val="157"/>
        </w:trPr>
        <w:tc>
          <w:tcPr>
            <w:tcW w:w="709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544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</w:tr>
      <w:tr w:rsidR="00411DF0" w:rsidRPr="00411DF0" w:rsidTr="00FA7142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Слайди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електронна версія</w:t>
            </w:r>
          </w:p>
        </w:tc>
      </w:tr>
      <w:tr w:rsidR="00411DF0" w:rsidRPr="00411DF0" w:rsidTr="00FA7142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Опорний конспект лекцій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1.1.-1.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 електронна версія</w:t>
            </w:r>
          </w:p>
        </w:tc>
      </w:tr>
      <w:tr w:rsidR="00411DF0" w:rsidRPr="00411DF0" w:rsidTr="00FA7142">
        <w:trPr>
          <w:cantSplit/>
          <w:trHeight w:val="280"/>
        </w:trPr>
        <w:tc>
          <w:tcPr>
            <w:tcW w:w="709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3544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Методичні рекомендації з підготовкидо практичних занять </w:t>
            </w:r>
          </w:p>
        </w:tc>
        <w:tc>
          <w:tcPr>
            <w:tcW w:w="2410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1.1-1.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693" w:type="dxa"/>
          </w:tcPr>
          <w:p w:rsidR="00411DF0" w:rsidRPr="00411DF0" w:rsidRDefault="00411DF0" w:rsidP="00411DF0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електронна версія</w:t>
            </w:r>
          </w:p>
        </w:tc>
      </w:tr>
    </w:tbl>
    <w:p w:rsidR="00411DF0" w:rsidRPr="00411DF0" w:rsidRDefault="00411DF0" w:rsidP="00411D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7"/>
          <w:szCs w:val="27"/>
          <w:lang w:val="en-US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4. РЕЙТИНГОВА СИСТЕМА ОЦІНЮВАННЯ НАБУТИХ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>СТУДЕНТОМ ЗНАНЬ ТА ВМІНЬ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  <w:lang w:val="uk-UA"/>
        </w:rPr>
      </w:pPr>
      <w:r w:rsidRPr="00411DF0">
        <w:rPr>
          <w:rFonts w:ascii="Times New Roman" w:eastAsia="Calibri" w:hAnsi="Times New Roman" w:cs="Times New Roman"/>
          <w:b/>
          <w:sz w:val="27"/>
          <w:szCs w:val="27"/>
          <w:lang w:val="uk-UA"/>
        </w:rPr>
        <w:tab/>
      </w: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411DF0" w:rsidRPr="00411DF0" w:rsidRDefault="00411DF0" w:rsidP="00411DF0">
      <w:pPr>
        <w:spacing w:after="0" w:line="240" w:lineRule="auto"/>
        <w:ind w:left="284"/>
        <w:jc w:val="right"/>
        <w:rPr>
          <w:rFonts w:ascii="Times New Roman" w:eastAsia="Calibri" w:hAnsi="Times New Roman" w:cs="Times New Roman"/>
          <w:spacing w:val="-2"/>
          <w:sz w:val="24"/>
          <w:szCs w:val="24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4"/>
          <w:szCs w:val="24"/>
          <w:lang w:val="uk-UA"/>
        </w:rPr>
        <w:t>Таблиця 4.1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5"/>
        <w:gridCol w:w="2056"/>
        <w:gridCol w:w="2010"/>
        <w:gridCol w:w="10"/>
      </w:tblGrid>
      <w:tr w:rsidR="00411DF0" w:rsidRPr="00411DF0" w:rsidTr="00FA7142">
        <w:trPr>
          <w:gridAfter w:val="1"/>
          <w:wAfter w:w="5" w:type="pct"/>
          <w:cantSplit/>
        </w:trPr>
        <w:tc>
          <w:tcPr>
            <w:tcW w:w="4995" w:type="pct"/>
            <w:gridSpan w:val="3"/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en-US"/>
              </w:rPr>
              <w:t>3</w:t>
            </w: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 xml:space="preserve"> семестр</w:t>
            </w:r>
          </w:p>
        </w:tc>
      </w:tr>
      <w:tr w:rsidR="00411DF0" w:rsidRPr="00411DF0" w:rsidTr="00FA7142">
        <w:trPr>
          <w:cantSplit/>
        </w:trPr>
        <w:tc>
          <w:tcPr>
            <w:tcW w:w="3945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Модуль №1</w:t>
            </w:r>
          </w:p>
        </w:tc>
        <w:tc>
          <w:tcPr>
            <w:tcW w:w="1055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Мах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кількість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</w:tr>
      <w:tr w:rsidR="00411DF0" w:rsidRPr="00411DF0" w:rsidTr="00FA7142">
        <w:trPr>
          <w:cantSplit/>
          <w:trHeight w:val="457"/>
        </w:trPr>
        <w:tc>
          <w:tcPr>
            <w:tcW w:w="2871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Вид навчальної роботи</w:t>
            </w:r>
          </w:p>
        </w:tc>
        <w:tc>
          <w:tcPr>
            <w:tcW w:w="1074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Мах кількість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балів</w:t>
            </w:r>
          </w:p>
        </w:tc>
        <w:tc>
          <w:tcPr>
            <w:tcW w:w="1055" w:type="pct"/>
            <w:gridSpan w:val="2"/>
            <w:vMerge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Виступи, доповіді, вирішення задач на практичних заняттях (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4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б.х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7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)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28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(сумарна)</w:t>
            </w:r>
          </w:p>
        </w:tc>
        <w:tc>
          <w:tcPr>
            <w:tcW w:w="1055" w:type="pct"/>
            <w:gridSpan w:val="2"/>
            <w:vMerge w:val="restar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Ведення конспекту лекцій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lastRenderedPageBreak/>
              <w:t xml:space="preserve">Виконання завдань експрес-контролю під час практичних заняття, виконання завдань поточного контролю знань (4б.х 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6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)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24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(сумарна)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домашнього завдання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i/>
                <w:spacing w:val="-2"/>
                <w:sz w:val="24"/>
                <w:szCs w:val="24"/>
                <w:lang w:val="uk-UA"/>
              </w:rPr>
              <w:t>Для допуску до виконання модульної контрольної роботи № 1 студент має набрати не менше 35 балів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  <w:trHeight w:val="265"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модульної контрольної роботи №1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tabs>
                <w:tab w:val="left" w:pos="320"/>
                <w:tab w:val="center" w:pos="45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20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2871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Усього за модулем №1</w:t>
            </w:r>
          </w:p>
        </w:tc>
        <w:tc>
          <w:tcPr>
            <w:tcW w:w="1074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88</w:t>
            </w:r>
          </w:p>
        </w:tc>
        <w:tc>
          <w:tcPr>
            <w:tcW w:w="1055" w:type="pct"/>
            <w:gridSpan w:val="2"/>
            <w:vMerge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Семестровий екзамен</w:t>
            </w:r>
          </w:p>
        </w:tc>
        <w:tc>
          <w:tcPr>
            <w:tcW w:w="105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12</w:t>
            </w:r>
          </w:p>
        </w:tc>
      </w:tr>
      <w:tr w:rsidR="00411DF0" w:rsidRPr="00411DF0" w:rsidTr="00FA7142">
        <w:trPr>
          <w:cantSplit/>
        </w:trPr>
        <w:tc>
          <w:tcPr>
            <w:tcW w:w="394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Усього за 3 семестр</w:t>
            </w:r>
          </w:p>
        </w:tc>
        <w:tc>
          <w:tcPr>
            <w:tcW w:w="1055" w:type="pct"/>
            <w:gridSpan w:val="2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lang w:val="uk-UA"/>
              </w:rPr>
              <w:t>100</w:t>
            </w:r>
          </w:p>
        </w:tc>
      </w:tr>
    </w:tbl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pacing w:val="-2"/>
          <w:sz w:val="16"/>
          <w:szCs w:val="16"/>
          <w:lang w:val="uk-UA"/>
        </w:rPr>
      </w:pPr>
    </w:p>
    <w:p w:rsidR="00411DF0" w:rsidRPr="00411DF0" w:rsidRDefault="00411DF0" w:rsidP="00411DF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4.2. </w:t>
      </w:r>
      <w:r w:rsidRPr="00411DF0">
        <w:rPr>
          <w:rFonts w:ascii="Times New Roman" w:eastAsia="Calibri" w:hAnsi="Times New Roman" w:cs="Times New Roman"/>
          <w:spacing w:val="5"/>
          <w:sz w:val="27"/>
          <w:szCs w:val="27"/>
          <w:lang w:val="uk-UA"/>
        </w:rPr>
        <w:t xml:space="preserve">Виконані </w:t>
      </w:r>
      <w:r w:rsidRPr="00411DF0">
        <w:rPr>
          <w:rFonts w:ascii="Times New Roman" w:eastAsia="Calibri" w:hAnsi="Times New Roman" w:cs="Times New Roman"/>
          <w:sz w:val="27"/>
          <w:szCs w:val="27"/>
          <w:lang w:val="uk-UA"/>
        </w:rPr>
        <w:t xml:space="preserve">види навчальної роботи зараховуються студенту, якщо </w:t>
      </w: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він отримав за них позитивну рейтингову оцінку (табл. 4.2).</w:t>
      </w:r>
    </w:p>
    <w:p w:rsidR="00411DF0" w:rsidRPr="00411DF0" w:rsidRDefault="00411DF0" w:rsidP="00411DF0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i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 xml:space="preserve">4.3. Сума рейтингових оцінок, отриманих студентом за окремі види вико-наної навчальної роботи, становить поточну модульну рейтингову оцінку, </w:t>
      </w:r>
      <w:r w:rsidRPr="00411DF0">
        <w:rPr>
          <w:rFonts w:ascii="Times New Roman" w:eastAsia="Calibri" w:hAnsi="Times New Roman" w:cs="Times New Roman"/>
          <w:iCs/>
          <w:sz w:val="27"/>
          <w:szCs w:val="27"/>
          <w:lang w:val="uk-UA"/>
        </w:rPr>
        <w:t xml:space="preserve">яка заноситься до відомості модульного контролю. </w:t>
      </w:r>
    </w:p>
    <w:p w:rsidR="00411DF0" w:rsidRPr="00411DF0" w:rsidRDefault="00411DF0" w:rsidP="00411D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uk-UA"/>
        </w:rPr>
      </w:pPr>
    </w:p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Таблиця 4.2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Відповідність рейтингових оцінок за окремі види навчальної роботи</w:t>
      </w:r>
    </w:p>
    <w:p w:rsidR="00411DF0" w:rsidRPr="00411DF0" w:rsidRDefault="00411DF0" w:rsidP="00411DF0">
      <w:pPr>
        <w:spacing w:after="0" w:line="240" w:lineRule="auto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у балах оцінкам за національною шкалою</w:t>
      </w:r>
    </w:p>
    <w:tbl>
      <w:tblPr>
        <w:tblW w:w="52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1"/>
        <w:gridCol w:w="1347"/>
        <w:gridCol w:w="2166"/>
        <w:gridCol w:w="1641"/>
        <w:gridCol w:w="1642"/>
        <w:gridCol w:w="1634"/>
      </w:tblGrid>
      <w:tr w:rsidR="00411DF0" w:rsidRPr="00411DF0" w:rsidTr="00FA7142">
        <w:trPr>
          <w:cantSplit/>
          <w:trHeight w:val="267"/>
          <w:jc w:val="center"/>
        </w:trPr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3" w:type="pct"/>
            <w:gridSpan w:val="4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Рейтингова оцінка в балах</w:t>
            </w:r>
          </w:p>
        </w:tc>
        <w:tc>
          <w:tcPr>
            <w:tcW w:w="800" w:type="pct"/>
            <w:vMerge w:val="restar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Оцінка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за національною шкалою</w:t>
            </w:r>
          </w:p>
        </w:tc>
      </w:tr>
      <w:tr w:rsidR="00411DF0" w:rsidRPr="00411DF0" w:rsidTr="00FA7142">
        <w:trPr>
          <w:cantSplit/>
          <w:trHeight w:val="1633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завдань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експрес-контролю, виконання завдань поточного контролю знань під час практичного заняття, виступи, доповіді, вирішення задач 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Ведення конспекту лекцій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домашнього завдання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Виконання модульної контрольної роботи</w:t>
            </w:r>
          </w:p>
        </w:tc>
        <w:tc>
          <w:tcPr>
            <w:tcW w:w="800" w:type="pct"/>
            <w:vMerge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</w:p>
        </w:tc>
      </w:tr>
      <w:tr w:rsidR="00411DF0" w:rsidRPr="00411DF0" w:rsidTr="00FA7142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4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8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18-20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Відмінно</w:t>
            </w:r>
          </w:p>
        </w:tc>
      </w:tr>
      <w:tr w:rsidR="00411DF0" w:rsidRPr="00411DF0" w:rsidTr="00FA7142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3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6-7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6-7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15-17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Добре</w:t>
            </w:r>
          </w:p>
        </w:tc>
      </w:tr>
      <w:tr w:rsidR="00411DF0" w:rsidRPr="00411DF0" w:rsidTr="00FA7142">
        <w:trPr>
          <w:cantSplit/>
          <w:trHeight w:val="267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2,5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5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5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12-14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Задовільно</w:t>
            </w:r>
          </w:p>
        </w:tc>
      </w:tr>
      <w:tr w:rsidR="00411DF0" w:rsidRPr="00411DF0" w:rsidTr="00FA7142">
        <w:trPr>
          <w:cantSplit/>
          <w:trHeight w:val="282"/>
          <w:jc w:val="center"/>
        </w:trPr>
        <w:tc>
          <w:tcPr>
            <w:tcW w:w="1488" w:type="pct"/>
            <w:gridSpan w:val="2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2,5</w:t>
            </w:r>
          </w:p>
        </w:tc>
        <w:tc>
          <w:tcPr>
            <w:tcW w:w="1078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5</w:t>
            </w:r>
          </w:p>
        </w:tc>
        <w:tc>
          <w:tcPr>
            <w:tcW w:w="817" w:type="pct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5</w:t>
            </w:r>
          </w:p>
        </w:tc>
        <w:tc>
          <w:tcPr>
            <w:tcW w:w="817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800" w:type="pct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11DF0" w:rsidRPr="00411DF0" w:rsidRDefault="00411DF0" w:rsidP="00411DF0">
      <w:pPr>
        <w:spacing w:after="120" w:line="240" w:lineRule="auto"/>
        <w:ind w:left="283"/>
        <w:jc w:val="right"/>
        <w:rPr>
          <w:rFonts w:ascii="Times New Roman" w:eastAsia="Calibri" w:hAnsi="Times New Roman" w:cs="Times New Roman"/>
          <w:spacing w:val="-2"/>
          <w:sz w:val="16"/>
          <w:szCs w:val="16"/>
          <w:lang w:val="uk-UA"/>
        </w:rPr>
      </w:pPr>
    </w:p>
    <w:p w:rsidR="00411DF0" w:rsidRPr="00411DF0" w:rsidRDefault="00411DF0" w:rsidP="00411DF0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ab/>
        <w:t>4.4. Сума поточної та контрольної модульних рейтингових оцінок становить підсумкову модульну рейтингову оцінку, яка перераховується в оцінку за національною шкалою (табл. 4.3).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3552"/>
        <w:gridCol w:w="284"/>
        <w:gridCol w:w="1275"/>
        <w:gridCol w:w="3191"/>
      </w:tblGrid>
      <w:tr w:rsidR="00411DF0" w:rsidRPr="00411DF0" w:rsidTr="00FA7142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Таблиця 4.4</w:t>
            </w:r>
          </w:p>
        </w:tc>
      </w:tr>
      <w:tr w:rsidR="00411DF0" w:rsidRPr="00411DF0" w:rsidTr="00FA7142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 xml:space="preserve">Відповідність підсумкової семестрової модульної рейтингової оцінки в балах </w:t>
            </w: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"/>
                <w:sz w:val="27"/>
                <w:szCs w:val="27"/>
                <w:lang w:val="uk-UA"/>
              </w:rPr>
              <w:t xml:space="preserve">Відповідність екзаменаційної </w:t>
            </w: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>рейтингової оцінки в балах оцінці</w:t>
            </w:r>
          </w:p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411DF0" w:rsidRPr="00411DF0" w:rsidTr="00FA7142">
        <w:trPr>
          <w:trHeight w:val="699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"/>
                <w:sz w:val="27"/>
                <w:szCs w:val="27"/>
                <w:lang w:val="uk-UA"/>
              </w:rPr>
              <w:t>Оцінка в</w:t>
            </w: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 xml:space="preserve">Оцінка </w:t>
            </w: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>О</w:t>
            </w:r>
            <w:r w:rsidRPr="00411DF0">
              <w:rPr>
                <w:rFonts w:ascii="Times New Roman" w:eastAsia="Calibri" w:hAnsi="Times New Roman" w:cs="Times New Roman"/>
                <w:spacing w:val="-3"/>
                <w:sz w:val="27"/>
                <w:szCs w:val="27"/>
                <w:lang w:val="uk-UA"/>
              </w:rPr>
              <w:t>цінка в</w:t>
            </w: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  <w:t xml:space="preserve">Оцінка </w:t>
            </w: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 національною шкалою</w:t>
            </w:r>
          </w:p>
        </w:tc>
      </w:tr>
      <w:tr w:rsidR="00411DF0" w:rsidRPr="00411DF0" w:rsidTr="00FA7142">
        <w:trPr>
          <w:trHeight w:val="283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2"/>
                <w:sz w:val="27"/>
                <w:szCs w:val="27"/>
                <w:lang w:val="uk-UA"/>
              </w:rPr>
              <w:t>11-12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Відмінно</w:t>
            </w:r>
          </w:p>
        </w:tc>
      </w:tr>
      <w:tr w:rsidR="00411DF0" w:rsidRPr="00411DF0" w:rsidTr="00FA7142">
        <w:trPr>
          <w:trHeight w:val="218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1"/>
                <w:sz w:val="27"/>
                <w:szCs w:val="27"/>
                <w:lang w:val="uk-UA"/>
              </w:rPr>
              <w:t>9-10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Добре</w:t>
            </w:r>
          </w:p>
        </w:tc>
      </w:tr>
      <w:tr w:rsidR="00411DF0" w:rsidRPr="00411DF0" w:rsidTr="00FA7142">
        <w:trPr>
          <w:trHeight w:val="307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10"/>
                <w:sz w:val="27"/>
                <w:szCs w:val="27"/>
                <w:lang w:val="uk-UA"/>
              </w:rPr>
              <w:lastRenderedPageBreak/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  <w:t>7-8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Задовільно</w:t>
            </w:r>
          </w:p>
        </w:tc>
      </w:tr>
      <w:tr w:rsidR="00411DF0" w:rsidRPr="00411DF0" w:rsidTr="00FA7142">
        <w:trPr>
          <w:trHeight w:val="256"/>
        </w:trPr>
        <w:tc>
          <w:tcPr>
            <w:tcW w:w="1526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7"/>
                <w:sz w:val="27"/>
                <w:szCs w:val="27"/>
                <w:lang w:val="uk-UA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5"/>
                <w:sz w:val="27"/>
                <w:szCs w:val="27"/>
                <w:lang w:val="uk-UA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7"/>
                <w:szCs w:val="27"/>
                <w:lang w:val="uk-UA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6"/>
                <w:sz w:val="27"/>
                <w:szCs w:val="27"/>
                <w:lang w:val="uk-UA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pacing w:val="-4"/>
                <w:sz w:val="27"/>
                <w:szCs w:val="27"/>
                <w:lang w:val="uk-UA"/>
              </w:rPr>
              <w:t>Незадовільно</w:t>
            </w:r>
          </w:p>
        </w:tc>
      </w:tr>
    </w:tbl>
    <w:p w:rsidR="00411DF0" w:rsidRPr="00411DF0" w:rsidRDefault="00411DF0" w:rsidP="00411DF0">
      <w:pPr>
        <w:spacing w:after="120" w:line="240" w:lineRule="auto"/>
        <w:ind w:firstLine="540"/>
        <w:jc w:val="both"/>
        <w:rPr>
          <w:rFonts w:ascii="Times New Roman" w:eastAsia="Calibri" w:hAnsi="Times New Roman" w:cs="Times New Roman"/>
          <w:iCs/>
          <w:spacing w:val="10"/>
          <w:sz w:val="27"/>
          <w:szCs w:val="27"/>
          <w:lang w:val="uk-UA"/>
        </w:rPr>
      </w:pPr>
    </w:p>
    <w:p w:rsidR="00411DF0" w:rsidRPr="00411DF0" w:rsidRDefault="00411DF0" w:rsidP="00411DF0">
      <w:pPr>
        <w:spacing w:after="120" w:line="240" w:lineRule="auto"/>
        <w:ind w:firstLine="540"/>
        <w:jc w:val="both"/>
        <w:rPr>
          <w:rFonts w:ascii="Times New Roman" w:eastAsia="Calibri" w:hAnsi="Times New Roman" w:cs="Times New Roman"/>
          <w:iCs/>
          <w:spacing w:val="10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10"/>
          <w:sz w:val="27"/>
          <w:szCs w:val="27"/>
          <w:lang w:val="uk-UA"/>
        </w:rPr>
        <w:t xml:space="preserve">4.5. </w:t>
      </w:r>
      <w:r w:rsidRPr="00411DF0">
        <w:rPr>
          <w:rFonts w:ascii="Times New Roman" w:eastAsia="Calibri" w:hAnsi="Times New Roman" w:cs="Times New Roman"/>
          <w:spacing w:val="3"/>
          <w:sz w:val="27"/>
          <w:szCs w:val="27"/>
          <w:lang w:val="uk-UA"/>
        </w:rPr>
        <w:t>Підсумкова модульна рейтингова оцінка дорівнює</w:t>
      </w: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 xml:space="preserve"> підсумковій семестровій модульній рейтинговій оцінці, яка </w:t>
      </w:r>
      <w:r w:rsidRPr="00411DF0">
        <w:rPr>
          <w:rFonts w:ascii="Times New Roman" w:eastAsia="Calibri" w:hAnsi="Times New Roman" w:cs="Times New Roman"/>
          <w:spacing w:val="-3"/>
          <w:sz w:val="27"/>
          <w:szCs w:val="27"/>
          <w:lang w:val="uk-UA"/>
        </w:rPr>
        <w:t>перераховується в оцінку за національною шкалою (табл. 4.3).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pacing w:val="-5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Таблиця 4.6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 xml:space="preserve">Відповідність </w:t>
      </w:r>
      <w:r w:rsidRPr="00411DF0">
        <w:rPr>
          <w:rFonts w:ascii="Times New Roman" w:eastAsia="Calibri" w:hAnsi="Times New Roman" w:cs="Times New Roman"/>
          <w:spacing w:val="-3"/>
          <w:sz w:val="27"/>
          <w:szCs w:val="27"/>
          <w:lang w:val="uk-UA"/>
        </w:rPr>
        <w:t xml:space="preserve">підсумкової </w:t>
      </w:r>
      <w:r w:rsidRPr="00411DF0">
        <w:rPr>
          <w:rFonts w:ascii="Times New Roman" w:eastAsia="Calibri" w:hAnsi="Times New Roman" w:cs="Times New Roman"/>
          <w:spacing w:val="-1"/>
          <w:sz w:val="27"/>
          <w:szCs w:val="27"/>
          <w:lang w:val="uk-UA"/>
        </w:rPr>
        <w:t>семестрової рейтингової оцінки в</w:t>
      </w: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 xml:space="preserve"> балах </w:t>
      </w:r>
    </w:p>
    <w:p w:rsidR="00411DF0" w:rsidRPr="00411DF0" w:rsidRDefault="00411DF0" w:rsidP="00411DF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spacing w:val="-2"/>
          <w:sz w:val="27"/>
          <w:szCs w:val="27"/>
          <w:lang w:val="uk-UA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411DF0" w:rsidRPr="00411DF0" w:rsidTr="00FA7142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 за шкалою ЕСТS</w:t>
            </w:r>
          </w:p>
        </w:tc>
      </w:tr>
      <w:tr w:rsidR="00411DF0" w:rsidRPr="00411DF0" w:rsidTr="00FA7142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Пояснення</w:t>
            </w:r>
          </w:p>
        </w:tc>
      </w:tr>
      <w:tr w:rsidR="00411DF0" w:rsidRPr="00411DF0" w:rsidTr="00FA7142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Відмінно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11DF0" w:rsidRPr="00411DF0" w:rsidTr="00FA7142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Дуже</w:t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(вище середнього рівня з кількома помилками)</w:t>
            </w:r>
          </w:p>
        </w:tc>
      </w:tr>
      <w:tr w:rsidR="00411DF0" w:rsidRPr="00411DF0" w:rsidTr="00FA7142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Добре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11DF0" w:rsidRPr="00411DF0" w:rsidTr="00FA7142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(непогано, але зі значною кількістю недоліків)</w:t>
            </w:r>
          </w:p>
        </w:tc>
      </w:tr>
      <w:tr w:rsidR="00411DF0" w:rsidRPr="00411DF0" w:rsidTr="00FA7142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Достатньо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(виконання задовольняє мінімальним критеріям)</w:t>
            </w:r>
          </w:p>
        </w:tc>
      </w:tr>
      <w:tr w:rsidR="00411DF0" w:rsidRPr="00411DF0" w:rsidTr="00FA7142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(з можливістю повторного складання)</w:t>
            </w:r>
          </w:p>
        </w:tc>
      </w:tr>
      <w:tr w:rsidR="00411DF0" w:rsidRPr="00411DF0" w:rsidTr="00FA7142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1DF0" w:rsidRPr="00411DF0" w:rsidRDefault="00411DF0" w:rsidP="00411DF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Незадовільно</w:t>
            </w:r>
            <w:r w:rsidRPr="00411D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br/>
            </w: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(з обов'язковим повторним курсом)</w:t>
            </w:r>
          </w:p>
        </w:tc>
      </w:tr>
    </w:tbl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411DF0" w:rsidRPr="00411DF0" w:rsidRDefault="00411DF0" w:rsidP="00411DF0">
      <w:pPr>
        <w:spacing w:after="0" w:line="240" w:lineRule="auto"/>
        <w:ind w:firstLine="532"/>
        <w:jc w:val="both"/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411DF0">
        <w:rPr>
          <w:rFonts w:ascii="Times New Roman" w:eastAsia="Calibri" w:hAnsi="Times New Roman" w:cs="Times New Roman"/>
          <w:b/>
          <w:i/>
          <w:iCs/>
          <w:spacing w:val="-2"/>
          <w:sz w:val="27"/>
          <w:szCs w:val="27"/>
          <w:lang w:val="uk-UA"/>
        </w:rPr>
        <w:t>92/Відм./А, 87/Добре/В, 79/Добре/С, 68/Задов./D, 65/Задов./Е тощо.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4.9. Підсумкова рейтингова оцінка з дисципліни яка викладається протягом одного семестру, дорівнює підсумковій семестровій рейтинговій оцінці.</w:t>
      </w:r>
    </w:p>
    <w:p w:rsidR="00411DF0" w:rsidRPr="00411DF0" w:rsidRDefault="00411DF0" w:rsidP="00411DF0">
      <w:pPr>
        <w:spacing w:after="0" w:line="240" w:lineRule="auto"/>
        <w:ind w:right="-2" w:firstLine="540"/>
        <w:jc w:val="both"/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411DF0" w:rsidRPr="00411DF0" w:rsidRDefault="00411DF0" w:rsidP="00411DF0">
      <w:pPr>
        <w:spacing w:after="12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iCs/>
          <w:spacing w:val="-2"/>
          <w:sz w:val="27"/>
          <w:szCs w:val="27"/>
          <w:lang w:val="uk-UA"/>
        </w:rPr>
        <w:br w:type="page"/>
      </w: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lastRenderedPageBreak/>
        <w:t xml:space="preserve"> (Ф 03.02 – 01)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411DF0" w:rsidRPr="00411DF0" w:rsidTr="00FA714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suppressLineNumbers/>
              <w:spacing w:after="0" w:line="240" w:lineRule="auto"/>
              <w:ind w:left="-55" w:right="-55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i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(Ф 03.02 – 02)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411DF0" w:rsidRPr="00411DF0" w:rsidTr="00FA7142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21"/>
                <w:tab w:val="center" w:pos="4819"/>
                <w:tab w:val="right" w:pos="8303"/>
                <w:tab w:val="right" w:pos="9639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(Ф 03.02 – 03)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11DF0" w:rsidRPr="00411DF0" w:rsidTr="00FA7142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411DF0" w:rsidRPr="00411DF0" w:rsidRDefault="00411DF0" w:rsidP="00411DF0">
            <w:pPr>
              <w:tabs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411DF0" w:rsidRPr="00411DF0" w:rsidTr="00FA7142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705"/>
                <w:tab w:val="center" w:pos="4674"/>
                <w:tab w:val="center" w:pos="4819"/>
                <w:tab w:val="right" w:pos="9352"/>
                <w:tab w:val="right" w:pos="9639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left" w:pos="585"/>
                <w:tab w:val="center" w:pos="4554"/>
                <w:tab w:val="center" w:pos="4819"/>
                <w:tab w:val="right" w:pos="923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Анульо-</w:t>
            </w:r>
          </w:p>
          <w:p w:rsidR="00411DF0" w:rsidRPr="00411DF0" w:rsidRDefault="00411DF0" w:rsidP="00411DF0">
            <w:pPr>
              <w:tabs>
                <w:tab w:val="left" w:pos="585"/>
                <w:tab w:val="center" w:pos="4554"/>
                <w:tab w:val="center" w:pos="4819"/>
                <w:tab w:val="right" w:pos="9232"/>
                <w:tab w:val="right" w:pos="9639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 xml:space="preserve"> (Ф 03.02 – 04)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411DF0" w:rsidRPr="00411DF0" w:rsidTr="00FA7142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DF0" w:rsidRPr="00411DF0" w:rsidRDefault="00411DF0" w:rsidP="00411DF0">
            <w:pPr>
              <w:tabs>
                <w:tab w:val="center" w:pos="-1418"/>
                <w:tab w:val="center" w:pos="4819"/>
                <w:tab w:val="right" w:pos="9639"/>
              </w:tabs>
              <w:snapToGrid w:val="0"/>
              <w:spacing w:after="0" w:line="21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  <w:r w:rsidRPr="00411DF0"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left" w:pos="708"/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DF0" w:rsidRPr="00411DF0" w:rsidRDefault="00411DF0" w:rsidP="00411DF0">
            <w:pPr>
              <w:tabs>
                <w:tab w:val="center" w:pos="4819"/>
                <w:tab w:val="right" w:pos="9639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0"/>
          <w:szCs w:val="20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</w:p>
    <w:p w:rsidR="00411DF0" w:rsidRPr="00411DF0" w:rsidRDefault="00411DF0" w:rsidP="00411DF0">
      <w:pPr>
        <w:spacing w:after="0" w:line="240" w:lineRule="auto"/>
        <w:ind w:right="-2" w:firstLine="708"/>
        <w:jc w:val="right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 xml:space="preserve"> (Ф 03.02 – 32)</w:t>
      </w:r>
    </w:p>
    <w:p w:rsidR="00411DF0" w:rsidRPr="00411DF0" w:rsidRDefault="00411DF0" w:rsidP="00411DF0">
      <w:pPr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</w:pPr>
      <w:r w:rsidRPr="00411DF0">
        <w:rPr>
          <w:rFonts w:ascii="Times New Roman" w:eastAsia="Calibri" w:hAnsi="Times New Roman" w:cs="Times New Roman"/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411DF0" w:rsidRPr="00411DF0" w:rsidTr="00FA7142">
        <w:trPr>
          <w:trHeight w:val="497"/>
        </w:trPr>
        <w:tc>
          <w:tcPr>
            <w:tcW w:w="1418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Дата</w:t>
            </w:r>
          </w:p>
        </w:tc>
      </w:tr>
      <w:tr w:rsidR="00411DF0" w:rsidRPr="00411DF0" w:rsidTr="00FA7142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11DF0" w:rsidRPr="00411DF0" w:rsidTr="00FA7142">
        <w:trPr>
          <w:trHeight w:hRule="exact" w:val="340"/>
        </w:trPr>
        <w:tc>
          <w:tcPr>
            <w:tcW w:w="1418" w:type="dxa"/>
          </w:tcPr>
          <w:p w:rsidR="00411DF0" w:rsidRPr="00411DF0" w:rsidRDefault="00411DF0" w:rsidP="00411D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411DF0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693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:rsidR="00411DF0" w:rsidRPr="00411DF0" w:rsidRDefault="00411DF0" w:rsidP="00411DF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411DF0" w:rsidRPr="00411DF0" w:rsidRDefault="00411DF0" w:rsidP="00411D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CE6F5C" w:rsidRDefault="00CE6F5C"/>
    <w:sectPr w:rsidR="00CE6F5C" w:rsidSect="0019127C">
      <w:headerReference w:type="default" r:id="rId9"/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45C" w:rsidRDefault="0049445C" w:rsidP="00411DF0">
      <w:pPr>
        <w:spacing w:after="0" w:line="240" w:lineRule="auto"/>
      </w:pPr>
      <w:r>
        <w:separator/>
      </w:r>
    </w:p>
  </w:endnote>
  <w:endnote w:type="continuationSeparator" w:id="0">
    <w:p w:rsidR="0049445C" w:rsidRDefault="0049445C" w:rsidP="00411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7C" w:rsidRDefault="00AC6850" w:rsidP="0019127C">
    <w:pPr>
      <w:pStyle w:val="a8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11DF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19127C" w:rsidRDefault="0049445C" w:rsidP="0019127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27C" w:rsidRPr="00D51796" w:rsidRDefault="00AC6850" w:rsidP="0019127C">
    <w:pPr>
      <w:pStyle w:val="a8"/>
      <w:framePr w:wrap="around" w:vAnchor="text" w:hAnchor="margin" w:xAlign="right" w:y="1"/>
      <w:rPr>
        <w:rStyle w:val="af1"/>
      </w:rPr>
    </w:pPr>
    <w:r w:rsidRPr="00D51796">
      <w:rPr>
        <w:rStyle w:val="af1"/>
      </w:rPr>
      <w:fldChar w:fldCharType="begin"/>
    </w:r>
    <w:r w:rsidR="00411DF0" w:rsidRPr="00D51796">
      <w:rPr>
        <w:rStyle w:val="af1"/>
      </w:rPr>
      <w:instrText xml:space="preserve">PAGE  </w:instrText>
    </w:r>
    <w:r w:rsidRPr="00D51796">
      <w:rPr>
        <w:rStyle w:val="af1"/>
      </w:rPr>
      <w:fldChar w:fldCharType="separate"/>
    </w:r>
    <w:r w:rsidR="00A24BF5">
      <w:rPr>
        <w:rStyle w:val="af1"/>
        <w:noProof/>
      </w:rPr>
      <w:t>12</w:t>
    </w:r>
    <w:r w:rsidRPr="00D51796">
      <w:rPr>
        <w:rStyle w:val="af1"/>
      </w:rPr>
      <w:fldChar w:fldCharType="end"/>
    </w:r>
  </w:p>
  <w:p w:rsidR="0019127C" w:rsidRDefault="0049445C" w:rsidP="0019127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45C" w:rsidRDefault="0049445C" w:rsidP="00411DF0">
      <w:pPr>
        <w:spacing w:after="0" w:line="240" w:lineRule="auto"/>
      </w:pPr>
      <w:r>
        <w:separator/>
      </w:r>
    </w:p>
  </w:footnote>
  <w:footnote w:type="continuationSeparator" w:id="0">
    <w:p w:rsidR="0049445C" w:rsidRDefault="0049445C" w:rsidP="00411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19127C" w:rsidRPr="00FF15A1" w:rsidTr="0019127C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9127C" w:rsidRPr="00FD773E" w:rsidRDefault="00411DF0" w:rsidP="0019127C">
          <w:pPr>
            <w:pStyle w:val="af6"/>
            <w:jc w:val="center"/>
            <w:rPr>
              <w:sz w:val="18"/>
              <w:szCs w:val="18"/>
            </w:rPr>
          </w:pPr>
          <w:r>
            <w:rPr>
              <w:noProof/>
              <w:lang w:val="uk-UA" w:eastAsia="uk-U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9127C" w:rsidRPr="00CC31C1" w:rsidRDefault="00411DF0" w:rsidP="0019127C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19127C" w:rsidRDefault="00411DF0" w:rsidP="0019127C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19127C" w:rsidRPr="00CC31C1" w:rsidRDefault="00411DF0" w:rsidP="0019127C">
          <w:pPr>
            <w:pStyle w:val="af6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19127C" w:rsidRPr="00E94B40" w:rsidRDefault="00411DF0" w:rsidP="00411DF0">
          <w:pPr>
            <w:pStyle w:val="af6"/>
            <w:spacing w:line="216" w:lineRule="auto"/>
            <w:jc w:val="center"/>
            <w:rPr>
              <w:b/>
              <w:sz w:val="22"/>
              <w:szCs w:val="22"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  <w:lang w:val="uk-UA"/>
            </w:rPr>
            <w:t xml:space="preserve">Правова інформатика 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9127C" w:rsidRPr="00CC31C1" w:rsidRDefault="00411DF0" w:rsidP="0019127C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19127C" w:rsidRPr="00CC31C1" w:rsidRDefault="00411DF0" w:rsidP="0019127C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19127C" w:rsidRPr="00CC31C1" w:rsidRDefault="00411DF0" w:rsidP="0019127C">
          <w:pPr>
            <w:pStyle w:val="af6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19127C" w:rsidRPr="00B47812" w:rsidRDefault="00411DF0" w:rsidP="00B47812">
          <w:pPr>
            <w:pStyle w:val="af6"/>
            <w:jc w:val="center"/>
            <w:rPr>
              <w:sz w:val="20"/>
              <w:szCs w:val="20"/>
              <w:lang w:val="uk-UA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>
            <w:rPr>
              <w:smallCaps/>
              <w:sz w:val="20"/>
              <w:szCs w:val="20"/>
              <w:lang w:val="uk-UA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uk-UA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  <w:lang w:val="uk-UA"/>
            </w:rPr>
            <w:t>2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>
            <w:rPr>
              <w:smallCaps/>
              <w:sz w:val="20"/>
              <w:szCs w:val="20"/>
              <w:lang w:val="uk-UA"/>
            </w:rPr>
            <w:t>7</w:t>
          </w:r>
        </w:p>
      </w:tc>
    </w:tr>
    <w:tr w:rsidR="0019127C" w:rsidRPr="00FF15A1" w:rsidTr="0019127C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9127C" w:rsidRPr="00E94B40" w:rsidRDefault="0049445C" w:rsidP="0019127C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9127C" w:rsidRPr="00E94B40" w:rsidRDefault="0049445C" w:rsidP="0019127C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9127C" w:rsidRPr="00CC31C1" w:rsidRDefault="00411DF0" w:rsidP="0019127C">
          <w:pPr>
            <w:pStyle w:val="af6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AC6850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AC6850" w:rsidRPr="00CC31C1">
            <w:rPr>
              <w:sz w:val="20"/>
              <w:szCs w:val="20"/>
            </w:rPr>
            <w:fldChar w:fldCharType="separate"/>
          </w:r>
          <w:r w:rsidR="00A24BF5">
            <w:rPr>
              <w:noProof/>
              <w:sz w:val="20"/>
              <w:szCs w:val="20"/>
            </w:rPr>
            <w:t>12</w:t>
          </w:r>
          <w:r w:rsidR="00AC6850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AC6850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AC6850" w:rsidRPr="00CC31C1">
            <w:rPr>
              <w:sz w:val="20"/>
              <w:szCs w:val="20"/>
            </w:rPr>
            <w:fldChar w:fldCharType="separate"/>
          </w:r>
          <w:r w:rsidR="00A24BF5">
            <w:rPr>
              <w:noProof/>
              <w:sz w:val="20"/>
              <w:szCs w:val="20"/>
            </w:rPr>
            <w:t>12</w:t>
          </w:r>
          <w:r w:rsidR="00AC6850" w:rsidRPr="00CC31C1">
            <w:rPr>
              <w:sz w:val="20"/>
              <w:szCs w:val="20"/>
            </w:rPr>
            <w:fldChar w:fldCharType="end"/>
          </w:r>
        </w:p>
      </w:tc>
    </w:tr>
  </w:tbl>
  <w:p w:rsidR="0019127C" w:rsidRDefault="0049445C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3EE4"/>
    <w:multiLevelType w:val="hybridMultilevel"/>
    <w:tmpl w:val="E3F0ED6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93632"/>
    <w:multiLevelType w:val="hybridMultilevel"/>
    <w:tmpl w:val="DB282942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72852"/>
    <w:multiLevelType w:val="hybridMultilevel"/>
    <w:tmpl w:val="03B0C0B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1E1776"/>
    <w:multiLevelType w:val="hybridMultilevel"/>
    <w:tmpl w:val="7D3E1156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283AC3"/>
    <w:multiLevelType w:val="hybridMultilevel"/>
    <w:tmpl w:val="1E18F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420F1"/>
    <w:multiLevelType w:val="multilevel"/>
    <w:tmpl w:val="D5EAF87C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92"/>
      </w:pPr>
      <w:rPr>
        <w:rFonts w:hint="default"/>
        <w:color w:val="000000"/>
      </w:rPr>
    </w:lvl>
    <w:lvl w:ilvl="2">
      <w:start w:val="49"/>
      <w:numFmt w:val="decimal"/>
      <w:lvlText w:val="%1.%2.%3."/>
      <w:lvlJc w:val="left"/>
      <w:pPr>
        <w:ind w:left="1500" w:hanging="792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color w:val="000000"/>
      </w:rPr>
    </w:lvl>
  </w:abstractNum>
  <w:abstractNum w:abstractNumId="6">
    <w:nsid w:val="20644EBD"/>
    <w:multiLevelType w:val="hybridMultilevel"/>
    <w:tmpl w:val="C2A0E9D2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241138"/>
    <w:multiLevelType w:val="multilevel"/>
    <w:tmpl w:val="9280A02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8">
    <w:nsid w:val="21DC24BE"/>
    <w:multiLevelType w:val="hybridMultilevel"/>
    <w:tmpl w:val="9A541AD4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0E3BB3"/>
    <w:multiLevelType w:val="hybridMultilevel"/>
    <w:tmpl w:val="ED6CD0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FF4E8F"/>
    <w:multiLevelType w:val="hybridMultilevel"/>
    <w:tmpl w:val="FBE2ACE8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B427D8"/>
    <w:multiLevelType w:val="hybridMultilevel"/>
    <w:tmpl w:val="8EEC688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C42AC"/>
    <w:multiLevelType w:val="hybridMultilevel"/>
    <w:tmpl w:val="FD92527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444B9D"/>
    <w:multiLevelType w:val="hybridMultilevel"/>
    <w:tmpl w:val="98323558"/>
    <w:lvl w:ilvl="0" w:tplc="DC66B442">
      <w:start w:val="1"/>
      <w:numFmt w:val="decimal"/>
      <w:lvlText w:val="%1."/>
      <w:lvlJc w:val="left"/>
      <w:pPr>
        <w:ind w:left="720" w:hanging="360"/>
      </w:pPr>
      <w:rPr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3296F848">
      <w:start w:val="1"/>
      <w:numFmt w:val="lowerRoman"/>
      <w:lvlText w:val="%3."/>
      <w:lvlJc w:val="right"/>
      <w:pPr>
        <w:ind w:left="2160" w:hanging="180"/>
      </w:pPr>
      <w:rPr>
        <w:lang w:val="ru-RU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0011F"/>
    <w:multiLevelType w:val="hybridMultilevel"/>
    <w:tmpl w:val="662865F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E95B88"/>
    <w:multiLevelType w:val="hybridMultilevel"/>
    <w:tmpl w:val="7A68885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0D3AF0"/>
    <w:multiLevelType w:val="multilevel"/>
    <w:tmpl w:val="7FD6C320"/>
    <w:lvl w:ilvl="0">
      <w:start w:val="3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2" w:hanging="792"/>
      </w:pPr>
      <w:rPr>
        <w:rFonts w:hint="default"/>
      </w:rPr>
    </w:lvl>
    <w:lvl w:ilvl="2">
      <w:start w:val="67"/>
      <w:numFmt w:val="decimal"/>
      <w:lvlText w:val="%1.%2.%3."/>
      <w:lvlJc w:val="left"/>
      <w:pPr>
        <w:ind w:left="1643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7">
    <w:nsid w:val="335F05BF"/>
    <w:multiLevelType w:val="hybridMultilevel"/>
    <w:tmpl w:val="43B001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433338"/>
    <w:multiLevelType w:val="hybridMultilevel"/>
    <w:tmpl w:val="689C81D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3E3D4C"/>
    <w:multiLevelType w:val="hybridMultilevel"/>
    <w:tmpl w:val="A7866954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822EF1"/>
    <w:multiLevelType w:val="hybridMultilevel"/>
    <w:tmpl w:val="29C25458"/>
    <w:lvl w:ilvl="0" w:tplc="23609658">
      <w:start w:val="1"/>
      <w:numFmt w:val="decimal"/>
      <w:lvlText w:val="%1."/>
      <w:lvlJc w:val="left"/>
      <w:pPr>
        <w:tabs>
          <w:tab w:val="num" w:pos="240"/>
        </w:tabs>
        <w:ind w:left="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21">
    <w:nsid w:val="3DBA58A5"/>
    <w:multiLevelType w:val="hybridMultilevel"/>
    <w:tmpl w:val="ECB8E23E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A31AF7"/>
    <w:multiLevelType w:val="hybridMultilevel"/>
    <w:tmpl w:val="5124528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42521D"/>
    <w:multiLevelType w:val="hybridMultilevel"/>
    <w:tmpl w:val="DACA349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996C73"/>
    <w:multiLevelType w:val="hybridMultilevel"/>
    <w:tmpl w:val="8368CBA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6E1B26"/>
    <w:multiLevelType w:val="hybridMultilevel"/>
    <w:tmpl w:val="775C9F9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034B6C"/>
    <w:multiLevelType w:val="hybridMultilevel"/>
    <w:tmpl w:val="4AD2C14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49436D"/>
    <w:multiLevelType w:val="hybridMultilevel"/>
    <w:tmpl w:val="E8F46EA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A5122D"/>
    <w:multiLevelType w:val="hybridMultilevel"/>
    <w:tmpl w:val="E4647F68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620206"/>
    <w:multiLevelType w:val="hybridMultilevel"/>
    <w:tmpl w:val="96C6D2AE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962FAE"/>
    <w:multiLevelType w:val="hybridMultilevel"/>
    <w:tmpl w:val="B00677A0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DE08F4"/>
    <w:multiLevelType w:val="hybridMultilevel"/>
    <w:tmpl w:val="2EBADA5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A20C6D"/>
    <w:multiLevelType w:val="hybridMultilevel"/>
    <w:tmpl w:val="C0DC5D1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C81EC5"/>
    <w:multiLevelType w:val="hybridMultilevel"/>
    <w:tmpl w:val="5D3C5ACA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9C18CC"/>
    <w:multiLevelType w:val="hybridMultilevel"/>
    <w:tmpl w:val="EBD882AC"/>
    <w:lvl w:ilvl="0" w:tplc="23609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20"/>
  </w:num>
  <w:num w:numId="4">
    <w:abstractNumId w:val="33"/>
  </w:num>
  <w:num w:numId="5">
    <w:abstractNumId w:val="12"/>
  </w:num>
  <w:num w:numId="6">
    <w:abstractNumId w:val="31"/>
  </w:num>
  <w:num w:numId="7">
    <w:abstractNumId w:val="19"/>
  </w:num>
  <w:num w:numId="8">
    <w:abstractNumId w:val="14"/>
  </w:num>
  <w:num w:numId="9">
    <w:abstractNumId w:val="32"/>
  </w:num>
  <w:num w:numId="10">
    <w:abstractNumId w:val="3"/>
  </w:num>
  <w:num w:numId="11">
    <w:abstractNumId w:val="11"/>
  </w:num>
  <w:num w:numId="12">
    <w:abstractNumId w:val="0"/>
  </w:num>
  <w:num w:numId="13">
    <w:abstractNumId w:val="22"/>
  </w:num>
  <w:num w:numId="14">
    <w:abstractNumId w:val="34"/>
  </w:num>
  <w:num w:numId="15">
    <w:abstractNumId w:val="21"/>
  </w:num>
  <w:num w:numId="16">
    <w:abstractNumId w:val="2"/>
  </w:num>
  <w:num w:numId="17">
    <w:abstractNumId w:val="23"/>
  </w:num>
  <w:num w:numId="18">
    <w:abstractNumId w:val="18"/>
  </w:num>
  <w:num w:numId="19">
    <w:abstractNumId w:val="26"/>
  </w:num>
  <w:num w:numId="20">
    <w:abstractNumId w:val="1"/>
  </w:num>
  <w:num w:numId="21">
    <w:abstractNumId w:val="9"/>
  </w:num>
  <w:num w:numId="22">
    <w:abstractNumId w:val="17"/>
  </w:num>
  <w:num w:numId="23">
    <w:abstractNumId w:val="28"/>
  </w:num>
  <w:num w:numId="24">
    <w:abstractNumId w:val="15"/>
  </w:num>
  <w:num w:numId="25">
    <w:abstractNumId w:val="10"/>
  </w:num>
  <w:num w:numId="26">
    <w:abstractNumId w:val="29"/>
  </w:num>
  <w:num w:numId="27">
    <w:abstractNumId w:val="30"/>
  </w:num>
  <w:num w:numId="28">
    <w:abstractNumId w:val="25"/>
  </w:num>
  <w:num w:numId="29">
    <w:abstractNumId w:val="24"/>
  </w:num>
  <w:num w:numId="30">
    <w:abstractNumId w:val="6"/>
  </w:num>
  <w:num w:numId="31">
    <w:abstractNumId w:val="27"/>
  </w:num>
  <w:num w:numId="32">
    <w:abstractNumId w:val="8"/>
  </w:num>
  <w:num w:numId="33">
    <w:abstractNumId w:val="13"/>
  </w:num>
  <w:num w:numId="34">
    <w:abstractNumId w:val="5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F253B"/>
    <w:rsid w:val="00411DF0"/>
    <w:rsid w:val="0049445C"/>
    <w:rsid w:val="005F253B"/>
    <w:rsid w:val="008B5986"/>
    <w:rsid w:val="009779FB"/>
    <w:rsid w:val="00A24BF5"/>
    <w:rsid w:val="00AC6850"/>
    <w:rsid w:val="00CE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B"/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11DF0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paragraph" w:styleId="5">
    <w:name w:val="heading 5"/>
    <w:basedOn w:val="a"/>
    <w:next w:val="a"/>
    <w:link w:val="50"/>
    <w:qFormat/>
    <w:rsid w:val="00411DF0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0"/>
      <w:szCs w:val="20"/>
      <w:lang w:val="uk-UA"/>
    </w:rPr>
  </w:style>
  <w:style w:type="paragraph" w:styleId="6">
    <w:name w:val="heading 6"/>
    <w:basedOn w:val="a"/>
    <w:next w:val="a"/>
    <w:link w:val="60"/>
    <w:qFormat/>
    <w:rsid w:val="00411DF0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lang w:val="uk-UA" w:eastAsia="uk-UA"/>
    </w:rPr>
  </w:style>
  <w:style w:type="paragraph" w:styleId="7">
    <w:name w:val="heading 7"/>
    <w:basedOn w:val="a"/>
    <w:next w:val="a"/>
    <w:link w:val="70"/>
    <w:qFormat/>
    <w:rsid w:val="00411DF0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styleId="8">
    <w:name w:val="heading 8"/>
    <w:basedOn w:val="a"/>
    <w:next w:val="a"/>
    <w:link w:val="80"/>
    <w:qFormat/>
    <w:rsid w:val="00411DF0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qFormat/>
    <w:rsid w:val="00411DF0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99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411DF0"/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character" w:customStyle="1" w:styleId="50">
    <w:name w:val="Заголовок 5 Знак"/>
    <w:basedOn w:val="a0"/>
    <w:link w:val="5"/>
    <w:rsid w:val="00411DF0"/>
    <w:rPr>
      <w:rFonts w:ascii="Times New Roman" w:eastAsia="Calibri" w:hAnsi="Times New Roman" w:cs="Times New Roman"/>
      <w:b/>
      <w:sz w:val="20"/>
      <w:szCs w:val="20"/>
      <w:shd w:val="clear" w:color="auto" w:fill="FFFFFF"/>
      <w:lang w:val="uk-UA"/>
    </w:rPr>
  </w:style>
  <w:style w:type="character" w:customStyle="1" w:styleId="60">
    <w:name w:val="Заголовок 6 Знак"/>
    <w:basedOn w:val="a0"/>
    <w:link w:val="6"/>
    <w:rsid w:val="00411DF0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rsid w:val="00411DF0"/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rsid w:val="00411DF0"/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numbering" w:customStyle="1" w:styleId="11">
    <w:name w:val="Нет списка1"/>
    <w:next w:val="a2"/>
    <w:semiHidden/>
    <w:rsid w:val="00411DF0"/>
  </w:style>
  <w:style w:type="paragraph" w:styleId="23">
    <w:name w:val="Body Text Indent 2"/>
    <w:basedOn w:val="a"/>
    <w:link w:val="24"/>
    <w:rsid w:val="00411DF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Calibri" w:hAnsi="Arial" w:cs="Times New Roman"/>
      <w:sz w:val="28"/>
      <w:szCs w:val="20"/>
      <w:lang w:val="uk-UA"/>
    </w:rPr>
  </w:style>
  <w:style w:type="character" w:customStyle="1" w:styleId="24">
    <w:name w:val="Основной текст с отступом 2 Знак"/>
    <w:basedOn w:val="a0"/>
    <w:link w:val="23"/>
    <w:rsid w:val="00411DF0"/>
    <w:rPr>
      <w:rFonts w:ascii="Arial" w:eastAsia="Calibri" w:hAnsi="Arial" w:cs="Times New Roman"/>
      <w:sz w:val="28"/>
      <w:szCs w:val="20"/>
      <w:lang w:val="uk-UA"/>
    </w:rPr>
  </w:style>
  <w:style w:type="paragraph" w:styleId="a8">
    <w:name w:val="footer"/>
    <w:basedOn w:val="a"/>
    <w:link w:val="a9"/>
    <w:rsid w:val="00411DF0"/>
    <w:pPr>
      <w:tabs>
        <w:tab w:val="center" w:pos="4703"/>
        <w:tab w:val="right" w:pos="9406"/>
      </w:tabs>
      <w:spacing w:after="0" w:line="240" w:lineRule="auto"/>
    </w:pPr>
    <w:rPr>
      <w:rFonts w:ascii="Peterburg" w:eastAsia="Calibri" w:hAnsi="Peterburg" w:cs="Times New Roman"/>
      <w:sz w:val="28"/>
      <w:szCs w:val="20"/>
      <w:lang w:val="uk-UA"/>
    </w:rPr>
  </w:style>
  <w:style w:type="character" w:customStyle="1" w:styleId="a9">
    <w:name w:val="Нижний колонтитул Знак"/>
    <w:basedOn w:val="a0"/>
    <w:link w:val="a8"/>
    <w:rsid w:val="00411DF0"/>
    <w:rPr>
      <w:rFonts w:ascii="Peterburg" w:eastAsia="Calibri" w:hAnsi="Peterburg" w:cs="Times New Roman"/>
      <w:sz w:val="28"/>
      <w:szCs w:val="20"/>
      <w:lang w:val="uk-UA"/>
    </w:rPr>
  </w:style>
  <w:style w:type="paragraph" w:styleId="aa">
    <w:name w:val="Body Text"/>
    <w:basedOn w:val="a"/>
    <w:link w:val="ab"/>
    <w:rsid w:val="00411DF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31">
    <w:name w:val="Body Text Indent 3"/>
    <w:basedOn w:val="a"/>
    <w:link w:val="32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c">
    <w:name w:val="Subtitle"/>
    <w:basedOn w:val="a"/>
    <w:link w:val="ad"/>
    <w:qFormat/>
    <w:rsid w:val="00411DF0"/>
    <w:pPr>
      <w:spacing w:after="0" w:line="240" w:lineRule="auto"/>
      <w:ind w:left="720"/>
      <w:jc w:val="center"/>
    </w:pPr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character" w:customStyle="1" w:styleId="ad">
    <w:name w:val="Подзаголовок Знак"/>
    <w:basedOn w:val="a0"/>
    <w:link w:val="ac"/>
    <w:rsid w:val="00411DF0"/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paragraph" w:styleId="ae">
    <w:name w:val="Body Text Indent"/>
    <w:basedOn w:val="a"/>
    <w:link w:val="af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f">
    <w:name w:val="Основной текст с отступом Знак"/>
    <w:basedOn w:val="a0"/>
    <w:link w:val="ae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25">
    <w:name w:val="Body Text 2"/>
    <w:basedOn w:val="a"/>
    <w:link w:val="26"/>
    <w:rsid w:val="00411DF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26">
    <w:name w:val="Основной текст 2 Знак"/>
    <w:basedOn w:val="a0"/>
    <w:link w:val="25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0">
    <w:name w:val="Block Text"/>
    <w:basedOn w:val="a"/>
    <w:rsid w:val="00411DF0"/>
    <w:pPr>
      <w:spacing w:after="0" w:line="240" w:lineRule="auto"/>
      <w:ind w:left="-57" w:right="-57"/>
      <w:jc w:val="center"/>
    </w:pPr>
    <w:rPr>
      <w:rFonts w:ascii="Arial" w:eastAsia="Calibri" w:hAnsi="Arial" w:cs="Arial"/>
      <w:sz w:val="24"/>
      <w:szCs w:val="24"/>
      <w:lang w:val="uk-UA"/>
    </w:rPr>
  </w:style>
  <w:style w:type="character" w:styleId="af1">
    <w:name w:val="page number"/>
    <w:rsid w:val="00411DF0"/>
    <w:rPr>
      <w:rFonts w:cs="Times New Roman"/>
    </w:rPr>
  </w:style>
  <w:style w:type="paragraph" w:styleId="af2">
    <w:name w:val="Balloon Text"/>
    <w:basedOn w:val="a"/>
    <w:link w:val="af3"/>
    <w:rsid w:val="00411DF0"/>
    <w:pPr>
      <w:spacing w:after="0" w:line="240" w:lineRule="auto"/>
    </w:pPr>
    <w:rPr>
      <w:rFonts w:ascii="Tahoma" w:eastAsia="Calibri" w:hAnsi="Tahoma" w:cs="Times New Roman"/>
      <w:sz w:val="16"/>
      <w:szCs w:val="16"/>
      <w:lang w:val="uk-UA"/>
    </w:rPr>
  </w:style>
  <w:style w:type="character" w:customStyle="1" w:styleId="af3">
    <w:name w:val="Текст выноски Знак"/>
    <w:basedOn w:val="a0"/>
    <w:link w:val="af2"/>
    <w:rsid w:val="00411DF0"/>
    <w:rPr>
      <w:rFonts w:ascii="Tahoma" w:eastAsia="Calibri" w:hAnsi="Tahoma" w:cs="Times New Roman"/>
      <w:sz w:val="16"/>
      <w:szCs w:val="16"/>
      <w:lang w:val="uk-UA"/>
    </w:rPr>
  </w:style>
  <w:style w:type="paragraph" w:styleId="af4">
    <w:name w:val="Title"/>
    <w:basedOn w:val="a"/>
    <w:link w:val="af5"/>
    <w:qFormat/>
    <w:rsid w:val="00411DF0"/>
    <w:pPr>
      <w:spacing w:after="0" w:line="240" w:lineRule="auto"/>
      <w:ind w:left="-360" w:firstLine="120"/>
      <w:jc w:val="center"/>
    </w:pPr>
    <w:rPr>
      <w:rFonts w:ascii="Times New Roman" w:eastAsia="Calibri" w:hAnsi="Times New Roman" w:cs="Times New Roman"/>
      <w:sz w:val="36"/>
      <w:szCs w:val="36"/>
      <w:lang w:val="uk-UA"/>
    </w:rPr>
  </w:style>
  <w:style w:type="character" w:customStyle="1" w:styleId="af5">
    <w:name w:val="Название Знак"/>
    <w:basedOn w:val="a0"/>
    <w:link w:val="af4"/>
    <w:rsid w:val="00411DF0"/>
    <w:rPr>
      <w:rFonts w:ascii="Times New Roman" w:eastAsia="Calibri" w:hAnsi="Times New Roman" w:cs="Times New Roman"/>
      <w:sz w:val="36"/>
      <w:szCs w:val="36"/>
      <w:lang w:val="uk-UA"/>
    </w:rPr>
  </w:style>
  <w:style w:type="paragraph" w:styleId="33">
    <w:name w:val="Body Text 3"/>
    <w:basedOn w:val="a"/>
    <w:link w:val="34"/>
    <w:rsid w:val="00411DF0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4">
    <w:name w:val="Основной текст 3 Знак"/>
    <w:basedOn w:val="a0"/>
    <w:link w:val="33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f6">
    <w:name w:val="header"/>
    <w:basedOn w:val="a"/>
    <w:link w:val="af7"/>
    <w:rsid w:val="00411DF0"/>
    <w:pPr>
      <w:tabs>
        <w:tab w:val="center" w:pos="4819"/>
        <w:tab w:val="right" w:pos="9639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l-GR"/>
    </w:rPr>
  </w:style>
  <w:style w:type="character" w:customStyle="1" w:styleId="af7">
    <w:name w:val="Верхний колонтитул Знак"/>
    <w:basedOn w:val="a0"/>
    <w:link w:val="af6"/>
    <w:rsid w:val="00411DF0"/>
    <w:rPr>
      <w:rFonts w:ascii="Times New Roman" w:eastAsia="Calibri" w:hAnsi="Times New Roman" w:cs="Times New Roman"/>
      <w:sz w:val="24"/>
      <w:szCs w:val="24"/>
      <w:lang w:val="el-GR"/>
    </w:rPr>
  </w:style>
  <w:style w:type="paragraph" w:customStyle="1" w:styleId="TableContents">
    <w:name w:val="Table Contents"/>
    <w:basedOn w:val="a"/>
    <w:rsid w:val="00411DF0"/>
    <w:pPr>
      <w:suppressLineNumbers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12">
    <w:name w:val="Абзац списка1"/>
    <w:basedOn w:val="a"/>
    <w:rsid w:val="00411D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uk-UA"/>
    </w:rPr>
  </w:style>
  <w:style w:type="character" w:styleId="af8">
    <w:name w:val="Hyperlink"/>
    <w:rsid w:val="00411DF0"/>
    <w:rPr>
      <w:color w:val="0000FF"/>
      <w:u w:val="single"/>
    </w:rPr>
  </w:style>
  <w:style w:type="character" w:customStyle="1" w:styleId="headsub">
    <w:name w:val="headsub"/>
    <w:rsid w:val="00411DF0"/>
  </w:style>
  <w:style w:type="paragraph" w:styleId="af9">
    <w:name w:val="Plain Text"/>
    <w:basedOn w:val="a"/>
    <w:link w:val="afa"/>
    <w:rsid w:val="00411D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/>
    </w:rPr>
  </w:style>
  <w:style w:type="character" w:customStyle="1" w:styleId="afa">
    <w:name w:val="Текст Знак"/>
    <w:basedOn w:val="a0"/>
    <w:link w:val="af9"/>
    <w:rsid w:val="00411DF0"/>
    <w:rPr>
      <w:rFonts w:ascii="Courier New" w:eastAsia="Times New Roman" w:hAnsi="Courier New" w:cs="Times New Roman"/>
      <w:sz w:val="20"/>
      <w:szCs w:val="20"/>
      <w:lang w:val="uk-UA"/>
    </w:rPr>
  </w:style>
  <w:style w:type="paragraph" w:customStyle="1" w:styleId="afb">
    <w:name w:val="Знак"/>
    <w:basedOn w:val="a"/>
    <w:rsid w:val="00411D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c">
    <w:name w:val="Основной текст_"/>
    <w:link w:val="13"/>
    <w:rsid w:val="00411DF0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c"/>
    <w:rsid w:val="00411DF0"/>
    <w:pPr>
      <w:shd w:val="clear" w:color="auto" w:fill="FFFFFF"/>
      <w:spacing w:after="0" w:line="310" w:lineRule="exact"/>
      <w:ind w:firstLine="700"/>
      <w:jc w:val="both"/>
    </w:pPr>
    <w:rPr>
      <w:sz w:val="26"/>
      <w:szCs w:val="26"/>
    </w:rPr>
  </w:style>
  <w:style w:type="character" w:styleId="afd">
    <w:name w:val="Strong"/>
    <w:qFormat/>
    <w:rsid w:val="00411DF0"/>
    <w:rPr>
      <w:rFonts w:cs="Times New Roman"/>
      <w:b/>
      <w:bCs/>
    </w:rPr>
  </w:style>
  <w:style w:type="paragraph" w:customStyle="1" w:styleId="Default">
    <w:name w:val="Default"/>
    <w:rsid w:val="00411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9FB"/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11DF0"/>
    <w:pPr>
      <w:keepNext/>
      <w:keepLines/>
      <w:spacing w:before="200" w:after="0" w:line="240" w:lineRule="auto"/>
      <w:outlineLvl w:val="3"/>
    </w:pPr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paragraph" w:styleId="5">
    <w:name w:val="heading 5"/>
    <w:basedOn w:val="a"/>
    <w:next w:val="a"/>
    <w:link w:val="50"/>
    <w:qFormat/>
    <w:rsid w:val="00411DF0"/>
    <w:pPr>
      <w:keepNext/>
      <w:shd w:val="clear" w:color="auto" w:fill="FFFFFF"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0"/>
      <w:szCs w:val="20"/>
      <w:lang w:val="uk-UA"/>
    </w:rPr>
  </w:style>
  <w:style w:type="paragraph" w:styleId="6">
    <w:name w:val="heading 6"/>
    <w:basedOn w:val="a"/>
    <w:next w:val="a"/>
    <w:link w:val="60"/>
    <w:qFormat/>
    <w:rsid w:val="00411DF0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  <w:lang w:val="uk-UA" w:eastAsia="uk-UA"/>
    </w:rPr>
  </w:style>
  <w:style w:type="paragraph" w:styleId="7">
    <w:name w:val="heading 7"/>
    <w:basedOn w:val="a"/>
    <w:next w:val="a"/>
    <w:link w:val="70"/>
    <w:qFormat/>
    <w:rsid w:val="00411DF0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styleId="8">
    <w:name w:val="heading 8"/>
    <w:basedOn w:val="a"/>
    <w:next w:val="a"/>
    <w:link w:val="80"/>
    <w:qFormat/>
    <w:rsid w:val="00411DF0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paragraph" w:styleId="9">
    <w:name w:val="heading 9"/>
    <w:basedOn w:val="a"/>
    <w:next w:val="a"/>
    <w:link w:val="90"/>
    <w:qFormat/>
    <w:rsid w:val="00411DF0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99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411DF0"/>
    <w:rPr>
      <w:rFonts w:ascii="Cambria" w:eastAsia="Calibri" w:hAnsi="Cambria" w:cs="Times New Roman"/>
      <w:b/>
      <w:bCs/>
      <w:i/>
      <w:iCs/>
      <w:color w:val="F07F09"/>
      <w:sz w:val="20"/>
      <w:szCs w:val="20"/>
      <w:lang w:val="uk-UA"/>
    </w:rPr>
  </w:style>
  <w:style w:type="character" w:customStyle="1" w:styleId="50">
    <w:name w:val="Заголовок 5 Знак"/>
    <w:basedOn w:val="a0"/>
    <w:link w:val="5"/>
    <w:rsid w:val="00411DF0"/>
    <w:rPr>
      <w:rFonts w:ascii="Times New Roman" w:eastAsia="Calibri" w:hAnsi="Times New Roman" w:cs="Times New Roman"/>
      <w:b/>
      <w:sz w:val="20"/>
      <w:szCs w:val="20"/>
      <w:shd w:val="clear" w:color="auto" w:fill="FFFFFF"/>
      <w:lang w:val="uk-UA"/>
    </w:rPr>
  </w:style>
  <w:style w:type="character" w:customStyle="1" w:styleId="60">
    <w:name w:val="Заголовок 6 Знак"/>
    <w:basedOn w:val="a0"/>
    <w:link w:val="6"/>
    <w:rsid w:val="00411DF0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rsid w:val="00411DF0"/>
    <w:rPr>
      <w:rFonts w:ascii="Times New Roman" w:eastAsia="Calibri" w:hAnsi="Times New Roman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rsid w:val="00411DF0"/>
    <w:rPr>
      <w:rFonts w:ascii="Cambria" w:eastAsia="Calibri" w:hAnsi="Cambria" w:cs="Times New Roman"/>
      <w:i/>
      <w:iCs/>
      <w:color w:val="404040"/>
      <w:sz w:val="20"/>
      <w:szCs w:val="20"/>
      <w:lang w:val="uk-UA"/>
    </w:rPr>
  </w:style>
  <w:style w:type="numbering" w:customStyle="1" w:styleId="11">
    <w:name w:val="Нет списка1"/>
    <w:next w:val="a2"/>
    <w:semiHidden/>
    <w:rsid w:val="00411DF0"/>
  </w:style>
  <w:style w:type="paragraph" w:styleId="23">
    <w:name w:val="Body Text Indent 2"/>
    <w:basedOn w:val="a"/>
    <w:link w:val="24"/>
    <w:rsid w:val="00411DF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Calibri" w:hAnsi="Arial" w:cs="Times New Roman"/>
      <w:sz w:val="28"/>
      <w:szCs w:val="20"/>
      <w:lang w:val="uk-UA"/>
    </w:rPr>
  </w:style>
  <w:style w:type="character" w:customStyle="1" w:styleId="24">
    <w:name w:val="Основной текст с отступом 2 Знак"/>
    <w:basedOn w:val="a0"/>
    <w:link w:val="23"/>
    <w:rsid w:val="00411DF0"/>
    <w:rPr>
      <w:rFonts w:ascii="Arial" w:eastAsia="Calibri" w:hAnsi="Arial" w:cs="Times New Roman"/>
      <w:sz w:val="28"/>
      <w:szCs w:val="20"/>
      <w:lang w:val="uk-UA"/>
    </w:rPr>
  </w:style>
  <w:style w:type="paragraph" w:styleId="a8">
    <w:name w:val="footer"/>
    <w:basedOn w:val="a"/>
    <w:link w:val="a9"/>
    <w:rsid w:val="00411DF0"/>
    <w:pPr>
      <w:tabs>
        <w:tab w:val="center" w:pos="4703"/>
        <w:tab w:val="right" w:pos="9406"/>
      </w:tabs>
      <w:spacing w:after="0" w:line="240" w:lineRule="auto"/>
    </w:pPr>
    <w:rPr>
      <w:rFonts w:ascii="Peterburg" w:eastAsia="Calibri" w:hAnsi="Peterburg" w:cs="Times New Roman"/>
      <w:sz w:val="28"/>
      <w:szCs w:val="20"/>
      <w:lang w:val="uk-UA"/>
    </w:rPr>
  </w:style>
  <w:style w:type="character" w:customStyle="1" w:styleId="a9">
    <w:name w:val="Нижний колонтитул Знак"/>
    <w:basedOn w:val="a0"/>
    <w:link w:val="a8"/>
    <w:rsid w:val="00411DF0"/>
    <w:rPr>
      <w:rFonts w:ascii="Peterburg" w:eastAsia="Calibri" w:hAnsi="Peterburg" w:cs="Times New Roman"/>
      <w:sz w:val="28"/>
      <w:szCs w:val="20"/>
      <w:lang w:val="uk-UA"/>
    </w:rPr>
  </w:style>
  <w:style w:type="paragraph" w:styleId="aa">
    <w:name w:val="Body Text"/>
    <w:basedOn w:val="a"/>
    <w:link w:val="ab"/>
    <w:rsid w:val="00411DF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b">
    <w:name w:val="Основной текст Знак"/>
    <w:basedOn w:val="a0"/>
    <w:link w:val="aa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31">
    <w:name w:val="Body Text Indent 3"/>
    <w:basedOn w:val="a"/>
    <w:link w:val="32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c">
    <w:name w:val="Subtitle"/>
    <w:basedOn w:val="a"/>
    <w:link w:val="ad"/>
    <w:qFormat/>
    <w:rsid w:val="00411DF0"/>
    <w:pPr>
      <w:spacing w:after="0" w:line="240" w:lineRule="auto"/>
      <w:ind w:left="720"/>
      <w:jc w:val="center"/>
    </w:pPr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character" w:customStyle="1" w:styleId="ad">
    <w:name w:val="Подзаголовок Знак"/>
    <w:basedOn w:val="a0"/>
    <w:link w:val="ac"/>
    <w:rsid w:val="00411DF0"/>
    <w:rPr>
      <w:rFonts w:ascii="Times New Roman" w:eastAsia="Calibri" w:hAnsi="Times New Roman" w:cs="Times New Roman"/>
      <w:i/>
      <w:iCs/>
      <w:sz w:val="28"/>
      <w:szCs w:val="24"/>
      <w:lang w:val="uk-UA"/>
    </w:rPr>
  </w:style>
  <w:style w:type="paragraph" w:styleId="ae">
    <w:name w:val="Body Text Indent"/>
    <w:basedOn w:val="a"/>
    <w:link w:val="af"/>
    <w:rsid w:val="00411DF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af">
    <w:name w:val="Основной текст с отступом Знак"/>
    <w:basedOn w:val="a0"/>
    <w:link w:val="ae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25">
    <w:name w:val="Body Text 2"/>
    <w:basedOn w:val="a"/>
    <w:link w:val="26"/>
    <w:rsid w:val="00411DF0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uk-UA"/>
    </w:rPr>
  </w:style>
  <w:style w:type="character" w:customStyle="1" w:styleId="26">
    <w:name w:val="Основной текст 2 Знак"/>
    <w:basedOn w:val="a0"/>
    <w:link w:val="25"/>
    <w:rsid w:val="00411DF0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0">
    <w:name w:val="Block Text"/>
    <w:basedOn w:val="a"/>
    <w:rsid w:val="00411DF0"/>
    <w:pPr>
      <w:spacing w:after="0" w:line="240" w:lineRule="auto"/>
      <w:ind w:left="-57" w:right="-57"/>
      <w:jc w:val="center"/>
    </w:pPr>
    <w:rPr>
      <w:rFonts w:ascii="Arial" w:eastAsia="Calibri" w:hAnsi="Arial" w:cs="Arial"/>
      <w:sz w:val="24"/>
      <w:szCs w:val="24"/>
      <w:lang w:val="uk-UA"/>
    </w:rPr>
  </w:style>
  <w:style w:type="character" w:styleId="af1">
    <w:name w:val="page number"/>
    <w:rsid w:val="00411DF0"/>
    <w:rPr>
      <w:rFonts w:cs="Times New Roman"/>
    </w:rPr>
  </w:style>
  <w:style w:type="paragraph" w:styleId="af2">
    <w:name w:val="Balloon Text"/>
    <w:basedOn w:val="a"/>
    <w:link w:val="af3"/>
    <w:rsid w:val="00411DF0"/>
    <w:pPr>
      <w:spacing w:after="0" w:line="240" w:lineRule="auto"/>
    </w:pPr>
    <w:rPr>
      <w:rFonts w:ascii="Tahoma" w:eastAsia="Calibri" w:hAnsi="Tahoma" w:cs="Times New Roman"/>
      <w:sz w:val="16"/>
      <w:szCs w:val="16"/>
      <w:lang w:val="uk-UA"/>
    </w:rPr>
  </w:style>
  <w:style w:type="character" w:customStyle="1" w:styleId="af3">
    <w:name w:val="Текст выноски Знак"/>
    <w:basedOn w:val="a0"/>
    <w:link w:val="af2"/>
    <w:rsid w:val="00411DF0"/>
    <w:rPr>
      <w:rFonts w:ascii="Tahoma" w:eastAsia="Calibri" w:hAnsi="Tahoma" w:cs="Times New Roman"/>
      <w:sz w:val="16"/>
      <w:szCs w:val="16"/>
      <w:lang w:val="uk-UA"/>
    </w:rPr>
  </w:style>
  <w:style w:type="paragraph" w:styleId="af4">
    <w:name w:val="Title"/>
    <w:basedOn w:val="a"/>
    <w:link w:val="af5"/>
    <w:qFormat/>
    <w:rsid w:val="00411DF0"/>
    <w:pPr>
      <w:spacing w:after="0" w:line="240" w:lineRule="auto"/>
      <w:ind w:left="-360" w:firstLine="120"/>
      <w:jc w:val="center"/>
    </w:pPr>
    <w:rPr>
      <w:rFonts w:ascii="Times New Roman" w:eastAsia="Calibri" w:hAnsi="Times New Roman" w:cs="Times New Roman"/>
      <w:sz w:val="36"/>
      <w:szCs w:val="36"/>
      <w:lang w:val="uk-UA"/>
    </w:rPr>
  </w:style>
  <w:style w:type="character" w:customStyle="1" w:styleId="af5">
    <w:name w:val="Название Знак"/>
    <w:basedOn w:val="a0"/>
    <w:link w:val="af4"/>
    <w:rsid w:val="00411DF0"/>
    <w:rPr>
      <w:rFonts w:ascii="Times New Roman" w:eastAsia="Calibri" w:hAnsi="Times New Roman" w:cs="Times New Roman"/>
      <w:sz w:val="36"/>
      <w:szCs w:val="36"/>
      <w:lang w:val="uk-UA"/>
    </w:rPr>
  </w:style>
  <w:style w:type="paragraph" w:styleId="33">
    <w:name w:val="Body Text 3"/>
    <w:basedOn w:val="a"/>
    <w:link w:val="34"/>
    <w:rsid w:val="00411DF0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uk-UA"/>
    </w:rPr>
  </w:style>
  <w:style w:type="character" w:customStyle="1" w:styleId="34">
    <w:name w:val="Основной текст 3 Знак"/>
    <w:basedOn w:val="a0"/>
    <w:link w:val="33"/>
    <w:rsid w:val="00411DF0"/>
    <w:rPr>
      <w:rFonts w:ascii="Times New Roman" w:eastAsia="Calibri" w:hAnsi="Times New Roman" w:cs="Times New Roman"/>
      <w:sz w:val="16"/>
      <w:szCs w:val="16"/>
      <w:lang w:val="uk-UA"/>
    </w:rPr>
  </w:style>
  <w:style w:type="paragraph" w:styleId="af6">
    <w:name w:val="header"/>
    <w:basedOn w:val="a"/>
    <w:link w:val="af7"/>
    <w:rsid w:val="00411DF0"/>
    <w:pPr>
      <w:tabs>
        <w:tab w:val="center" w:pos="4819"/>
        <w:tab w:val="right" w:pos="9639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el-GR"/>
    </w:rPr>
  </w:style>
  <w:style w:type="character" w:customStyle="1" w:styleId="af7">
    <w:name w:val="Верхний колонтитул Знак"/>
    <w:basedOn w:val="a0"/>
    <w:link w:val="af6"/>
    <w:rsid w:val="00411DF0"/>
    <w:rPr>
      <w:rFonts w:ascii="Times New Roman" w:eastAsia="Calibri" w:hAnsi="Times New Roman" w:cs="Times New Roman"/>
      <w:sz w:val="24"/>
      <w:szCs w:val="24"/>
      <w:lang w:val="el-GR"/>
    </w:rPr>
  </w:style>
  <w:style w:type="paragraph" w:customStyle="1" w:styleId="TableContents">
    <w:name w:val="Table Contents"/>
    <w:basedOn w:val="a"/>
    <w:rsid w:val="00411DF0"/>
    <w:pPr>
      <w:suppressLineNumbers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ListParagraph">
    <w:name w:val="List Paragraph"/>
    <w:basedOn w:val="a"/>
    <w:rsid w:val="00411DF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uk-UA"/>
    </w:rPr>
  </w:style>
  <w:style w:type="character" w:styleId="af8">
    <w:name w:val="Hyperlink"/>
    <w:rsid w:val="00411DF0"/>
    <w:rPr>
      <w:color w:val="0000FF"/>
      <w:u w:val="single"/>
    </w:rPr>
  </w:style>
  <w:style w:type="character" w:customStyle="1" w:styleId="headsub">
    <w:name w:val="headsub"/>
    <w:rsid w:val="00411DF0"/>
  </w:style>
  <w:style w:type="paragraph" w:styleId="af9">
    <w:name w:val="Plain Text"/>
    <w:basedOn w:val="a"/>
    <w:link w:val="afa"/>
    <w:rsid w:val="00411DF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uk-UA" w:eastAsia="x-none"/>
    </w:rPr>
  </w:style>
  <w:style w:type="character" w:customStyle="1" w:styleId="afa">
    <w:name w:val="Текст Знак"/>
    <w:basedOn w:val="a0"/>
    <w:link w:val="af9"/>
    <w:rsid w:val="00411DF0"/>
    <w:rPr>
      <w:rFonts w:ascii="Courier New" w:eastAsia="Times New Roman" w:hAnsi="Courier New" w:cs="Times New Roman"/>
      <w:sz w:val="20"/>
      <w:szCs w:val="20"/>
      <w:lang w:val="uk-UA" w:eastAsia="x-none"/>
    </w:rPr>
  </w:style>
  <w:style w:type="paragraph" w:customStyle="1" w:styleId="afb">
    <w:name w:val="Знак"/>
    <w:basedOn w:val="a"/>
    <w:rsid w:val="00411D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c">
    <w:name w:val="Основной текст_"/>
    <w:link w:val="12"/>
    <w:rsid w:val="00411DF0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411DF0"/>
    <w:pPr>
      <w:shd w:val="clear" w:color="auto" w:fill="FFFFFF"/>
      <w:spacing w:after="0" w:line="310" w:lineRule="exact"/>
      <w:ind w:firstLine="700"/>
      <w:jc w:val="both"/>
    </w:pPr>
    <w:rPr>
      <w:sz w:val="26"/>
      <w:szCs w:val="26"/>
    </w:rPr>
  </w:style>
  <w:style w:type="character" w:styleId="afd">
    <w:name w:val="Strong"/>
    <w:uiPriority w:val="99"/>
    <w:qFormat/>
    <w:rsid w:val="00411DF0"/>
    <w:rPr>
      <w:rFonts w:cs="Times New Roman"/>
      <w:b/>
      <w:bCs/>
    </w:rPr>
  </w:style>
  <w:style w:type="paragraph" w:customStyle="1" w:styleId="Default">
    <w:name w:val="Default"/>
    <w:rsid w:val="00411D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9447</Words>
  <Characters>5386</Characters>
  <Application>Microsoft Office Word</Application>
  <DocSecurity>0</DocSecurity>
  <Lines>44</Lines>
  <Paragraphs>29</Paragraphs>
  <ScaleCrop>false</ScaleCrop>
  <Company>Home</Company>
  <LinksUpToDate>false</LinksUpToDate>
  <CharactersWithSpaces>14804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Olya</cp:lastModifiedBy>
  <cp:revision>3</cp:revision>
  <dcterms:created xsi:type="dcterms:W3CDTF">2017-10-30T09:38:00Z</dcterms:created>
  <dcterms:modified xsi:type="dcterms:W3CDTF">2018-07-08T09:30:00Z</dcterms:modified>
</cp:coreProperties>
</file>