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E7" w:rsidRPr="00B647E7" w:rsidRDefault="00B647E7" w:rsidP="00B647E7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647E7" w:rsidRPr="00B647E7" w:rsidRDefault="00B647E7" w:rsidP="00B647E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647E7" w:rsidRPr="00B647E7" w:rsidRDefault="00B647E7" w:rsidP="00B647E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Іноземна мова 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за професійним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спрямуванням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Галузь знань: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08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47E7" w:rsidRPr="00B647E7" w:rsidRDefault="00B647E7" w:rsidP="00B647E7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Спеціальність:        081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B64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47E7" w:rsidRPr="00B647E7" w:rsidRDefault="00B647E7" w:rsidP="00B647E7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</w:pPr>
      <w:proofErr w:type="spellStart"/>
      <w:proofErr w:type="gramStart"/>
      <w:r w:rsidRPr="00B647E7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Спец</w:t>
      </w:r>
      <w:proofErr w:type="gramEnd"/>
      <w:r w:rsidRPr="00B647E7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іалізація</w:t>
      </w:r>
      <w:proofErr w:type="spellEnd"/>
      <w:r w:rsidRPr="00B647E7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:    </w:t>
      </w:r>
      <w:r w:rsidRPr="00B647E7">
        <w:rPr>
          <w:rFonts w:ascii="Times New Roman" w:eastAsia="Times New Roman" w:hAnsi="Times New Roman" w:cs="Times New Roman"/>
          <w:sz w:val="24"/>
          <w:szCs w:val="28"/>
          <w:lang w:val="ru-RU" w:bidi="en-US"/>
        </w:rPr>
        <w:t xml:space="preserve">    </w:t>
      </w:r>
      <w:r w:rsidRPr="00B647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 xml:space="preserve">       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Правознавство</w:t>
      </w:r>
      <w:proofErr w:type="spellEnd"/>
      <w:r w:rsidRPr="00B647E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en-US"/>
        </w:rPr>
        <w:t>»</w:t>
      </w:r>
    </w:p>
    <w:p w:rsidR="00B647E7" w:rsidRPr="00B647E7" w:rsidRDefault="00B647E7" w:rsidP="00B647E7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 Журавель Т.В.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B647E7" w:rsidRPr="00B647E7" w:rsidRDefault="00B647E7" w:rsidP="00B647E7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647E7" w:rsidRPr="00B647E7" w:rsidRDefault="00B647E7" w:rsidP="00B647E7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647E7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647E7" w:rsidRPr="00B647E7" w:rsidRDefault="00B647E7" w:rsidP="00B647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</w:p>
    <w:p w:rsidR="00B647E7" w:rsidRP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РЕЙТИНГОВА  СИСТЕМА ОЦІНЮВАННЯ</w:t>
      </w:r>
    </w:p>
    <w:p w:rsidR="00B647E7" w:rsidRPr="00B647E7" w:rsidRDefault="00B647E7" w:rsidP="00B647E7">
      <w:pPr>
        <w:shd w:val="clear" w:color="auto" w:fill="FFFFFF"/>
        <w:spacing w:line="228" w:lineRule="auto"/>
        <w:ind w:firstLine="567"/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       НАБУТИХ </w:t>
      </w:r>
      <w:r w:rsidRPr="00B647E7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eastAsia="ru-RU"/>
        </w:rPr>
        <w:t>СТУДЕНТОМ ЗНАНЬ ТА ВМІНЬ</w:t>
      </w:r>
    </w:p>
    <w:p w:rsidR="00B647E7" w:rsidRPr="00B647E7" w:rsidRDefault="00B647E7" w:rsidP="00B647E7">
      <w:pPr>
        <w:shd w:val="clear" w:color="auto" w:fill="FFFFFF"/>
        <w:spacing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B647E7" w:rsidRPr="00B647E7" w:rsidRDefault="00B647E7" w:rsidP="00B647E7">
      <w:pPr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4.1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2835"/>
        <w:gridCol w:w="1843"/>
      </w:tblGrid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678" w:type="dxa"/>
            <w:gridSpan w:val="2"/>
            <w:shd w:val="clear" w:color="auto" w:fill="D9D9D9"/>
            <w:vAlign w:val="center"/>
          </w:tcPr>
          <w:p w:rsidR="00B647E7" w:rsidRPr="00B647E7" w:rsidRDefault="00B647E7" w:rsidP="00B647E7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B647E7" w:rsidRPr="00B647E7" w:rsidRDefault="00B647E7" w:rsidP="00B647E7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4 семестр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68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Модуль №1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</w:p>
          <w:p w:rsidR="00B647E7" w:rsidRPr="00B647E7" w:rsidRDefault="00B647E7" w:rsidP="00B647E7">
            <w:pPr>
              <w:spacing w:line="216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Модуль №2</w:t>
            </w:r>
          </w:p>
          <w:p w:rsidR="00B647E7" w:rsidRPr="00B647E7" w:rsidRDefault="00B647E7" w:rsidP="00B647E7">
            <w:pPr>
              <w:spacing w:line="216" w:lineRule="auto"/>
              <w:ind w:left="-57" w:right="-57"/>
              <w:jc w:val="left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  <w:p w:rsidR="00B647E7" w:rsidRPr="00B647E7" w:rsidRDefault="00B647E7" w:rsidP="00B647E7">
            <w:pPr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Вид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навчальної роботи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-11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Мах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кількість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балів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Вид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навчальної роботи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15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Мах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кількість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балів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Читання та переклад текстів (5х4)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Читання та переклад текстів (6х4)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24</w:t>
            </w:r>
          </w:p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Переказ текстів (4х5)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Переказ текстів (4х5)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діалогів (2х4)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діалогів (1х4)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4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Граматичний матеріал (4х5)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Граматичний матеріал (4х5)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4678" w:type="dxa"/>
            <w:gridSpan w:val="2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Для допуску до виконання модульної контрольної роботи №1 студент має набрати </w:t>
            </w:r>
            <w:r w:rsidRPr="00B647E7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не менше</w:t>
            </w:r>
            <w:r w:rsidRPr="00B647E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647E7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41 балу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допуску до виконання модульної контрольної роботи №2 студент має набрати </w:t>
            </w:r>
            <w:r w:rsidRPr="00B647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менше 41 балу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after="120" w:line="240" w:lineRule="auto"/>
              <w:ind w:left="72" w:right="-115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Виконання модульної контрольної роботи №1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right="-51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Виконання модульної контрольної роботи №2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val="ru-RU"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</w:t>
            </w:r>
          </w:p>
          <w:p w:rsidR="00B647E7" w:rsidRPr="00B647E7" w:rsidRDefault="00B647E7" w:rsidP="00B64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диференційований залік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 xml:space="preserve">         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3 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4 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7E7" w:rsidRPr="00B647E7" w:rsidRDefault="00B647E7" w:rsidP="00B647E7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678" w:type="dxa"/>
            <w:gridSpan w:val="2"/>
            <w:shd w:val="clear" w:color="auto" w:fill="D9D9D9"/>
            <w:vAlign w:val="center"/>
          </w:tcPr>
          <w:p w:rsidR="00B647E7" w:rsidRPr="00B647E7" w:rsidRDefault="00B647E7" w:rsidP="00B647E7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B647E7" w:rsidRPr="00B647E7" w:rsidRDefault="00B647E7" w:rsidP="00B647E7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6 семестр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Модуль №3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283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4"/>
                <w:lang w:eastAsia="ru-RU"/>
              </w:rPr>
              <w:t>Модуль №4</w:t>
            </w:r>
          </w:p>
          <w:p w:rsidR="00B647E7" w:rsidRPr="00B647E7" w:rsidRDefault="00B647E7" w:rsidP="00B647E7">
            <w:pPr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</w:r>
            <w:proofErr w:type="spellStart"/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кі</w:t>
            </w:r>
            <w:proofErr w:type="spellEnd"/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балів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Вид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навчальної роботи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-11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Мах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кількість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балів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Вид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навчальної роботи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16" w:lineRule="auto"/>
              <w:ind w:left="15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Мах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кількість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br/>
              <w:t>балів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Читання та переклад текстів (4х4)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16</w:t>
            </w:r>
          </w:p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Читання та переклад текстів (5х4)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Переказ текстів (4х5)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Переказ текстів (4х5)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діалогів (3х4)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діалогів (2х4)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8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Граматичний матеріал (4х5)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Граматичний матеріал (4х5)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4678" w:type="dxa"/>
            <w:gridSpan w:val="2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Для допуску до виконання модульної контрольної роботи №3 студент має набрати </w:t>
            </w:r>
            <w:r w:rsidRPr="00B647E7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не менше</w:t>
            </w:r>
            <w:r w:rsidRPr="00B647E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647E7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>41 балу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-79" w:right="-79" w:firstLine="15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допуску до виконання модульної контрольної роботи №4 студент має набрати </w:t>
            </w:r>
            <w:r w:rsidRPr="00B647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менше 41 балу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after="120" w:line="240" w:lineRule="auto"/>
              <w:ind w:left="72" w:right="-115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Виконання модульної контрольної роботи №3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after="120" w:line="240" w:lineRule="auto"/>
              <w:ind w:left="72"/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right="-51"/>
              <w:jc w:val="left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Виконання модульної контрольної роботи №4</w:t>
            </w:r>
          </w:p>
        </w:tc>
        <w:tc>
          <w:tcPr>
            <w:tcW w:w="1843" w:type="dxa"/>
            <w:shd w:val="clear" w:color="auto" w:fill="auto"/>
          </w:tcPr>
          <w:p w:rsidR="00B647E7" w:rsidRPr="00B647E7" w:rsidRDefault="00B647E7" w:rsidP="00B647E7">
            <w:pP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модулем №4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88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val="ru-RU"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lastRenderedPageBreak/>
              <w:t>Семестровий</w:t>
            </w:r>
          </w:p>
          <w:p w:rsidR="00B647E7" w:rsidRPr="00B647E7" w:rsidRDefault="00B647E7" w:rsidP="00B64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диференційований залік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 xml:space="preserve">         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Семестровий диференційований залік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7E7" w:rsidRPr="00B647E7" w:rsidRDefault="00B647E7" w:rsidP="00B647E7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12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 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Усього за 6 семестр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7E7" w:rsidRPr="00B647E7" w:rsidRDefault="00B647E7" w:rsidP="00B647E7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sz w:val="24"/>
                <w:szCs w:val="28"/>
                <w:lang w:eastAsia="ru-RU"/>
              </w:rPr>
              <w:t>100</w:t>
            </w:r>
          </w:p>
        </w:tc>
      </w:tr>
    </w:tbl>
    <w:p w:rsidR="00B647E7" w:rsidRPr="00B647E7" w:rsidRDefault="00B647E7" w:rsidP="00B647E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</w:p>
    <w:p w:rsidR="00B647E7" w:rsidRPr="00B647E7" w:rsidRDefault="00B647E7" w:rsidP="00B647E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</w:t>
      </w:r>
      <w:r w:rsidRPr="00B647E7">
        <w:rPr>
          <w:rFonts w:ascii="Times New Roman" w:eastAsia="Times New Roman" w:hAnsi="Times New Roman" w:cs="Times New Roman"/>
          <w:spacing w:val="5"/>
          <w:sz w:val="27"/>
          <w:szCs w:val="27"/>
          <w:lang w:eastAsia="ru-RU"/>
        </w:rPr>
        <w:t xml:space="preserve">Виконані </w:t>
      </w: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види навчальної роботи зараховуються студенту, якщо </w:t>
      </w:r>
      <w:r w:rsidRPr="00B647E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він отримав за них позитивну рейтингову оцінку (табл. 4.2).</w:t>
      </w:r>
    </w:p>
    <w:p w:rsidR="00B647E7" w:rsidRPr="00B647E7" w:rsidRDefault="00B647E7" w:rsidP="00B647E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4.3. Сума рейтингових оцінок, отриманих студентом за окремі види вико-</w:t>
      </w:r>
      <w:proofErr w:type="spellStart"/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наної</w:t>
      </w:r>
      <w:proofErr w:type="spellEnd"/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навчальної роботи, становить поточну модульну рейтингову оцінку, </w:t>
      </w:r>
      <w:r w:rsidRPr="00B647E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яка заноситься до відомості модульного контролю. </w:t>
      </w: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Таблиця 4.2</w:t>
      </w: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рейтингових оцінок за окремі види навчальної роботи </w:t>
      </w: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балах оцінкам за національною шкалою</w:t>
      </w: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2"/>
        <w:gridCol w:w="1399"/>
        <w:gridCol w:w="1315"/>
        <w:gridCol w:w="1530"/>
        <w:gridCol w:w="21"/>
        <w:gridCol w:w="1912"/>
        <w:gridCol w:w="25"/>
      </w:tblGrid>
      <w:tr w:rsidR="00B647E7" w:rsidRPr="00B647E7" w:rsidTr="007E3868">
        <w:trPr>
          <w:gridAfter w:val="1"/>
          <w:wAfter w:w="25" w:type="dxa"/>
          <w:cantSplit/>
          <w:jc w:val="center"/>
        </w:trPr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 оцінка в балах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Оцінка</w:t>
            </w:r>
          </w:p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 w:rsidR="00B647E7" w:rsidRPr="00B647E7" w:rsidTr="007E3868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Читання та переклад текстів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ind w:left="-57" w:right="68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ru-RU"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Переказ </w:t>
            </w:r>
          </w:p>
          <w:p w:rsidR="00B647E7" w:rsidRPr="00B647E7" w:rsidRDefault="00B647E7" w:rsidP="00B647E7">
            <w:pPr>
              <w:spacing w:line="240" w:lineRule="auto"/>
              <w:ind w:left="-57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текстів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Складання діалогів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Граматичний матеріал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Виконання</w:t>
            </w:r>
          </w:p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модульної</w:t>
            </w:r>
          </w:p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контрольної</w:t>
            </w:r>
          </w:p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Cs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</w:tr>
      <w:tr w:rsidR="00B647E7" w:rsidRPr="00B647E7" w:rsidTr="007E3868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    18-20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B647E7" w:rsidRPr="00B647E7" w:rsidTr="007E3868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B647E7" w:rsidRPr="00B647E7" w:rsidTr="007E3868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ind w:left="-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B647E7" w:rsidRPr="00B647E7" w:rsidTr="007E3868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2,5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менше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  <w:t>м</w:t>
            </w:r>
            <w:proofErr w:type="spellStart"/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енше</w:t>
            </w:r>
            <w:proofErr w:type="spellEnd"/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ind w:hanging="206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val="ru-RU"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B647E7" w:rsidRPr="00B647E7" w:rsidRDefault="00B647E7" w:rsidP="00B647E7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</w:p>
    <w:p w:rsidR="00B647E7" w:rsidRPr="00B647E7" w:rsidRDefault="00B647E7" w:rsidP="00B647E7">
      <w:pPr>
        <w:spacing w:after="120" w:line="240" w:lineRule="auto"/>
        <w:ind w:firstLine="720"/>
        <w:jc w:val="lef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4.4. Сума поточної та контрольної модульних рейтингових оцінок </w:t>
      </w:r>
      <w:proofErr w:type="spellStart"/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стано</w:t>
      </w:r>
      <w:proofErr w:type="spellEnd"/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val="ru-RU" w:eastAsia="ru-RU"/>
        </w:rPr>
        <w:t>-в</w:t>
      </w:r>
      <w:proofErr w:type="spellStart"/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ить</w:t>
      </w:r>
      <w:proofErr w:type="spellEnd"/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підсумкову модульну рейтингову оцінку (табл.4.3), яка  в балах та за </w:t>
      </w:r>
      <w:proofErr w:type="spellStart"/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націо-нальною</w:t>
      </w:r>
      <w:proofErr w:type="spellEnd"/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 xml:space="preserve"> шкалою заноситься до відомості модульного контролю.</w:t>
      </w:r>
    </w:p>
    <w:p w:rsidR="00B647E7" w:rsidRPr="00B647E7" w:rsidRDefault="00B647E7" w:rsidP="00B647E7">
      <w:pPr>
        <w:spacing w:line="240" w:lineRule="auto"/>
        <w:jc w:val="right"/>
        <w:outlineLvl w:val="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Таблиця 4.3</w:t>
      </w:r>
    </w:p>
    <w:p w:rsidR="00B647E7" w:rsidRPr="00B647E7" w:rsidRDefault="00B647E7" w:rsidP="00B647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7E7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підсумкових модульних рейтингових оцінок </w:t>
      </w:r>
      <w:r w:rsidRPr="00B647E7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br/>
        <w:t xml:space="preserve">в </w:t>
      </w:r>
      <w:r w:rsidRPr="00B647E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B647E7" w:rsidRPr="00B647E7" w:rsidRDefault="00B647E7" w:rsidP="00B647E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820"/>
      </w:tblGrid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 xml:space="preserve">Модуль № 1 - 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20" w:type="dxa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79-88</w:t>
            </w:r>
          </w:p>
        </w:tc>
        <w:tc>
          <w:tcPr>
            <w:tcW w:w="4820" w:type="dxa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B647E7" w:rsidRPr="00B647E7" w:rsidRDefault="00B647E7" w:rsidP="00B647E7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66-78</w:t>
            </w:r>
          </w:p>
        </w:tc>
        <w:tc>
          <w:tcPr>
            <w:tcW w:w="4820" w:type="dxa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B647E7" w:rsidRPr="00B647E7" w:rsidRDefault="00B647E7" w:rsidP="00B647E7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53-6</w:t>
            </w: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820" w:type="dxa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43" w:type="dxa"/>
          </w:tcPr>
          <w:p w:rsidR="00B647E7" w:rsidRPr="00B647E7" w:rsidRDefault="00B647E7" w:rsidP="00B647E7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менше 53</w:t>
            </w:r>
          </w:p>
        </w:tc>
        <w:tc>
          <w:tcPr>
            <w:tcW w:w="4820" w:type="dxa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B647E7" w:rsidRPr="00B647E7" w:rsidRDefault="00B647E7" w:rsidP="00B647E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4.5. </w:t>
      </w:r>
      <w:r w:rsidRPr="00B647E7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Сума підсумкових модульних рейтингових оцінок у балах </w:t>
      </w:r>
      <w:r w:rsidRPr="00B647E7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становить підсумкову семестрову модульну рейтингову оцінку, яка </w:t>
      </w:r>
      <w:r w:rsidRPr="00B647E7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>перераховується в оцінку за національною шкалою (табл. 4.4).</w:t>
      </w: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83"/>
        <w:gridCol w:w="2268"/>
        <w:gridCol w:w="2349"/>
      </w:tblGrid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</w:p>
          <w:p w:rsidR="00B647E7" w:rsidRPr="00B647E7" w:rsidRDefault="00B647E7" w:rsidP="00B647E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Таблиця 4.4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Таблиця 4.5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ind w:left="-142"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 xml:space="preserve">Відповідність підсумкової семестрової модульної рейтингової оцінки в балах </w:t>
            </w:r>
            <w:r w:rsidRPr="00B647E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оцінкам за національною шкалою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t xml:space="preserve">Відповідність залікової </w:t>
            </w:r>
            <w:r w:rsidRPr="00B647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рейтингової оцінки в балах оцінці</w:t>
            </w:r>
          </w:p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376" w:type="dxa"/>
            <w:vMerge w:val="restart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  <w:lastRenderedPageBreak/>
              <w:t>Оцінка в</w:t>
            </w:r>
            <w:r w:rsidRPr="00B647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 xml:space="preserve"> балах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ind w:left="79" w:right="10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 xml:space="preserve">Оцінка </w:t>
            </w:r>
            <w:r w:rsidRPr="00B647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за національною шкалою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ind w:right="-10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>О</w:t>
            </w:r>
            <w:r w:rsidRPr="00B647E7"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  <w:t>цінка в</w:t>
            </w:r>
            <w:r w:rsidRPr="00B647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 xml:space="preserve"> балах</w:t>
            </w:r>
          </w:p>
        </w:tc>
        <w:tc>
          <w:tcPr>
            <w:tcW w:w="2349" w:type="dxa"/>
            <w:vMerge w:val="restart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ind w:left="83" w:right="10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  <w:t xml:space="preserve">Оцінка </w:t>
            </w:r>
            <w:r w:rsidRPr="00B647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за національною шкалою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376" w:type="dxa"/>
            <w:vMerge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ind w:left="79" w:right="101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ind w:right="-103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ru-RU" w:eastAsia="ru-RU"/>
              </w:rPr>
            </w:pPr>
            <w:proofErr w:type="spellStart"/>
            <w:r w:rsidRPr="00B647E7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val="ru-RU" w:eastAsia="ru-RU"/>
              </w:rPr>
              <w:t>Залікова</w:t>
            </w:r>
            <w:proofErr w:type="spellEnd"/>
          </w:p>
        </w:tc>
        <w:tc>
          <w:tcPr>
            <w:tcW w:w="2349" w:type="dxa"/>
            <w:vMerge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ind w:left="83" w:right="101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79-88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12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349" w:type="dxa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Відмінно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376" w:type="dxa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66-78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349" w:type="dxa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Добре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376" w:type="dxa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53-65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349" w:type="dxa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Задовільно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376" w:type="dxa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7"/>
                <w:sz w:val="27"/>
                <w:szCs w:val="27"/>
                <w:lang w:eastAsia="ru-RU"/>
              </w:rPr>
              <w:t>менше 53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349" w:type="dxa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B647E7" w:rsidRPr="00B647E7" w:rsidRDefault="00B647E7" w:rsidP="00B647E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</w:p>
    <w:p w:rsidR="00B647E7" w:rsidRPr="00B647E7" w:rsidRDefault="00B647E7" w:rsidP="00B647E7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4.7. 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B647E7">
        <w:rPr>
          <w:rFonts w:ascii="Times New Roman" w:eastAsia="Times New Roman" w:hAnsi="Times New Roman" w:cs="Times New Roman"/>
          <w:iCs/>
          <w:spacing w:val="10"/>
          <w:sz w:val="27"/>
          <w:szCs w:val="27"/>
          <w:lang w:val="en-US" w:eastAsia="ru-RU"/>
        </w:rPr>
        <w:t>ECTS</w:t>
      </w:r>
      <w:r w:rsidRPr="00B647E7">
        <w:rPr>
          <w:rFonts w:ascii="Times New Roman" w:eastAsia="Times New Roman" w:hAnsi="Times New Roman" w:cs="Times New Roman"/>
          <w:iCs/>
          <w:spacing w:val="10"/>
          <w:sz w:val="27"/>
          <w:szCs w:val="27"/>
          <w:lang w:eastAsia="ru-RU"/>
        </w:rPr>
        <w:t xml:space="preserve"> (табл. 4.6).</w:t>
      </w:r>
    </w:p>
    <w:p w:rsidR="00B647E7" w:rsidRPr="00B647E7" w:rsidRDefault="00B647E7" w:rsidP="00B647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4.6</w:t>
      </w: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Відповідність </w:t>
      </w:r>
      <w:r w:rsidRPr="00B647E7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підсумкової </w:t>
      </w:r>
      <w:r w:rsidRPr="00B647E7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семестрової рейтингової оцінки в</w:t>
      </w:r>
      <w:r w:rsidRPr="00B647E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балах </w:t>
      </w:r>
    </w:p>
    <w:p w:rsidR="00B647E7" w:rsidRPr="00B647E7" w:rsidRDefault="00B647E7" w:rsidP="00B647E7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оцінці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шкалою ЕСТS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Дуже</w:t>
            </w: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B647E7" w:rsidRPr="00B647E7" w:rsidTr="007E3868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7E7" w:rsidRPr="00B647E7" w:rsidRDefault="00B647E7" w:rsidP="00B647E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B64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6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обов'язковим повторним курсом)</w:t>
            </w:r>
          </w:p>
        </w:tc>
      </w:tr>
    </w:tbl>
    <w:p w:rsidR="00B647E7" w:rsidRPr="00B647E7" w:rsidRDefault="00B647E7" w:rsidP="00B647E7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Підсумкова семестрова рейтингова оцінка в балах, за національною шкалою та шкалою </w:t>
      </w:r>
      <w:r w:rsidRPr="00B647E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ECTS</w:t>
      </w: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заноситься до </w:t>
      </w:r>
      <w:proofErr w:type="spellStart"/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заліково</w:t>
      </w:r>
      <w:proofErr w:type="spellEnd"/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>-екзаменаційної відомості, навчальної картки та залікової книжки студента.</w:t>
      </w:r>
    </w:p>
    <w:p w:rsidR="00B647E7" w:rsidRPr="00B647E7" w:rsidRDefault="00B647E7" w:rsidP="00B647E7">
      <w:pPr>
        <w:widowControl w:val="0"/>
        <w:tabs>
          <w:tab w:val="left" w:pos="8505"/>
        </w:tabs>
        <w:autoSpaceDE w:val="0"/>
        <w:autoSpaceDN w:val="0"/>
        <w:spacing w:line="10" w:lineRule="atLeast"/>
        <w:ind w:firstLine="532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4.9. Підсумкова семестрова рейтингова оцінка заноситься до залікової книжки та навчальної картки студента, наприклад, так: </w:t>
      </w:r>
      <w:r w:rsidRPr="00B647E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proofErr w:type="spellStart"/>
      <w:r w:rsidRPr="00B647E7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</w:t>
      </w:r>
      <w:proofErr w:type="spellEnd"/>
      <w:r w:rsidRPr="00B647E7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./А, 87/Добре/В, 79/Добре/С, 68/Задов./D, 65/Задов./Е</w:t>
      </w:r>
      <w:r w:rsidRPr="00B647E7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</w:p>
    <w:p w:rsidR="00B647E7" w:rsidRPr="00B647E7" w:rsidRDefault="00B647E7" w:rsidP="00B647E7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4.10. Підсумкова рейтингова оцінка з дисципліни визначається як середньоарифметична оцінка з підсумкових семестрових рейтингових оцінок у балах з наступним її переведенням в оцінки за національною шкалою та шкалою </w:t>
      </w:r>
      <w:r w:rsidRPr="00B647E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ECTS</w:t>
      </w:r>
      <w:r w:rsidRPr="00B647E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</w:p>
    <w:p w:rsidR="00835039" w:rsidRPr="00B647E7" w:rsidRDefault="00B647E7" w:rsidP="00B647E7">
      <w:pPr>
        <w:widowControl w:val="0"/>
        <w:tabs>
          <w:tab w:val="left" w:pos="8505"/>
        </w:tabs>
        <w:autoSpaceDE w:val="0"/>
        <w:autoSpaceDN w:val="0"/>
        <w:spacing w:line="10" w:lineRule="atLeast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/>
        </w:rPr>
      </w:pPr>
      <w:r w:rsidRPr="00B647E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Зазначена підсумкова рейтингова оцінка з дисципліни заноситься до Додатку до диплома</w:t>
      </w:r>
      <w:r w:rsidRPr="00B647E7">
        <w:rPr>
          <w:rFonts w:ascii="Times New Roman" w:eastAsia="Times New Roman" w:hAnsi="Times New Roman" w:cs="Times New Roman"/>
          <w:color w:val="FF0000"/>
          <w:sz w:val="27"/>
          <w:szCs w:val="27"/>
          <w:lang w:val="ru-RU" w:eastAsia="ru-RU"/>
        </w:rPr>
        <w:t>.</w:t>
      </w:r>
      <w:bookmarkStart w:id="0" w:name="_GoBack"/>
      <w:bookmarkEnd w:id="0"/>
    </w:p>
    <w:sectPr w:rsidR="00835039" w:rsidRPr="00B647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3"/>
    <w:rsid w:val="001F3183"/>
    <w:rsid w:val="00835039"/>
    <w:rsid w:val="00B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3796</Words>
  <Characters>2165</Characters>
  <Application>Microsoft Office Word</Application>
  <DocSecurity>0</DocSecurity>
  <Lines>18</Lines>
  <Paragraphs>11</Paragraphs>
  <ScaleCrop>false</ScaleCrop>
  <Company>Krokoz™ Inc.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</cp:revision>
  <dcterms:created xsi:type="dcterms:W3CDTF">2018-02-25T15:26:00Z</dcterms:created>
  <dcterms:modified xsi:type="dcterms:W3CDTF">2018-02-25T15:28:00Z</dcterms:modified>
</cp:coreProperties>
</file>