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0A259A" w:rsidRDefault="000A259A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6B3669" w:rsidRPr="000A259A" w:rsidRDefault="00ED303E" w:rsidP="000A259A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53127C">
        <w:rPr>
          <w:rFonts w:ascii="Times New Roman" w:eastAsia="Times New Roman" w:hAnsi="Times New Roman"/>
          <w:sz w:val="28"/>
          <w:szCs w:val="28"/>
          <w:lang w:eastAsia="ar-SA" w:bidi="en-US"/>
        </w:rPr>
        <w:t>Іноземна мова (за професійним спрямуванням)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6B3669" w:rsidRPr="00F56B60" w:rsidRDefault="000A259A" w:rsidP="000A259A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B60">
        <w:rPr>
          <w:rFonts w:ascii="Times New Roman" w:eastAsia="Times New Roman" w:hAnsi="Times New Roman"/>
          <w:sz w:val="28"/>
          <w:szCs w:val="28"/>
          <w:lang w:eastAsia="ru-RU"/>
        </w:rPr>
        <w:t>за спеціальністю</w:t>
      </w:r>
      <w:r w:rsidR="006B3669" w:rsidRPr="00F56B6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53127C">
        <w:rPr>
          <w:rFonts w:ascii="Times New Roman" w:hAnsi="Times New Roman"/>
          <w:sz w:val="28"/>
          <w:szCs w:val="28"/>
        </w:rPr>
        <w:t>054</w:t>
      </w:r>
      <w:r w:rsidR="00F56B60">
        <w:rPr>
          <w:rFonts w:ascii="Times New Roman" w:hAnsi="Times New Roman"/>
          <w:sz w:val="28"/>
          <w:szCs w:val="28"/>
        </w:rPr>
        <w:t xml:space="preserve"> </w:t>
      </w:r>
      <w:r w:rsidR="0053127C">
        <w:rPr>
          <w:rFonts w:ascii="Times New Roman" w:hAnsi="Times New Roman"/>
          <w:sz w:val="28"/>
          <w:szCs w:val="28"/>
        </w:rPr>
        <w:t>«Соці</w:t>
      </w:r>
      <w:r w:rsidR="00F56B60" w:rsidRPr="00F56B60">
        <w:rPr>
          <w:rFonts w:ascii="Times New Roman" w:hAnsi="Times New Roman"/>
          <w:sz w:val="28"/>
          <w:szCs w:val="28"/>
        </w:rPr>
        <w:t xml:space="preserve">ологія»  </w:t>
      </w:r>
    </w:p>
    <w:p w:rsidR="006B3669" w:rsidRPr="006B3669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0A259A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045A63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53127C">
        <w:rPr>
          <w:rFonts w:ascii="Times New Roman" w:eastAsia="Times New Roman" w:hAnsi="Times New Roman"/>
          <w:sz w:val="28"/>
          <w:szCs w:val="28"/>
          <w:lang w:eastAsia="ar-SA" w:bidi="en-US"/>
        </w:rPr>
        <w:t>Вознюк А.М</w:t>
      </w:r>
      <w:r w:rsidR="00F56B60">
        <w:rPr>
          <w:rFonts w:ascii="Times New Roman" w:eastAsia="Times New Roman" w:hAnsi="Times New Roman"/>
          <w:sz w:val="28"/>
          <w:szCs w:val="28"/>
          <w:lang w:eastAsia="ar-SA" w:bidi="en-US"/>
        </w:rPr>
        <w:t>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880AC4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</w:t>
      </w:r>
      <w:r w:rsidR="0053127C" w:rsidRPr="00880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Іноземна мова (за професійним спрямуванням)</w:t>
      </w:r>
      <w:r w:rsidR="00ED303E" w:rsidRPr="00880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880AC4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880AC4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880AC4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З навчальної дисципліни «</w:t>
      </w:r>
      <w:r w:rsidR="00880AC4" w:rsidRPr="00880AC4">
        <w:rPr>
          <w:rFonts w:ascii="Times New Roman" w:hAnsi="Times New Roman"/>
          <w:sz w:val="24"/>
          <w:szCs w:val="24"/>
        </w:rPr>
        <w:t>Іноземна мова (за професійним спрямуванням)</w:t>
      </w:r>
      <w:r w:rsidR="00ED303E" w:rsidRPr="00880AC4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880AC4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880AC4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880AC4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880AC4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880AC4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880AC4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</w:t>
      </w:r>
      <w:r w:rsidR="00F56B60" w:rsidRPr="00880AC4">
        <w:rPr>
          <w:rFonts w:ascii="Times New Roman" w:hAnsi="Times New Roman"/>
          <w:sz w:val="24"/>
          <w:szCs w:val="24"/>
        </w:rPr>
        <w:t xml:space="preserve">та теоретичний </w:t>
      </w:r>
      <w:r w:rsidRPr="00880AC4">
        <w:rPr>
          <w:rFonts w:ascii="Times New Roman" w:hAnsi="Times New Roman"/>
          <w:sz w:val="24"/>
          <w:szCs w:val="24"/>
        </w:rPr>
        <w:t xml:space="preserve">матеріал на практиці для розвитку </w:t>
      </w:r>
      <w:r w:rsidR="00F56B60" w:rsidRPr="00880AC4">
        <w:rPr>
          <w:rFonts w:ascii="Times New Roman" w:hAnsi="Times New Roman"/>
          <w:sz w:val="24"/>
          <w:szCs w:val="24"/>
        </w:rPr>
        <w:t xml:space="preserve">усних </w:t>
      </w:r>
      <w:r w:rsidRPr="00880AC4">
        <w:rPr>
          <w:rFonts w:ascii="Times New Roman" w:hAnsi="Times New Roman"/>
          <w:sz w:val="24"/>
          <w:szCs w:val="24"/>
        </w:rPr>
        <w:t xml:space="preserve">та письмових навичок; </w:t>
      </w:r>
    </w:p>
    <w:p w:rsidR="00ED303E" w:rsidRPr="00880AC4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2705D0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AC4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</w:t>
      </w:r>
      <w:r w:rsidR="00F56B60" w:rsidRPr="00880AC4">
        <w:rPr>
          <w:rFonts w:ascii="Times New Roman" w:hAnsi="Times New Roman"/>
          <w:sz w:val="24"/>
          <w:szCs w:val="24"/>
        </w:rPr>
        <w:t xml:space="preserve">льного матеріалу і </w:t>
      </w:r>
      <w:r w:rsidR="00F56B60" w:rsidRPr="002705D0">
        <w:rPr>
          <w:rFonts w:ascii="Times New Roman" w:hAnsi="Times New Roman"/>
          <w:sz w:val="24"/>
          <w:szCs w:val="24"/>
        </w:rPr>
        <w:t>оволодіння</w:t>
      </w:r>
      <w:r w:rsidRPr="002705D0">
        <w:rPr>
          <w:rFonts w:ascii="Times New Roman" w:hAnsi="Times New Roman"/>
          <w:sz w:val="24"/>
          <w:szCs w:val="24"/>
        </w:rPr>
        <w:t xml:space="preserve"> вміннями його застосовувати у </w:t>
      </w:r>
      <w:r w:rsidR="00F56B60" w:rsidRPr="002705D0">
        <w:rPr>
          <w:rFonts w:ascii="Times New Roman" w:hAnsi="Times New Roman"/>
          <w:sz w:val="24"/>
          <w:szCs w:val="24"/>
        </w:rPr>
        <w:t>практичній</w:t>
      </w:r>
      <w:r w:rsidRPr="002705D0">
        <w:rPr>
          <w:rFonts w:ascii="Times New Roman" w:hAnsi="Times New Roman"/>
          <w:sz w:val="24"/>
          <w:szCs w:val="24"/>
        </w:rPr>
        <w:t xml:space="preserve"> діяльності.</w:t>
      </w:r>
    </w:p>
    <w:p w:rsidR="00ED303E" w:rsidRPr="002705D0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2705D0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705D0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examples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how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influences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behaviour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why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sociologists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might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favour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explanations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behaviour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over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biological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explanations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refer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to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as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science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culture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key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concept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to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perspective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Distinguish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material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and</w:t>
      </w:r>
      <w:proofErr w:type="spellEnd"/>
      <w:r w:rsidRPr="002705D0">
        <w:rPr>
          <w:sz w:val="24"/>
          <w:szCs w:val="24"/>
        </w:rPr>
        <w:t xml:space="preserve"> non-</w:t>
      </w:r>
      <w:proofErr w:type="spellStart"/>
      <w:r w:rsidRPr="002705D0">
        <w:rPr>
          <w:sz w:val="24"/>
          <w:szCs w:val="24"/>
        </w:rPr>
        <w:t>material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culture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List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several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elements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culture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nonverbal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symbol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formal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norms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for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behaving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informal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norms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for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behaving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ritual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cohesion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primary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 xml:space="preserve">? 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functions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primary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secondary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groups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your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classmates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your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secondary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gazing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individual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a 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interaction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Give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examples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problems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ways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practical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implications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for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lives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interaction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Give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examples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to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illustrate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practical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significance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sociology</w:t>
      </w:r>
      <w:proofErr w:type="spellEnd"/>
      <w:r w:rsidRPr="002705D0">
        <w:rPr>
          <w:sz w:val="24"/>
          <w:szCs w:val="24"/>
        </w:rPr>
        <w:t xml:space="preserve">. 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theoretical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questions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posed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sociologists</w:t>
      </w:r>
      <w:proofErr w:type="spellEnd"/>
      <w:r w:rsidRPr="002705D0">
        <w:rPr>
          <w:sz w:val="24"/>
          <w:szCs w:val="24"/>
        </w:rPr>
        <w:t>?</w:t>
      </w:r>
    </w:p>
    <w:p w:rsidR="00F56B6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lastRenderedPageBreak/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structure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socialization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practice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differences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between</w:t>
      </w:r>
      <w:proofErr w:type="spellEnd"/>
      <w:r w:rsidRPr="002705D0">
        <w:rPr>
          <w:sz w:val="24"/>
          <w:szCs w:val="24"/>
        </w:rPr>
        <w:t xml:space="preserve"> in-</w:t>
      </w:r>
      <w:proofErr w:type="spellStart"/>
      <w:r w:rsidRPr="002705D0">
        <w:rPr>
          <w:sz w:val="24"/>
          <w:szCs w:val="24"/>
        </w:rPr>
        <w:t>groups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and</w:t>
      </w:r>
      <w:proofErr w:type="spellEnd"/>
      <w:r w:rsidRPr="002705D0">
        <w:rPr>
          <w:sz w:val="24"/>
          <w:szCs w:val="24"/>
        </w:rPr>
        <w:t xml:space="preserve"> out-</w:t>
      </w:r>
      <w:proofErr w:type="spellStart"/>
      <w:r w:rsidRPr="002705D0">
        <w:rPr>
          <w:sz w:val="24"/>
          <w:szCs w:val="24"/>
        </w:rPr>
        <w:t>groups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intergroup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aggression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sociological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theories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about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types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you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know</w:t>
      </w:r>
      <w:proofErr w:type="spellEnd"/>
      <w:r w:rsidRPr="002705D0">
        <w:rPr>
          <w:sz w:val="24"/>
          <w:szCs w:val="24"/>
        </w:rPr>
        <w:t xml:space="preserve">? </w:t>
      </w:r>
      <w:proofErr w:type="spellStart"/>
      <w:r w:rsidRPr="002705D0">
        <w:rPr>
          <w:sz w:val="24"/>
          <w:szCs w:val="24"/>
        </w:rPr>
        <w:t>Which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them</w:t>
      </w:r>
      <w:proofErr w:type="spellEnd"/>
      <w:r w:rsidRPr="002705D0">
        <w:rPr>
          <w:sz w:val="24"/>
          <w:szCs w:val="24"/>
        </w:rPr>
        <w:t xml:space="preserve">, </w:t>
      </w:r>
      <w:proofErr w:type="spellStart"/>
      <w:r w:rsidRPr="002705D0">
        <w:rPr>
          <w:sz w:val="24"/>
          <w:szCs w:val="24"/>
        </w:rPr>
        <w:t>to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your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mind</w:t>
      </w:r>
      <w:proofErr w:type="spellEnd"/>
      <w:r w:rsidRPr="002705D0">
        <w:rPr>
          <w:sz w:val="24"/>
          <w:szCs w:val="24"/>
        </w:rPr>
        <w:t xml:space="preserve">,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more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correct</w:t>
      </w:r>
      <w:proofErr w:type="spellEnd"/>
      <w:r w:rsidRPr="002705D0">
        <w:rPr>
          <w:sz w:val="24"/>
          <w:szCs w:val="24"/>
        </w:rPr>
        <w:t>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“in-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bias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“in-</w:t>
      </w:r>
      <w:proofErr w:type="spellStart"/>
      <w:r w:rsidRPr="002705D0">
        <w:rPr>
          <w:sz w:val="24"/>
          <w:szCs w:val="24"/>
        </w:rPr>
        <w:t>group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favouritism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does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reference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groups</w:t>
      </w:r>
      <w:proofErr w:type="spellEnd"/>
      <w:r w:rsidRPr="002705D0">
        <w:rPr>
          <w:sz w:val="24"/>
          <w:szCs w:val="24"/>
        </w:rPr>
        <w:t>”?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what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considering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individuals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as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social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beings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socialization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why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socialization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important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for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being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fully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human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theory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Freud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about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unconscious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personality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Describe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theory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Erikson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about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socialization</w:t>
      </w:r>
      <w:proofErr w:type="spellEnd"/>
      <w:r w:rsidRPr="002705D0">
        <w:rPr>
          <w:sz w:val="24"/>
          <w:szCs w:val="24"/>
        </w:rPr>
        <w:t>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cognitive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development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 w:rsidRPr="002705D0">
        <w:rPr>
          <w:sz w:val="24"/>
          <w:szCs w:val="24"/>
        </w:rPr>
        <w:t>Explain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meaning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the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term</w:t>
      </w:r>
      <w:proofErr w:type="spellEnd"/>
      <w:r w:rsidRPr="002705D0">
        <w:rPr>
          <w:sz w:val="24"/>
          <w:szCs w:val="24"/>
        </w:rPr>
        <w:t xml:space="preserve"> “</w:t>
      </w:r>
      <w:proofErr w:type="spellStart"/>
      <w:r w:rsidRPr="002705D0">
        <w:rPr>
          <w:sz w:val="24"/>
          <w:szCs w:val="24"/>
        </w:rPr>
        <w:t>moral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development</w:t>
      </w:r>
      <w:proofErr w:type="spellEnd"/>
      <w:r w:rsidRPr="002705D0">
        <w:rPr>
          <w:sz w:val="24"/>
          <w:szCs w:val="24"/>
        </w:rPr>
        <w:t>”.</w:t>
      </w:r>
    </w:p>
    <w:p w:rsidR="002705D0" w:rsidRPr="002705D0" w:rsidRDefault="002705D0" w:rsidP="002705D0">
      <w:pPr>
        <w:pStyle w:val="a8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2705D0">
        <w:rPr>
          <w:sz w:val="24"/>
          <w:szCs w:val="24"/>
        </w:rPr>
        <w:t xml:space="preserve">Identify </w:t>
      </w:r>
      <w:proofErr w:type="spellStart"/>
      <w:r w:rsidRPr="002705D0">
        <w:rPr>
          <w:sz w:val="24"/>
          <w:szCs w:val="24"/>
        </w:rPr>
        <w:t>five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agents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of</w:t>
      </w:r>
      <w:proofErr w:type="spellEnd"/>
      <w:r w:rsidRPr="002705D0">
        <w:rPr>
          <w:sz w:val="24"/>
          <w:szCs w:val="24"/>
        </w:rPr>
        <w:t xml:space="preserve"> </w:t>
      </w:r>
      <w:proofErr w:type="spellStart"/>
      <w:r w:rsidRPr="002705D0">
        <w:rPr>
          <w:sz w:val="24"/>
          <w:szCs w:val="24"/>
        </w:rPr>
        <w:t>socialization</w:t>
      </w:r>
      <w:proofErr w:type="spellEnd"/>
      <w:r w:rsidRPr="002705D0">
        <w:rPr>
          <w:sz w:val="24"/>
          <w:szCs w:val="24"/>
        </w:rPr>
        <w:t>.</w:t>
      </w:r>
    </w:p>
    <w:p w:rsidR="00835039" w:rsidRPr="00F56B60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F56B60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92" w:rsidRDefault="00D80092" w:rsidP="00CE6239">
      <w:pPr>
        <w:spacing w:line="240" w:lineRule="auto"/>
      </w:pPr>
      <w:r>
        <w:separator/>
      </w:r>
    </w:p>
  </w:endnote>
  <w:endnote w:type="continuationSeparator" w:id="0">
    <w:p w:rsidR="00D80092" w:rsidRDefault="00D80092" w:rsidP="00CE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92" w:rsidRDefault="00D80092" w:rsidP="00CE6239">
      <w:pPr>
        <w:spacing w:line="240" w:lineRule="auto"/>
      </w:pPr>
      <w:r>
        <w:separator/>
      </w:r>
    </w:p>
  </w:footnote>
  <w:footnote w:type="continuationSeparator" w:id="0">
    <w:p w:rsidR="00D80092" w:rsidRDefault="00D80092" w:rsidP="00CE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CE6239" w:rsidRPr="00CE6239" w:rsidTr="00CE623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</w:pPr>
          <w:r w:rsidRPr="00CE6239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96DBE28" wp14:editId="3224EC9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навчальної дисципліни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«</w:t>
          </w:r>
          <w:r w:rsidR="0053127C" w:rsidRPr="0053127C">
            <w:rPr>
              <w:rFonts w:ascii="Times New Roman" w:hAnsi="Times New Roman"/>
              <w:sz w:val="20"/>
            </w:rPr>
            <w:t>Іноземна мова (за професійним спрямуванням)</w:t>
          </w:r>
          <w:r w:rsidRPr="00CE6239">
            <w:rPr>
              <w:rFonts w:ascii="Times New Roman" w:hAnsi="Times New Roman"/>
              <w:sz w:val="20"/>
            </w:rPr>
            <w:t>»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Шифр</w:t>
          </w:r>
        </w:p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b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CE6239" w:rsidRPr="00CE6239" w:rsidTr="00CE623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6239" w:rsidRPr="00CE6239" w:rsidRDefault="00CE6239" w:rsidP="00CE6239">
          <w:pPr>
            <w:pStyle w:val="a3"/>
            <w:rPr>
              <w:rFonts w:ascii="Times New Roman" w:hAnsi="Times New Roman"/>
              <w:sz w:val="20"/>
            </w:rPr>
          </w:pPr>
          <w:r w:rsidRPr="00CE6239">
            <w:rPr>
              <w:rFonts w:ascii="Times New Roman" w:hAnsi="Times New Roman"/>
              <w:sz w:val="20"/>
            </w:rPr>
            <w:t xml:space="preserve">Стор. </w:t>
          </w:r>
          <w:r w:rsidRPr="00CE6239">
            <w:rPr>
              <w:rFonts w:ascii="Times New Roman" w:hAnsi="Times New Roman"/>
              <w:sz w:val="20"/>
            </w:rPr>
            <w:fldChar w:fldCharType="begin"/>
          </w:r>
          <w:r w:rsidRPr="00CE6239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CE6239">
            <w:rPr>
              <w:rFonts w:ascii="Times New Roman" w:hAnsi="Times New Roman"/>
              <w:sz w:val="20"/>
            </w:rPr>
            <w:fldChar w:fldCharType="separate"/>
          </w:r>
          <w:r w:rsidR="002705D0">
            <w:rPr>
              <w:rFonts w:ascii="Times New Roman" w:hAnsi="Times New Roman"/>
              <w:noProof/>
              <w:sz w:val="20"/>
            </w:rPr>
            <w:t>3</w:t>
          </w:r>
          <w:r w:rsidRPr="00CE6239">
            <w:rPr>
              <w:rFonts w:ascii="Times New Roman" w:hAnsi="Times New Roman"/>
              <w:sz w:val="20"/>
            </w:rPr>
            <w:fldChar w:fldCharType="end"/>
          </w:r>
          <w:r w:rsidRPr="00CE6239">
            <w:rPr>
              <w:rFonts w:ascii="Times New Roman" w:hAnsi="Times New Roman"/>
              <w:sz w:val="20"/>
            </w:rPr>
            <w:t xml:space="preserve"> з</w:t>
          </w:r>
          <w:r w:rsidRPr="00CE6239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CE6239" w:rsidRDefault="00CE62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70C"/>
    <w:multiLevelType w:val="hybridMultilevel"/>
    <w:tmpl w:val="9C44754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045A63"/>
    <w:rsid w:val="000A259A"/>
    <w:rsid w:val="001A08B7"/>
    <w:rsid w:val="00205690"/>
    <w:rsid w:val="002705D0"/>
    <w:rsid w:val="0053127C"/>
    <w:rsid w:val="006B3669"/>
    <w:rsid w:val="00835039"/>
    <w:rsid w:val="00880AC4"/>
    <w:rsid w:val="009D4300"/>
    <w:rsid w:val="00C76384"/>
    <w:rsid w:val="00CE6239"/>
    <w:rsid w:val="00D80092"/>
    <w:rsid w:val="00ED303E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623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39"/>
    <w:rPr>
      <w:rFonts w:ascii="Calibri" w:eastAsia="Calibri" w:hAnsi="Calibri" w:cs="Times New Roman"/>
    </w:rPr>
  </w:style>
  <w:style w:type="character" w:customStyle="1" w:styleId="a7">
    <w:name w:val="Латинь Знак"/>
    <w:link w:val="a8"/>
    <w:semiHidden/>
    <w:locked/>
    <w:rsid w:val="00F56B60"/>
    <w:rPr>
      <w:rFonts w:ascii="Times New Roman" w:eastAsia="Times New Roman" w:hAnsi="Times New Roman" w:cs="Times New Roman"/>
    </w:rPr>
  </w:style>
  <w:style w:type="paragraph" w:customStyle="1" w:styleId="a8">
    <w:name w:val="Латинь"/>
    <w:basedOn w:val="a9"/>
    <w:link w:val="a7"/>
    <w:semiHidden/>
    <w:qFormat/>
    <w:rsid w:val="00F56B60"/>
    <w:pPr>
      <w:spacing w:line="240" w:lineRule="auto"/>
      <w:ind w:firstLine="301"/>
      <w:jc w:val="both"/>
    </w:pPr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576</Words>
  <Characters>3287</Characters>
  <Application>Microsoft Office Word</Application>
  <DocSecurity>0</DocSecurity>
  <Lines>27</Lines>
  <Paragraphs>7</Paragraphs>
  <ScaleCrop>false</ScaleCrop>
  <Company>Krokoz™ Inc.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11</cp:revision>
  <dcterms:created xsi:type="dcterms:W3CDTF">2018-02-25T15:35:00Z</dcterms:created>
  <dcterms:modified xsi:type="dcterms:W3CDTF">2018-11-26T20:49:00Z</dcterms:modified>
</cp:coreProperties>
</file>