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Національний авіаційний університет</w:t>
      </w: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Навчально-науковий інститут неперервної освіти</w:t>
      </w: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ЗАТВЕРДЖУЮ</w:t>
      </w: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5C23DC" w:rsidRPr="005C23DC" w:rsidRDefault="005C23DC" w:rsidP="005C23DC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Проректор з навчальної</w:t>
      </w:r>
    </w:p>
    <w:p w:rsidR="005C23DC" w:rsidRPr="005C23DC" w:rsidRDefault="005C23DC" w:rsidP="005C23DC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виховної роботи</w:t>
      </w:r>
    </w:p>
    <w:p w:rsidR="005C23DC" w:rsidRPr="005C23DC" w:rsidRDefault="005C23DC" w:rsidP="005C23DC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Іванова</w:t>
      </w:r>
    </w:p>
    <w:p w:rsidR="005C23DC" w:rsidRPr="005C23DC" w:rsidRDefault="005C23DC" w:rsidP="005C23DC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</w:t>
      </w:r>
    </w:p>
    <w:p w:rsidR="005C23DC" w:rsidRPr="005C23DC" w:rsidRDefault="00590A5E" w:rsidP="005C23DC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6" DrawAspect="Content" ObjectID="_1583842477" r:id="rId9"/>
        </w:pict>
      </w:r>
      <w:r w:rsidR="005C23DC"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«___»____________201</w:t>
      </w:r>
      <w:r w:rsid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5C23DC"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</w:t>
      </w:r>
    </w:p>
    <w:p w:rsidR="005C23DC" w:rsidRPr="005C23DC" w:rsidRDefault="005C23DC" w:rsidP="005C23D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менеджменту якості</w:t>
      </w: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РОБОЧА ПРОГРАМА</w:t>
      </w: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навчальної дисципліни</w:t>
      </w: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left="-360" w:firstLine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Господарське</w:t>
      </w:r>
      <w:proofErr w:type="spellEnd"/>
      <w:r w:rsidR="004F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C23DC" w:rsidRPr="005C23DC" w:rsidRDefault="005C23DC" w:rsidP="005C23DC">
      <w:pPr>
        <w:spacing w:after="0" w:line="240" w:lineRule="auto"/>
        <w:ind w:left="-360" w:firstLine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546" w:type="dxa"/>
        <w:tblInd w:w="93" w:type="dxa"/>
        <w:tblLook w:val="04A0" w:firstRow="1" w:lastRow="0" w:firstColumn="1" w:lastColumn="0" w:noHBand="0" w:noVBand="1"/>
      </w:tblPr>
      <w:tblGrid>
        <w:gridCol w:w="5040"/>
        <w:gridCol w:w="1334"/>
        <w:gridCol w:w="444"/>
        <w:gridCol w:w="444"/>
        <w:gridCol w:w="444"/>
        <w:gridCol w:w="531"/>
        <w:gridCol w:w="309"/>
      </w:tblGrid>
      <w:tr w:rsidR="005C23DC" w:rsidRPr="005C23DC" w:rsidTr="005C23DC">
        <w:trPr>
          <w:trHeight w:val="4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Галузь</w:t>
            </w:r>
            <w:proofErr w:type="spellEnd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знань</w:t>
            </w:r>
            <w:proofErr w:type="spellEnd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:                 0304        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Право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5C23DC" w:rsidRPr="005C23DC" w:rsidTr="005C23DC">
        <w:trPr>
          <w:trHeight w:val="42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Напрям</w:t>
            </w:r>
            <w:proofErr w:type="spellEnd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</w:t>
            </w:r>
            <w:proofErr w:type="gramEnd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ідготовки</w:t>
            </w:r>
            <w:proofErr w:type="spellEnd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:    6.030401   </w:t>
            </w:r>
          </w:p>
        </w:tc>
        <w:tc>
          <w:tcPr>
            <w:tcW w:w="26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Правознавство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5C23DC" w:rsidRPr="005C23DC" w:rsidTr="005C23DC">
        <w:trPr>
          <w:trHeight w:val="45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Кваліфікація</w:t>
            </w:r>
            <w:proofErr w:type="spellEnd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:                                    </w:t>
            </w:r>
          </w:p>
        </w:tc>
        <w:tc>
          <w:tcPr>
            <w:tcW w:w="31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бакалавр з права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ru-RU"/>
              </w:rPr>
            </w:pPr>
          </w:p>
        </w:tc>
      </w:tr>
    </w:tbl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– 4                                 </w:t>
      </w:r>
      <w:r w:rsidR="004F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Семестр – 7</w:t>
      </w:r>
    </w:p>
    <w:p w:rsidR="005C23DC" w:rsidRPr="005C23DC" w:rsidRDefault="005C23DC" w:rsidP="005C23DC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tabs>
          <w:tab w:val="left" w:pos="2268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Лекції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-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  <w:r w:rsidR="009E4278">
        <w:rPr>
          <w:rFonts w:ascii="Times New Roman" w:eastAsia="Times New Roman" w:hAnsi="Times New Roman" w:cs="Times New Roman"/>
          <w:sz w:val="24"/>
          <w:szCs w:val="24"/>
          <w:lang w:eastAsia="ru-RU"/>
        </w:rPr>
        <w:t>, 2</w:t>
      </w:r>
      <w:r w:rsidR="004F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              </w:t>
      </w:r>
      <w:r w:rsid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Диференційований залік</w:t>
      </w:r>
      <w:r w:rsidR="004F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семестр</w:t>
      </w:r>
    </w:p>
    <w:p w:rsidR="005C23DC" w:rsidRPr="005C23DC" w:rsidRDefault="005C23DC" w:rsidP="005C23DC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Практичні заняття               -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(-,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C23DC" w:rsidRPr="005C23DC" w:rsidRDefault="005C23DC" w:rsidP="005C23DC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Самостійна робота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134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(20,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114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Усього (годин/кредитів ECTS)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150</w:t>
      </w:r>
      <w:r w:rsidR="00B40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</w:p>
    <w:p w:rsidR="005C23DC" w:rsidRPr="005C23DC" w:rsidRDefault="005C23DC" w:rsidP="005C2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Start"/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урсова</w:t>
      </w:r>
      <w:proofErr w:type="spellEnd"/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(1) - </w:t>
      </w:r>
      <w:r w:rsidR="008C5BA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семестр</w:t>
      </w: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Індекс:  РБ</w:t>
      </w:r>
      <w:r w:rsidR="008F6A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- 12 - 6.030401 / 15</w:t>
      </w: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="008F6A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17BFE" w:rsidRPr="008F6A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8C5BAD" w:rsidRPr="008F6A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8F6A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C5BAD" w:rsidRPr="008F6A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8F6A40" w:rsidRPr="008F6A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5C23D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СМЯ НАУ РП ННІНО </w:t>
      </w:r>
      <w:r w:rsidR="002D71E7" w:rsidRPr="00C17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.01.0</w:t>
      </w:r>
      <w:r w:rsidR="002D71E7" w:rsidRPr="00C17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-01-2018</w:t>
      </w:r>
    </w:p>
    <w:p w:rsidR="0098572E" w:rsidRDefault="0098572E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D1777F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Робочу програму навчальної дисципліни </w:t>
      </w:r>
      <w:r w:rsidRPr="005C23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="00844A93" w:rsidRPr="00B40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Господарське </w:t>
      </w:r>
      <w:r w:rsidR="00D177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Pr="005C23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»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розроблено на основі робочого </w:t>
      </w:r>
      <w:r w:rsidR="00B4081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навчального плану № РБ-12</w:t>
      </w:r>
      <w:r w:rsidR="00B4081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="00B4081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- 6.</w:t>
      </w:r>
      <w:r w:rsidR="00D1777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0</w:t>
      </w:r>
      <w:r w:rsidRPr="005C23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30401/15 підготовки фахівців галузі знань  0304 «Право» за </w:t>
      </w:r>
      <w:r w:rsidRPr="005C23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напрямом підготовки: 6.0304</w:t>
      </w:r>
      <w:r w:rsidR="00B4081A" w:rsidRPr="00B4081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01</w:t>
      </w:r>
      <w:r w:rsidRPr="005C23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«Правознавство»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робочої програми цієї дисципліни денної форми навчання індекс </w:t>
      </w:r>
      <w:r w:rsidRPr="00C369D5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№</w:t>
      </w:r>
      <w:r w:rsidRPr="00C369D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C36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РБ</w:t>
      </w:r>
      <w:r w:rsidRPr="00C369D5">
        <w:rPr>
          <w:rFonts w:ascii="Times New Roman" w:eastAsia="Times New Roman" w:hAnsi="Times New Roman" w:cs="Times New Roman"/>
          <w:bCs/>
          <w:sz w:val="24"/>
          <w:szCs w:val="24"/>
          <w:lang w:val="el-GR" w:eastAsia="ru-RU"/>
        </w:rPr>
        <w:t>-</w:t>
      </w:r>
      <w:r w:rsidRPr="00C36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9-6.030401/15</w:t>
      </w:r>
      <w:r w:rsidR="00C369D5" w:rsidRPr="00C36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3.1.15</w:t>
      </w:r>
      <w:r w:rsidRP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затвердженої «</w:t>
      </w:r>
      <w:r w:rsidR="00C369D5" w:rsidRP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C369D5" w:rsidRP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грудня</w:t>
      </w:r>
      <w:r w:rsidRP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 р. та відповідних нормативних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документів.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6C1638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Робочу програму розробила</w:t>
      </w:r>
      <w:r w:rsidR="005C23DC"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5C23DC" w:rsidRPr="005C23DC" w:rsidRDefault="006C1638" w:rsidP="006C16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доцент</w:t>
      </w:r>
      <w:r w:rsidR="005C23DC"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кафедри господарського, повітряного </w:t>
      </w:r>
    </w:p>
    <w:p w:rsidR="005C23DC" w:rsidRPr="005C23DC" w:rsidRDefault="005C23DC" w:rsidP="006C16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космічного права         ________________________________/</w:t>
      </w:r>
      <w:proofErr w:type="spellStart"/>
      <w:r w:rsidR="00844A9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Горбатюк</w:t>
      </w:r>
      <w:proofErr w:type="spellEnd"/>
      <w:r w:rsidR="00844A9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Я.В.</w:t>
      </w:r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Робочу </w:t>
      </w:r>
      <w:r w:rsidRPr="005C23DC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 програму обговорено та схвалено на засіданні кафедри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господарського, повітряного  та космічного права</w:t>
      </w:r>
      <w:r w:rsidR="002B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684C" w:rsidRPr="002B684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галузі знань  0304 «Право» за напрямом підготовки 6.030401 «Правознавство»</w:t>
      </w:r>
      <w:r w:rsidRPr="005C23DC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,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___ від «___»__________201</w:t>
      </w:r>
      <w:r w:rsidR="006C163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</w:p>
    <w:p w:rsidR="005C23DC" w:rsidRPr="005C23DC" w:rsidRDefault="005C23DC" w:rsidP="005C23DC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tabs>
          <w:tab w:val="left" w:pos="3969"/>
          <w:tab w:val="left" w:pos="7088"/>
        </w:tabs>
        <w:spacing w:after="120" w:line="240" w:lineRule="auto"/>
        <w:ind w:left="283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Завідувач кафедри ______________________/</w:t>
      </w:r>
      <w:proofErr w:type="spellStart"/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Юлдашев</w:t>
      </w:r>
      <w:proofErr w:type="spellEnd"/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С.О.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5C23DC" w:rsidRPr="005C23DC" w:rsidRDefault="005C23DC" w:rsidP="005C2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Робочу  програму обговорено та схвалено на засіданні </w:t>
      </w:r>
      <w:r w:rsidRPr="005C23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науково-методично-редакційної ради  ННІНО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протокол №___ від «___» __________ 2018 р.</w:t>
      </w:r>
    </w:p>
    <w:p w:rsidR="005C23DC" w:rsidRPr="005C23DC" w:rsidRDefault="005C23DC" w:rsidP="005C23DC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Голова НМРР 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__________________</w:t>
      </w:r>
      <w:r w:rsidRPr="005C23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/</w:t>
      </w:r>
      <w:proofErr w:type="spellStart"/>
      <w:r w:rsidRPr="005C23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Муранова</w:t>
      </w:r>
      <w:proofErr w:type="spellEnd"/>
      <w:r w:rsidRPr="005C23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Н.П.</w:t>
      </w:r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</w:p>
    <w:p w:rsidR="005C23DC" w:rsidRPr="005C23DC" w:rsidRDefault="005C23DC" w:rsidP="005C23DC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УЗГОДЖЕНО</w:t>
      </w:r>
    </w:p>
    <w:p w:rsidR="005C23DC" w:rsidRPr="005C23DC" w:rsidRDefault="005C23DC" w:rsidP="005C23DC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ННІНО</w:t>
      </w:r>
    </w:p>
    <w:p w:rsidR="005C23DC" w:rsidRPr="005C23DC" w:rsidRDefault="005C23DC" w:rsidP="005C23DC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_______________/</w:t>
      </w:r>
      <w:proofErr w:type="spellStart"/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Муранова</w:t>
      </w:r>
      <w:proofErr w:type="spellEnd"/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Н.П.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5C23DC" w:rsidRPr="005C23DC" w:rsidRDefault="005C23DC" w:rsidP="005C23DC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__________2018 р.</w:t>
      </w:r>
    </w:p>
    <w:p w:rsidR="005C23DC" w:rsidRPr="005C23DC" w:rsidRDefault="005C23DC" w:rsidP="005C23D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Рівень документа – 3б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Плановий термін між ревізіями – 1 рік</w:t>
      </w:r>
    </w:p>
    <w:p w:rsidR="005C23DC" w:rsidRPr="005C23DC" w:rsidRDefault="002B684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Контрольний</w:t>
      </w:r>
      <w:bookmarkStart w:id="0" w:name="_GoBack"/>
      <w:bookmarkEnd w:id="0"/>
      <w:proofErr w:type="spellEnd"/>
      <w:r w:rsidR="005C23DC"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примірник</w:t>
      </w:r>
    </w:p>
    <w:p w:rsidR="00844A93" w:rsidRPr="00A4014A" w:rsidRDefault="005C23DC" w:rsidP="00844A9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="00844A93"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ЗМІСТ</w:t>
      </w:r>
    </w:p>
    <w:p w:rsidR="00844A93" w:rsidRPr="00A4014A" w:rsidRDefault="00844A93" w:rsidP="00844A9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стор.</w:t>
      </w:r>
    </w:p>
    <w:p w:rsidR="00844A93" w:rsidRPr="00A4014A" w:rsidRDefault="00844A93" w:rsidP="00844A93">
      <w:pPr>
        <w:spacing w:before="45" w:after="120" w:line="240" w:lineRule="auto"/>
        <w:ind w:right="3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Вступ</w:t>
      </w:r>
    </w:p>
    <w:p w:rsidR="00844A93" w:rsidRPr="001F63A4" w:rsidRDefault="00844A93" w:rsidP="00844A9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Зміст навчальної дисципліни………………………………………………………………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44A93" w:rsidRPr="00A4014A" w:rsidRDefault="00844A93" w:rsidP="00844A9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  Структура навчальної дисципліни (тематичний план)..…..….…..………………..…  4</w:t>
      </w:r>
    </w:p>
    <w:p w:rsidR="00844A93" w:rsidRPr="00A4014A" w:rsidRDefault="00844A93" w:rsidP="00844A93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Лекційні заняття, їх тематика і обсяг ……………………………...………………….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</w:p>
    <w:p w:rsidR="00844A93" w:rsidRPr="00A4014A" w:rsidRDefault="00844A93" w:rsidP="00844A93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 П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рактичні заняття, їх тематика і обсяг………………………….…………………..… </w:t>
      </w:r>
      <w:r w:rsidR="00C36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Самостійна (індивідуальна) робота студента, її зміст та обсяг</w:t>
      </w: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……………………..   </w:t>
      </w:r>
      <w:r w:rsidR="00C36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</w:p>
    <w:p w:rsidR="00844A93" w:rsidRPr="001F63A4" w:rsidRDefault="00844A93" w:rsidP="00844A93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1.5.1. Завдання на курсову роботу……………… ….…………………………………. </w:t>
      </w:r>
      <w:r w:rsidR="00C36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844A93" w:rsidRPr="001F63A4" w:rsidRDefault="00844A93" w:rsidP="00844A93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1.5.2.Перелік питань для підготовки до диференційованого заліку……………….…</w:t>
      </w:r>
      <w:r w:rsidR="00C36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844A93" w:rsidRPr="00A4014A" w:rsidRDefault="00844A93" w:rsidP="00844A93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Навчально-методичні матеріали з дисципліни ……………………..…………………….</w:t>
      </w:r>
      <w:r w:rsidR="00C36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844A93" w:rsidRPr="00A4014A" w:rsidRDefault="00844A93" w:rsidP="00844A93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2.1. Методи навчання………………………………………………………………..…. </w:t>
      </w:r>
      <w:r w:rsidR="00C36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2.2. Рекомендована</w:t>
      </w:r>
      <w:r w:rsidRPr="00A4014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література (б</w:t>
      </w:r>
      <w:r w:rsid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 і допоміжна) ………………………………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B40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2.3.  І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нформаційні</w:t>
      </w:r>
      <w:r w:rsidRPr="00A401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ресурси в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інтернеті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………………………………………………..   </w:t>
      </w:r>
      <w:r w:rsid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Рейтингова система оцінювання набутих студентом знань та вмінь…………………..</w:t>
      </w:r>
      <w:r w:rsid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3.1. 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 контролю та схема нарахування балів ………….….………………….   </w:t>
      </w:r>
      <w:r w:rsidR="00C36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 документів Системи менеджменту якості …………………………………………1</w:t>
      </w:r>
      <w:r w:rsid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844A9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right="-186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2"/>
      </w:tblGrid>
      <w:tr w:rsidR="005C23DC" w:rsidRPr="005C23DC" w:rsidTr="005C23DC">
        <w:trPr>
          <w:trHeight w:val="567"/>
        </w:trPr>
        <w:tc>
          <w:tcPr>
            <w:tcW w:w="0" w:type="auto"/>
          </w:tcPr>
          <w:p w:rsidR="005C23DC" w:rsidRPr="005C23DC" w:rsidRDefault="005C23DC" w:rsidP="005C23D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23DC" w:rsidRPr="005C23DC" w:rsidTr="005C23DC">
        <w:trPr>
          <w:trHeight w:val="240"/>
        </w:trPr>
        <w:tc>
          <w:tcPr>
            <w:tcW w:w="0" w:type="auto"/>
          </w:tcPr>
          <w:p w:rsidR="005C23DC" w:rsidRPr="005C23DC" w:rsidRDefault="005C23DC" w:rsidP="005C23D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C23DC" w:rsidRPr="005C23DC" w:rsidRDefault="005C23DC" w:rsidP="005C23D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ВСТУП</w:t>
      </w:r>
    </w:p>
    <w:p w:rsidR="005C23DC" w:rsidRPr="005C23DC" w:rsidRDefault="005C23DC" w:rsidP="005C23DC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5C23DC" w:rsidRPr="005C23DC" w:rsidRDefault="005C23DC" w:rsidP="005C23DC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Робоча програма (РП) навчальної дисципліни є </w:t>
      </w:r>
      <w:r w:rsidR="00844A93"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теоретичною основою сукупності знань, вмінь та навиків, якими оволодіває майбутній фахівець в сфері організації та безпосереднього здійснення господарської діяльності.</w:t>
      </w: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4A93" w:rsidRPr="00844A93" w:rsidRDefault="00844A93" w:rsidP="006E5C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Місце </w:t>
      </w:r>
      <w:r w:rsidRPr="0084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даної дисципліни  в системі професійної</w:t>
      </w:r>
      <w:r w:rsidR="003D5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підготовки фахівця полягає</w:t>
      </w:r>
      <w:r w:rsidRPr="0084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вдосконаленні засвоєння загальновизнаних теоретичних господарсько-правових постулатів і основних положень чинних нормативно-правових актів в сфері здійснення  господарської діяльності, а </w:t>
      </w:r>
      <w:r w:rsidR="003D5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також її організації</w:t>
      </w:r>
      <w:r w:rsidRPr="0084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4A93" w:rsidRDefault="005C23DC" w:rsidP="006E5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Мета та завдання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вивчення навчальної дисципліни  у контексті спеціальності з урахуванням вимог стандарту вищої освіти (освітньої програми). Основною метою навчальної дисципліни </w:t>
      </w:r>
      <w:r w:rsidRPr="000F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є </w:t>
      </w:r>
      <w:r w:rsidR="00844A93" w:rsidRPr="00844A93">
        <w:rPr>
          <w:rFonts w:ascii="Times New Roman" w:hAnsi="Times New Roman" w:cs="Times New Roman"/>
          <w:sz w:val="24"/>
          <w:szCs w:val="24"/>
        </w:rPr>
        <w:t>з’ясування місця господарського права в системі права України, а також вивчення правових основ господарсько-правового регулювання в соціально-орієнтовані економіці, правового регулювання господарсько-договірних відносин в Україні, а також відносин пов’язаних з реалізацією господарсько-правової відповідальності. Дана дисципліна призначена для студентів юридичних факультетів і покликана сформулювати у студентів необхідні правові знання щодо науки господарського права, які невід’ємно пов’язані з їх професійною підготовкою та подальшою професійною діяльністю.</w:t>
      </w:r>
    </w:p>
    <w:p w:rsidR="005C23DC" w:rsidRPr="005C23DC" w:rsidRDefault="005C23DC" w:rsidP="006E5C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uk-UA"/>
        </w:rPr>
        <w:t>Головне завдання навчальної дисципліни «</w:t>
      </w:r>
      <w:r w:rsidR="00844A93">
        <w:rPr>
          <w:rFonts w:ascii="Times New Roman" w:eastAsia="Times New Roman" w:hAnsi="Times New Roman" w:cs="Times New Roman"/>
          <w:sz w:val="24"/>
          <w:szCs w:val="24"/>
          <w:lang w:eastAsia="uk-UA"/>
        </w:rPr>
        <w:t>Господарське</w:t>
      </w:r>
      <w:r w:rsidR="006E5C3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955D71">
        <w:rPr>
          <w:rFonts w:ascii="Times New Roman" w:eastAsia="Times New Roman" w:hAnsi="Times New Roman" w:cs="Times New Roman"/>
          <w:sz w:val="24"/>
          <w:szCs w:val="24"/>
          <w:lang w:eastAsia="uk-UA"/>
        </w:rPr>
        <w:t>право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» полягає в ознайомленні студентів з дисципліною, </w:t>
      </w:r>
      <w:r w:rsidRPr="005C23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що вивчає </w:t>
      </w:r>
      <w:r w:rsidR="00844A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особливості організації та безпосереднього здійснення господарської діяльності</w:t>
      </w:r>
      <w:r w:rsidRPr="005C23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5C23DC" w:rsidRPr="005C23DC" w:rsidRDefault="005C23DC" w:rsidP="005C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Компетентності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студента в результаті вивчення навчальної дисципліни. </w:t>
      </w:r>
    </w:p>
    <w:p w:rsidR="0070550B" w:rsidRDefault="00844A93" w:rsidP="00844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Знати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юридичну термінологію, предмет, метод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 джерела господарського права;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основні принципи та типи госп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одарсько-правового регулювання;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особливості правосуб’єктності суб’єктів господарювання та інших учасників відносин у сфері господарювання;  правовий режим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айнової основи господарювання;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господар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ські зобов’язання та договори;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особливості правового регулювання в окремих галуз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ях господарювання;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 відповідальності та санкції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господарське правопорушення;</w:t>
      </w:r>
      <w:r w:rsidRPr="00844A93">
        <w:t xml:space="preserve">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самостійно орієнтуватися у чинному законодав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стві та спеціальній літературі;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вірно давати належну правову і соціально-економічну оцінку юридичним конструкціям та правильно користуватися правовою термінологією;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визначати загальні та відмітні риси в правовому становищі суб’єктів господарювання;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самостійно розв’язувати ситуаційні завдання, що виникають при застосуванні норм права до конкретних практичних ситуацій, та складати відповідні  юридичні документи, спираючись на здобути знання, вміння та навики.</w:t>
      </w:r>
    </w:p>
    <w:p w:rsidR="00B60222" w:rsidRPr="00B60222" w:rsidRDefault="00B60222" w:rsidP="00844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Навчальна</w:t>
      </w:r>
      <w:proofErr w:type="spell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дисципліна</w:t>
      </w:r>
      <w:proofErr w:type="spell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Господарське</w:t>
      </w:r>
      <w:proofErr w:type="spell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право» </w:t>
      </w:r>
      <w:proofErr w:type="spell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базується</w:t>
      </w:r>
      <w:proofErr w:type="spell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знаннях</w:t>
      </w:r>
      <w:proofErr w:type="spell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таких</w:t>
      </w:r>
      <w:proofErr w:type="gram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дисциплін</w:t>
      </w:r>
      <w:proofErr w:type="spell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як: «</w:t>
      </w:r>
      <w:proofErr w:type="spell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Цивільне</w:t>
      </w:r>
      <w:proofErr w:type="spell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право», «</w:t>
      </w:r>
      <w:proofErr w:type="spellStart"/>
      <w:proofErr w:type="gram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</w:t>
      </w:r>
      <w:proofErr w:type="gram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іністративне</w:t>
      </w:r>
      <w:proofErr w:type="spell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право», «</w:t>
      </w:r>
      <w:proofErr w:type="spell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Міжнародне</w:t>
      </w:r>
      <w:proofErr w:type="spell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право»  та </w:t>
      </w:r>
      <w:proofErr w:type="spellStart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інше</w:t>
      </w:r>
      <w:proofErr w:type="spellEnd"/>
      <w:r w:rsidRPr="00B602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012AD" w:rsidRDefault="00E012AD" w:rsidP="005C23DC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ЗМІСТ НАВЧАЛЬНОЇ ДИСЦИПЛІНИ</w:t>
      </w:r>
    </w:p>
    <w:p w:rsidR="005C23DC" w:rsidRPr="005C23DC" w:rsidRDefault="005C23DC" w:rsidP="005C23DC">
      <w:pPr>
        <w:tabs>
          <w:tab w:val="left" w:pos="567"/>
        </w:tabs>
        <w:spacing w:after="0" w:line="240" w:lineRule="auto"/>
        <w:ind w:left="142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1.1. </w:t>
      </w: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Структура навчальн</w:t>
      </w:r>
      <w:r w:rsidR="003D58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ої дисципліни (тематичний план)</w:t>
      </w: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6"/>
        <w:gridCol w:w="4383"/>
        <w:gridCol w:w="993"/>
        <w:gridCol w:w="992"/>
        <w:gridCol w:w="1100"/>
        <w:gridCol w:w="1276"/>
      </w:tblGrid>
      <w:tr w:rsidR="005C23DC" w:rsidRPr="005C23DC" w:rsidTr="008454A0">
        <w:trPr>
          <w:cantSplit/>
          <w:trHeight w:val="308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4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Назва теми</w:t>
            </w:r>
          </w:p>
        </w:tc>
        <w:tc>
          <w:tcPr>
            <w:tcW w:w="4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Обсяг навчальних  занять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(год.)</w:t>
            </w:r>
          </w:p>
        </w:tc>
      </w:tr>
      <w:tr w:rsidR="005C23DC" w:rsidRPr="005C23DC" w:rsidTr="008454A0">
        <w:trPr>
          <w:cantSplit/>
          <w:trHeight w:val="485"/>
        </w:trPr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ind w:left="-59" w:right="-73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Лекції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./заняття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семестр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№1   </w:t>
            </w:r>
            <w:r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3D58D0" w:rsidRPr="003D58D0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засади господарської діяльності (введення до господарського права</w:t>
            </w:r>
            <w:r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3D58D0" w:rsidP="00CD3DC4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D58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Предмет, метод і система господарського права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3D58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Господарська діяльність як об’єкт правового регулювання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23DC" w:rsidRPr="005C23DC" w:rsidTr="0006142B">
        <w:trPr>
          <w:cantSplit/>
          <w:trHeight w:val="1599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3D58D0" w:rsidRDefault="003D58D0" w:rsidP="0006142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D5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Державне регулювання господарської діяльності як форма охорони публічних інтересів в умовах змішаної економік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r w:rsidR="0006142B" w:rsidRPr="00061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Господарське законодавство як джерело господарського права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06142B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23DC" w:rsidRPr="005C23DC" w:rsidTr="002D71E7">
        <w:trPr>
          <w:cantSplit/>
          <w:trHeight w:val="1315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42310E" w:rsidRDefault="0006142B" w:rsidP="00423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42B">
              <w:rPr>
                <w:rFonts w:ascii="Times New Roman" w:hAnsi="Times New Roman" w:cs="Times New Roman"/>
                <w:sz w:val="24"/>
                <w:szCs w:val="24"/>
              </w:rPr>
              <w:t>Загальні положення про суб’єктів господарського 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Створення та припинення діяльності суб’єктів господарювання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06142B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06142B" w:rsidP="004231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142B">
              <w:rPr>
                <w:rFonts w:ascii="Times New Roman" w:hAnsi="Times New Roman" w:cs="Times New Roman"/>
                <w:sz w:val="24"/>
                <w:szCs w:val="24"/>
              </w:rPr>
              <w:t>Правовий режим майна суб’єктів господарювання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7144D" w:rsidRPr="005C23DC" w:rsidTr="00C369D5">
        <w:trPr>
          <w:cantSplit/>
          <w:trHeight w:val="266"/>
        </w:trPr>
        <w:tc>
          <w:tcPr>
            <w:tcW w:w="5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D" w:rsidRPr="005C23DC" w:rsidRDefault="00F7144D" w:rsidP="003D58D0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Усього за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5C23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44D" w:rsidRPr="005C23DC" w:rsidRDefault="00F7144D" w:rsidP="002A6AF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2A6A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44D" w:rsidRPr="005C23DC" w:rsidRDefault="00F7144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44D" w:rsidRPr="005C23DC" w:rsidRDefault="00F7144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44D" w:rsidRPr="005C23DC" w:rsidRDefault="00F7144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семестр 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</w:t>
            </w:r>
            <w:r w:rsidR="00F71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</w:t>
            </w: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3D58D0" w:rsidRPr="003D58D0">
              <w:rPr>
                <w:rFonts w:ascii="Times New Roman" w:hAnsi="Times New Roman" w:cs="Times New Roman"/>
                <w:b/>
                <w:sz w:val="24"/>
                <w:szCs w:val="24"/>
              </w:rPr>
              <w:t>Господарські організації як суб’єкти господарського права</w:t>
            </w:r>
            <w:r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5C23DC" w:rsidRPr="005C23DC" w:rsidTr="00F7144D">
        <w:trPr>
          <w:cantSplit/>
          <w:trHeight w:val="1004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C23DC"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42310E" w:rsidRDefault="00F7144D" w:rsidP="004231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144D">
              <w:rPr>
                <w:rFonts w:ascii="Times New Roman" w:hAnsi="Times New Roman" w:cs="Times New Roman"/>
                <w:sz w:val="24"/>
                <w:szCs w:val="24"/>
              </w:rPr>
              <w:t>Правове становище підприємств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7144D">
              <w:rPr>
                <w:rFonts w:ascii="Times New Roman" w:hAnsi="Times New Roman" w:cs="Times New Roman"/>
                <w:sz w:val="24"/>
                <w:szCs w:val="24"/>
              </w:rPr>
              <w:t>Правове становище господарських товариств та виробничих кооперативів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C23DC" w:rsidRPr="005C23DC" w:rsidTr="00F7144D">
        <w:trPr>
          <w:cantSplit/>
          <w:trHeight w:val="1120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C23DC"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42310E" w:rsidRDefault="00F7144D" w:rsidP="00F71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44D">
              <w:rPr>
                <w:rFonts w:ascii="Times New Roman" w:hAnsi="Times New Roman" w:cs="Times New Roman"/>
                <w:sz w:val="24"/>
                <w:szCs w:val="24"/>
              </w:rPr>
              <w:t>Господарські договори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7144D">
              <w:rPr>
                <w:rFonts w:ascii="Times New Roman" w:hAnsi="Times New Roman" w:cs="Times New Roman"/>
                <w:sz w:val="24"/>
                <w:szCs w:val="24"/>
              </w:rPr>
              <w:t>Відповідальність у господарських правовідносинах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F7144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C23DC" w:rsidRPr="005C23DC" w:rsidTr="008454A0">
        <w:trPr>
          <w:cantSplit/>
          <w:trHeight w:val="657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C23DC"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4231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Санкції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господарські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правопорушення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регулювання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господарської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діяльності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авіаційних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суб’єкті</w:t>
            </w:r>
            <w:proofErr w:type="gram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F7144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F7144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C23DC" w:rsidRPr="005C23DC" w:rsidTr="008454A0">
        <w:trPr>
          <w:cantSplit/>
          <w:trHeight w:val="657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C23DC"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5C23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Правові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засади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захисту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економічної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конкуренції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F7144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F7144D" w:rsidRPr="005C23DC" w:rsidTr="00C369D5">
        <w:trPr>
          <w:cantSplit/>
          <w:trHeight w:val="266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D" w:rsidRPr="005C23DC" w:rsidRDefault="00F7144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Pr="00A4014A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 xml:space="preserve"> «Курсова робота»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Виконання та захист курсової роботи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5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2D71E7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Усього за </w:t>
            </w:r>
            <w:r w:rsidR="002D71E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ru-RU" w:eastAsia="ru-RU"/>
              </w:rPr>
              <w:t>7</w:t>
            </w: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114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5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134</w:t>
            </w:r>
          </w:p>
        </w:tc>
      </w:tr>
    </w:tbl>
    <w:p w:rsid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val="ru-RU" w:eastAsia="ru-RU"/>
        </w:rPr>
      </w:pPr>
    </w:p>
    <w:p w:rsidR="002D71E7" w:rsidRPr="002D71E7" w:rsidRDefault="002D71E7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val="ru-RU" w:eastAsia="ru-RU"/>
        </w:rPr>
      </w:pPr>
    </w:p>
    <w:p w:rsidR="005C23DC" w:rsidRP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 Лекційні заняття, їх тематика і обсяг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6"/>
        <w:gridCol w:w="5909"/>
        <w:gridCol w:w="1795"/>
        <w:gridCol w:w="1040"/>
      </w:tblGrid>
      <w:tr w:rsidR="005C23DC" w:rsidRPr="005C23DC" w:rsidTr="008454A0">
        <w:trPr>
          <w:cantSplit/>
          <w:trHeight w:val="308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59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Назва теми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Обсяг навчальних  занять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(год.)</w:t>
            </w:r>
          </w:p>
        </w:tc>
      </w:tr>
      <w:tr w:rsidR="005C23DC" w:rsidRPr="005C23DC" w:rsidTr="008454A0">
        <w:trPr>
          <w:cantSplit/>
          <w:trHeight w:val="485"/>
        </w:trPr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Лекції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семестр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№1   </w:t>
            </w:r>
            <w:r w:rsidR="0042310E"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2A6AFD" w:rsidRPr="002A6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Основні засади господарської діяльності (введення до господарського права</w:t>
            </w:r>
            <w:r w:rsidR="0042310E"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7D7211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841B3A" w:rsidRDefault="002A6AFD" w:rsidP="007D7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AFD">
              <w:rPr>
                <w:rFonts w:ascii="Times New Roman" w:hAnsi="Times New Roman" w:cs="Times New Roman"/>
                <w:sz w:val="24"/>
                <w:szCs w:val="24"/>
              </w:rPr>
              <w:t>Предмет, метод і система господарського права. Господарська діяльність як об’єкт правового регулювання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D7211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2A4173" w:rsidRDefault="002A6AFD" w:rsidP="007D7211">
            <w:r w:rsidRPr="002A6A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Державне регулювання господарської діяльності як форма охорони публічних інтересів в умовах змішаної економіки. Господарське законодавство як джерело господарського права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D7211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2A4173" w:rsidRDefault="002A6AFD" w:rsidP="007D7211">
            <w:r w:rsidRPr="002A6A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Загальні положення про суб’єктів господарського права. Створення та припинення діяльності суб’єктів господарювання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D7211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2A4173" w:rsidRDefault="002A6AFD" w:rsidP="00841B3A">
            <w:r w:rsidRPr="002A6AFD">
              <w:rPr>
                <w:rFonts w:ascii="Times New Roman" w:hAnsi="Times New Roman" w:cs="Times New Roman"/>
                <w:sz w:val="24"/>
                <w:szCs w:val="24"/>
              </w:rPr>
              <w:t>Правовий режим майна суб’єктів господарювання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2A6AFD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Усього за </w:t>
            </w:r>
            <w:r w:rsidR="002A6AF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</w:t>
            </w:r>
            <w:r w:rsidRPr="005C23D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семестр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2A6AF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№</w:t>
            </w:r>
            <w:r w:rsidR="002A6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7D7211"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2A6AFD" w:rsidRPr="002A6AFD">
              <w:rPr>
                <w:rFonts w:ascii="Times New Roman" w:hAnsi="Times New Roman" w:cs="Times New Roman"/>
                <w:b/>
                <w:sz w:val="24"/>
                <w:szCs w:val="24"/>
              </w:rPr>
              <w:t>Господарські організації як суб’єкти господарського права</w:t>
            </w:r>
            <w:r w:rsidR="007D7211"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5C23DC" w:rsidRPr="005C23DC" w:rsidTr="008454A0">
        <w:trPr>
          <w:cantSplit/>
          <w:trHeight w:val="591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841B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становище </w:t>
            </w:r>
            <w:proofErr w:type="spellStart"/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ідприємств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становище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товариств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виробничих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кооперативі</w:t>
            </w:r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C23DC" w:rsidRPr="005C23DC" w:rsidTr="008454A0">
        <w:trPr>
          <w:cantSplit/>
          <w:trHeight w:val="305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841B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договори.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Відповідальність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правовідносинах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C23DC" w:rsidRPr="005C23DC" w:rsidTr="008454A0">
        <w:trPr>
          <w:cantSplit/>
          <w:trHeight w:val="624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Санкції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правопорушення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регулювання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господарської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діяльності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авіаційних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суб’єкті</w:t>
            </w:r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C23DC" w:rsidRPr="005C23DC" w:rsidTr="008454A0">
        <w:trPr>
          <w:cantSplit/>
          <w:trHeight w:val="637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засади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захисту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економічної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конкуренції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DF236A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Усього за </w:t>
            </w:r>
            <w:r w:rsidR="002D71E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ru-RU" w:eastAsia="ru-RU"/>
              </w:rPr>
              <w:t>7</w:t>
            </w: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355160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Усього за навчальною дисципліною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DF236A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355160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</w:tbl>
    <w:p w:rsidR="005C23DC" w:rsidRP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Практичні заняття, їх тематика і обсяг</w:t>
      </w:r>
    </w:p>
    <w:p w:rsidR="005C23DC" w:rsidRP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6"/>
        <w:gridCol w:w="5909"/>
        <w:gridCol w:w="1795"/>
        <w:gridCol w:w="1040"/>
      </w:tblGrid>
      <w:tr w:rsidR="005C23DC" w:rsidRPr="005C23DC" w:rsidTr="008454A0">
        <w:trPr>
          <w:cantSplit/>
          <w:trHeight w:val="308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59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Назва теми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Обсяг навчальних  занять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(год.)</w:t>
            </w:r>
          </w:p>
        </w:tc>
      </w:tr>
      <w:tr w:rsidR="005C23DC" w:rsidRPr="005C23DC" w:rsidTr="008454A0">
        <w:trPr>
          <w:cantSplit/>
          <w:trHeight w:val="485"/>
        </w:trPr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Практичні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заняття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семестр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семестр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2A6AF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№</w:t>
            </w:r>
            <w:r w:rsidR="002A6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«</w:t>
            </w:r>
            <w:r w:rsidR="002A6AFD" w:rsidRPr="002A6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Господарські організації як суб’єкти господарського права</w:t>
            </w: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5C23DC" w:rsidRPr="005C23DC" w:rsidTr="008454A0">
        <w:trPr>
          <w:cantSplit/>
          <w:trHeight w:val="698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841B3A" w:rsidP="00DF236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F2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становище </w:t>
            </w:r>
            <w:proofErr w:type="spellStart"/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ідприємств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становище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товариств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виробничих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кооперативі</w:t>
            </w:r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841B3A" w:rsidP="00DF236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F2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договори.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Відповідальність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правовідносинах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841B3A" w:rsidP="00DF236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F2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Санкції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правопорушення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регулювання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господарської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діяльності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авіаційних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суб’єкті</w:t>
            </w:r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841B3A" w:rsidP="00DF236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F2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засади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захисту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економічної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конкуренції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2D71E7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Усього за </w:t>
            </w:r>
            <w:r w:rsidR="002D71E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ru-RU" w:eastAsia="ru-RU"/>
              </w:rPr>
              <w:t>7</w:t>
            </w: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355160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Усього за навчальною дисципліною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355160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355160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</w:tbl>
    <w:p w:rsidR="005C23DC" w:rsidRPr="005C23DC" w:rsidRDefault="005C23DC" w:rsidP="005C23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Самостійна (і</w:t>
      </w: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ндивідуальна)</w:t>
      </w: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робота студента, її зміст та обсяг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100"/>
      </w:tblGrid>
      <w:tr w:rsidR="005C23DC" w:rsidRPr="005C23DC" w:rsidTr="005C23DC">
        <w:tc>
          <w:tcPr>
            <w:tcW w:w="693" w:type="dxa"/>
          </w:tcPr>
          <w:p w:rsidR="005C23DC" w:rsidRPr="005C23DC" w:rsidRDefault="005C23DC" w:rsidP="005C23DC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529" w:type="dxa"/>
          </w:tcPr>
          <w:p w:rsidR="005C23DC" w:rsidRPr="005C23DC" w:rsidRDefault="005C23DC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Зміст самостійної роботи студента</w:t>
            </w:r>
          </w:p>
        </w:tc>
        <w:tc>
          <w:tcPr>
            <w:tcW w:w="1100" w:type="dxa"/>
          </w:tcPr>
          <w:p w:rsidR="005C23DC" w:rsidRPr="005C23DC" w:rsidRDefault="005C23DC" w:rsidP="005C23DC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Обсяг СРС</w:t>
            </w:r>
          </w:p>
          <w:p w:rsidR="005C23DC" w:rsidRPr="005C23DC" w:rsidRDefault="005C23DC" w:rsidP="005C23DC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(годин)</w:t>
            </w:r>
          </w:p>
        </w:tc>
      </w:tr>
      <w:tr w:rsidR="005C23DC" w:rsidRPr="005C23DC" w:rsidTr="005C23DC">
        <w:tc>
          <w:tcPr>
            <w:tcW w:w="9322" w:type="dxa"/>
            <w:gridSpan w:val="3"/>
          </w:tcPr>
          <w:p w:rsidR="005C23DC" w:rsidRPr="005C23DC" w:rsidRDefault="00355160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1-2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семестр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</w:tr>
      <w:tr w:rsidR="005C23DC" w:rsidRPr="005C23DC" w:rsidTr="005C23DC">
        <w:trPr>
          <w:trHeight w:val="295"/>
        </w:trPr>
        <w:tc>
          <w:tcPr>
            <w:tcW w:w="693" w:type="dxa"/>
          </w:tcPr>
          <w:p w:rsidR="005C23DC" w:rsidRPr="005C23DC" w:rsidRDefault="005C23DC" w:rsidP="005C23DC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529" w:type="dxa"/>
          </w:tcPr>
          <w:p w:rsidR="005C23DC" w:rsidRPr="005C23DC" w:rsidRDefault="005C23DC" w:rsidP="005C23DC">
            <w:pPr>
              <w:tabs>
                <w:tab w:val="left" w:pos="1290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Опрацювання лекційного матеріалу</w:t>
            </w: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100" w:type="dxa"/>
          </w:tcPr>
          <w:p w:rsidR="005C23DC" w:rsidRPr="005C23DC" w:rsidRDefault="00355160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5C23DC" w:rsidRPr="005C23DC" w:rsidTr="005C23DC">
        <w:tc>
          <w:tcPr>
            <w:tcW w:w="693" w:type="dxa"/>
          </w:tcPr>
          <w:p w:rsidR="005C23DC" w:rsidRPr="005C23DC" w:rsidRDefault="005C23DC" w:rsidP="005C23DC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529" w:type="dxa"/>
          </w:tcPr>
          <w:p w:rsidR="005C23DC" w:rsidRPr="005C23DC" w:rsidRDefault="005C23DC" w:rsidP="005C23D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 практичних занять</w:t>
            </w:r>
          </w:p>
        </w:tc>
        <w:tc>
          <w:tcPr>
            <w:tcW w:w="1100" w:type="dxa"/>
          </w:tcPr>
          <w:p w:rsidR="005C23DC" w:rsidRPr="005C23DC" w:rsidRDefault="00355160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5C23DC" w:rsidRPr="005C23DC" w:rsidTr="005C23DC">
        <w:tc>
          <w:tcPr>
            <w:tcW w:w="693" w:type="dxa"/>
          </w:tcPr>
          <w:p w:rsidR="005C23DC" w:rsidRPr="005C23DC" w:rsidRDefault="005C23DC" w:rsidP="005C23DC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529" w:type="dxa"/>
          </w:tcPr>
          <w:p w:rsidR="005C23DC" w:rsidRPr="005C23DC" w:rsidRDefault="00355160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Виконання курсової роботи</w:t>
            </w:r>
          </w:p>
        </w:tc>
        <w:tc>
          <w:tcPr>
            <w:tcW w:w="1100" w:type="dxa"/>
          </w:tcPr>
          <w:p w:rsidR="005C23DC" w:rsidRPr="005C23DC" w:rsidRDefault="00355160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5C23DC" w:rsidRPr="005C23DC" w:rsidTr="005C23DC">
        <w:tc>
          <w:tcPr>
            <w:tcW w:w="8222" w:type="dxa"/>
            <w:gridSpan w:val="2"/>
          </w:tcPr>
          <w:p w:rsidR="005C23DC" w:rsidRPr="005C23DC" w:rsidRDefault="005C23DC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Усього за навчальною дисципліною</w:t>
            </w: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100" w:type="dxa"/>
          </w:tcPr>
          <w:p w:rsidR="005C23DC" w:rsidRPr="005C23DC" w:rsidRDefault="00355160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</w:t>
            </w:r>
          </w:p>
        </w:tc>
      </w:tr>
    </w:tbl>
    <w:p w:rsidR="005C23DC" w:rsidRP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160" w:rsidRDefault="00355160" w:rsidP="0035516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4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1.5.1. </w:t>
      </w: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Завдання на курсову  роботу</w:t>
      </w:r>
    </w:p>
    <w:p w:rsidR="00B60222" w:rsidRPr="00B60222" w:rsidRDefault="00B60222" w:rsidP="00B6022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</w:t>
      </w:r>
      <w:proofErr w:type="spellEnd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робота з </w:t>
      </w:r>
      <w:proofErr w:type="spellStart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навчальної</w:t>
      </w:r>
      <w:proofErr w:type="spellEnd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дисципліни</w:t>
      </w:r>
      <w:proofErr w:type="spellEnd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</w:t>
      </w:r>
      <w:proofErr w:type="spellStart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Господарське</w:t>
      </w:r>
      <w:proofErr w:type="spellEnd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право» </w:t>
      </w:r>
      <w:proofErr w:type="spellStart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виконується</w:t>
      </w:r>
      <w:proofErr w:type="spellEnd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 </w:t>
      </w:r>
      <w:proofErr w:type="spellStart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вибором</w:t>
      </w:r>
      <w:proofErr w:type="spellEnd"/>
      <w:r w:rsidRPr="00B6022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студента.</w:t>
      </w:r>
    </w:p>
    <w:p w:rsidR="00355160" w:rsidRPr="000C602E" w:rsidRDefault="00355160" w:rsidP="0035516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Мета курсової роботи 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полягає в поглибленн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теоретичних знань та вмінь з даної дисципліни; систематизаці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набутих знань; застосуванн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набутих знань при вирішенні конкретних практичних задач; розумінн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існуючих у даній науці проблем; вивченн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нормативно-правових актів, якими регулюється зовнішньоекономічна діяльність; оволодінн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спеціальними правовими термінами;  вивчення міжнародних звичаїв, особливостей державного контролю у зовнішньоекономічній діяльності; набутт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відповідних навичок та вміння застосовувати правові норми у практичних ситуаціях, пов'язаних із зовнішньоекономічною діяльністю.</w:t>
      </w:r>
    </w:p>
    <w:p w:rsidR="00355160" w:rsidRPr="00A4014A" w:rsidRDefault="00355160" w:rsidP="0035516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успішного виконання курсової роботи студент повинен знати основний зміст відповідних нормативно-правових актів, наукової та навчально-методичної літератури, а також орієнтуватися в особливостях юридичної практики та вміти самостійно аналізувати нормативний та теоретичний матеріал, робити узагальнення, висновки та вносити практичні рекомендації.</w:t>
      </w:r>
    </w:p>
    <w:p w:rsidR="008D7F28" w:rsidRDefault="008D7F28" w:rsidP="008D7F28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ar-SA"/>
        </w:rPr>
      </w:pPr>
    </w:p>
    <w:p w:rsidR="00355160" w:rsidRPr="00A4014A" w:rsidRDefault="00355160" w:rsidP="003551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Теми курсових робіт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метод і система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права.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права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зобов’язань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догові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форма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зв’язків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комерційна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Некомерційна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ідприємство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Державні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комунальні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унітарні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товариства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правового статусу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ідприємств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колективної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власності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Приватні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Правовий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режим майна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цін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ціноутворення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засади антимонопольного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Відповідальність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правопорушення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сфері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Ліцензування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характеристика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правовідносин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Методи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правового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відносин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Місце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права 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ідприємництво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основна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форма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ознаки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Свобода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принципи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ідприємницької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Межі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свободи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ідприємницької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умови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здійснення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підприємництва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законодавства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актів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законодавства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Регуляторні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акти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господарському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Судова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практика: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її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роль у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розвитку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удосконаленні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законодавства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організаційних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форм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Організаційно-правові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форми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Загальні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спец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іальні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умови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створення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Державна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реєстрація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Припинення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ідстави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Порядок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іквідації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реорганізації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Банкрутство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ідстава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припинення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Правовий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режим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акцій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дивіденді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правовідносини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Антимонопольне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законодавство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Догові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факторингу: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ознаки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риси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Договори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купівл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продажу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постачання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найбільш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поширені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форми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реалізації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товару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ринковій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економіці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формування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майна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товариств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. Права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відповідальність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учасникі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організація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фінансової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забезпечення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процедури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банкрутства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кредитних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відносин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основа,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ознаки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договору.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Правовий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статус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товариства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обмеженою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відповідальністю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характеристика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ізингового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договору.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Порядок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форми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розрахунків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господарському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обороті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контролю за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додержанням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дисципліни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цін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відповідальність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її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порушення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становище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фондової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біржі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учасників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фондового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ринку.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Фізичні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особи -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ідприємці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права.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договорів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ідповідальність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порушення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договірних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зобов’язань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ідприємств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іноземними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інвестиціями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відновлення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платоспроможності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боржника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санації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зовнішньоекономічної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засади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концесії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Порядок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укладання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зміни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розірвання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договорі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приватизації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державного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комунального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майна.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Ліцензування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квотування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засіб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державного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Правовий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статус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акціонерного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товариства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санкцій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правовідносинах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D7F28" w:rsidRPr="00355160" w:rsidRDefault="008D7F28" w:rsidP="005C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80F" w:rsidRDefault="005C23DC" w:rsidP="00BB08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="00355160" w:rsidRPr="00BB08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</w:t>
      </w: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.2. </w:t>
      </w:r>
      <w:r w:rsidR="00BB080F" w:rsidRPr="00BB0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Перелік питань для підготовки до  диференційованого заліку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>Господарські відносини як предмет господарського права: поняття, особливість та ознаки.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Класифікація видів господарських правовідносин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Особливий суб’єктний склад як ознака господарських правовідносин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Принципи господарського права: поняття та їх  практичне значення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Методи господарсько-правового регулювання: поняття та види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Типи господарсько-правового регулювання: поняття та види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правової роботи в народному господарстві та нормативне її забезпечення.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характерні риси (ознаки) господарської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Види господарської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характерні ознаки підприємницької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характерні ознаки некомерційного господарювання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об’єктивна обумовленість державного регулювання господарської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Форми державного регулювання: поняття та види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Методи державного регулювання: поняття та види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державного замовлення як особливої форми регулювання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Правова характеристика державних виконавців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Правова характеристика державних замовників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Правова характеристика органів, які здійснюють контроль за фінансово-господарською діяльністю суб’єктів господарювання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Поняття та ознаки господарського законодавства.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Система (структура) господарського законодавства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Державна реєстрація нормативних актів органів державної виконавчої влади, органів місцевого самоврядування та органів господарського управління та контролю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Господарсько-правові норми: структура і види.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класифікація суб’єктів господарського права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Обмежувачі в діяльності суб’єктів господарського права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Господарські організації як суб’єкти господарського права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Громадяни як суб’єкти господарського права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Особливість правосуб’єктності структурних підрозділів господарських організацій.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Підприємство як суб’єкт господарського права: правова природа та характерні ознаки.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Правове становище державних підприємств.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Правове становище казенних підприємств.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Правове становище комунальних підприємств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Господарські об’єднання: поняття, види та правове становище.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Правове становище господарських товариств.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Особливості правосуб’єктності акціонерного товариства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Особливості правосуб’єктності товариства з додатковою відповідальністю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Особливості правосуб’єктності товариства з обмеженою відповідальністю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Особливості правосуб’єктності командитного товариства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Особливості правосуб’єктності повного товариства.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Правове становище виробничого кооперативу.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основні етапи створення суб’єктів господарювання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правова природа установчих (засновницьких) документів суб’єктів господарювання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принципи державної реєстрації юридичних осіб та фізичних осіб-підприємців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Ліцензування як спеціальна умова здійснення господарської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Патентування як спеціальна умова здійснення господарської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Поняття та підстави припинення суб’єктів господарювання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Реорганізація суб’єкта господарювання: поняття, порядок та способи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Ліквідація суб’єкта господарювання: поняття, порядок та способи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Припинення реєстрації суб’єктів господарювання: порядок, підстави та юридичні наслідки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Загальний та спеціальний порядок припинення суб’єктів господарювання.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ознаки інституту неплатоспроможності та банкрутства суб`єктів господарювання.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Судові процедури, що обслуговують інститут банкрутства.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Наслідки визнання суб’єкта господарювання банкрутом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>Господарсько-правова відповідальність: поняття та ознаки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Принципи та межі господарсько-правової відповідальності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Співвідношення неустойки та збитків. Види неустойки як санкції.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Відшкодування збитків як господарсько-правова санкція та механізм її реалізації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Штрафні санкції як господарсько-правова санкція та механізм їх реалізації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Оперативно-господарські санкції та механізм їх реалізації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Адміністративно-господарські санкції та механізм їх реалізації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Підстави господарсько-правової відповідальності та елементи складу господарського правопорушення.</w:t>
      </w:r>
    </w:p>
    <w:p w:rsidR="008D7F28" w:rsidRDefault="008D7F28" w:rsidP="005C23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BB080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2.НАВЧАЛЬНО-МЕТОДИЧНІ МАТЕРІАЛИ З ДИСЦИПЛІНИ</w:t>
      </w:r>
    </w:p>
    <w:p w:rsidR="005C23DC" w:rsidRPr="005C23DC" w:rsidRDefault="005C23DC" w:rsidP="00A2229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</w:t>
      </w: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Методи навчання 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розділі необхідно представити навчальні технології, що застосовуються для активізації навчально-пізнавальної діяльності студентів під час вивчення  дисципліни: робота в малих групах, семінар-дискусія, мозкова атака, кейс, презентація, рольова гра, дидактична гра тощо.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2.2. </w:t>
      </w: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Рекомендована</w:t>
      </w:r>
      <w:r w:rsidRPr="005C23DC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література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Базова література:</w:t>
      </w:r>
    </w:p>
    <w:p w:rsidR="005C23DC" w:rsidRPr="005C23DC" w:rsidRDefault="005C23DC" w:rsidP="005C23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23DC">
        <w:rPr>
          <w:rFonts w:ascii="Times New Roman" w:eastAsia="Calibri" w:hAnsi="Times New Roman" w:cs="Times New Roman"/>
          <w:b/>
          <w:sz w:val="24"/>
          <w:szCs w:val="24"/>
        </w:rPr>
        <w:t>Основні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Конституція України від 28 червня 1996 р. // Відомості Верховної Ради України. – 1996. – № 30. – Ст. 141. 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Господарський кодекс України від 16 січня 2003 р. із змінами і доповненнями // Відомості Верховної Ради України. – 2003. – № 18, № 19-20, № 21-22. – Ст.144.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Господарський процесуальний кодекс України від 06 листопада 1991р. із змінами і доповненнями // Відомості Верховної Ради України. – 1992. – № 6. – Ст. 56. 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Цивільний кодекс України від 16 січня 2003 р. із змінами і доповненнями // Відомості Верховної Ради України. – 2003. – №№40-44. – Ст. 356.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 захист від недобросовісної конкуренції: Закон України від 7.06.1996 р. (із змін. і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.) // Відомості Верховної Ради – 1996. – № 36. – Ст. 164.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 захист економічної конкуренції: Закон України від 11.01.2001 р.// Відомості Верховної Ради .- 2001.-  N 12. - Ст. 64 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 Антимонопольний комітет України: Закон України від 26.11.93 р.(із змін. і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.) // Відомості Верховної Ради України. − 1993. − N 50. − Ст. 472. </w:t>
      </w:r>
    </w:p>
    <w:p w:rsidR="005C23DC" w:rsidRPr="002D71E7" w:rsidRDefault="005C23DC" w:rsidP="005C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1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Допоміжна </w:t>
      </w:r>
      <w:r w:rsidRPr="002D71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література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Актуальні проблеми господарського права: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навч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посіб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/ за ред. В.С. Щербини. – К.: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Юрінком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Інтер, 2012. – 528 с.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Вінник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О. М. Господарське право :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навч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посіб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/ О. М.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Вінник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– 2-ге вид., змін. та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К. : Правова єдність, 2009. – 766 с.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Господарське право : підручник / О. П.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Подцерковний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О. О.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Квасніцька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А. В. 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Мілаш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 С. Господарське право : курс лекцій / В. С.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Мілаш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у 2-х ч. – ч.1. – Х. : Право, 2008. – 496 с.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Щербина В. Господарсько-правова відповідальність: галузевий підхід, особливості застосування, та напрямки подальших наукових досліджень / В. Щербина // Вісник Київського національного університету імені Тарас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Шевченка. – 2013.  – № 3 (97)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 – С. 10-16.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6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Щербина В.С. Суб’єкти господарського права: монографія / Валентин Степанович Щербина. – К.: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Юрінком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Інтер, 2008. – 264 с.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Тетарчук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І. В. Господарське право України : [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навч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посіб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для підготовки до іспитів] / І. В.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Тетарчук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Т. Є. Дяків. – К. : Центр учбової літератури, 2013. – 208 с. 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Хозяйственное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предпринимательское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право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Украины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 [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учебник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] /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ред. Р. Б. Шишки и Я. А.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Чапичадзе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– Х. :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Эспада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2007. – 552 с.</w:t>
      </w:r>
    </w:p>
    <w:p w:rsidR="005C23DC" w:rsidRPr="005C23DC" w:rsidRDefault="005C23DC" w:rsidP="005146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2.3. </w:t>
      </w:r>
      <w:proofErr w:type="spellStart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Інформаційні</w:t>
      </w:r>
      <w:proofErr w:type="spellEnd"/>
      <w:r w:rsidRPr="005C23DC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 xml:space="preserve"> </w:t>
      </w:r>
      <w:proofErr w:type="spellStart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ресурси</w:t>
      </w:r>
      <w:proofErr w:type="spellEnd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в </w:t>
      </w:r>
      <w:proofErr w:type="spellStart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інтернеті</w:t>
      </w:r>
      <w:proofErr w:type="spellEnd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5C23DC" w:rsidRPr="005C23DC" w:rsidRDefault="005C23DC" w:rsidP="00A222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.3.1</w:t>
      </w:r>
      <w:r w:rsidR="00A222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hyperlink r:id="rId10" w:history="1">
        <w:r w:rsidR="00A22294" w:rsidRPr="00C87D3E">
          <w:rPr>
            <w:rStyle w:val="ad"/>
          </w:rPr>
          <w:t>http://rada.gov.ua/</w:t>
        </w:r>
      </w:hyperlink>
      <w:r w:rsidR="00A22294">
        <w:t xml:space="preserve"> </w:t>
      </w:r>
      <w:r w:rsidR="005146D5">
        <w:tab/>
      </w:r>
      <w:r w:rsidR="005146D5">
        <w:tab/>
      </w:r>
      <w:hyperlink r:id="rId11" w:history="1">
        <w:r w:rsidR="005146D5" w:rsidRPr="00C87D3E">
          <w:rPr>
            <w:rStyle w:val="ad"/>
          </w:rPr>
          <w:t>https://menr.gov.ua/</w:t>
        </w:r>
      </w:hyperlink>
      <w:r w:rsidR="005146D5">
        <w:t xml:space="preserve"> </w:t>
      </w:r>
    </w:p>
    <w:p w:rsidR="005553A3" w:rsidRPr="00FA2203" w:rsidRDefault="005553A3" w:rsidP="005C23DC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3A3" w:rsidRPr="00FA2203" w:rsidRDefault="005553A3" w:rsidP="005C23DC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Рейтингова система оцінювання набутих студентом знань та вмінь</w:t>
      </w:r>
    </w:p>
    <w:p w:rsidR="005C23DC" w:rsidRPr="005C23DC" w:rsidRDefault="005C23DC" w:rsidP="005C23DC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1" w:name="OLE_LINK72"/>
      <w:bookmarkStart w:id="2" w:name="OLE_LINK52"/>
      <w:bookmarkStart w:id="3" w:name="OLE_LINK53"/>
      <w:bookmarkStart w:id="4" w:name="OLE_LINK79"/>
      <w:bookmarkStart w:id="5" w:name="OLE_LINK78"/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</w:t>
      </w: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 контролю  та с</w:t>
      </w:r>
      <w:proofErr w:type="spellStart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хема</w:t>
      </w:r>
      <w:proofErr w:type="spellEnd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нарахування</w:t>
      </w:r>
      <w:proofErr w:type="spellEnd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балів</w:t>
      </w:r>
      <w:proofErr w:type="spellEnd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5C23DC" w:rsidRPr="005C23DC" w:rsidRDefault="005C23DC" w:rsidP="005C23DC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Оцінювання</w:t>
      </w:r>
      <w:proofErr w:type="spellEnd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окремих видів виконаної студентом навчальної роботи здійснюється в балах відповідно до табл. 3.1.</w:t>
      </w:r>
    </w:p>
    <w:p w:rsidR="005553A3" w:rsidRDefault="005553A3" w:rsidP="005C23DC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3DC" w:rsidRPr="005C23DC" w:rsidRDefault="005C23DC" w:rsidP="005C23DC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Таблиця 3.1</w:t>
      </w:r>
    </w:p>
    <w:p w:rsidR="005C23DC" w:rsidRDefault="005C23DC" w:rsidP="005C23DC">
      <w:pPr>
        <w:tabs>
          <w:tab w:val="left" w:pos="702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Оцінювання окремих видів навчальної роботи студента</w:t>
      </w:r>
    </w:p>
    <w:tbl>
      <w:tblPr>
        <w:tblW w:w="9831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"/>
        <w:gridCol w:w="3686"/>
        <w:gridCol w:w="1984"/>
        <w:gridCol w:w="87"/>
        <w:gridCol w:w="1637"/>
        <w:gridCol w:w="1907"/>
        <w:gridCol w:w="502"/>
      </w:tblGrid>
      <w:tr w:rsidR="00BB3C63" w:rsidRPr="00A4014A" w:rsidTr="00C369D5">
        <w:trPr>
          <w:gridBefore w:val="1"/>
          <w:gridAfter w:val="1"/>
          <w:wBefore w:w="28" w:type="dxa"/>
          <w:wAfter w:w="502" w:type="dxa"/>
          <w:trHeight w:val="300"/>
        </w:trPr>
        <w:tc>
          <w:tcPr>
            <w:tcW w:w="9301" w:type="dxa"/>
            <w:gridSpan w:val="5"/>
          </w:tcPr>
          <w:p w:rsidR="00BB3C63" w:rsidRPr="00A4014A" w:rsidRDefault="00BB3C63" w:rsidP="00BB3C6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eastAsia="ru-RU"/>
              </w:rPr>
              <w:t>6</w:t>
            </w:r>
            <w:r w:rsidRPr="00A4014A"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eastAsia="ru-RU"/>
              </w:rPr>
              <w:t>7</w:t>
            </w:r>
            <w:r w:rsidRPr="00A4014A"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eastAsia="ru-RU"/>
              </w:rPr>
              <w:t xml:space="preserve"> семестр</w:t>
            </w: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trHeight w:val="177"/>
        </w:trPr>
        <w:tc>
          <w:tcPr>
            <w:tcW w:w="9301" w:type="dxa"/>
            <w:gridSpan w:val="5"/>
          </w:tcPr>
          <w:p w:rsidR="00BB3C63" w:rsidRPr="00A4014A" w:rsidRDefault="00BB3C63" w:rsidP="006D4C14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 xml:space="preserve">Модуль № 1 </w:t>
            </w: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 xml:space="preserve">Вид навчальної </w:t>
            </w: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роботи</w:t>
            </w:r>
          </w:p>
        </w:tc>
        <w:tc>
          <w:tcPr>
            <w:tcW w:w="1984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Мах кількість</w:t>
            </w: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 xml:space="preserve"> балів</w:t>
            </w:r>
          </w:p>
        </w:tc>
        <w:tc>
          <w:tcPr>
            <w:tcW w:w="3631" w:type="dxa"/>
            <w:gridSpan w:val="3"/>
            <w:vMerge w:val="restart"/>
            <w:tcBorders>
              <w:top w:val="single" w:sz="4" w:space="0" w:color="auto"/>
            </w:tcBorders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Мах кількість</w:t>
            </w: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балів</w:t>
            </w: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BB3C63" w:rsidRPr="00A4014A" w:rsidRDefault="00BB3C63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Участь в роботі під час практичних занять: відповіді на питання, участь в обговоренні, вирішення задач, виконання завдань експрес-опитування  (з урахуванням  завдань, отриманих під час настановної сесії)</w:t>
            </w:r>
          </w:p>
        </w:tc>
        <w:tc>
          <w:tcPr>
            <w:tcW w:w="1984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30 (сумарно)</w:t>
            </w:r>
          </w:p>
        </w:tc>
        <w:tc>
          <w:tcPr>
            <w:tcW w:w="3631" w:type="dxa"/>
            <w:gridSpan w:val="3"/>
            <w:vMerge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BB3C63" w:rsidRPr="00A4014A" w:rsidRDefault="00BB3C63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Виконання тестового завдання</w:t>
            </w:r>
          </w:p>
        </w:tc>
        <w:tc>
          <w:tcPr>
            <w:tcW w:w="1984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31" w:type="dxa"/>
            <w:gridSpan w:val="3"/>
            <w:vMerge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BB3C63" w:rsidRPr="00A4014A" w:rsidRDefault="00BB3C63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  <w:t>Усього за модулем № 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984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631" w:type="dxa"/>
            <w:gridSpan w:val="3"/>
            <w:vMerge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5757" w:type="dxa"/>
            <w:gridSpan w:val="3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Диференційований залік</w:t>
            </w:r>
          </w:p>
        </w:tc>
        <w:tc>
          <w:tcPr>
            <w:tcW w:w="3544" w:type="dxa"/>
            <w:gridSpan w:val="2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50</w:t>
            </w: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  <w:trHeight w:val="491"/>
        </w:trPr>
        <w:tc>
          <w:tcPr>
            <w:tcW w:w="5757" w:type="dxa"/>
            <w:gridSpan w:val="3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 xml:space="preserve">Усього за  </w:t>
            </w:r>
            <w:r w:rsidR="00C369D5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6-7</w:t>
            </w: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 xml:space="preserve"> семестри</w:t>
            </w:r>
          </w:p>
        </w:tc>
        <w:tc>
          <w:tcPr>
            <w:tcW w:w="3544" w:type="dxa"/>
            <w:gridSpan w:val="2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100</w:t>
            </w:r>
          </w:p>
        </w:tc>
      </w:tr>
      <w:tr w:rsidR="00BB3C63" w:rsidRPr="00A4014A" w:rsidTr="00C369D5">
        <w:trPr>
          <w:cantSplit/>
          <w:trHeight w:hRule="exact" w:val="476"/>
        </w:trPr>
        <w:tc>
          <w:tcPr>
            <w:tcW w:w="9831" w:type="dxa"/>
            <w:gridSpan w:val="7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B3C63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7</w:t>
            </w:r>
            <w:r w:rsidR="00BB3C63"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 xml:space="preserve"> семестр</w:t>
            </w:r>
          </w:p>
          <w:p w:rsidR="00BB3C63" w:rsidRPr="00A4014A" w:rsidRDefault="00BB3C63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</w:p>
          <w:p w:rsidR="00BB3C63" w:rsidRPr="00A4014A" w:rsidRDefault="00BB3C63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</w:p>
          <w:p w:rsidR="00BB3C63" w:rsidRPr="00A4014A" w:rsidRDefault="00BB3C63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cantSplit/>
          <w:trHeight w:hRule="exact" w:val="420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BB3C63" w:rsidRPr="00A4014A" w:rsidRDefault="00BB3C63" w:rsidP="006D4C14">
            <w:pPr>
              <w:spacing w:after="12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  <w:t>Модуль №</w:t>
            </w:r>
            <w:r w:rsidR="006D4C14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gridSpan w:val="2"/>
            <w:vMerge w:val="restart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-113" w:right="-113" w:firstLine="11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Мах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кількість</w:t>
            </w:r>
          </w:p>
          <w:p w:rsidR="00BB3C63" w:rsidRPr="00A4014A" w:rsidRDefault="00BB3C63" w:rsidP="00C369D5">
            <w:pPr>
              <w:spacing w:after="120" w:line="240" w:lineRule="auto"/>
              <w:ind w:left="-113" w:right="-113" w:firstLine="11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балів</w:t>
            </w:r>
          </w:p>
        </w:tc>
      </w:tr>
      <w:tr w:rsidR="00BB3C63" w:rsidRPr="00A4014A" w:rsidTr="00C369D5">
        <w:trPr>
          <w:cantSplit/>
          <w:trHeight w:val="224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Вид навчальної роботи</w:t>
            </w:r>
          </w:p>
        </w:tc>
        <w:tc>
          <w:tcPr>
            <w:tcW w:w="2409" w:type="dxa"/>
            <w:gridSpan w:val="2"/>
            <w:vMerge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cantSplit/>
          <w:trHeight w:val="349"/>
        </w:trPr>
        <w:tc>
          <w:tcPr>
            <w:tcW w:w="7422" w:type="dxa"/>
            <w:gridSpan w:val="5"/>
            <w:shd w:val="clear" w:color="auto" w:fill="auto"/>
          </w:tcPr>
          <w:p w:rsidR="00BB3C63" w:rsidRPr="00A4014A" w:rsidRDefault="00BB3C63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Виконання курсової роботи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70</w:t>
            </w:r>
          </w:p>
        </w:tc>
      </w:tr>
      <w:tr w:rsidR="00BB3C63" w:rsidRPr="00A4014A" w:rsidTr="00C369D5">
        <w:trPr>
          <w:cantSplit/>
          <w:trHeight w:hRule="exact" w:val="343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6" w:hanging="6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  <w:t>Захист курсової роботи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BB3C63" w:rsidRPr="00A4014A" w:rsidRDefault="00BB3C63" w:rsidP="00C369D5">
            <w:pPr>
              <w:tabs>
                <w:tab w:val="left" w:pos="6"/>
              </w:tabs>
              <w:spacing w:after="120" w:line="240" w:lineRule="auto"/>
              <w:ind w:left="6" w:right="13"/>
              <w:jc w:val="center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  <w:t>30</w:t>
            </w:r>
          </w:p>
          <w:p w:rsidR="00BB3C63" w:rsidRPr="00A4014A" w:rsidRDefault="00BB3C63" w:rsidP="00C369D5">
            <w:pPr>
              <w:spacing w:after="12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cantSplit/>
          <w:trHeight w:hRule="exact" w:val="343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Виконання та захист курсової роботи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100</w:t>
            </w:r>
          </w:p>
        </w:tc>
      </w:tr>
    </w:tbl>
    <w:p w:rsidR="00BB3C63" w:rsidRPr="005C23DC" w:rsidRDefault="00BB3C63" w:rsidP="005C23DC">
      <w:pPr>
        <w:tabs>
          <w:tab w:val="left" w:pos="702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bookmarkEnd w:id="1"/>
    <w:bookmarkEnd w:id="2"/>
    <w:bookmarkEnd w:id="3"/>
    <w:bookmarkEnd w:id="4"/>
    <w:bookmarkEnd w:id="5"/>
    <w:p w:rsidR="005C23DC" w:rsidRPr="005C23DC" w:rsidRDefault="005C23DC" w:rsidP="005C23DC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3.2. Виконаний вид навчальної роботи зараховується студенту, якщо він отримав за нього позитивну оцінку за національною шкалою відповідно до табл. 3.2, табл.3.3.</w:t>
      </w:r>
    </w:p>
    <w:p w:rsidR="003F0447" w:rsidRDefault="003F0447" w:rsidP="005C23DC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bookmarkStart w:id="6" w:name="OLE_LINK314"/>
      <w:bookmarkStart w:id="7" w:name="OLE_LINK315"/>
    </w:p>
    <w:p w:rsidR="003F0447" w:rsidRDefault="003F0447" w:rsidP="005C23DC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F0447" w:rsidRDefault="003F0447" w:rsidP="005C23DC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F0447" w:rsidRDefault="003F0447" w:rsidP="005C23DC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lastRenderedPageBreak/>
        <w:t>Таблиця 3.2</w:t>
      </w:r>
      <w:bookmarkStart w:id="8" w:name="OLE_LINK28"/>
      <w:bookmarkStart w:id="9" w:name="OLE_LINK29"/>
      <w:bookmarkEnd w:id="6"/>
      <w:bookmarkEnd w:id="7"/>
    </w:p>
    <w:p w:rsidR="005C23DC" w:rsidRPr="005C23DC" w:rsidRDefault="005C23DC" w:rsidP="005C23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Відповідність рейтингових оцінок за окремі види навчальної роботи</w:t>
      </w:r>
    </w:p>
    <w:p w:rsidR="005C23DC" w:rsidRPr="005C23DC" w:rsidRDefault="005C23DC" w:rsidP="005C23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у балах оцінкам за національною шкалою</w:t>
      </w:r>
    </w:p>
    <w:p w:rsidR="005C23DC" w:rsidRPr="005C23DC" w:rsidRDefault="005C23DC" w:rsidP="005C23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2966"/>
        <w:gridCol w:w="2233"/>
      </w:tblGrid>
      <w:tr w:rsidR="00BB3C63" w:rsidRPr="00A4014A" w:rsidTr="00BB3C63">
        <w:tc>
          <w:tcPr>
            <w:tcW w:w="7574" w:type="dxa"/>
            <w:gridSpan w:val="2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bookmarkStart w:id="10" w:name="OLE_LINK8"/>
            <w:bookmarkStart w:id="11" w:name="OLE_LINK11"/>
            <w:bookmarkEnd w:id="8"/>
            <w:bookmarkEnd w:id="9"/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Оцінка за окремі види роботи</w:t>
            </w:r>
          </w:p>
        </w:tc>
        <w:tc>
          <w:tcPr>
            <w:tcW w:w="2233" w:type="dxa"/>
            <w:vMerge w:val="restart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Оцінка за національною шкалою</w:t>
            </w:r>
          </w:p>
        </w:tc>
      </w:tr>
      <w:tr w:rsidR="00BB3C63" w:rsidRPr="00A4014A" w:rsidTr="00BB3C63">
        <w:tc>
          <w:tcPr>
            <w:tcW w:w="4608" w:type="dxa"/>
          </w:tcPr>
          <w:p w:rsidR="00BB3C63" w:rsidRPr="00A4014A" w:rsidRDefault="00BB3C63" w:rsidP="00BB3C63">
            <w:pPr>
              <w:spacing w:after="12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Участь в роботі під час практичних занять</w:t>
            </w:r>
          </w:p>
        </w:tc>
        <w:tc>
          <w:tcPr>
            <w:tcW w:w="2966" w:type="dxa"/>
          </w:tcPr>
          <w:p w:rsidR="00BB3C63" w:rsidRPr="00A4014A" w:rsidRDefault="00BB3C63" w:rsidP="00BB3C6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Виконання тестового завдання</w:t>
            </w:r>
          </w:p>
        </w:tc>
        <w:tc>
          <w:tcPr>
            <w:tcW w:w="2233" w:type="dxa"/>
            <w:vMerge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BB3C63">
        <w:tc>
          <w:tcPr>
            <w:tcW w:w="4608" w:type="dxa"/>
          </w:tcPr>
          <w:p w:rsidR="00BB3C63" w:rsidRPr="00A4014A" w:rsidRDefault="00BB3C63" w:rsidP="00C369D5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27-30</w:t>
            </w:r>
          </w:p>
        </w:tc>
        <w:tc>
          <w:tcPr>
            <w:tcW w:w="296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18-20</w:t>
            </w:r>
          </w:p>
        </w:tc>
        <w:tc>
          <w:tcPr>
            <w:tcW w:w="2233" w:type="dxa"/>
          </w:tcPr>
          <w:p w:rsidR="00BB3C63" w:rsidRPr="00A4014A" w:rsidRDefault="00BB3C63" w:rsidP="00C369D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Відмінно</w:t>
            </w:r>
          </w:p>
        </w:tc>
      </w:tr>
      <w:tr w:rsidR="00BB3C63" w:rsidRPr="00A4014A" w:rsidTr="00BB3C63">
        <w:tc>
          <w:tcPr>
            <w:tcW w:w="4608" w:type="dxa"/>
          </w:tcPr>
          <w:p w:rsidR="00BB3C63" w:rsidRPr="00A4014A" w:rsidRDefault="00BB3C63" w:rsidP="00C369D5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23-26</w:t>
            </w:r>
          </w:p>
        </w:tc>
        <w:tc>
          <w:tcPr>
            <w:tcW w:w="296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15-17</w:t>
            </w:r>
          </w:p>
        </w:tc>
        <w:tc>
          <w:tcPr>
            <w:tcW w:w="2233" w:type="dxa"/>
          </w:tcPr>
          <w:p w:rsidR="00BB3C63" w:rsidRPr="00A4014A" w:rsidRDefault="00BB3C63" w:rsidP="00C369D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Добре</w:t>
            </w:r>
          </w:p>
        </w:tc>
      </w:tr>
      <w:tr w:rsidR="00BB3C63" w:rsidRPr="00A4014A" w:rsidTr="00BB3C63">
        <w:tc>
          <w:tcPr>
            <w:tcW w:w="4608" w:type="dxa"/>
          </w:tcPr>
          <w:p w:rsidR="00BB3C63" w:rsidRPr="00A4014A" w:rsidRDefault="00BB3C63" w:rsidP="00C369D5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18-22</w:t>
            </w:r>
          </w:p>
        </w:tc>
        <w:tc>
          <w:tcPr>
            <w:tcW w:w="296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12-14</w:t>
            </w:r>
          </w:p>
        </w:tc>
        <w:tc>
          <w:tcPr>
            <w:tcW w:w="2233" w:type="dxa"/>
          </w:tcPr>
          <w:p w:rsidR="00BB3C63" w:rsidRPr="00A4014A" w:rsidRDefault="00BB3C63" w:rsidP="00C369D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Задовільно</w:t>
            </w:r>
          </w:p>
        </w:tc>
      </w:tr>
      <w:tr w:rsidR="00BB3C63" w:rsidRPr="00A4014A" w:rsidTr="00BB3C63">
        <w:tc>
          <w:tcPr>
            <w:tcW w:w="4608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менше</w:t>
            </w:r>
          </w:p>
          <w:p w:rsidR="00BB3C63" w:rsidRPr="00A4014A" w:rsidRDefault="00BB3C63" w:rsidP="00C369D5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96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менше </w:t>
            </w: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33" w:type="dxa"/>
          </w:tcPr>
          <w:p w:rsidR="00BB3C63" w:rsidRPr="00A4014A" w:rsidRDefault="00BB3C63" w:rsidP="00BB3C63">
            <w:pPr>
              <w:spacing w:after="0" w:line="240" w:lineRule="auto"/>
              <w:ind w:left="36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Незадовільно</w:t>
            </w:r>
          </w:p>
        </w:tc>
      </w:tr>
    </w:tbl>
    <w:p w:rsidR="005C23DC" w:rsidRPr="005C23DC" w:rsidRDefault="005C23DC" w:rsidP="005C2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3.3. Сума рейтингових оцінок, отриманих студентом за окремі види виконаної навчальної роботи, становить поточну/підсумкову модульні рейтингові оцінки (Таблиця 3.3)</w:t>
      </w:r>
    </w:p>
    <w:p w:rsidR="00BB3C63" w:rsidRPr="00BB3C63" w:rsidRDefault="00BB3C63" w:rsidP="00BB3C6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Таблиця 3.3.</w:t>
      </w:r>
    </w:p>
    <w:p w:rsidR="00BB3C63" w:rsidRPr="00BB3C63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BB3C63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Відповідність поточних і підсумкових модульних рейтингових оцінок у балах оцінкам за національною шкалою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536"/>
      </w:tblGrid>
      <w:tr w:rsidR="00BB3C63" w:rsidRPr="00A4014A" w:rsidTr="00C369D5">
        <w:trPr>
          <w:cantSplit/>
          <w:trHeight w:val="741"/>
        </w:trPr>
        <w:tc>
          <w:tcPr>
            <w:tcW w:w="3261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Оцінка в балах</w:t>
            </w:r>
          </w:p>
        </w:tc>
        <w:tc>
          <w:tcPr>
            <w:tcW w:w="4536" w:type="dxa"/>
          </w:tcPr>
          <w:p w:rsidR="00BB3C63" w:rsidRPr="00A4014A" w:rsidRDefault="00BB3C63" w:rsidP="00C369D5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Оцінка</w:t>
            </w: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за національною шкалою</w:t>
            </w:r>
          </w:p>
        </w:tc>
      </w:tr>
      <w:tr w:rsidR="00BB3C63" w:rsidRPr="00A4014A" w:rsidTr="00C369D5">
        <w:trPr>
          <w:cantSplit/>
          <w:trHeight w:val="263"/>
        </w:trPr>
        <w:tc>
          <w:tcPr>
            <w:tcW w:w="3261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45-50</w:t>
            </w:r>
          </w:p>
        </w:tc>
        <w:tc>
          <w:tcPr>
            <w:tcW w:w="453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відмінно</w:t>
            </w:r>
          </w:p>
        </w:tc>
      </w:tr>
      <w:tr w:rsidR="00BB3C63" w:rsidRPr="00A4014A" w:rsidTr="00C369D5">
        <w:trPr>
          <w:cantSplit/>
          <w:trHeight w:val="263"/>
        </w:trPr>
        <w:tc>
          <w:tcPr>
            <w:tcW w:w="3261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38-44</w:t>
            </w:r>
          </w:p>
        </w:tc>
        <w:tc>
          <w:tcPr>
            <w:tcW w:w="453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добре</w:t>
            </w:r>
          </w:p>
        </w:tc>
      </w:tr>
      <w:tr w:rsidR="00BB3C63" w:rsidRPr="00A4014A" w:rsidTr="00C369D5">
        <w:trPr>
          <w:cantSplit/>
          <w:trHeight w:val="263"/>
        </w:trPr>
        <w:tc>
          <w:tcPr>
            <w:tcW w:w="3261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30-37</w:t>
            </w:r>
          </w:p>
        </w:tc>
        <w:tc>
          <w:tcPr>
            <w:tcW w:w="453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задовільно</w:t>
            </w:r>
          </w:p>
        </w:tc>
      </w:tr>
      <w:tr w:rsidR="00BB3C63" w:rsidRPr="00A4014A" w:rsidTr="00C369D5">
        <w:trPr>
          <w:cantSplit/>
          <w:trHeight w:val="263"/>
        </w:trPr>
        <w:tc>
          <w:tcPr>
            <w:tcW w:w="3261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30</w:t>
            </w:r>
          </w:p>
        </w:tc>
        <w:tc>
          <w:tcPr>
            <w:tcW w:w="453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незадовільно</w:t>
            </w:r>
          </w:p>
        </w:tc>
      </w:tr>
    </w:tbl>
    <w:p w:rsidR="005C23DC" w:rsidRPr="005C23DC" w:rsidRDefault="005C23DC" w:rsidP="005C23DC">
      <w:pPr>
        <w:tabs>
          <w:tab w:val="left" w:pos="702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bookmarkStart w:id="12" w:name="OLE_LINK6"/>
      <w:bookmarkStart w:id="13" w:name="OLE_LINK7"/>
      <w:bookmarkStart w:id="14" w:name="OLE_LINK298"/>
      <w:bookmarkStart w:id="15" w:name="OLE_LINK293"/>
      <w:bookmarkStart w:id="16" w:name="OLE_LINK292"/>
      <w:bookmarkEnd w:id="10"/>
      <w:bookmarkEnd w:id="11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 Протягом семестру студенту може бути </w:t>
      </w:r>
      <w:proofErr w:type="spellStart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нараховано</w:t>
      </w:r>
      <w:proofErr w:type="spellEnd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штрафні або заохочувальні бали.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.1. Якщо студент виконував навчальну роботу протягом семестру з порушенням встановлених термінів, виконання та захист курсової роботи,  з нього можуть зніматися штрафні бали – до 5 балів за окремий вид роботи. 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.2. Якщо студент творчо поставився до виконання курсової роботи, йому можуть бути нараховані заохочувальні бали – до 10 балів за семестр.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 Сума рейтингових оцінок, отриманих студентом за окремі види виконаної навчальної роботи, становить поточну/підсумкову модульні рейтингові оцінки (Таблиця 3.4)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6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 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</w:t>
      </w:r>
      <w:r w:rsidRPr="00A401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допускається до диференційованого заліку,</w:t>
      </w:r>
      <w:r w:rsidRPr="00A401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 він набрав не менше 30 балів.</w:t>
      </w:r>
      <w:r w:rsidRPr="00A401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7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.1. Диференційований залік передбачає перевірку знань теоретичного матеріалу, а також набутих практичних навичок. Залікова оцінка виставляється за умови, що студент виконав, з позитивною рейтинговою оцінкою, усі попередні види навчальної роботи, визначені робочою навчальною програмою дисципліни, а також у письмовій формі надав відповіді на питання залікових завдання та отримав позитивну залікову рейтингову оцінку за національною шкалою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та шкалою ЕСТ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відповідно до Таблиці 5.4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 Модуль зараховується студенту, якщо він під час модульного контролю отримав позитивну (за національною шкалою) залікову оцінку відповідно до Таблиці 3.4</w:t>
      </w:r>
    </w:p>
    <w:bookmarkEnd w:id="12"/>
    <w:bookmarkEnd w:id="13"/>
    <w:bookmarkEnd w:id="14"/>
    <w:bookmarkEnd w:id="15"/>
    <w:bookmarkEnd w:id="16"/>
    <w:p w:rsidR="003F0447" w:rsidRDefault="003F0447" w:rsidP="005C23DC">
      <w:pPr>
        <w:spacing w:after="0" w:line="240" w:lineRule="atLeast"/>
        <w:ind w:left="283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F0447" w:rsidRDefault="003F0447" w:rsidP="005C23DC">
      <w:pPr>
        <w:spacing w:after="0" w:line="240" w:lineRule="atLeast"/>
        <w:ind w:left="283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F0447" w:rsidRDefault="003F0447" w:rsidP="005C23DC">
      <w:pPr>
        <w:spacing w:after="0" w:line="240" w:lineRule="atLeast"/>
        <w:ind w:left="283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F0447" w:rsidRDefault="003F0447" w:rsidP="005C23DC">
      <w:pPr>
        <w:spacing w:after="0" w:line="240" w:lineRule="atLeast"/>
        <w:ind w:left="283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tLeast"/>
        <w:ind w:left="283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lastRenderedPageBreak/>
        <w:t>Таблиця 3.</w:t>
      </w:r>
      <w:r w:rsidR="006D4C1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4</w:t>
      </w:r>
    </w:p>
    <w:p w:rsidR="005C23DC" w:rsidRPr="005C23DC" w:rsidRDefault="005C23DC" w:rsidP="005C23DC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bookmarkStart w:id="17" w:name="OLE_LINK41"/>
      <w:bookmarkStart w:id="18" w:name="OLE_LINK42"/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Відповідність </w:t>
      </w:r>
      <w:bookmarkStart w:id="19" w:name="OLE_LINK37"/>
      <w:bookmarkStart w:id="20" w:name="OLE_LINK38"/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екзаменаційних </w:t>
      </w:r>
    </w:p>
    <w:p w:rsidR="005C23DC" w:rsidRPr="005C23DC" w:rsidRDefault="005C23DC" w:rsidP="005C23DC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рейтингових оцінок </w:t>
      </w:r>
      <w:bookmarkEnd w:id="19"/>
      <w:bookmarkEnd w:id="20"/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у балах оцінкам за національною шкалою  та шкалою ЕСТS</w:t>
      </w:r>
    </w:p>
    <w:bookmarkEnd w:id="17"/>
    <w:bookmarkEnd w:id="18"/>
    <w:p w:rsidR="005C23DC" w:rsidRPr="005C23DC" w:rsidRDefault="005C23DC" w:rsidP="005C23DC">
      <w:pPr>
        <w:tabs>
          <w:tab w:val="left" w:pos="708"/>
        </w:tabs>
        <w:spacing w:before="240" w:after="60" w:line="240" w:lineRule="auto"/>
        <w:jc w:val="right"/>
        <w:outlineLvl w:val="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2"/>
        <w:gridCol w:w="2340"/>
        <w:gridCol w:w="1194"/>
        <w:gridCol w:w="4704"/>
      </w:tblGrid>
      <w:tr w:rsidR="005C23DC" w:rsidRPr="005C23DC" w:rsidTr="005C23DC">
        <w:trPr>
          <w:cantSplit/>
          <w:trHeight w:val="504"/>
        </w:trPr>
        <w:tc>
          <w:tcPr>
            <w:tcW w:w="1402" w:type="dxa"/>
            <w:vMerge w:val="restart"/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балах</w:t>
            </w:r>
          </w:p>
        </w:tc>
        <w:tc>
          <w:tcPr>
            <w:tcW w:w="2340" w:type="dxa"/>
            <w:vMerge w:val="restart"/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національною шкалою</w:t>
            </w:r>
          </w:p>
        </w:tc>
        <w:tc>
          <w:tcPr>
            <w:tcW w:w="5898" w:type="dxa"/>
            <w:gridSpan w:val="2"/>
            <w:tcBorders>
              <w:bottom w:val="single" w:sz="4" w:space="0" w:color="auto"/>
            </w:tcBorders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шкалою ECTS</w:t>
            </w:r>
          </w:p>
        </w:tc>
      </w:tr>
      <w:tr w:rsidR="005C23DC" w:rsidRPr="005C23DC" w:rsidTr="005C23DC">
        <w:trPr>
          <w:cantSplit/>
          <w:trHeight w:val="314"/>
        </w:trPr>
        <w:tc>
          <w:tcPr>
            <w:tcW w:w="1402" w:type="dxa"/>
            <w:vMerge/>
            <w:tcBorders>
              <w:bottom w:val="single" w:sz="4" w:space="0" w:color="auto"/>
            </w:tcBorders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bottom w:val="single" w:sz="4" w:space="0" w:color="auto"/>
            </w:tcBorders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</w:tc>
        <w:tc>
          <w:tcPr>
            <w:tcW w:w="4704" w:type="dxa"/>
            <w:tcBorders>
              <w:bottom w:val="single" w:sz="4" w:space="0" w:color="auto"/>
            </w:tcBorders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Пояснення</w:t>
            </w:r>
          </w:p>
        </w:tc>
      </w:tr>
      <w:tr w:rsidR="005C23DC" w:rsidRPr="005C23DC" w:rsidTr="005C23DC"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45-50</w:t>
            </w:r>
          </w:p>
        </w:tc>
        <w:tc>
          <w:tcPr>
            <w:tcW w:w="2340" w:type="dxa"/>
          </w:tcPr>
          <w:p w:rsidR="005C23DC" w:rsidRPr="005C23DC" w:rsidRDefault="005C23DC" w:rsidP="00583E8A">
            <w:pPr>
              <w:suppressAutoHyphens/>
              <w:spacing w:before="240" w:after="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Відмінно</w:t>
            </w: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Відмінно</w:t>
            </w:r>
          </w:p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(відмінне виконання лише з незначною кількістю помилок)</w:t>
            </w:r>
          </w:p>
        </w:tc>
      </w:tr>
      <w:tr w:rsidR="005C23DC" w:rsidRPr="005C23DC" w:rsidTr="005C23DC">
        <w:trPr>
          <w:cantSplit/>
        </w:trPr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41-44</w:t>
            </w:r>
          </w:p>
        </w:tc>
        <w:tc>
          <w:tcPr>
            <w:tcW w:w="2340" w:type="dxa"/>
            <w:vMerge w:val="restart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Добре</w:t>
            </w: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Дуже добре</w:t>
            </w:r>
          </w:p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(вище середнього рівня з кількома помилками)</w:t>
            </w:r>
          </w:p>
        </w:tc>
      </w:tr>
      <w:tr w:rsidR="005C23DC" w:rsidRPr="005C23DC" w:rsidTr="005C23DC">
        <w:trPr>
          <w:cantSplit/>
        </w:trPr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38-40</w:t>
            </w:r>
          </w:p>
        </w:tc>
        <w:tc>
          <w:tcPr>
            <w:tcW w:w="2340" w:type="dxa"/>
            <w:vMerge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Добре</w:t>
            </w:r>
          </w:p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5C23DC" w:rsidRPr="005C23DC" w:rsidTr="005C23DC">
        <w:trPr>
          <w:cantSplit/>
        </w:trPr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– 37</w:t>
            </w:r>
          </w:p>
        </w:tc>
        <w:tc>
          <w:tcPr>
            <w:tcW w:w="2340" w:type="dxa"/>
            <w:vMerge w:val="restart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Задовільно</w:t>
            </w: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Задовільно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(непогано, але зі значною кількістю недоліків)</w:t>
            </w:r>
          </w:p>
        </w:tc>
      </w:tr>
      <w:tr w:rsidR="005C23DC" w:rsidRPr="005C23DC" w:rsidTr="005C23DC">
        <w:trPr>
          <w:cantSplit/>
        </w:trPr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30- 33</w:t>
            </w:r>
          </w:p>
        </w:tc>
        <w:tc>
          <w:tcPr>
            <w:tcW w:w="2340" w:type="dxa"/>
            <w:vMerge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Достатньо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(виконання задовольняє мінімальним критеріям)</w:t>
            </w:r>
          </w:p>
        </w:tc>
      </w:tr>
      <w:tr w:rsidR="005C23DC" w:rsidRPr="005C23DC" w:rsidTr="005C23DC">
        <w:trPr>
          <w:cantSplit/>
          <w:trHeight w:val="598"/>
        </w:trPr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1-30</w:t>
            </w:r>
          </w:p>
        </w:tc>
        <w:tc>
          <w:tcPr>
            <w:tcW w:w="2340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FX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 можливістю повторного складання)</w:t>
            </w:r>
          </w:p>
        </w:tc>
      </w:tr>
    </w:tbl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9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 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випадку відсутності у студента позитивних рейтингових оцінок (за виконання окремих видів навчальної роботи, поточної/підсумкової  модульної або залікової), він вважається таким, що має академічну заборгованість.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складанні академічної заборгованості студент повинен виконати усі завдання, які необхідні для отримання позитивної поточної/підсумкової  модульної рейтингової оцінки, а також виконати залікове модульне завдання. 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повторному проходженні семестрового контролю величина рейтингової оцінки, яку може отримати студент, дорівнює оцінці «В» за  шкалою 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ЕСТ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S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та певній кількості балів, яку визначає викладач відповідно до Таблиці 3.4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.1. У випадку отримання незадовільної поточної/підсумкової  модульної рейтингової оцінки студент не допускається до складання залікового модульного завдання і повинен виконати додаткові індивідуальні завдання, отримати позитивну поточну/підсумкову модульну рейтингову оцінку, а також виконати завдання семестрового контролю.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 випадку отримання незадовільної залікової рейтингової оцінки студент повинен повторно скласти диференційований залік в установленому порядку. При повторному складанні семестрового екзамену максимальна величина залікової рейтингової оцінки, яку може отримати студент, дорівнює оцінці «В» за шкалою ЕСТ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S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та певній кількості балів, яку визначає викладач відповідно до Таблиці 3.5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.3. У випадку відсутності студента на семестровому екзамені з будь-яких причин проти його прізвища у колонці «Екзаменаційна рейтингова оцінка» заліково-екзаменаційної відомості робиться запис «Не з'явився» або «Не допущений», а у колонці «Підсумкова семестрова рейтингова оцінка» – «Не атестований».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10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 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Сума поточної/підсумкової модульної  та з залікової рейтингової оцінки становить підсумкову семестрову рейтингову оцінку, яка перераховується в оцінки за національною шкалою та шкалою ECTS 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відповідно до Таблиці 3.4  </w:t>
      </w:r>
    </w:p>
    <w:p w:rsidR="006D4C14" w:rsidRPr="00A4014A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3.10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.1.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Підсумкова рейтингова оцінка</w:t>
      </w:r>
      <w:r w:rsidRPr="00A4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дисципліни визначається як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середньоарифметична оцінка з усіх отриманих студентом підсумкових семестрових рейтингових оцінок за два семестри у балах з наступним її переведенням у оцінки за національною шкалою та шкалою </w:t>
      </w:r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ECTS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Зазначена підсумкова рейтингова оцінка з дисципліни заноситься до Додатку до диплому фахівця.</w:t>
      </w:r>
    </w:p>
    <w:p w:rsidR="006D4C14" w:rsidRPr="00A4014A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11</w:t>
      </w:r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Перескладання позитивної підсумкової семестрової рейтингової оцінки з метою її підвищення не дозволяється.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Підсумкова семестрова рейтингова оцінка в балах, за національною шкалою та за шкалою ECTS заноситься до залікової відомості, навчальної картки та залікової книжки студента.</w:t>
      </w:r>
    </w:p>
    <w:p w:rsidR="006D4C14" w:rsidRPr="00A4014A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A401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92/</w:t>
      </w:r>
      <w:proofErr w:type="spellStart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Відм</w:t>
      </w:r>
      <w:proofErr w:type="spellEnd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./А, 87/Добре/В, 79/Добре/С, 68/Задов./D, 65/Задов./Е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тощо.</w:t>
      </w:r>
      <w:r w:rsidRPr="00A4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D4C14" w:rsidRPr="00A4014A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Поточна модульна рейтингова оцінка, отримана студентом за 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результатами виконання та захисту курсової роботи (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з даної дисципліни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модуль №2), окрім відомості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модульного контролю, заноситься також до навчальної картки та залікової книжки студента, наприклад, так: </w:t>
      </w:r>
      <w:r w:rsidRPr="00A401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93/</w:t>
      </w:r>
      <w:proofErr w:type="spellStart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Відм</w:t>
      </w:r>
      <w:proofErr w:type="spellEnd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./А, 88/Добре/В, 78/Добре/С, 68/Задов./D, 63/Задов./Е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тощо.</w:t>
      </w:r>
      <w:r w:rsidRPr="00A4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Відповідність  поточної модульної рейтингова оцінки, отриманої студентом за 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результатами виконання та захисту курсової роботи у балах оцінці за 100-бальною шкало та шкалою  ECTS у таблиці 3.7</w:t>
      </w:r>
    </w:p>
    <w:p w:rsidR="006D4C14" w:rsidRPr="003F0447" w:rsidRDefault="006D4C14" w:rsidP="006D4C1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Таблиця 3.5</w:t>
      </w:r>
    </w:p>
    <w:p w:rsidR="006D4C14" w:rsidRPr="003F0447" w:rsidRDefault="006D4C14" w:rsidP="006D4C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оцінювання результатів виконання та захисту курсової роботи (проекту)</w:t>
      </w:r>
    </w:p>
    <w:tbl>
      <w:tblPr>
        <w:tblW w:w="9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1"/>
        <w:gridCol w:w="3345"/>
      </w:tblGrid>
      <w:tr w:rsidR="006D4C14" w:rsidRPr="00A4014A" w:rsidTr="00C369D5">
        <w:trPr>
          <w:trHeight w:val="176"/>
          <w:jc w:val="center"/>
        </w:trPr>
        <w:tc>
          <w:tcPr>
            <w:tcW w:w="9626" w:type="dxa"/>
            <w:gridSpan w:val="2"/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Семестр 2</w:t>
            </w:r>
          </w:p>
        </w:tc>
      </w:tr>
      <w:tr w:rsidR="006D4C14" w:rsidRPr="00A4014A" w:rsidTr="00C369D5">
        <w:trPr>
          <w:trHeight w:val="176"/>
          <w:jc w:val="center"/>
        </w:trPr>
        <w:tc>
          <w:tcPr>
            <w:tcW w:w="9626" w:type="dxa"/>
            <w:gridSpan w:val="2"/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Модуль № 2</w:t>
            </w:r>
          </w:p>
        </w:tc>
      </w:tr>
      <w:tr w:rsidR="006D4C14" w:rsidRPr="00A4014A" w:rsidTr="00C369D5">
        <w:trPr>
          <w:trHeight w:val="258"/>
          <w:jc w:val="center"/>
        </w:trPr>
        <w:tc>
          <w:tcPr>
            <w:tcW w:w="6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Критерій рейтингової оцінки</w:t>
            </w:r>
          </w:p>
        </w:tc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Кількість балів</w:t>
            </w:r>
          </w:p>
        </w:tc>
      </w:tr>
      <w:tr w:rsidR="006D4C14" w:rsidRPr="00A4014A" w:rsidTr="00C369D5">
        <w:trPr>
          <w:trHeight w:val="344"/>
          <w:jc w:val="center"/>
        </w:trPr>
        <w:tc>
          <w:tcPr>
            <w:tcW w:w="6281" w:type="dxa"/>
            <w:tcBorders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1.Виконання  курсової роботи (проекту):</w:t>
            </w:r>
          </w:p>
        </w:tc>
        <w:tc>
          <w:tcPr>
            <w:tcW w:w="3345" w:type="dxa"/>
            <w:tcBorders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6D4C14" w:rsidRPr="00A4014A" w:rsidTr="00C369D5">
        <w:trPr>
          <w:trHeight w:val="344"/>
          <w:jc w:val="center"/>
        </w:trPr>
        <w:tc>
          <w:tcPr>
            <w:tcW w:w="6281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 xml:space="preserve">1.1.Розкриття змісту </w:t>
            </w:r>
          </w:p>
        </w:tc>
        <w:tc>
          <w:tcPr>
            <w:tcW w:w="3345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2</w:t>
            </w: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en-US" w:eastAsia="ru-RU"/>
              </w:rPr>
              <w:t>5</w:t>
            </w:r>
          </w:p>
        </w:tc>
      </w:tr>
      <w:tr w:rsidR="006D4C14" w:rsidRPr="00A4014A" w:rsidTr="00C369D5">
        <w:trPr>
          <w:trHeight w:val="178"/>
          <w:jc w:val="center"/>
        </w:trPr>
        <w:tc>
          <w:tcPr>
            <w:tcW w:w="6281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1.2. Огляд літератури</w:t>
            </w:r>
          </w:p>
        </w:tc>
        <w:tc>
          <w:tcPr>
            <w:tcW w:w="3345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5</w:t>
            </w:r>
          </w:p>
        </w:tc>
      </w:tr>
      <w:tr w:rsidR="006D4C14" w:rsidRPr="00A4014A" w:rsidTr="00C369D5">
        <w:trPr>
          <w:trHeight w:val="360"/>
          <w:jc w:val="center"/>
        </w:trPr>
        <w:tc>
          <w:tcPr>
            <w:tcW w:w="6281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1.3. Оформлення розрахункової частини</w:t>
            </w:r>
          </w:p>
        </w:tc>
        <w:tc>
          <w:tcPr>
            <w:tcW w:w="3345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10</w:t>
            </w:r>
          </w:p>
        </w:tc>
      </w:tr>
      <w:tr w:rsidR="006D4C14" w:rsidRPr="00A4014A" w:rsidTr="00C369D5">
        <w:trPr>
          <w:trHeight w:val="178"/>
          <w:jc w:val="center"/>
        </w:trPr>
        <w:tc>
          <w:tcPr>
            <w:tcW w:w="6281" w:type="dxa"/>
            <w:tcBorders>
              <w:top w:val="nil"/>
            </w:tcBorders>
            <w:vAlign w:val="center"/>
          </w:tcPr>
          <w:p w:rsidR="006D4C14" w:rsidRPr="00A4014A" w:rsidRDefault="006D4C14" w:rsidP="00C369D5">
            <w:pPr>
              <w:spacing w:after="0" w:line="240" w:lineRule="auto"/>
              <w:ind w:left="679" w:hanging="319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1.4. Оформлення проектної частини</w:t>
            </w:r>
          </w:p>
        </w:tc>
        <w:tc>
          <w:tcPr>
            <w:tcW w:w="3345" w:type="dxa"/>
            <w:tcBorders>
              <w:top w:val="nil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30</w:t>
            </w:r>
          </w:p>
        </w:tc>
      </w:tr>
      <w:tr w:rsidR="006D4C14" w:rsidRPr="00A4014A" w:rsidTr="00C369D5">
        <w:trPr>
          <w:trHeight w:val="253"/>
          <w:jc w:val="center"/>
        </w:trPr>
        <w:tc>
          <w:tcPr>
            <w:tcW w:w="6281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2. Захист курсової роботи</w:t>
            </w:r>
          </w:p>
        </w:tc>
        <w:tc>
          <w:tcPr>
            <w:tcW w:w="3345" w:type="dxa"/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30</w:t>
            </w:r>
          </w:p>
        </w:tc>
      </w:tr>
      <w:tr w:rsidR="006D4C14" w:rsidRPr="00A4014A" w:rsidTr="00C369D5">
        <w:trPr>
          <w:trHeight w:val="313"/>
          <w:jc w:val="center"/>
        </w:trPr>
        <w:tc>
          <w:tcPr>
            <w:tcW w:w="6281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  <w:t>Усього за модулем №2</w:t>
            </w:r>
          </w:p>
        </w:tc>
        <w:tc>
          <w:tcPr>
            <w:tcW w:w="3345" w:type="dxa"/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100</w:t>
            </w:r>
          </w:p>
        </w:tc>
      </w:tr>
    </w:tbl>
    <w:p w:rsidR="006D4C14" w:rsidRPr="00A4014A" w:rsidRDefault="006D4C14" w:rsidP="006D4C1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D4C14" w:rsidRPr="003F0447" w:rsidRDefault="006D4C14" w:rsidP="006D4C1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Таблиця 3.6</w:t>
      </w:r>
    </w:p>
    <w:p w:rsidR="006D4C14" w:rsidRPr="003F0447" w:rsidRDefault="006D4C14" w:rsidP="006D4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Відповідність рейтингових оцінок за результатами виконання курсових робіт (проектів) в балах оцінках за національною шкалою</w:t>
      </w:r>
    </w:p>
    <w:tbl>
      <w:tblPr>
        <w:tblW w:w="9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698"/>
        <w:gridCol w:w="1698"/>
        <w:gridCol w:w="1698"/>
        <w:gridCol w:w="1236"/>
        <w:gridCol w:w="1704"/>
      </w:tblGrid>
      <w:tr w:rsidR="006D4C14" w:rsidRPr="00A4014A" w:rsidTr="00C369D5">
        <w:trPr>
          <w:trHeight w:val="1003"/>
        </w:trPr>
        <w:tc>
          <w:tcPr>
            <w:tcW w:w="1696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критерієм 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критерієм 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критерієм 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критерієм 4</w:t>
            </w:r>
          </w:p>
        </w:tc>
        <w:tc>
          <w:tcPr>
            <w:tcW w:w="1236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Захист курсової роботи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Оцінка за </w:t>
            </w: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націоною</w:t>
            </w:r>
            <w:proofErr w:type="spellEnd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шкалою</w:t>
            </w:r>
          </w:p>
        </w:tc>
      </w:tr>
      <w:tr w:rsidR="006D4C14" w:rsidRPr="00A4014A" w:rsidTr="00C369D5">
        <w:trPr>
          <w:trHeight w:val="317"/>
        </w:trPr>
        <w:tc>
          <w:tcPr>
            <w:tcW w:w="1696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23 - 25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9 - 10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28 - 30</w:t>
            </w:r>
          </w:p>
        </w:tc>
        <w:tc>
          <w:tcPr>
            <w:tcW w:w="1236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26-30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відмінно</w:t>
            </w:r>
          </w:p>
        </w:tc>
      </w:tr>
      <w:tr w:rsidR="006D4C14" w:rsidRPr="00A4014A" w:rsidTr="00C369D5">
        <w:trPr>
          <w:trHeight w:val="317"/>
        </w:trPr>
        <w:tc>
          <w:tcPr>
            <w:tcW w:w="1696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19 - 22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25 - 27</w:t>
            </w:r>
          </w:p>
        </w:tc>
        <w:tc>
          <w:tcPr>
            <w:tcW w:w="1236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добре</w:t>
            </w:r>
          </w:p>
        </w:tc>
      </w:tr>
      <w:tr w:rsidR="006D4C14" w:rsidRPr="00A4014A" w:rsidTr="00C369D5">
        <w:trPr>
          <w:trHeight w:val="342"/>
        </w:trPr>
        <w:tc>
          <w:tcPr>
            <w:tcW w:w="1696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15 - 18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6 - 7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22 - 24</w:t>
            </w:r>
          </w:p>
        </w:tc>
        <w:tc>
          <w:tcPr>
            <w:tcW w:w="1236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14-19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задовільно</w:t>
            </w:r>
          </w:p>
        </w:tc>
      </w:tr>
      <w:tr w:rsidR="006D4C14" w:rsidRPr="00A4014A" w:rsidTr="00C369D5">
        <w:trPr>
          <w:trHeight w:val="342"/>
        </w:trPr>
        <w:tc>
          <w:tcPr>
            <w:tcW w:w="1696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15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6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22</w:t>
            </w:r>
          </w:p>
        </w:tc>
        <w:tc>
          <w:tcPr>
            <w:tcW w:w="1236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14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незадовільно</w:t>
            </w:r>
          </w:p>
        </w:tc>
      </w:tr>
    </w:tbl>
    <w:p w:rsidR="00C369D5" w:rsidRDefault="00C369D5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69D5" w:rsidRDefault="00C369D5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69D5" w:rsidRDefault="00C369D5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69D5" w:rsidRDefault="00C369D5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69D5" w:rsidRDefault="00C369D5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D4C14" w:rsidRPr="003F0447" w:rsidRDefault="006D4C14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Таблиця 3.7</w:t>
      </w:r>
    </w:p>
    <w:p w:rsidR="006D4C14" w:rsidRPr="003F0447" w:rsidRDefault="006D4C14" w:rsidP="006D4C1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Відповідність рейтингових оцінок за курсову роботу (проект) оцінкам у балах оцінкам за національною шкалою та шкалою ECTS</w:t>
      </w:r>
    </w:p>
    <w:tbl>
      <w:tblPr>
        <w:tblW w:w="99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2006"/>
        <w:gridCol w:w="1197"/>
        <w:gridCol w:w="5308"/>
      </w:tblGrid>
      <w:tr w:rsidR="006D4C14" w:rsidRPr="00A4014A" w:rsidTr="00C369D5">
        <w:trPr>
          <w:trHeight w:val="504"/>
        </w:trPr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балах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національною шкалою</w:t>
            </w:r>
          </w:p>
        </w:tc>
        <w:tc>
          <w:tcPr>
            <w:tcW w:w="6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 за шкалою ECTS</w:t>
            </w:r>
          </w:p>
        </w:tc>
      </w:tr>
      <w:tr w:rsidR="006D4C14" w:rsidRPr="00A4014A" w:rsidTr="00C369D5">
        <w:trPr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Пояснення</w:t>
            </w:r>
          </w:p>
        </w:tc>
      </w:tr>
      <w:tr w:rsidR="006D4C14" w:rsidRPr="00A4014A" w:rsidTr="00C369D5">
        <w:trPr>
          <w:trHeight w:val="64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90-100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uppressAutoHyphens/>
              <w:spacing w:before="240" w:after="60" w:line="216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Відмінно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Відмінно</w:t>
            </w:r>
          </w:p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(відмінне виконання лише з незначною кількістю помилок)</w:t>
            </w:r>
          </w:p>
        </w:tc>
      </w:tr>
      <w:tr w:rsidR="006D4C14" w:rsidRPr="00A4014A" w:rsidTr="00C369D5">
        <w:trPr>
          <w:trHeight w:val="655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82-89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Добре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Дуже добре</w:t>
            </w:r>
          </w:p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(вище середнього рівня з кількома помилками)</w:t>
            </w:r>
          </w:p>
        </w:tc>
      </w:tr>
      <w:tr w:rsidR="006D4C14" w:rsidRPr="00A4014A" w:rsidTr="00C369D5">
        <w:trPr>
          <w:trHeight w:val="667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 – 81</w:t>
            </w: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Добре</w:t>
            </w:r>
          </w:p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6D4C14" w:rsidRPr="00A4014A" w:rsidTr="00C369D5">
        <w:trPr>
          <w:trHeight w:val="539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67 – 74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Задовільно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(непогано, але зі значною кількістю недоліків)</w:t>
            </w:r>
          </w:p>
        </w:tc>
      </w:tr>
      <w:tr w:rsidR="006D4C14" w:rsidRPr="00A4014A" w:rsidTr="00C369D5">
        <w:trPr>
          <w:trHeight w:val="59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 – 66</w:t>
            </w: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Достатньо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(виконання задовольняє мінімальні критерії)</w:t>
            </w:r>
          </w:p>
        </w:tc>
      </w:tr>
      <w:tr w:rsidR="006D4C14" w:rsidRPr="00A4014A" w:rsidTr="00C369D5">
        <w:trPr>
          <w:trHeight w:val="59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35</w:t>
            </w: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-59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Незадовільно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FX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(з можливістю повторного складання)</w:t>
            </w:r>
          </w:p>
        </w:tc>
      </w:tr>
      <w:tr w:rsidR="006D4C14" w:rsidRPr="00A4014A" w:rsidTr="00C369D5">
        <w:trPr>
          <w:trHeight w:val="59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1-34</w:t>
            </w:r>
          </w:p>
        </w:tc>
        <w:tc>
          <w:tcPr>
            <w:tcW w:w="2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(з обов’язковим повторним курсом)</w:t>
            </w:r>
          </w:p>
        </w:tc>
      </w:tr>
    </w:tbl>
    <w:p w:rsidR="006D4C14" w:rsidRPr="00A4014A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4C14" w:rsidRPr="00A4014A" w:rsidRDefault="006D4C14" w:rsidP="006D4C1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6D4C14" w:rsidRPr="003F0447" w:rsidRDefault="006D4C14" w:rsidP="006D4C1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 w:type="column"/>
      </w: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Таблиця 3.8</w:t>
      </w:r>
    </w:p>
    <w:p w:rsidR="006D4C14" w:rsidRPr="003F0447" w:rsidRDefault="006D4C14" w:rsidP="006D4C14">
      <w:pPr>
        <w:spacing w:after="0" w:line="240" w:lineRule="auto"/>
        <w:ind w:firstLine="709"/>
        <w:jc w:val="center"/>
        <w:outlineLvl w:val="7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Відповідність підсумкових семестрових рейтингових оцінок</w:t>
      </w:r>
    </w:p>
    <w:p w:rsidR="006D4C14" w:rsidRPr="003F0447" w:rsidRDefault="006D4C14" w:rsidP="006D4C14">
      <w:pPr>
        <w:spacing w:after="0" w:line="240" w:lineRule="auto"/>
        <w:ind w:firstLine="709"/>
        <w:jc w:val="center"/>
        <w:outlineLvl w:val="7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 балах оцінкам за національною шкалою та шкалою ECTS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2393"/>
        <w:gridCol w:w="1645"/>
        <w:gridCol w:w="4400"/>
      </w:tblGrid>
      <w:tr w:rsidR="006D4C14" w:rsidRPr="00A4014A" w:rsidTr="00C369D5">
        <w:trPr>
          <w:cantSplit/>
          <w:trHeight w:val="504"/>
        </w:trPr>
        <w:tc>
          <w:tcPr>
            <w:tcW w:w="1343" w:type="dxa"/>
            <w:vMerge w:val="restart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Оцінка 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балах</w:t>
            </w:r>
          </w:p>
        </w:tc>
        <w:tc>
          <w:tcPr>
            <w:tcW w:w="2393" w:type="dxa"/>
            <w:vMerge w:val="restart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 за національною шкалою</w:t>
            </w:r>
          </w:p>
        </w:tc>
        <w:tc>
          <w:tcPr>
            <w:tcW w:w="6045" w:type="dxa"/>
            <w:gridSpan w:val="2"/>
            <w:tcBorders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шкалою ECTS</w:t>
            </w:r>
          </w:p>
        </w:tc>
      </w:tr>
      <w:tr w:rsidR="006D4C14" w:rsidRPr="00A4014A" w:rsidTr="00C369D5">
        <w:trPr>
          <w:cantSplit/>
          <w:trHeight w:val="314"/>
        </w:trPr>
        <w:tc>
          <w:tcPr>
            <w:tcW w:w="1343" w:type="dxa"/>
            <w:vMerge/>
            <w:tcBorders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vMerge/>
            <w:tcBorders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</w:tc>
        <w:tc>
          <w:tcPr>
            <w:tcW w:w="4400" w:type="dxa"/>
            <w:tcBorders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Пояснення</w:t>
            </w:r>
          </w:p>
        </w:tc>
      </w:tr>
      <w:tr w:rsidR="006D4C14" w:rsidRPr="00A4014A" w:rsidTr="00C369D5"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90-100</w:t>
            </w:r>
          </w:p>
        </w:tc>
        <w:tc>
          <w:tcPr>
            <w:tcW w:w="2393" w:type="dxa"/>
            <w:vAlign w:val="center"/>
          </w:tcPr>
          <w:p w:rsidR="006D4C14" w:rsidRPr="00A4014A" w:rsidRDefault="006D4C14" w:rsidP="00C369D5">
            <w:pPr>
              <w:suppressAutoHyphens/>
              <w:spacing w:before="240" w:after="60" w:line="360" w:lineRule="auto"/>
              <w:ind w:firstLine="709"/>
              <w:outlineLvl w:val="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Відмінно</w:t>
            </w: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Відмінно</w:t>
            </w:r>
          </w:p>
          <w:p w:rsidR="006D4C14" w:rsidRPr="00A4014A" w:rsidRDefault="006D4C14" w:rsidP="00C369D5">
            <w:pPr>
              <w:keepNext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(відмінне виконання лише з незначною кількістю помилок)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82-89</w:t>
            </w:r>
          </w:p>
        </w:tc>
        <w:tc>
          <w:tcPr>
            <w:tcW w:w="2393" w:type="dxa"/>
            <w:vMerge w:val="restart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Добре</w:t>
            </w: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Дуже добре</w:t>
            </w:r>
          </w:p>
          <w:p w:rsidR="006D4C14" w:rsidRPr="00A4014A" w:rsidRDefault="006D4C14" w:rsidP="00C369D5">
            <w:pPr>
              <w:keepNext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(вище середнього рівня з кількома помилками)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75-81</w:t>
            </w:r>
          </w:p>
        </w:tc>
        <w:tc>
          <w:tcPr>
            <w:tcW w:w="2393" w:type="dxa"/>
            <w:vMerge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Добре</w:t>
            </w:r>
          </w:p>
          <w:p w:rsidR="006D4C14" w:rsidRPr="00A4014A" w:rsidRDefault="006D4C14" w:rsidP="00C369D5">
            <w:pPr>
              <w:keepNext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67-74</w:t>
            </w:r>
          </w:p>
        </w:tc>
        <w:tc>
          <w:tcPr>
            <w:tcW w:w="2393" w:type="dxa"/>
            <w:vMerge w:val="restart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Задовільно</w:t>
            </w: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(непогано, але зі значною кількістю недоліків)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60-66</w:t>
            </w:r>
          </w:p>
        </w:tc>
        <w:tc>
          <w:tcPr>
            <w:tcW w:w="2393" w:type="dxa"/>
            <w:vMerge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Достатньо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(виконання задовольняє мінімальним критеріям)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35-59</w:t>
            </w:r>
          </w:p>
        </w:tc>
        <w:tc>
          <w:tcPr>
            <w:tcW w:w="2393" w:type="dxa"/>
            <w:vMerge w:val="restart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FX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 можливістю повторного складання)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1-34</w:t>
            </w:r>
          </w:p>
        </w:tc>
        <w:tc>
          <w:tcPr>
            <w:tcW w:w="2393" w:type="dxa"/>
            <w:vMerge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suppressAutoHyphens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Незадовільно</w:t>
            </w:r>
          </w:p>
          <w:p w:rsidR="006D4C14" w:rsidRPr="00A4014A" w:rsidRDefault="006D4C14" w:rsidP="00C369D5">
            <w:pPr>
              <w:suppressAutoHyphens/>
              <w:spacing w:after="0" w:line="240" w:lineRule="auto"/>
              <w:ind w:firstLine="709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(з обов’язковим  повторним курсом)</w:t>
            </w:r>
          </w:p>
        </w:tc>
      </w:tr>
    </w:tbl>
    <w:p w:rsidR="006D4C14" w:rsidRPr="00A4014A" w:rsidRDefault="006D4C14" w:rsidP="006D4C14">
      <w:pPr>
        <w:tabs>
          <w:tab w:val="left" w:pos="55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23DC" w:rsidRPr="005C23DC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column"/>
      </w:r>
      <w:r w:rsidR="005C23DC" w:rsidRPr="005C2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(Ф 03.02 – 01)</w:t>
      </w: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5C23DC" w:rsidRPr="005C23DC" w:rsidTr="005C23DC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Дата </w:t>
            </w:r>
          </w:p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Примітки</w:t>
            </w:r>
          </w:p>
        </w:tc>
      </w:tr>
      <w:tr w:rsidR="005C23DC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 03.02 – 02)</w:t>
      </w: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5C23DC" w:rsidRPr="005C23DC" w:rsidTr="005C23D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Дата </w:t>
            </w: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Примітки</w:t>
            </w: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(Ф 03.02 – 04)</w:t>
      </w: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5C23DC" w:rsidRPr="005C23DC" w:rsidTr="005C23D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Висновок щодо адекватності</w:t>
            </w: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83E8A" w:rsidRDefault="00583E8A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3E8A" w:rsidRDefault="00583E8A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3E8A" w:rsidRDefault="00583E8A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(Ф 03.02 – 03)</w:t>
      </w: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АРКУШ ОБЛІКУ ЗМІН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5C23DC" w:rsidRPr="005C23DC" w:rsidTr="005C23D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Підпис особи, яка</w:t>
            </w:r>
          </w:p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</w:t>
            </w:r>
          </w:p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введення зміни</w:t>
            </w:r>
          </w:p>
        </w:tc>
      </w:tr>
      <w:tr w:rsidR="005C23DC" w:rsidRPr="005C23DC" w:rsidTr="005C23D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6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Анульо-</w:t>
            </w:r>
            <w:proofErr w:type="spellEnd"/>
          </w:p>
          <w:p w:rsidR="005C23DC" w:rsidRPr="005C23DC" w:rsidRDefault="005C23DC" w:rsidP="005C23DC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 03.02 – 32)</w:t>
      </w: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5C23DC" w:rsidRPr="005C23DC" w:rsidTr="005C23DC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5C23DC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C23DC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C23DC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C23DC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C23DC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C23DC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rPr>
          <w:lang w:val="ru-RU"/>
        </w:rPr>
      </w:pPr>
    </w:p>
    <w:p w:rsidR="009846AB" w:rsidRDefault="009846AB"/>
    <w:sectPr w:rsidR="009846AB" w:rsidSect="005C23DC">
      <w:headerReference w:type="even" r:id="rId12"/>
      <w:headerReference w:type="default" r:id="rId13"/>
      <w:pgSz w:w="11906" w:h="16838" w:code="9"/>
      <w:pgMar w:top="719" w:right="851" w:bottom="360" w:left="1701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A5E" w:rsidRDefault="00590A5E" w:rsidP="00D1777F">
      <w:pPr>
        <w:spacing w:after="0" w:line="240" w:lineRule="auto"/>
      </w:pPr>
      <w:r>
        <w:separator/>
      </w:r>
    </w:p>
  </w:endnote>
  <w:endnote w:type="continuationSeparator" w:id="0">
    <w:p w:rsidR="00590A5E" w:rsidRDefault="00590A5E" w:rsidP="00D17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A5E" w:rsidRDefault="00590A5E" w:rsidP="00D1777F">
      <w:pPr>
        <w:spacing w:after="0" w:line="240" w:lineRule="auto"/>
      </w:pPr>
      <w:r>
        <w:separator/>
      </w:r>
    </w:p>
  </w:footnote>
  <w:footnote w:type="continuationSeparator" w:id="0">
    <w:p w:rsidR="00590A5E" w:rsidRDefault="00590A5E" w:rsidP="00D17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9D5" w:rsidRDefault="00C369D5" w:rsidP="005C23DC">
    <w:pPr>
      <w:pStyle w:val="a5"/>
      <w:framePr w:wrap="auto" w:vAnchor="text" w:hAnchor="margin" w:xAlign="right" w:y="1"/>
      <w:rPr>
        <w:rStyle w:val="a7"/>
        <w:rFonts w:eastAsia="Calibri"/>
      </w:rPr>
    </w:pPr>
    <w:r>
      <w:rPr>
        <w:rStyle w:val="a7"/>
        <w:rFonts w:eastAsia="Calibri"/>
      </w:rPr>
      <w:fldChar w:fldCharType="begin"/>
    </w:r>
    <w:r>
      <w:rPr>
        <w:rStyle w:val="a7"/>
        <w:rFonts w:eastAsia="Calibri"/>
      </w:rPr>
      <w:instrText xml:space="preserve">PAGE  </w:instrText>
    </w:r>
    <w:r>
      <w:rPr>
        <w:rStyle w:val="a7"/>
        <w:rFonts w:eastAsia="Calibri"/>
      </w:rPr>
      <w:fldChar w:fldCharType="separate"/>
    </w:r>
    <w:r>
      <w:rPr>
        <w:rStyle w:val="a7"/>
        <w:rFonts w:eastAsia="Calibri"/>
        <w:noProof/>
      </w:rPr>
      <w:t>23</w:t>
    </w:r>
    <w:r>
      <w:rPr>
        <w:rStyle w:val="a7"/>
        <w:rFonts w:eastAsia="Calibri"/>
      </w:rPr>
      <w:fldChar w:fldCharType="end"/>
    </w:r>
  </w:p>
  <w:p w:rsidR="00C369D5" w:rsidRDefault="00C369D5" w:rsidP="005C23DC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C369D5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369D5" w:rsidRPr="00FD773E" w:rsidRDefault="00C369D5" w:rsidP="005C23DC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59264" behindDoc="1" locked="0" layoutInCell="1" allowOverlap="1" wp14:anchorId="39CB1BF8" wp14:editId="3FFCD2DC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369D5" w:rsidRPr="00CC31C1" w:rsidRDefault="00C369D5" w:rsidP="005C23DC">
          <w:pPr>
            <w:pStyle w:val="a5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C369D5" w:rsidRDefault="00C369D5" w:rsidP="005C23DC">
          <w:pPr>
            <w:pStyle w:val="a5"/>
            <w:spacing w:line="216" w:lineRule="auto"/>
            <w:jc w:val="center"/>
          </w:pPr>
          <w:r>
            <w:t xml:space="preserve">Робоча </w:t>
          </w:r>
          <w:r w:rsidRPr="00CC31C1">
            <w:t xml:space="preserve"> програма </w:t>
          </w:r>
        </w:p>
        <w:p w:rsidR="00C369D5" w:rsidRPr="00CC31C1" w:rsidRDefault="00C369D5" w:rsidP="005C23DC">
          <w:pPr>
            <w:pStyle w:val="a5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C369D5" w:rsidRPr="00D1777F" w:rsidRDefault="00C369D5" w:rsidP="00844A93">
          <w:pPr>
            <w:pStyle w:val="a5"/>
            <w:spacing w:line="216" w:lineRule="auto"/>
            <w:jc w:val="center"/>
            <w:rPr>
              <w:color w:val="000000"/>
              <w:spacing w:val="-2"/>
            </w:rPr>
          </w:pPr>
          <w:r w:rsidRPr="00180162">
            <w:rPr>
              <w:color w:val="000000"/>
              <w:spacing w:val="-2"/>
            </w:rPr>
            <w:t>«</w:t>
          </w:r>
          <w:proofErr w:type="spellStart"/>
          <w:r>
            <w:rPr>
              <w:color w:val="000000"/>
              <w:spacing w:val="-2"/>
              <w:lang w:val="ru-RU"/>
            </w:rPr>
            <w:t>Господарське</w:t>
          </w:r>
          <w:proofErr w:type="spellEnd"/>
          <w:r>
            <w:rPr>
              <w:color w:val="000000"/>
              <w:spacing w:val="-2"/>
            </w:rPr>
            <w:t xml:space="preserve"> право</w:t>
          </w:r>
          <w:r w:rsidRPr="00180162">
            <w:rPr>
              <w:color w:val="000000"/>
              <w:spacing w:val="-2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369D5" w:rsidRPr="00CC31C1" w:rsidRDefault="00C369D5" w:rsidP="005C23DC">
          <w:pPr>
            <w:pStyle w:val="a5"/>
            <w:jc w:val="center"/>
          </w:pPr>
          <w:r w:rsidRPr="00CC31C1">
            <w:t>Шифр</w:t>
          </w:r>
        </w:p>
        <w:p w:rsidR="00C369D5" w:rsidRPr="00CC31C1" w:rsidRDefault="00C369D5" w:rsidP="005C23DC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369D5" w:rsidRPr="00A87CED" w:rsidRDefault="00C369D5" w:rsidP="00E83191">
          <w:pPr>
            <w:pStyle w:val="a5"/>
            <w:jc w:val="center"/>
          </w:pPr>
          <w:r>
            <w:rPr>
              <w:smallCaps/>
            </w:rPr>
            <w:t>СМЯ НАУ РП  ННІНО 13.0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.05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C369D5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369D5" w:rsidRPr="00E94B40" w:rsidRDefault="00C369D5" w:rsidP="005C23DC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369D5" w:rsidRPr="00E94B40" w:rsidRDefault="00C369D5" w:rsidP="005C23DC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369D5" w:rsidRPr="00CC31C1" w:rsidRDefault="00C369D5" w:rsidP="005C23DC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2B684C">
            <w:rPr>
              <w:noProof/>
            </w:rPr>
            <w:t>3</w:t>
          </w:r>
          <w:r>
            <w:fldChar w:fldCharType="end"/>
          </w:r>
          <w:r w:rsidRPr="00CC31C1">
            <w:t xml:space="preserve"> з </w:t>
          </w:r>
          <w:fldSimple w:instr=" NUMPAGES ">
            <w:r w:rsidR="002B684C">
              <w:rPr>
                <w:noProof/>
              </w:rPr>
              <w:t>18</w:t>
            </w:r>
          </w:fldSimple>
        </w:p>
      </w:tc>
    </w:tr>
  </w:tbl>
  <w:p w:rsidR="00C369D5" w:rsidRPr="006B5446" w:rsidRDefault="00C369D5">
    <w:pPr>
      <w:pStyle w:val="a5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68D9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3155B3F"/>
    <w:multiLevelType w:val="hybridMultilevel"/>
    <w:tmpl w:val="67AED604"/>
    <w:lvl w:ilvl="0" w:tplc="D55CA7C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033B1D86"/>
    <w:multiLevelType w:val="hybridMultilevel"/>
    <w:tmpl w:val="0CDA5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C17A79"/>
    <w:multiLevelType w:val="multilevel"/>
    <w:tmpl w:val="56EC1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90"/>
        </w:tabs>
        <w:ind w:left="990" w:hanging="54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30"/>
        </w:tabs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5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33120916"/>
    <w:multiLevelType w:val="hybridMultilevel"/>
    <w:tmpl w:val="16C49CE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70401B"/>
    <w:multiLevelType w:val="multilevel"/>
    <w:tmpl w:val="3E18A1D8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8">
    <w:nsid w:val="399A190F"/>
    <w:multiLevelType w:val="hybridMultilevel"/>
    <w:tmpl w:val="44807772"/>
    <w:lvl w:ilvl="0" w:tplc="EFA8B5D2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A3546A2"/>
    <w:multiLevelType w:val="multilevel"/>
    <w:tmpl w:val="09BA5ED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660"/>
      </w:pPr>
      <w:rPr>
        <w:rFonts w:hint="default"/>
      </w:rPr>
    </w:lvl>
    <w:lvl w:ilvl="2">
      <w:start w:val="17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0">
    <w:nsid w:val="41BC100E"/>
    <w:multiLevelType w:val="hybridMultilevel"/>
    <w:tmpl w:val="CBA4F37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F87163"/>
    <w:multiLevelType w:val="multilevel"/>
    <w:tmpl w:val="77A0C7B8"/>
    <w:lvl w:ilvl="0">
      <w:start w:val="3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90" w:hanging="560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440"/>
      </w:pPr>
      <w:rPr>
        <w:rFonts w:hint="default"/>
      </w:rPr>
    </w:lvl>
  </w:abstractNum>
  <w:abstractNum w:abstractNumId="12">
    <w:nsid w:val="465615F0"/>
    <w:multiLevelType w:val="hybridMultilevel"/>
    <w:tmpl w:val="9DD0A6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8C03767"/>
    <w:multiLevelType w:val="hybridMultilevel"/>
    <w:tmpl w:val="52D4F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F40FC9"/>
    <w:multiLevelType w:val="hybridMultilevel"/>
    <w:tmpl w:val="5FC203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CA3DD4"/>
    <w:multiLevelType w:val="hybridMultilevel"/>
    <w:tmpl w:val="50F8AEB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C712EC"/>
    <w:multiLevelType w:val="multilevel"/>
    <w:tmpl w:val="3EB060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110"/>
        </w:tabs>
        <w:ind w:left="1110" w:hanging="660"/>
      </w:pPr>
      <w:rPr>
        <w:rFonts w:hint="default"/>
      </w:rPr>
    </w:lvl>
    <w:lvl w:ilvl="2">
      <w:start w:val="12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30"/>
        </w:tabs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17">
    <w:nsid w:val="59321B4A"/>
    <w:multiLevelType w:val="hybridMultilevel"/>
    <w:tmpl w:val="213E9C16"/>
    <w:lvl w:ilvl="0" w:tplc="2BD4E0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60059"/>
    <w:multiLevelType w:val="multilevel"/>
    <w:tmpl w:val="3E18A1D8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9">
    <w:nsid w:val="66EE0A55"/>
    <w:multiLevelType w:val="hybridMultilevel"/>
    <w:tmpl w:val="17EC1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087284"/>
    <w:multiLevelType w:val="hybridMultilevel"/>
    <w:tmpl w:val="855C99C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4D435A"/>
    <w:multiLevelType w:val="multilevel"/>
    <w:tmpl w:val="2AA66EC2"/>
    <w:lvl w:ilvl="0">
      <w:start w:val="3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30" w:hanging="46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440"/>
      </w:pPr>
      <w:rPr>
        <w:rFonts w:hint="default"/>
      </w:rPr>
    </w:lvl>
  </w:abstractNum>
  <w:abstractNum w:abstractNumId="22">
    <w:nsid w:val="6BDA5576"/>
    <w:multiLevelType w:val="multilevel"/>
    <w:tmpl w:val="CE1EFA02"/>
    <w:lvl w:ilvl="0">
      <w:start w:val="3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30" w:hanging="560"/>
      </w:pPr>
      <w:rPr>
        <w:rFonts w:hint="default"/>
      </w:rPr>
    </w:lvl>
    <w:lvl w:ilvl="2">
      <w:start w:val="17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440"/>
      </w:pPr>
      <w:rPr>
        <w:rFonts w:hint="default"/>
      </w:rPr>
    </w:lvl>
  </w:abstractNum>
  <w:abstractNum w:abstractNumId="23">
    <w:nsid w:val="6E9C1B29"/>
    <w:multiLevelType w:val="hybridMultilevel"/>
    <w:tmpl w:val="79EA9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900BC9"/>
    <w:multiLevelType w:val="hybridMultilevel"/>
    <w:tmpl w:val="4E047564"/>
    <w:lvl w:ilvl="0" w:tplc="6B109BCC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5">
    <w:nsid w:val="774C664C"/>
    <w:multiLevelType w:val="multilevel"/>
    <w:tmpl w:val="6F8A6B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110"/>
        </w:tabs>
        <w:ind w:left="1110" w:hanging="660"/>
      </w:pPr>
      <w:rPr>
        <w:rFonts w:hint="default"/>
      </w:rPr>
    </w:lvl>
    <w:lvl w:ilvl="2">
      <w:start w:val="17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30"/>
        </w:tabs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22"/>
  </w:num>
  <w:num w:numId="5">
    <w:abstractNumId w:val="21"/>
  </w:num>
  <w:num w:numId="6">
    <w:abstractNumId w:val="11"/>
  </w:num>
  <w:num w:numId="7">
    <w:abstractNumId w:val="2"/>
  </w:num>
  <w:num w:numId="8">
    <w:abstractNumId w:val="13"/>
  </w:num>
  <w:num w:numId="9">
    <w:abstractNumId w:val="10"/>
  </w:num>
  <w:num w:numId="10">
    <w:abstractNumId w:val="20"/>
  </w:num>
  <w:num w:numId="11">
    <w:abstractNumId w:val="14"/>
  </w:num>
  <w:num w:numId="12">
    <w:abstractNumId w:val="25"/>
  </w:num>
  <w:num w:numId="13">
    <w:abstractNumId w:val="16"/>
  </w:num>
  <w:num w:numId="14">
    <w:abstractNumId w:val="4"/>
  </w:num>
  <w:num w:numId="15">
    <w:abstractNumId w:val="19"/>
  </w:num>
  <w:num w:numId="16">
    <w:abstractNumId w:val="3"/>
  </w:num>
  <w:num w:numId="17">
    <w:abstractNumId w:val="15"/>
  </w:num>
  <w:num w:numId="18">
    <w:abstractNumId w:val="7"/>
  </w:num>
  <w:num w:numId="19">
    <w:abstractNumId w:val="9"/>
  </w:num>
  <w:num w:numId="20">
    <w:abstractNumId w:val="18"/>
  </w:num>
  <w:num w:numId="21">
    <w:abstractNumId w:val="24"/>
  </w:num>
  <w:num w:numId="22">
    <w:abstractNumId w:val="8"/>
  </w:num>
  <w:num w:numId="23">
    <w:abstractNumId w:val="1"/>
  </w:num>
  <w:num w:numId="24">
    <w:abstractNumId w:val="17"/>
  </w:num>
  <w:num w:numId="25">
    <w:abstractNumId w:val="6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2D6"/>
    <w:rsid w:val="0006142B"/>
    <w:rsid w:val="000C5F73"/>
    <w:rsid w:val="000F5626"/>
    <w:rsid w:val="00137ACE"/>
    <w:rsid w:val="001535AA"/>
    <w:rsid w:val="00155CA8"/>
    <w:rsid w:val="001E14ED"/>
    <w:rsid w:val="001E5397"/>
    <w:rsid w:val="00220B16"/>
    <w:rsid w:val="00255DD9"/>
    <w:rsid w:val="00267E01"/>
    <w:rsid w:val="002A6AFD"/>
    <w:rsid w:val="002B684C"/>
    <w:rsid w:val="002D71E7"/>
    <w:rsid w:val="003042D6"/>
    <w:rsid w:val="00355160"/>
    <w:rsid w:val="003D58D0"/>
    <w:rsid w:val="003F0447"/>
    <w:rsid w:val="0042310E"/>
    <w:rsid w:val="00441851"/>
    <w:rsid w:val="004F640A"/>
    <w:rsid w:val="005146D5"/>
    <w:rsid w:val="005553A3"/>
    <w:rsid w:val="0056427B"/>
    <w:rsid w:val="00583E8A"/>
    <w:rsid w:val="00590A5E"/>
    <w:rsid w:val="005C23DC"/>
    <w:rsid w:val="00655DEC"/>
    <w:rsid w:val="00675256"/>
    <w:rsid w:val="006C1638"/>
    <w:rsid w:val="006D4C14"/>
    <w:rsid w:val="006E5C38"/>
    <w:rsid w:val="006F5FC9"/>
    <w:rsid w:val="0070550B"/>
    <w:rsid w:val="007D220B"/>
    <w:rsid w:val="007D7211"/>
    <w:rsid w:val="00841813"/>
    <w:rsid w:val="00841B3A"/>
    <w:rsid w:val="00844A93"/>
    <w:rsid w:val="008454A0"/>
    <w:rsid w:val="008C5BAD"/>
    <w:rsid w:val="008D7F28"/>
    <w:rsid w:val="008F6A40"/>
    <w:rsid w:val="00955D71"/>
    <w:rsid w:val="009846AB"/>
    <w:rsid w:val="0098572E"/>
    <w:rsid w:val="009E4278"/>
    <w:rsid w:val="00A06785"/>
    <w:rsid w:val="00A22294"/>
    <w:rsid w:val="00A53810"/>
    <w:rsid w:val="00A930AE"/>
    <w:rsid w:val="00B12319"/>
    <w:rsid w:val="00B4081A"/>
    <w:rsid w:val="00B60222"/>
    <w:rsid w:val="00B62FE4"/>
    <w:rsid w:val="00BB080F"/>
    <w:rsid w:val="00BB3C63"/>
    <w:rsid w:val="00C17BFE"/>
    <w:rsid w:val="00C369D5"/>
    <w:rsid w:val="00CD3DC4"/>
    <w:rsid w:val="00CD4331"/>
    <w:rsid w:val="00D1777F"/>
    <w:rsid w:val="00DF236A"/>
    <w:rsid w:val="00E012AD"/>
    <w:rsid w:val="00E83191"/>
    <w:rsid w:val="00F7144D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C23D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C23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C23DC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5C23D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C23DC"/>
    <w:pPr>
      <w:spacing w:before="240" w:after="60"/>
      <w:outlineLvl w:val="5"/>
    </w:pPr>
    <w:rPr>
      <w:rFonts w:ascii="Times New Roman" w:eastAsia="Calibri" w:hAnsi="Times New Roman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5C23D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C23D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C23DC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23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C23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C23DC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5C23D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C23DC"/>
    <w:rPr>
      <w:rFonts w:ascii="Times New Roman" w:eastAsia="Calibri" w:hAnsi="Times New Roman" w:cs="Times New Roman"/>
      <w:b/>
      <w:bCs/>
      <w:lang w:val="ru-RU"/>
    </w:rPr>
  </w:style>
  <w:style w:type="character" w:customStyle="1" w:styleId="70">
    <w:name w:val="Заголовок 7 Знак"/>
    <w:basedOn w:val="a0"/>
    <w:link w:val="7"/>
    <w:rsid w:val="005C23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C23D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C23DC"/>
    <w:rPr>
      <w:rFonts w:ascii="Cambria" w:eastAsia="Times New Roman" w:hAnsi="Cambria" w:cs="Times New Roman"/>
      <w:lang w:eastAsia="ru-RU"/>
    </w:rPr>
  </w:style>
  <w:style w:type="numbering" w:customStyle="1" w:styleId="11">
    <w:name w:val="Нет списка1"/>
    <w:next w:val="a2"/>
    <w:semiHidden/>
    <w:rsid w:val="005C23DC"/>
  </w:style>
  <w:style w:type="paragraph" w:styleId="31">
    <w:name w:val="Body Text Indent 3"/>
    <w:basedOn w:val="a"/>
    <w:link w:val="32"/>
    <w:rsid w:val="005C23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C23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5C23D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rsid w:val="005C23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5C23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5C23DC"/>
    <w:rPr>
      <w:rFonts w:cs="Times New Roman"/>
    </w:rPr>
  </w:style>
  <w:style w:type="paragraph" w:styleId="a8">
    <w:name w:val="footer"/>
    <w:basedOn w:val="a"/>
    <w:link w:val="a9"/>
    <w:rsid w:val="005C23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5C23DC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5C23D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lock Text"/>
    <w:basedOn w:val="a"/>
    <w:rsid w:val="005C23DC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TableContents">
    <w:name w:val="Table Contents"/>
    <w:basedOn w:val="a"/>
    <w:rsid w:val="005C23DC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val="ru-RU" w:eastAsia="ar-SA"/>
    </w:rPr>
  </w:style>
  <w:style w:type="character" w:styleId="ad">
    <w:name w:val="Hyperlink"/>
    <w:rsid w:val="005C23DC"/>
    <w:rPr>
      <w:color w:val="0000FF"/>
      <w:u w:val="single"/>
    </w:rPr>
  </w:style>
  <w:style w:type="character" w:customStyle="1" w:styleId="FontStyle40">
    <w:name w:val="Font Style40"/>
    <w:rsid w:val="005C23DC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5C23D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">
    <w:name w:val="Текст Знак"/>
    <w:basedOn w:val="a0"/>
    <w:link w:val="ae"/>
    <w:rsid w:val="005C23DC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2">
    <w:name w:val="Абзац списка1"/>
    <w:basedOn w:val="a"/>
    <w:rsid w:val="005C23D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5C23D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rsid w:val="005C23D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5C23D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rsid w:val="005C23DC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table" w:styleId="af2">
    <w:name w:val="Table Grid"/>
    <w:basedOn w:val="a1"/>
    <w:rsid w:val="005C2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5C2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23DC"/>
  </w:style>
  <w:style w:type="paragraph" w:styleId="af4">
    <w:name w:val="Normal (Web)"/>
    <w:basedOn w:val="a"/>
    <w:rsid w:val="005C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List 3"/>
    <w:basedOn w:val="a"/>
    <w:rsid w:val="005C23DC"/>
    <w:pPr>
      <w:widowControl w:val="0"/>
      <w:spacing w:after="0" w:line="300" w:lineRule="auto"/>
      <w:ind w:left="849" w:hanging="283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34">
    <w:name w:val="Body Text 3"/>
    <w:basedOn w:val="a"/>
    <w:link w:val="35"/>
    <w:uiPriority w:val="99"/>
    <w:semiHidden/>
    <w:unhideWhenUsed/>
    <w:rsid w:val="00E012A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E012AD"/>
    <w:rPr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FA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A2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C23D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C23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C23DC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5C23D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C23DC"/>
    <w:pPr>
      <w:spacing w:before="240" w:after="60"/>
      <w:outlineLvl w:val="5"/>
    </w:pPr>
    <w:rPr>
      <w:rFonts w:ascii="Times New Roman" w:eastAsia="Calibri" w:hAnsi="Times New Roman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5C23D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C23D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C23DC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23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C23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C23DC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5C23D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C23DC"/>
    <w:rPr>
      <w:rFonts w:ascii="Times New Roman" w:eastAsia="Calibri" w:hAnsi="Times New Roman" w:cs="Times New Roman"/>
      <w:b/>
      <w:bCs/>
      <w:lang w:val="ru-RU"/>
    </w:rPr>
  </w:style>
  <w:style w:type="character" w:customStyle="1" w:styleId="70">
    <w:name w:val="Заголовок 7 Знак"/>
    <w:basedOn w:val="a0"/>
    <w:link w:val="7"/>
    <w:rsid w:val="005C23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C23D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C23DC"/>
    <w:rPr>
      <w:rFonts w:ascii="Cambria" w:eastAsia="Times New Roman" w:hAnsi="Cambria" w:cs="Times New Roman"/>
      <w:lang w:eastAsia="ru-RU"/>
    </w:rPr>
  </w:style>
  <w:style w:type="numbering" w:customStyle="1" w:styleId="11">
    <w:name w:val="Нет списка1"/>
    <w:next w:val="a2"/>
    <w:semiHidden/>
    <w:rsid w:val="005C23DC"/>
  </w:style>
  <w:style w:type="paragraph" w:styleId="31">
    <w:name w:val="Body Text Indent 3"/>
    <w:basedOn w:val="a"/>
    <w:link w:val="32"/>
    <w:rsid w:val="005C23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C23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5C23D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rsid w:val="005C23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5C23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5C23DC"/>
    <w:rPr>
      <w:rFonts w:cs="Times New Roman"/>
    </w:rPr>
  </w:style>
  <w:style w:type="paragraph" w:styleId="a8">
    <w:name w:val="footer"/>
    <w:basedOn w:val="a"/>
    <w:link w:val="a9"/>
    <w:rsid w:val="005C23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5C23DC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5C23D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lock Text"/>
    <w:basedOn w:val="a"/>
    <w:rsid w:val="005C23DC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TableContents">
    <w:name w:val="Table Contents"/>
    <w:basedOn w:val="a"/>
    <w:rsid w:val="005C23DC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val="ru-RU" w:eastAsia="ar-SA"/>
    </w:rPr>
  </w:style>
  <w:style w:type="character" w:styleId="ad">
    <w:name w:val="Hyperlink"/>
    <w:rsid w:val="005C23DC"/>
    <w:rPr>
      <w:color w:val="0000FF"/>
      <w:u w:val="single"/>
    </w:rPr>
  </w:style>
  <w:style w:type="character" w:customStyle="1" w:styleId="FontStyle40">
    <w:name w:val="Font Style40"/>
    <w:rsid w:val="005C23DC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5C23D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">
    <w:name w:val="Текст Знак"/>
    <w:basedOn w:val="a0"/>
    <w:link w:val="ae"/>
    <w:rsid w:val="005C23DC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2">
    <w:name w:val="Абзац списка1"/>
    <w:basedOn w:val="a"/>
    <w:rsid w:val="005C23D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5C23D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rsid w:val="005C23D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5C23D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rsid w:val="005C23DC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table" w:styleId="af2">
    <w:name w:val="Table Grid"/>
    <w:basedOn w:val="a1"/>
    <w:rsid w:val="005C2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5C2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23DC"/>
  </w:style>
  <w:style w:type="paragraph" w:styleId="af4">
    <w:name w:val="Normal (Web)"/>
    <w:basedOn w:val="a"/>
    <w:rsid w:val="005C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List 3"/>
    <w:basedOn w:val="a"/>
    <w:rsid w:val="005C23DC"/>
    <w:pPr>
      <w:widowControl w:val="0"/>
      <w:spacing w:after="0" w:line="300" w:lineRule="auto"/>
      <w:ind w:left="849" w:hanging="283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34">
    <w:name w:val="Body Text 3"/>
    <w:basedOn w:val="a"/>
    <w:link w:val="35"/>
    <w:uiPriority w:val="99"/>
    <w:semiHidden/>
    <w:unhideWhenUsed/>
    <w:rsid w:val="00E012A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E012AD"/>
    <w:rPr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FA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A2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enr.gov.ua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ada.gov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4682</Words>
  <Characters>26690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Яна</cp:lastModifiedBy>
  <cp:revision>8</cp:revision>
  <cp:lastPrinted>2018-03-29T12:27:00Z</cp:lastPrinted>
  <dcterms:created xsi:type="dcterms:W3CDTF">2018-03-19T10:39:00Z</dcterms:created>
  <dcterms:modified xsi:type="dcterms:W3CDTF">2018-03-29T12:28:00Z</dcterms:modified>
</cp:coreProperties>
</file>