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3DC" w:rsidRPr="005C23DC" w:rsidRDefault="005C23DC" w:rsidP="005C23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Національний авіаційний університет</w:t>
      </w:r>
    </w:p>
    <w:p w:rsidR="005C23DC" w:rsidRPr="005C23DC" w:rsidRDefault="005C23DC" w:rsidP="005C23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Навчально-науковий інститут неперервної освіти</w:t>
      </w:r>
    </w:p>
    <w:p w:rsidR="005C23DC" w:rsidRPr="005C23DC" w:rsidRDefault="005C23DC" w:rsidP="005C23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120" w:line="240" w:lineRule="auto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120" w:line="240" w:lineRule="auto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ЗАТВЕРДЖУЮ</w:t>
      </w:r>
      <w:r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5C23DC" w:rsidRPr="005C23DC" w:rsidRDefault="005C23DC" w:rsidP="005C23DC">
      <w:pPr>
        <w:spacing w:after="120" w:line="240" w:lineRule="auto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Проректор з навчальної</w:t>
      </w:r>
    </w:p>
    <w:p w:rsidR="005C23DC" w:rsidRPr="005C23DC" w:rsidRDefault="005C23DC" w:rsidP="005C23DC">
      <w:pPr>
        <w:spacing w:after="120" w:line="240" w:lineRule="auto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 виховної роботи</w:t>
      </w:r>
    </w:p>
    <w:p w:rsidR="005C23DC" w:rsidRPr="005C23DC" w:rsidRDefault="005C23DC" w:rsidP="005C23DC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 Іванова</w:t>
      </w:r>
    </w:p>
    <w:p w:rsidR="005C23DC" w:rsidRPr="005C23DC" w:rsidRDefault="005C23DC" w:rsidP="005C23DC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</w:t>
      </w:r>
    </w:p>
    <w:p w:rsidR="005C23DC" w:rsidRPr="005C23DC" w:rsidRDefault="00ED1A09" w:rsidP="005C23DC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2.3pt;margin-top:20.1pt;width:86.45pt;height:90pt;z-index:251658240" wrapcoords="-188 0 -188 21420 21600 21420 21600 0 -188 0" fillcolor="window">
            <v:imagedata r:id="rId8" o:title=""/>
            <w10:wrap type="through"/>
          </v:shape>
          <o:OLEObject Type="Embed" ProgID="Word.Picture.8" ShapeID="_x0000_s1026" DrawAspect="Content" ObjectID="_1582979611" r:id="rId9"/>
        </w:pict>
      </w:r>
      <w:r w:rsidR="005C23DC"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«___»____________201</w:t>
      </w:r>
      <w:r w:rsidR="005C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5C23DC"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р.</w:t>
      </w:r>
    </w:p>
    <w:p w:rsidR="005C23DC" w:rsidRPr="005C23DC" w:rsidRDefault="005C23DC" w:rsidP="005C23D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23DC" w:rsidRPr="005C23DC" w:rsidRDefault="005C23DC" w:rsidP="005C23DC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C23DC" w:rsidRPr="005C23DC" w:rsidRDefault="005C23DC" w:rsidP="005C23DC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23DC" w:rsidRPr="005C23DC" w:rsidRDefault="005C23DC" w:rsidP="005C23D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менеджменту якості</w:t>
      </w:r>
    </w:p>
    <w:p w:rsidR="005C23DC" w:rsidRPr="005C23DC" w:rsidRDefault="005C23DC" w:rsidP="005C23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23DC" w:rsidRPr="005C23DC" w:rsidRDefault="005C23DC" w:rsidP="005C23D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РОБОЧА ПРОГРАМА</w:t>
      </w:r>
    </w:p>
    <w:p w:rsidR="005C23DC" w:rsidRPr="005C23DC" w:rsidRDefault="005C23DC" w:rsidP="005C23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навчальної дисципліни</w:t>
      </w:r>
    </w:p>
    <w:p w:rsidR="005C23DC" w:rsidRPr="005C23DC" w:rsidRDefault="005C23DC" w:rsidP="005C23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ind w:left="-360" w:firstLine="1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9E42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Господарське</w:t>
      </w:r>
      <w:proofErr w:type="spellEnd"/>
      <w:r w:rsidR="004F6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право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5C23DC" w:rsidRPr="005C23DC" w:rsidRDefault="005C23DC" w:rsidP="005C23DC">
      <w:pPr>
        <w:spacing w:after="0" w:line="240" w:lineRule="auto"/>
        <w:ind w:left="-360" w:firstLine="1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546" w:type="dxa"/>
        <w:tblInd w:w="93" w:type="dxa"/>
        <w:tblLook w:val="04A0" w:firstRow="1" w:lastRow="0" w:firstColumn="1" w:lastColumn="0" w:noHBand="0" w:noVBand="1"/>
      </w:tblPr>
      <w:tblGrid>
        <w:gridCol w:w="5040"/>
        <w:gridCol w:w="1334"/>
        <w:gridCol w:w="444"/>
        <w:gridCol w:w="444"/>
        <w:gridCol w:w="444"/>
        <w:gridCol w:w="531"/>
        <w:gridCol w:w="309"/>
      </w:tblGrid>
      <w:tr w:rsidR="005C23DC" w:rsidRPr="005C23DC" w:rsidTr="005C23DC">
        <w:trPr>
          <w:trHeight w:val="405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3DC" w:rsidRPr="005C23DC" w:rsidRDefault="005C23DC" w:rsidP="00EF59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spellStart"/>
            <w:r w:rsidRPr="005C23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Галузь</w:t>
            </w:r>
            <w:proofErr w:type="spellEnd"/>
            <w:r w:rsidRPr="005C23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C23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знань</w:t>
            </w:r>
            <w:proofErr w:type="spellEnd"/>
            <w:r w:rsidRPr="005C23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:                 </w:t>
            </w:r>
            <w:r w:rsidR="00EF59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08</w:t>
            </w:r>
            <w:r w:rsidRPr="005C23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       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5C23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Право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3DC" w:rsidRPr="005C23DC" w:rsidRDefault="005C23DC" w:rsidP="005C23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ru-RU" w:eastAsia="ru-RU"/>
              </w:rPr>
            </w:pPr>
          </w:p>
        </w:tc>
      </w:tr>
      <w:tr w:rsidR="005C23DC" w:rsidRPr="005C23DC" w:rsidTr="005C23DC">
        <w:trPr>
          <w:trHeight w:val="42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3DC" w:rsidRPr="005C23DC" w:rsidRDefault="00EF5997" w:rsidP="00EF59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Спец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іальність</w:t>
            </w:r>
            <w:proofErr w:type="spellEnd"/>
            <w:r w:rsidR="005C23DC" w:rsidRPr="005C23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:   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        081</w:t>
            </w:r>
            <w:r w:rsidR="005C23DC" w:rsidRPr="005C23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  </w:t>
            </w:r>
          </w:p>
        </w:tc>
        <w:tc>
          <w:tcPr>
            <w:tcW w:w="26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3DC" w:rsidRPr="005C23DC" w:rsidRDefault="00EF5997" w:rsidP="00EF59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Право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3DC" w:rsidRPr="005C23DC" w:rsidRDefault="005C23DC" w:rsidP="005C23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ru-RU" w:eastAsia="ru-RU"/>
              </w:rPr>
            </w:pPr>
          </w:p>
        </w:tc>
      </w:tr>
      <w:tr w:rsidR="005C23DC" w:rsidRPr="005C23DC" w:rsidTr="005C23DC">
        <w:trPr>
          <w:trHeight w:val="45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spellStart"/>
            <w:r w:rsidRPr="005C23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Кваліфікація</w:t>
            </w:r>
            <w:proofErr w:type="spellEnd"/>
            <w:r w:rsidRPr="005C23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:                                    </w:t>
            </w:r>
          </w:p>
        </w:tc>
        <w:tc>
          <w:tcPr>
            <w:tcW w:w="31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5C23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бакалавр з права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23DC" w:rsidRPr="005C23DC" w:rsidRDefault="005C23DC" w:rsidP="005C23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ru-RU" w:eastAsia="ru-RU"/>
              </w:rPr>
            </w:pPr>
          </w:p>
        </w:tc>
      </w:tr>
    </w:tbl>
    <w:p w:rsidR="005C23DC" w:rsidRPr="005C23DC" w:rsidRDefault="005C23DC" w:rsidP="005C23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C23DC" w:rsidRPr="005C23DC" w:rsidRDefault="005C23DC" w:rsidP="005C23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 – 4                                 </w:t>
      </w:r>
      <w:r w:rsidR="004F6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Семестр – 7</w:t>
      </w:r>
    </w:p>
    <w:p w:rsidR="005C23DC" w:rsidRPr="005C23DC" w:rsidRDefault="005C23DC" w:rsidP="005C23DC">
      <w:pPr>
        <w:tabs>
          <w:tab w:val="left" w:pos="2268"/>
          <w:tab w:val="left" w:pos="397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tabs>
          <w:tab w:val="left" w:pos="2268"/>
          <w:tab w:val="left" w:pos="396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Лекції 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- </w:t>
      </w:r>
      <w:r w:rsidR="009E42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 </w:t>
      </w:r>
      <w:r w:rsidR="00EF5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r w:rsidR="009E4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F5997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4F6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                  </w:t>
      </w:r>
      <w:r w:rsidR="00EF5997">
        <w:rPr>
          <w:rFonts w:ascii="Times New Roman" w:eastAsia="Times New Roman" w:hAnsi="Times New Roman" w:cs="Times New Roman"/>
          <w:sz w:val="24"/>
          <w:szCs w:val="24"/>
          <w:lang w:eastAsia="ru-RU"/>
        </w:rPr>
        <w:t>Екзамен</w:t>
      </w:r>
      <w:r w:rsidR="004F6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7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семестр</w:t>
      </w:r>
    </w:p>
    <w:p w:rsidR="005C23DC" w:rsidRPr="005C23DC" w:rsidRDefault="005C23DC" w:rsidP="005C23DC">
      <w:pPr>
        <w:tabs>
          <w:tab w:val="left" w:pos="2835"/>
          <w:tab w:val="left" w:pos="396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Практичні заняття               - </w:t>
      </w:r>
      <w:r w:rsidR="009E42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(-, </w:t>
      </w:r>
      <w:r w:rsidR="009E42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C23DC" w:rsidRPr="005C23DC" w:rsidRDefault="005C23DC" w:rsidP="005C23DC">
      <w:pPr>
        <w:tabs>
          <w:tab w:val="left" w:pos="2835"/>
          <w:tab w:val="left" w:pos="396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Самостійна робота 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</w:t>
      </w:r>
      <w:r w:rsidR="009E42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134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(20, </w:t>
      </w:r>
      <w:r w:rsidR="009E42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114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C23DC" w:rsidRPr="005C23DC" w:rsidRDefault="005C23DC" w:rsidP="005C23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Усього (годин/кредитів ECTS) 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9E42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150</w:t>
      </w:r>
      <w:r w:rsidR="00EF5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r w:rsidR="009E42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</w:p>
    <w:p w:rsidR="005C23DC" w:rsidRPr="005C23DC" w:rsidRDefault="005C23DC" w:rsidP="005C23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spellStart"/>
      <w:r w:rsidR="009E42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урсова</w:t>
      </w:r>
      <w:proofErr w:type="spellEnd"/>
      <w:r w:rsidR="009E42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</w:t>
      </w:r>
      <w:r w:rsidR="009E42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(1) - </w:t>
      </w:r>
      <w:r w:rsidR="008C5BAD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семестр</w:t>
      </w:r>
    </w:p>
    <w:p w:rsidR="005C23DC" w:rsidRPr="005C23DC" w:rsidRDefault="005C23DC" w:rsidP="005C23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Індекс:  </w:t>
      </w:r>
      <w:r w:rsidR="00EF5997" w:rsidRPr="00EF59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РБ-- 12 - 081 / 16 – 2.1.1</w:t>
      </w:r>
      <w:r w:rsidR="00EF59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5C23D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</w:p>
    <w:p w:rsidR="005C23DC" w:rsidRPr="005C23DC" w:rsidRDefault="005C23DC" w:rsidP="005C23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СМЯ НАУ РП ННІНО </w:t>
      </w:r>
      <w:r w:rsidR="002D71E7" w:rsidRPr="00C17B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</w:t>
      </w:r>
      <w:r w:rsidRPr="005C23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.01.0</w:t>
      </w:r>
      <w:r w:rsidR="002D71E7" w:rsidRPr="00C17B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5C23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-01-2018</w:t>
      </w:r>
    </w:p>
    <w:p w:rsidR="0098572E" w:rsidRDefault="0098572E" w:rsidP="005C23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5C23DC" w:rsidRPr="005C23DC" w:rsidRDefault="005C23DC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D1777F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Робочу програму навчальної дисципліни </w:t>
      </w:r>
      <w:r w:rsidRPr="005C23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«</w:t>
      </w:r>
      <w:r w:rsidR="00844A93" w:rsidRPr="00EF5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Господарське </w:t>
      </w:r>
      <w:r w:rsidR="00D1777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</w:t>
      </w:r>
      <w:r w:rsidRPr="005C23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»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розроблено на основі робочого </w:t>
      </w:r>
      <w:r w:rsidRPr="005C23D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навчального плану № РБ-12- </w:t>
      </w:r>
      <w:r w:rsidR="00EF5997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081 / 16</w:t>
      </w:r>
      <w:r w:rsidRPr="005C23D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підготовки фахівців галузі знань  0</w:t>
      </w:r>
      <w:r w:rsidR="00EF5997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8 </w:t>
      </w:r>
      <w:r w:rsidRPr="005C23D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«Право» за </w:t>
      </w:r>
      <w:r w:rsidR="00EF59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спеціальністю</w:t>
      </w:r>
      <w:r w:rsidRPr="005C23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: </w:t>
      </w:r>
      <w:r w:rsidR="00EF59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081</w:t>
      </w:r>
      <w:r w:rsidRPr="005C23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«Правознавство»</w:t>
      </w:r>
      <w:r w:rsidR="00EF59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,</w:t>
      </w:r>
      <w:r w:rsidRPr="005C23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робочої програми цієї дисципліни денної форми навчання індекс </w:t>
      </w:r>
      <w:r w:rsidRPr="0089516A">
        <w:rPr>
          <w:rFonts w:ascii="Times New Roman" w:eastAsia="Times New Roman" w:hAnsi="Times New Roman" w:cs="Times New Roman"/>
          <w:bCs/>
          <w:sz w:val="27"/>
          <w:szCs w:val="27"/>
          <w:highlight w:val="yellow"/>
          <w:lang w:eastAsia="ru-RU"/>
        </w:rPr>
        <w:t>№</w:t>
      </w:r>
      <w:r w:rsidRPr="0089516A">
        <w:rPr>
          <w:rFonts w:ascii="Times New Roman" w:eastAsia="Times New Roman" w:hAnsi="Times New Roman" w:cs="Times New Roman"/>
          <w:sz w:val="27"/>
          <w:szCs w:val="27"/>
          <w:highlight w:val="yellow"/>
          <w:lang w:eastAsia="ru-RU"/>
        </w:rPr>
        <w:t xml:space="preserve"> </w:t>
      </w:r>
      <w:r w:rsidRPr="0089516A"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  <w:t>РБ</w:t>
      </w:r>
      <w:r w:rsidRPr="0089516A"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val="el-GR" w:eastAsia="ru-RU"/>
        </w:rPr>
        <w:t>-</w:t>
      </w:r>
      <w:r w:rsidRPr="0089516A"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  <w:t>9-6.030401/15</w:t>
      </w:r>
      <w:r w:rsidR="00C369D5" w:rsidRPr="0089516A"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  <w:t xml:space="preserve"> – 3.1.15</w:t>
      </w:r>
      <w:r w:rsidRPr="0089516A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,</w:t>
      </w:r>
      <w:r w:rsidRPr="00C3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затвердженої «</w:t>
      </w:r>
      <w:r w:rsidR="00C369D5" w:rsidRPr="0089516A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22</w:t>
      </w:r>
      <w:r w:rsidRPr="0089516A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» </w:t>
      </w:r>
      <w:r w:rsidR="00C369D5" w:rsidRPr="0089516A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грудня</w:t>
      </w:r>
      <w:r w:rsidRPr="0089516A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2017 р.</w:t>
      </w:r>
      <w:r w:rsidRPr="00C3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відповідних нормативних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документів.</w:t>
      </w:r>
    </w:p>
    <w:p w:rsidR="005C23DC" w:rsidRPr="005C23DC" w:rsidRDefault="005C23DC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C23DC" w:rsidRPr="005C23DC" w:rsidRDefault="006C1638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Робочу програму розробила</w:t>
      </w:r>
      <w:r w:rsidR="005C23DC" w:rsidRPr="005C23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5C23DC" w:rsidRPr="005C23DC" w:rsidRDefault="006C1638" w:rsidP="006C16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доцент</w:t>
      </w:r>
      <w:r w:rsidR="005C23DC"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кафедри господарського, повітряного </w:t>
      </w:r>
    </w:p>
    <w:p w:rsidR="005C23DC" w:rsidRPr="005C23DC" w:rsidRDefault="005C23DC" w:rsidP="006C16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>та космічного права         ________________________________/</w:t>
      </w:r>
      <w:proofErr w:type="spellStart"/>
      <w:r w:rsidR="00844A9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Горбатюк</w:t>
      </w:r>
      <w:proofErr w:type="spellEnd"/>
      <w:r w:rsidR="00844A9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Я.В.</w:t>
      </w:r>
      <w:r w:rsidRPr="005C23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/</w:t>
      </w:r>
    </w:p>
    <w:p w:rsidR="005C23DC" w:rsidRPr="005C23DC" w:rsidRDefault="005C23DC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Робочу </w:t>
      </w:r>
      <w:r w:rsidRPr="005C23DC"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 xml:space="preserve"> програму обговорено та схвалено на засіданні ї кафедри 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господарського, повітряного  та космічного права</w:t>
      </w:r>
      <w:r w:rsidRPr="005C23DC"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>,</w:t>
      </w:r>
      <w:r w:rsidRPr="005C23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 ___ від «___»__________201</w:t>
      </w:r>
      <w:r w:rsidR="006C1638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>р.</w:t>
      </w:r>
    </w:p>
    <w:p w:rsidR="005C23DC" w:rsidRPr="005C23DC" w:rsidRDefault="005C23DC" w:rsidP="005C23DC">
      <w:pPr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tabs>
          <w:tab w:val="left" w:pos="3969"/>
          <w:tab w:val="left" w:pos="7088"/>
        </w:tabs>
        <w:spacing w:after="120" w:line="240" w:lineRule="auto"/>
        <w:ind w:left="283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Завідувач кафедри ______________________/</w:t>
      </w:r>
      <w:proofErr w:type="spellStart"/>
      <w:r w:rsidRPr="005C23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Юлдашев</w:t>
      </w:r>
      <w:proofErr w:type="spellEnd"/>
      <w:r w:rsidRPr="005C23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С.О.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</w:p>
    <w:p w:rsidR="005C23DC" w:rsidRPr="005C23DC" w:rsidRDefault="005C23DC" w:rsidP="005C2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120" w:line="240" w:lineRule="auto"/>
        <w:ind w:left="283"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Робочу  програму обговорено та схвалено на засіданні </w:t>
      </w:r>
      <w:r w:rsidRPr="005C23DC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>науково-методично-редакційної ради  ННІНО</w:t>
      </w:r>
      <w:r w:rsidRPr="005C23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протокол №___ від «___» __________ 2018 р.</w:t>
      </w:r>
    </w:p>
    <w:p w:rsidR="005C23DC" w:rsidRPr="005C23DC" w:rsidRDefault="005C23DC" w:rsidP="005C23DC">
      <w:pPr>
        <w:keepNext/>
        <w:tabs>
          <w:tab w:val="left" w:pos="3969"/>
          <w:tab w:val="left" w:pos="7088"/>
        </w:tabs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Голова НМРР </w:t>
      </w:r>
      <w:r w:rsidRPr="005C23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__________________</w:t>
      </w:r>
      <w:r w:rsidRPr="005C23D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/</w:t>
      </w:r>
      <w:proofErr w:type="spellStart"/>
      <w:r w:rsidRPr="005C23D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Муранова</w:t>
      </w:r>
      <w:proofErr w:type="spellEnd"/>
      <w:r w:rsidRPr="005C23D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Н.П.</w:t>
      </w:r>
      <w:r w:rsidRPr="005C23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/</w:t>
      </w:r>
    </w:p>
    <w:p w:rsidR="005C23DC" w:rsidRPr="005C23DC" w:rsidRDefault="005C23DC" w:rsidP="005C23DC">
      <w:pPr>
        <w:spacing w:before="240" w:after="0" w:line="240" w:lineRule="auto"/>
        <w:ind w:firstLine="567"/>
        <w:outlineLvl w:val="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23DC" w:rsidRPr="005C23DC" w:rsidRDefault="005C23DC" w:rsidP="005C23DC">
      <w:pPr>
        <w:spacing w:before="240" w:after="0" w:line="240" w:lineRule="auto"/>
        <w:ind w:firstLine="567"/>
        <w:outlineLvl w:val="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23DC" w:rsidRPr="005C23DC" w:rsidRDefault="005C23DC" w:rsidP="005C23DC">
      <w:pPr>
        <w:spacing w:before="240" w:after="0" w:line="240" w:lineRule="auto"/>
        <w:ind w:firstLine="567"/>
        <w:outlineLvl w:val="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23DC" w:rsidRPr="005C23DC" w:rsidRDefault="005C23DC" w:rsidP="005C23DC">
      <w:pPr>
        <w:spacing w:before="240" w:after="0" w:line="240" w:lineRule="auto"/>
        <w:ind w:firstLine="567"/>
        <w:outlineLvl w:val="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УЗГОДЖЕНО</w:t>
      </w:r>
    </w:p>
    <w:p w:rsidR="005C23DC" w:rsidRPr="005C23DC" w:rsidRDefault="005C23DC" w:rsidP="005C23DC">
      <w:pPr>
        <w:keepNext/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 ННІНО</w:t>
      </w:r>
    </w:p>
    <w:p w:rsidR="005C23DC" w:rsidRPr="005C23DC" w:rsidRDefault="005C23DC" w:rsidP="005C23DC">
      <w:pPr>
        <w:keepNext/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_______________/</w:t>
      </w:r>
      <w:proofErr w:type="spellStart"/>
      <w:r w:rsidRPr="005C23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Муранова</w:t>
      </w:r>
      <w:proofErr w:type="spellEnd"/>
      <w:r w:rsidRPr="005C23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Н.П.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</w:p>
    <w:p w:rsidR="005C23DC" w:rsidRPr="005C23DC" w:rsidRDefault="005C23DC" w:rsidP="005C23DC">
      <w:pPr>
        <w:keepNext/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 __________2018 р.</w:t>
      </w:r>
    </w:p>
    <w:p w:rsidR="005C23DC" w:rsidRPr="005C23DC" w:rsidRDefault="005C23DC" w:rsidP="005C23D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>Рівень документа – 3б</w:t>
      </w:r>
    </w:p>
    <w:p w:rsidR="005C23DC" w:rsidRPr="005C23DC" w:rsidRDefault="005C23DC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Плановий термін між ревізіями – 1 рік</w:t>
      </w:r>
    </w:p>
    <w:p w:rsidR="005C23DC" w:rsidRPr="005C23DC" w:rsidRDefault="00C369D5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Врахований</w:t>
      </w:r>
      <w:proofErr w:type="spellEnd"/>
      <w:r w:rsidR="005C23DC" w:rsidRPr="005C23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примірник</w:t>
      </w:r>
    </w:p>
    <w:p w:rsidR="00844A93" w:rsidRPr="00A4014A" w:rsidRDefault="005C23DC" w:rsidP="00844A9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  <w:r w:rsidR="00844A93" w:rsidRPr="00A401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ЗМІСТ</w:t>
      </w:r>
    </w:p>
    <w:p w:rsidR="00844A93" w:rsidRPr="00A4014A" w:rsidRDefault="00844A93" w:rsidP="00844A9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стор.</w:t>
      </w:r>
    </w:p>
    <w:p w:rsidR="00844A93" w:rsidRPr="00A4014A" w:rsidRDefault="00844A93" w:rsidP="00844A93">
      <w:pPr>
        <w:spacing w:before="45" w:after="120" w:line="240" w:lineRule="auto"/>
        <w:ind w:right="3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Вступ</w:t>
      </w:r>
    </w:p>
    <w:p w:rsidR="00844A93" w:rsidRPr="001F63A4" w:rsidRDefault="00844A93" w:rsidP="00844A9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Зміст навчальної дисципліни………………………………………………………………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</w:p>
    <w:p w:rsidR="00844A93" w:rsidRPr="00A4014A" w:rsidRDefault="00844A93" w:rsidP="00844A9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  Структура навчальної дисципліни (тематичний план)..…..….…..………………..…  4</w:t>
      </w:r>
    </w:p>
    <w:p w:rsidR="00844A93" w:rsidRPr="00A4014A" w:rsidRDefault="00844A93" w:rsidP="00844A93">
      <w:pPr>
        <w:tabs>
          <w:tab w:val="left" w:pos="1504"/>
        </w:tabs>
        <w:spacing w:before="47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1.2. </w:t>
      </w:r>
      <w:r w:rsidRPr="00A401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Лекційні заняття, їх тематика і обсяг ……………………………...………………….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</w:p>
    <w:p w:rsidR="00844A93" w:rsidRPr="00A4014A" w:rsidRDefault="00844A93" w:rsidP="00844A93">
      <w:pPr>
        <w:tabs>
          <w:tab w:val="left" w:pos="1504"/>
        </w:tabs>
        <w:spacing w:before="47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1.4.  П</w:t>
      </w:r>
      <w:r w:rsidRPr="00A401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рактичні заняття, їх тематика і обсяг………………………….…………………..… </w:t>
      </w:r>
      <w:r w:rsidR="00C369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A401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</w:p>
    <w:p w:rsidR="00844A93" w:rsidRPr="00A4014A" w:rsidRDefault="00844A93" w:rsidP="00844A93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1.5. </w:t>
      </w:r>
      <w:r w:rsidRPr="00A401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Самостійна (індивідуальна) робота студента, її зміст та обсяг</w:t>
      </w:r>
      <w:r w:rsidRPr="00A401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401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……………………..   </w:t>
      </w:r>
      <w:r w:rsidR="00C369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</w:p>
    <w:p w:rsidR="00844A93" w:rsidRPr="001F63A4" w:rsidRDefault="00844A93" w:rsidP="00844A93">
      <w:pPr>
        <w:tabs>
          <w:tab w:val="left" w:pos="0"/>
        </w:tabs>
        <w:spacing w:before="47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1.5.1. Завдання на курсову роботу……………… ….…………………………………. </w:t>
      </w:r>
      <w:r w:rsidR="00C36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</w:p>
    <w:p w:rsidR="00844A93" w:rsidRPr="001F63A4" w:rsidRDefault="00844A93" w:rsidP="00844A93">
      <w:pPr>
        <w:tabs>
          <w:tab w:val="left" w:pos="0"/>
        </w:tabs>
        <w:spacing w:before="47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1.5.2.Перелік питань для підготовки до диференційованого заліку……………….…</w:t>
      </w:r>
      <w:r w:rsidR="00C36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</w:p>
    <w:p w:rsidR="00844A93" w:rsidRPr="00A4014A" w:rsidRDefault="00844A93" w:rsidP="00844A93">
      <w:pPr>
        <w:tabs>
          <w:tab w:val="left" w:pos="0"/>
        </w:tabs>
        <w:spacing w:before="47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Навчально-методичні матеріали з дисципліни ……………………..…………………….</w:t>
      </w:r>
      <w:r w:rsidR="00C36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</w:p>
    <w:p w:rsidR="00844A93" w:rsidRPr="00A4014A" w:rsidRDefault="00844A93" w:rsidP="00844A93">
      <w:pPr>
        <w:tabs>
          <w:tab w:val="left" w:pos="0"/>
        </w:tabs>
        <w:spacing w:before="47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2.1. Методи навчання………………………………………………………………..…. </w:t>
      </w:r>
      <w:r w:rsidR="00C36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</w:p>
    <w:p w:rsidR="00844A93" w:rsidRPr="00A4014A" w:rsidRDefault="00844A93" w:rsidP="00844A93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2.2. Рекомендована</w:t>
      </w:r>
      <w:r w:rsidRPr="00A4014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література (б</w:t>
      </w:r>
      <w:r w:rsidR="00C369D5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азова і допоміжна) ………………………………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369D5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</w:p>
    <w:p w:rsidR="00844A93" w:rsidRPr="00A4014A" w:rsidRDefault="00844A93" w:rsidP="00844A93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2.3.  І</w:t>
      </w: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нформаційні</w:t>
      </w:r>
      <w:r w:rsidRPr="00A401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ресурси в </w:t>
      </w:r>
      <w:proofErr w:type="spellStart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інтернеті</w:t>
      </w:r>
      <w:proofErr w:type="spellEnd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………………………………………………..   </w:t>
      </w:r>
      <w:r w:rsidR="00C369D5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</w:p>
    <w:p w:rsidR="00844A93" w:rsidRPr="00A4014A" w:rsidRDefault="00844A93" w:rsidP="00844A93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 Рейтингова система оцінювання набутих студентом знань та вмінь…………………..</w:t>
      </w:r>
      <w:r w:rsidR="00C369D5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</w:p>
    <w:p w:rsidR="00844A93" w:rsidRPr="00A4014A" w:rsidRDefault="00844A93" w:rsidP="00844A93">
      <w:pPr>
        <w:tabs>
          <w:tab w:val="left" w:pos="1504"/>
        </w:tabs>
        <w:spacing w:before="5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3.1. </w:t>
      </w: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Методи контролю та схема нарахування балів ………….….………………….   </w:t>
      </w:r>
      <w:r w:rsidR="00C36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</w:p>
    <w:p w:rsidR="00844A93" w:rsidRPr="00A4014A" w:rsidRDefault="00844A93" w:rsidP="00844A93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 документів Системи менеджменту якості …………………………………………1</w:t>
      </w:r>
      <w:r w:rsidR="00C369D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:rsidR="00844A93" w:rsidRPr="00A4014A" w:rsidRDefault="00844A93" w:rsidP="00844A93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A93" w:rsidRPr="00A4014A" w:rsidRDefault="00844A93" w:rsidP="00844A93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23DC" w:rsidRPr="005C23DC" w:rsidRDefault="005C23DC" w:rsidP="00844A9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ind w:right="-186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22"/>
      </w:tblGrid>
      <w:tr w:rsidR="005C23DC" w:rsidRPr="005C23DC" w:rsidTr="005C23DC">
        <w:trPr>
          <w:trHeight w:val="567"/>
        </w:trPr>
        <w:tc>
          <w:tcPr>
            <w:tcW w:w="0" w:type="auto"/>
          </w:tcPr>
          <w:p w:rsidR="005C23DC" w:rsidRPr="005C23DC" w:rsidRDefault="005C23DC" w:rsidP="005C23D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C23DC" w:rsidRPr="005C23DC" w:rsidTr="005C23DC">
        <w:trPr>
          <w:trHeight w:val="240"/>
        </w:trPr>
        <w:tc>
          <w:tcPr>
            <w:tcW w:w="0" w:type="auto"/>
          </w:tcPr>
          <w:p w:rsidR="005C23DC" w:rsidRPr="005C23DC" w:rsidRDefault="005C23DC" w:rsidP="005C23D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5C23DC" w:rsidRPr="005C23DC" w:rsidRDefault="005C23DC" w:rsidP="005C23D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tabs>
          <w:tab w:val="left" w:pos="851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5C23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ВСТУП</w:t>
      </w:r>
    </w:p>
    <w:p w:rsidR="005C23DC" w:rsidRPr="005C23DC" w:rsidRDefault="005C23DC" w:rsidP="005C23DC">
      <w:pPr>
        <w:tabs>
          <w:tab w:val="left" w:pos="5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5C23DC" w:rsidRPr="005C23DC" w:rsidRDefault="005C23DC" w:rsidP="005C23DC">
      <w:pPr>
        <w:tabs>
          <w:tab w:val="left" w:pos="5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Робоча програма (РП) навчальної дисципліни є </w:t>
      </w:r>
      <w:r w:rsidR="00844A93" w:rsidRPr="00844A9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теоретичною основою сукупності знань, вмінь та навиків, якими оволодіває майбутній фахівець в сфері організації та безпосереднього здійснення господарської діяльності.</w:t>
      </w:r>
      <w:r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44A93" w:rsidRPr="00844A93" w:rsidRDefault="00844A93" w:rsidP="006E5C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4A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Місце </w:t>
      </w:r>
      <w:r w:rsidRPr="00844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даної дисципліни  в системі професійної</w:t>
      </w:r>
      <w:r w:rsidR="003D5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підготовки фахівця полягає</w:t>
      </w:r>
      <w:r w:rsidRPr="00844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вдосконаленні засвоєння загальновизнаних теоретичних господарсько-правових постулатів і основних положень чинних нормативно-правових актів в сфері здійснення  господарської діяльності, а </w:t>
      </w:r>
      <w:r w:rsidR="003D5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також її організації</w:t>
      </w:r>
      <w:r w:rsidRPr="00844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44A93" w:rsidRDefault="005C23DC" w:rsidP="006E5C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23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Мета та завдання 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вивчення навчальної дисципліни  у контексті спеціальності з урахуванням вимог стандарту вищої освіти (освітньої програми). Основною метою навчальної дисципліни </w:t>
      </w:r>
      <w:r w:rsidRPr="000F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є </w:t>
      </w:r>
      <w:r w:rsidR="00844A93" w:rsidRPr="00844A93">
        <w:rPr>
          <w:rFonts w:ascii="Times New Roman" w:hAnsi="Times New Roman" w:cs="Times New Roman"/>
          <w:sz w:val="24"/>
          <w:szCs w:val="24"/>
        </w:rPr>
        <w:t>з’ясування місця господарського права в системі права України, а також вивчення правових основ господарсько-правового регулювання в соціально-орієнтовані економіці, правового регулювання господарсько-договірних відносин в Україні, а також відносин пов’язаних з реалізацією господарсько-правової відповідальності. Дана дисципліна призначена для студентів юридичних факультетів і покликана сформулювати у студентів необхідні правові знання щодо науки господарського права, які невід’ємно пов’язані з їх професійною підготовкою та подальшою професійною діяльністю.</w:t>
      </w:r>
    </w:p>
    <w:p w:rsidR="005C23DC" w:rsidRPr="005C23DC" w:rsidRDefault="005C23DC" w:rsidP="006E5C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sz w:val="24"/>
          <w:szCs w:val="24"/>
          <w:lang w:eastAsia="uk-UA"/>
        </w:rPr>
        <w:t>Головне завдання навчальної дисципліни «</w:t>
      </w:r>
      <w:r w:rsidR="00844A93">
        <w:rPr>
          <w:rFonts w:ascii="Times New Roman" w:eastAsia="Times New Roman" w:hAnsi="Times New Roman" w:cs="Times New Roman"/>
          <w:sz w:val="24"/>
          <w:szCs w:val="24"/>
          <w:lang w:eastAsia="uk-UA"/>
        </w:rPr>
        <w:t>Господарське</w:t>
      </w:r>
      <w:r w:rsidR="006E5C3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955D71">
        <w:rPr>
          <w:rFonts w:ascii="Times New Roman" w:eastAsia="Times New Roman" w:hAnsi="Times New Roman" w:cs="Times New Roman"/>
          <w:sz w:val="24"/>
          <w:szCs w:val="24"/>
          <w:lang w:eastAsia="uk-UA"/>
        </w:rPr>
        <w:t>право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» полягає в ознайомленні студентів з дисципліною, </w:t>
      </w:r>
      <w:r w:rsidRPr="005C23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що вивчає </w:t>
      </w:r>
      <w:r w:rsidR="00844A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особливості організації та безпосереднього здійснення господарської діяльності</w:t>
      </w:r>
      <w:r w:rsidRPr="005C23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. </w:t>
      </w:r>
    </w:p>
    <w:p w:rsidR="005C23DC" w:rsidRPr="005C23DC" w:rsidRDefault="005C23DC" w:rsidP="005C23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Компетентності</w:t>
      </w: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студента в результаті вивчення навчальної дисципліни. </w:t>
      </w:r>
    </w:p>
    <w:p w:rsidR="0070550B" w:rsidRPr="00844A93" w:rsidRDefault="00844A93" w:rsidP="00844A9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Знати </w:t>
      </w:r>
      <w:r w:rsidRPr="00844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юридичну термінологію, предмет, метод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 джерела господарського права; </w:t>
      </w:r>
      <w:r w:rsidRPr="00844A9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основні принципи та типи госп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одарсько-правового регулювання;</w:t>
      </w:r>
      <w:r w:rsidRPr="00844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особливості правосуб’єктності суб’єктів господарювання та інших учасників відносин у сфері господарювання;  правовий режим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айнової основи господарювання; </w:t>
      </w:r>
      <w:r w:rsidRPr="00844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господар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ські зобов’язання та договори; </w:t>
      </w:r>
      <w:r w:rsidRPr="00844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особливості правового регулювання в окремих галуз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ях господарювання; </w:t>
      </w:r>
      <w:r w:rsidRPr="00844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 відповідальності та санкції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господарське правопорушення;</w:t>
      </w:r>
      <w:r w:rsidRPr="00844A93">
        <w:t xml:space="preserve"> </w:t>
      </w:r>
      <w:r w:rsidRPr="00844A9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самостійно орієнтуватися у чинному законодав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стві та спеціальній літературі; </w:t>
      </w:r>
      <w:r w:rsidRPr="00844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вірно давати належну правову і соціально-економічну оцінку юридичним конструкціям та правильно користуватися правовою термінологією;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4A9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визначати загальні та відмітні риси в правовому становищі суб’єктів господарювання;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4A9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самостійно розв’язувати ситуаційні завдання, що виникають при застосуванні норм права до конкретних практичних ситуацій, та складати відповідні  юридичні документи, спираючись на здобути знання, вміння та навики.</w:t>
      </w:r>
    </w:p>
    <w:p w:rsidR="00E012AD" w:rsidRDefault="00E012AD" w:rsidP="005C23DC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ЗМІСТ НАВЧАЛЬНОЇ ДИСЦИПЛІНИ</w:t>
      </w:r>
    </w:p>
    <w:p w:rsidR="005C23DC" w:rsidRPr="005C23DC" w:rsidRDefault="005C23DC" w:rsidP="005C23DC">
      <w:pPr>
        <w:tabs>
          <w:tab w:val="left" w:pos="567"/>
        </w:tabs>
        <w:spacing w:after="0" w:line="240" w:lineRule="auto"/>
        <w:ind w:left="142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1.1. </w:t>
      </w:r>
      <w:r w:rsidRPr="005C23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Структура навчальн</w:t>
      </w:r>
      <w:r w:rsidR="003D58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ої дисципліни (тематичний план)</w:t>
      </w:r>
      <w:r w:rsidRPr="005C23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8"/>
        <w:gridCol w:w="6"/>
        <w:gridCol w:w="4383"/>
        <w:gridCol w:w="993"/>
        <w:gridCol w:w="992"/>
        <w:gridCol w:w="1100"/>
        <w:gridCol w:w="1276"/>
      </w:tblGrid>
      <w:tr w:rsidR="005C23DC" w:rsidRPr="005C23DC" w:rsidTr="008454A0">
        <w:trPr>
          <w:cantSplit/>
          <w:trHeight w:val="308"/>
        </w:trPr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п.п</w:t>
            </w:r>
            <w:proofErr w:type="spellEnd"/>
          </w:p>
        </w:tc>
        <w:tc>
          <w:tcPr>
            <w:tcW w:w="43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Назва теми</w:t>
            </w:r>
          </w:p>
        </w:tc>
        <w:tc>
          <w:tcPr>
            <w:tcW w:w="43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Обсяг навчальних  занять</w:t>
            </w:r>
          </w:p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(год.)</w:t>
            </w:r>
          </w:p>
        </w:tc>
      </w:tr>
      <w:tr w:rsidR="005C23DC" w:rsidRPr="005C23DC" w:rsidTr="008454A0">
        <w:trPr>
          <w:cantSplit/>
          <w:trHeight w:val="485"/>
        </w:trPr>
        <w:tc>
          <w:tcPr>
            <w:tcW w:w="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ind w:left="-59" w:right="-73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Усього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Лекції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</w:t>
            </w:r>
            <w:proofErr w:type="spellEnd"/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./заняття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СРС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C23DC" w:rsidRPr="005C23DC" w:rsidRDefault="002D71E7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6</w:t>
            </w:r>
            <w:r w:rsidR="005C23DC"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семестр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Модуль №1   </w:t>
            </w:r>
            <w:r w:rsidRPr="004231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="003D58D0" w:rsidRPr="003D58D0">
              <w:rPr>
                <w:rFonts w:ascii="Times New Roman" w:hAnsi="Times New Roman" w:cs="Times New Roman"/>
                <w:b/>
                <w:sz w:val="24"/>
                <w:szCs w:val="24"/>
              </w:rPr>
              <w:t>Основні засади господарської діяльності (введення до господарського права</w:t>
            </w:r>
            <w:r w:rsidRPr="004231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3D58D0" w:rsidP="00CD3DC4">
            <w:pPr>
              <w:spacing w:after="0" w:line="240" w:lineRule="auto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D58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Предмет, метод і система господарського права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  <w:r w:rsidRPr="003D58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Господарська діяльність як об’єкт правового регулювання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C23DC" w:rsidRPr="005C23DC" w:rsidTr="0006142B">
        <w:trPr>
          <w:cantSplit/>
          <w:trHeight w:val="1599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1.2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3D58D0" w:rsidRDefault="003D58D0" w:rsidP="0006142B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D5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Державне регулювання господарської діяльності як форма охорони публічних інтересів в умовах змішаної економік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и. </w:t>
            </w:r>
            <w:r w:rsidR="0006142B" w:rsidRPr="00061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Господарське законодавство як джерело господарського права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2A6AFD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06142B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C23DC" w:rsidRPr="005C23DC" w:rsidTr="002D71E7">
        <w:trPr>
          <w:cantSplit/>
          <w:trHeight w:val="1315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42310E" w:rsidRDefault="0006142B" w:rsidP="00423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42B">
              <w:rPr>
                <w:rFonts w:ascii="Times New Roman" w:hAnsi="Times New Roman" w:cs="Times New Roman"/>
                <w:sz w:val="24"/>
                <w:szCs w:val="24"/>
              </w:rPr>
              <w:t>Загальні положення про суб’єктів господарського права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Створення та припинення діяльності суб’єктів господарювання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2A6AFD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06142B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06142B" w:rsidP="0042310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142B">
              <w:rPr>
                <w:rFonts w:ascii="Times New Roman" w:hAnsi="Times New Roman" w:cs="Times New Roman"/>
                <w:sz w:val="24"/>
                <w:szCs w:val="24"/>
              </w:rPr>
              <w:t>Правовий режим майна суб’єктів господарювання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F7144D" w:rsidRPr="005C23DC" w:rsidTr="00C369D5">
        <w:trPr>
          <w:cantSplit/>
          <w:trHeight w:val="266"/>
        </w:trPr>
        <w:tc>
          <w:tcPr>
            <w:tcW w:w="5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44D" w:rsidRPr="005C23DC" w:rsidRDefault="00F7144D" w:rsidP="003D58D0">
            <w:pPr>
              <w:spacing w:after="0" w:line="240" w:lineRule="auto"/>
              <w:outlineLvl w:val="7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Усього за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  <w:r w:rsidRPr="005C23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44D" w:rsidRPr="005C23DC" w:rsidRDefault="00F7144D" w:rsidP="002A6AFD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  <w:r w:rsidR="002A6A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44D" w:rsidRPr="005C23DC" w:rsidRDefault="00F7144D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44D" w:rsidRPr="005C23DC" w:rsidRDefault="00F7144D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44D" w:rsidRPr="005C23DC" w:rsidRDefault="00F7144D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2D71E7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7</w:t>
            </w:r>
            <w:r w:rsidR="005C23DC" w:rsidRPr="005C23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семестр 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F7144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Модуль</w:t>
            </w:r>
            <w:r w:rsidR="00F714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2</w:t>
            </w:r>
            <w:r w:rsidRPr="005C23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231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="003D58D0" w:rsidRPr="003D58D0">
              <w:rPr>
                <w:rFonts w:ascii="Times New Roman" w:hAnsi="Times New Roman" w:cs="Times New Roman"/>
                <w:b/>
                <w:sz w:val="24"/>
                <w:szCs w:val="24"/>
              </w:rPr>
              <w:t>Господарські організації як суб’єкти господарського права</w:t>
            </w:r>
            <w:r w:rsidRPr="004231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</w:tr>
      <w:tr w:rsidR="005C23DC" w:rsidRPr="005C23DC" w:rsidTr="00F7144D">
        <w:trPr>
          <w:cantSplit/>
          <w:trHeight w:val="1004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F7144D" w:rsidP="00F7144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C23DC"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42310E" w:rsidRDefault="00F7144D" w:rsidP="0042310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144D">
              <w:rPr>
                <w:rFonts w:ascii="Times New Roman" w:hAnsi="Times New Roman" w:cs="Times New Roman"/>
                <w:sz w:val="24"/>
                <w:szCs w:val="24"/>
              </w:rPr>
              <w:t>Правове становище підприємств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7144D">
              <w:rPr>
                <w:rFonts w:ascii="Times New Roman" w:hAnsi="Times New Roman" w:cs="Times New Roman"/>
                <w:sz w:val="24"/>
                <w:szCs w:val="24"/>
              </w:rPr>
              <w:t>Правове становище господарських товариств та виробничих кооперативів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2A6AFD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2A6AFD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5C23DC" w:rsidRPr="005C23DC" w:rsidTr="00F7144D">
        <w:trPr>
          <w:cantSplit/>
          <w:trHeight w:val="1120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F7144D" w:rsidP="00F7144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C23DC"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42310E" w:rsidRDefault="00F7144D" w:rsidP="00F714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44D">
              <w:rPr>
                <w:rFonts w:ascii="Times New Roman" w:hAnsi="Times New Roman" w:cs="Times New Roman"/>
                <w:sz w:val="24"/>
                <w:szCs w:val="24"/>
              </w:rPr>
              <w:t>Господарські договори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7144D">
              <w:rPr>
                <w:rFonts w:ascii="Times New Roman" w:hAnsi="Times New Roman" w:cs="Times New Roman"/>
                <w:sz w:val="24"/>
                <w:szCs w:val="24"/>
              </w:rPr>
              <w:t>Відповідальність у господарських правовідносинах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2A6AFD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F7144D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2A6AFD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5C23DC" w:rsidRPr="005C23DC" w:rsidTr="008454A0">
        <w:trPr>
          <w:cantSplit/>
          <w:trHeight w:val="657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F7144D" w:rsidP="00F7144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C23DC"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F7144D" w:rsidP="0042310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Санкції</w:t>
            </w:r>
            <w:proofErr w:type="spellEnd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 </w:t>
            </w:r>
            <w:proofErr w:type="spellStart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господарські</w:t>
            </w:r>
            <w:proofErr w:type="spellEnd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правопорушення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t xml:space="preserve"> </w:t>
            </w:r>
            <w:proofErr w:type="spellStart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Правове</w:t>
            </w:r>
            <w:proofErr w:type="spellEnd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регулювання</w:t>
            </w:r>
            <w:proofErr w:type="spellEnd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господарської</w:t>
            </w:r>
            <w:proofErr w:type="spellEnd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діяльності</w:t>
            </w:r>
            <w:proofErr w:type="spellEnd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авіаційних</w:t>
            </w:r>
            <w:proofErr w:type="spellEnd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суб’єкті</w:t>
            </w:r>
            <w:proofErr w:type="gramStart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spellEnd"/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2A6AFD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F7144D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F7144D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2A6AFD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5C23DC" w:rsidRPr="005C23DC" w:rsidTr="008454A0">
        <w:trPr>
          <w:cantSplit/>
          <w:trHeight w:val="657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F7144D" w:rsidP="00F7144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C23DC"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F7144D" w:rsidP="005C23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Правові</w:t>
            </w:r>
            <w:proofErr w:type="spellEnd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засади </w:t>
            </w:r>
            <w:proofErr w:type="spellStart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захисту</w:t>
            </w:r>
            <w:proofErr w:type="spellEnd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економічної</w:t>
            </w:r>
            <w:proofErr w:type="spellEnd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714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конкуренції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2A6AFD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F7144D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2A6AFD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F7144D" w:rsidRPr="005C23DC" w:rsidTr="00C369D5">
        <w:trPr>
          <w:cantSplit/>
          <w:trHeight w:val="266"/>
        </w:trPr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44D" w:rsidRPr="005C23DC" w:rsidRDefault="00F7144D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Модуль №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4014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3</w:t>
            </w:r>
            <w:r w:rsidRPr="00A4014A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  <w:t xml:space="preserve"> «Курсова робота»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F7144D" w:rsidP="00F7144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F7144D" w:rsidP="00F71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4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Виконання та захист курсової роботи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2A6AFD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2A6AFD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5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2D71E7">
            <w:pPr>
              <w:spacing w:after="0" w:line="240" w:lineRule="auto"/>
              <w:ind w:left="-211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Усього за </w:t>
            </w:r>
            <w:r w:rsidR="002D71E7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ru-RU" w:eastAsia="ru-RU"/>
              </w:rPr>
              <w:t>7</w:t>
            </w:r>
            <w:r w:rsidRPr="005C23DC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семестр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2A6AFD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F7144D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F7144D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F7144D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114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5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napToGrid w:val="0"/>
                <w:color w:val="000000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  <w:t>Усього за навчальною дисципліною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23DC" w:rsidRPr="005C23DC" w:rsidRDefault="00F7144D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23DC" w:rsidRPr="005C23DC" w:rsidRDefault="005C23DC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23DC" w:rsidRPr="005C23DC" w:rsidRDefault="00F7144D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23DC" w:rsidRPr="005C23DC" w:rsidRDefault="00F7144D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134</w:t>
            </w:r>
          </w:p>
        </w:tc>
      </w:tr>
    </w:tbl>
    <w:p w:rsidR="005C23DC" w:rsidRDefault="005C23DC" w:rsidP="005C23D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val="ru-RU" w:eastAsia="ru-RU"/>
        </w:rPr>
      </w:pPr>
    </w:p>
    <w:p w:rsidR="002D71E7" w:rsidRPr="002D71E7" w:rsidRDefault="002D71E7" w:rsidP="005C23D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val="ru-RU" w:eastAsia="ru-RU"/>
        </w:rPr>
      </w:pPr>
    </w:p>
    <w:p w:rsidR="005C23DC" w:rsidRPr="005C23DC" w:rsidRDefault="005C23DC" w:rsidP="005C23D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1.2. Лекційні заняття, їх тематика і обсяг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8"/>
        <w:gridCol w:w="6"/>
        <w:gridCol w:w="5909"/>
        <w:gridCol w:w="1795"/>
        <w:gridCol w:w="1040"/>
      </w:tblGrid>
      <w:tr w:rsidR="005C23DC" w:rsidRPr="005C23DC" w:rsidTr="008454A0">
        <w:trPr>
          <w:cantSplit/>
          <w:trHeight w:val="308"/>
        </w:trPr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п.п</w:t>
            </w:r>
            <w:proofErr w:type="spellEnd"/>
          </w:p>
        </w:tc>
        <w:tc>
          <w:tcPr>
            <w:tcW w:w="59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Назва теми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Обсяг навчальних  занять</w:t>
            </w:r>
          </w:p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(год.)</w:t>
            </w:r>
          </w:p>
        </w:tc>
      </w:tr>
      <w:tr w:rsidR="005C23DC" w:rsidRPr="005C23DC" w:rsidTr="008454A0">
        <w:trPr>
          <w:cantSplit/>
          <w:trHeight w:val="485"/>
        </w:trPr>
        <w:tc>
          <w:tcPr>
            <w:tcW w:w="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Лекції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СРС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C23DC" w:rsidRPr="005C23DC" w:rsidRDefault="002D71E7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6</w:t>
            </w:r>
            <w:r w:rsidR="005C23DC"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семестр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94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Модуль №1   </w:t>
            </w:r>
            <w:r w:rsidR="0042310E" w:rsidRPr="004231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="002A6AFD" w:rsidRPr="002A6A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Основні засади господарської діяльності (введення до господарського права</w:t>
            </w:r>
            <w:r w:rsidR="0042310E" w:rsidRPr="004231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</w:tr>
      <w:tr w:rsidR="007D7211" w:rsidRPr="005C23DC" w:rsidTr="008454A0">
        <w:trPr>
          <w:cantSplit/>
          <w:trHeight w:val="266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211" w:rsidRPr="005C23DC" w:rsidRDefault="007D7211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1.1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211" w:rsidRPr="00841B3A" w:rsidRDefault="002A6AFD" w:rsidP="007D7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AFD">
              <w:rPr>
                <w:rFonts w:ascii="Times New Roman" w:hAnsi="Times New Roman" w:cs="Times New Roman"/>
                <w:sz w:val="24"/>
                <w:szCs w:val="24"/>
              </w:rPr>
              <w:t>Предмет, метод і система господарського права. Господарська діяльність як об’єкт правового регулювання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211" w:rsidRPr="005C23DC" w:rsidRDefault="007D7211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211" w:rsidRPr="005C23DC" w:rsidRDefault="007D7211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7D7211" w:rsidRPr="005C23DC" w:rsidTr="008454A0">
        <w:trPr>
          <w:cantSplit/>
          <w:trHeight w:val="266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211" w:rsidRPr="005C23DC" w:rsidRDefault="007D7211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211" w:rsidRPr="002A4173" w:rsidRDefault="002A6AFD" w:rsidP="007D7211">
            <w:r w:rsidRPr="002A6A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Державне регулювання господарської діяльності як форма охорони публічних інтересів в умовах змішаної економіки. Господарське законодавство як джерело господарського права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211" w:rsidRPr="005C23DC" w:rsidRDefault="00DF236A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211" w:rsidRPr="005C23DC" w:rsidRDefault="007D7211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7D7211" w:rsidRPr="005C23DC" w:rsidTr="008454A0">
        <w:trPr>
          <w:cantSplit/>
          <w:trHeight w:val="266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211" w:rsidRPr="005C23DC" w:rsidRDefault="007D7211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211" w:rsidRPr="002A4173" w:rsidRDefault="002A6AFD" w:rsidP="007D7211">
            <w:r w:rsidRPr="002A6A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Загальні положення про суб’єктів господарського права. Створення та припинення діяльності суб’єктів господарювання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211" w:rsidRPr="005C23DC" w:rsidRDefault="00DF236A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211" w:rsidRPr="005C23DC" w:rsidRDefault="007D7211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7D7211" w:rsidRPr="005C23DC" w:rsidTr="008454A0">
        <w:trPr>
          <w:cantSplit/>
          <w:trHeight w:val="266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211" w:rsidRPr="005C23DC" w:rsidRDefault="007D7211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211" w:rsidRPr="002A4173" w:rsidRDefault="002A6AFD" w:rsidP="00841B3A">
            <w:r w:rsidRPr="002A6AFD">
              <w:rPr>
                <w:rFonts w:ascii="Times New Roman" w:hAnsi="Times New Roman" w:cs="Times New Roman"/>
                <w:sz w:val="24"/>
                <w:szCs w:val="24"/>
              </w:rPr>
              <w:t>Правовий режим майна суб’єктів господарювання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211" w:rsidRPr="005C23DC" w:rsidRDefault="007D7211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211" w:rsidRPr="005C23DC" w:rsidRDefault="007D7211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6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2A6AFD">
            <w:pPr>
              <w:spacing w:after="0" w:line="240" w:lineRule="auto"/>
              <w:outlineLvl w:val="7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Усього за </w:t>
            </w:r>
            <w:r w:rsidR="002A6AF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6</w:t>
            </w:r>
            <w:r w:rsidRPr="005C23D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семестр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DF236A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94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2D71E7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7</w:t>
            </w:r>
            <w:r w:rsidR="005C23DC"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семестр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94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2A6AF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Модуль №</w:t>
            </w:r>
            <w:r w:rsidR="002A6A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5C23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  <w:r w:rsidR="007D7211" w:rsidRPr="004231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="002A6AFD" w:rsidRPr="002A6AFD">
              <w:rPr>
                <w:rFonts w:ascii="Times New Roman" w:hAnsi="Times New Roman" w:cs="Times New Roman"/>
                <w:b/>
                <w:sz w:val="24"/>
                <w:szCs w:val="24"/>
              </w:rPr>
              <w:t>Господарські організації як суб’єкти господарського права</w:t>
            </w:r>
            <w:r w:rsidR="007D7211" w:rsidRPr="004231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</w:tr>
      <w:tr w:rsidR="005C23DC" w:rsidRPr="005C23DC" w:rsidTr="008454A0">
        <w:trPr>
          <w:cantSplit/>
          <w:trHeight w:val="591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DF236A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2A6AFD" w:rsidP="00841B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Правове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становище </w:t>
            </w:r>
            <w:proofErr w:type="spellStart"/>
            <w:proofErr w:type="gram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ідприємств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Правове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становище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господарських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товариств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виробничих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кооперативі</w:t>
            </w:r>
            <w:proofErr w:type="gram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spellEnd"/>
            <w:proofErr w:type="gramEnd"/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DF236A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5C23DC" w:rsidRPr="005C23DC" w:rsidTr="008454A0">
        <w:trPr>
          <w:cantSplit/>
          <w:trHeight w:val="305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DF236A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2A6AFD" w:rsidP="00841B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Господарські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договори.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Відповідальність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господарських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правовідносинах</w:t>
            </w:r>
            <w:proofErr w:type="spellEnd"/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DF236A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DF236A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C23DC" w:rsidRPr="005C23DC" w:rsidTr="008454A0">
        <w:trPr>
          <w:cantSplit/>
          <w:trHeight w:val="624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DF236A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2A6AFD" w:rsidP="005C23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Санкції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господарські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правопорушення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Правове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регулювання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господарської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діяльності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авіаційних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суб’єкті</w:t>
            </w:r>
            <w:proofErr w:type="gram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spellEnd"/>
            <w:proofErr w:type="gramEnd"/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DF236A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C23DC" w:rsidRPr="005C23DC" w:rsidTr="008454A0">
        <w:trPr>
          <w:cantSplit/>
          <w:trHeight w:val="637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DF236A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2A6AFD" w:rsidP="005C23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Правові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засади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захисту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економічної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конкуренції</w:t>
            </w:r>
            <w:proofErr w:type="spellEnd"/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DF236A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6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DF236A">
            <w:pPr>
              <w:spacing w:after="0" w:line="240" w:lineRule="auto"/>
              <w:ind w:left="-211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Усього за </w:t>
            </w:r>
            <w:r w:rsidR="002D71E7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ru-RU" w:eastAsia="ru-RU"/>
              </w:rPr>
              <w:t>7</w:t>
            </w:r>
            <w:r w:rsidRPr="005C23DC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семестр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DF236A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355160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41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6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napToGrid w:val="0"/>
                <w:color w:val="000000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  <w:t>Усього за навчальною дисципліною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23DC" w:rsidRPr="005C23DC" w:rsidRDefault="00DF236A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23DC" w:rsidRPr="005C23DC" w:rsidRDefault="00355160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</w:t>
            </w:r>
          </w:p>
        </w:tc>
      </w:tr>
    </w:tbl>
    <w:p w:rsidR="005C23DC" w:rsidRPr="005C23DC" w:rsidRDefault="005C23DC" w:rsidP="005C23D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1.3. Практичні заняття, їх тематика і обсяг</w:t>
      </w:r>
    </w:p>
    <w:p w:rsidR="005C23DC" w:rsidRPr="005C23DC" w:rsidRDefault="005C23DC" w:rsidP="005C23D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8"/>
        <w:gridCol w:w="6"/>
        <w:gridCol w:w="5909"/>
        <w:gridCol w:w="1795"/>
        <w:gridCol w:w="1040"/>
      </w:tblGrid>
      <w:tr w:rsidR="005C23DC" w:rsidRPr="005C23DC" w:rsidTr="008454A0">
        <w:trPr>
          <w:cantSplit/>
          <w:trHeight w:val="308"/>
        </w:trPr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п.п</w:t>
            </w:r>
            <w:proofErr w:type="spellEnd"/>
          </w:p>
        </w:tc>
        <w:tc>
          <w:tcPr>
            <w:tcW w:w="59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Назва теми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Обсяг навчальних  занять</w:t>
            </w:r>
          </w:p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(год.)</w:t>
            </w:r>
          </w:p>
        </w:tc>
      </w:tr>
      <w:tr w:rsidR="005C23DC" w:rsidRPr="005C23DC" w:rsidTr="008454A0">
        <w:trPr>
          <w:cantSplit/>
          <w:trHeight w:val="485"/>
        </w:trPr>
        <w:tc>
          <w:tcPr>
            <w:tcW w:w="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Практичні</w:t>
            </w:r>
          </w:p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заняття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СРС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C23DC" w:rsidRPr="005C23DC" w:rsidRDefault="005C23DC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C23DC" w:rsidRPr="005C23DC" w:rsidRDefault="002D71E7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6</w:t>
            </w:r>
            <w:r w:rsidR="005C23DC"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семестр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94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2D71E7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7</w:t>
            </w:r>
            <w:r w:rsidR="005C23DC"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семестр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94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2A6AF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Модуль №</w:t>
            </w:r>
            <w:r w:rsidR="002A6A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5C23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«</w:t>
            </w:r>
            <w:r w:rsidR="002A6AFD" w:rsidRPr="002A6A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Господарські організації як суб’єкти господарського права</w:t>
            </w:r>
            <w:r w:rsidRPr="005C23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</w:tr>
      <w:tr w:rsidR="005C23DC" w:rsidRPr="005C23DC" w:rsidTr="008454A0">
        <w:trPr>
          <w:cantSplit/>
          <w:trHeight w:val="698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841B3A" w:rsidP="00DF236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DF23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2A6AFD" w:rsidP="005C23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Правове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становище </w:t>
            </w:r>
            <w:proofErr w:type="spellStart"/>
            <w:proofErr w:type="gram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ідприємств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Правове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становище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господарських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товариств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виробничих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кооперативі</w:t>
            </w:r>
            <w:proofErr w:type="gram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spellEnd"/>
            <w:proofErr w:type="gramEnd"/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DF236A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841B3A" w:rsidP="00DF236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DF23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2A6AFD" w:rsidP="005C23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Господарські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договори.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Відповідальність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господарських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правовідносинах</w:t>
            </w:r>
            <w:proofErr w:type="spellEnd"/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DF236A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841B3A" w:rsidP="00DF236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DF23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2A6AFD" w:rsidP="005C23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Санкції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господарські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правопорушення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Правове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регулювання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господарської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діяльності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авіаційних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суб’єкті</w:t>
            </w:r>
            <w:proofErr w:type="gram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spellEnd"/>
            <w:proofErr w:type="gramEnd"/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DF236A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DF236A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841B3A" w:rsidP="00DF236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DF23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2A6AFD" w:rsidP="005C23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Правові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засади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захисту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економічної</w:t>
            </w:r>
            <w:proofErr w:type="spellEnd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2A6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конкуренції</w:t>
            </w:r>
            <w:proofErr w:type="spellEnd"/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DF236A" w:rsidP="005C23DC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DF236A" w:rsidP="005C23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6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2D71E7">
            <w:pPr>
              <w:spacing w:after="0" w:line="240" w:lineRule="auto"/>
              <w:ind w:left="-211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Усього за </w:t>
            </w:r>
            <w:r w:rsidR="002D71E7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ru-RU" w:eastAsia="ru-RU"/>
              </w:rPr>
              <w:t>7</w:t>
            </w:r>
            <w:r w:rsidRPr="005C23DC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семестр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DF236A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355160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43</w:t>
            </w:r>
          </w:p>
        </w:tc>
      </w:tr>
      <w:tr w:rsidR="005C23DC" w:rsidRPr="005C23DC" w:rsidTr="008454A0">
        <w:trPr>
          <w:cantSplit/>
          <w:trHeight w:val="266"/>
        </w:trPr>
        <w:tc>
          <w:tcPr>
            <w:tcW w:w="6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napToGrid w:val="0"/>
                <w:color w:val="000000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  <w:t>Усього за навчальною дисципліною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23DC" w:rsidRPr="005C23DC" w:rsidRDefault="00355160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23DC" w:rsidRPr="005C23DC" w:rsidRDefault="00355160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43</w:t>
            </w:r>
          </w:p>
        </w:tc>
      </w:tr>
    </w:tbl>
    <w:p w:rsidR="005C23DC" w:rsidRPr="005C23DC" w:rsidRDefault="005C23DC" w:rsidP="005C23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120" w:line="240" w:lineRule="auto"/>
        <w:ind w:left="283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1.4. Самостійна (і</w:t>
      </w:r>
      <w:r w:rsidRPr="005C23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ндивідуальна)</w:t>
      </w:r>
      <w:r w:rsidRPr="005C23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робота студента, її зміст та обсяг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3"/>
        <w:gridCol w:w="7529"/>
        <w:gridCol w:w="1100"/>
      </w:tblGrid>
      <w:tr w:rsidR="005C23DC" w:rsidRPr="005C23DC" w:rsidTr="005C23DC">
        <w:tc>
          <w:tcPr>
            <w:tcW w:w="693" w:type="dxa"/>
          </w:tcPr>
          <w:p w:rsidR="005C23DC" w:rsidRPr="005C23DC" w:rsidRDefault="005C23DC" w:rsidP="005C23DC">
            <w:pPr>
              <w:spacing w:after="120" w:line="240" w:lineRule="auto"/>
              <w:ind w:left="-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529" w:type="dxa"/>
          </w:tcPr>
          <w:p w:rsidR="005C23DC" w:rsidRPr="005C23DC" w:rsidRDefault="005C23DC" w:rsidP="005C23DC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Зміст самостійної роботи студента</w:t>
            </w:r>
          </w:p>
        </w:tc>
        <w:tc>
          <w:tcPr>
            <w:tcW w:w="1100" w:type="dxa"/>
          </w:tcPr>
          <w:p w:rsidR="005C23DC" w:rsidRPr="005C23DC" w:rsidRDefault="005C23DC" w:rsidP="005C23DC">
            <w:pPr>
              <w:spacing w:after="120" w:line="240" w:lineRule="auto"/>
              <w:ind w:left="-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Обсяг СРС</w:t>
            </w:r>
          </w:p>
          <w:p w:rsidR="005C23DC" w:rsidRPr="005C23DC" w:rsidRDefault="005C23DC" w:rsidP="005C23DC">
            <w:pPr>
              <w:spacing w:after="120" w:line="240" w:lineRule="auto"/>
              <w:ind w:left="-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(годин)</w:t>
            </w:r>
          </w:p>
        </w:tc>
      </w:tr>
      <w:tr w:rsidR="005C23DC" w:rsidRPr="005C23DC" w:rsidTr="005C23DC">
        <w:tc>
          <w:tcPr>
            <w:tcW w:w="9322" w:type="dxa"/>
            <w:gridSpan w:val="3"/>
          </w:tcPr>
          <w:p w:rsidR="005C23DC" w:rsidRPr="005C23DC" w:rsidRDefault="00355160" w:rsidP="005C23DC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1-2</w:t>
            </w:r>
            <w:r w:rsidR="005C23DC" w:rsidRPr="005C23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семестр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</w:p>
        </w:tc>
      </w:tr>
      <w:tr w:rsidR="005C23DC" w:rsidRPr="005C23DC" w:rsidTr="005C23DC">
        <w:trPr>
          <w:trHeight w:val="295"/>
        </w:trPr>
        <w:tc>
          <w:tcPr>
            <w:tcW w:w="693" w:type="dxa"/>
          </w:tcPr>
          <w:p w:rsidR="005C23DC" w:rsidRPr="005C23DC" w:rsidRDefault="005C23DC" w:rsidP="005C23DC">
            <w:pPr>
              <w:spacing w:after="120" w:line="240" w:lineRule="auto"/>
              <w:ind w:left="28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529" w:type="dxa"/>
          </w:tcPr>
          <w:p w:rsidR="005C23DC" w:rsidRPr="005C23DC" w:rsidRDefault="005C23DC" w:rsidP="005C23DC">
            <w:pPr>
              <w:tabs>
                <w:tab w:val="left" w:pos="1290"/>
              </w:tabs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Опрацювання лекційного матеріалу</w:t>
            </w: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100" w:type="dxa"/>
          </w:tcPr>
          <w:p w:rsidR="005C23DC" w:rsidRPr="005C23DC" w:rsidRDefault="00355160" w:rsidP="005C23DC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</w:tr>
      <w:tr w:rsidR="005C23DC" w:rsidRPr="005C23DC" w:rsidTr="005C23DC">
        <w:tc>
          <w:tcPr>
            <w:tcW w:w="693" w:type="dxa"/>
          </w:tcPr>
          <w:p w:rsidR="005C23DC" w:rsidRPr="005C23DC" w:rsidRDefault="005C23DC" w:rsidP="005C23DC">
            <w:pPr>
              <w:spacing w:after="120" w:line="240" w:lineRule="auto"/>
              <w:ind w:left="28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529" w:type="dxa"/>
          </w:tcPr>
          <w:p w:rsidR="005C23DC" w:rsidRPr="005C23DC" w:rsidRDefault="005C23DC" w:rsidP="005C23DC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Підготовка до практичних занять</w:t>
            </w:r>
          </w:p>
        </w:tc>
        <w:tc>
          <w:tcPr>
            <w:tcW w:w="1100" w:type="dxa"/>
          </w:tcPr>
          <w:p w:rsidR="005C23DC" w:rsidRPr="005C23DC" w:rsidRDefault="00355160" w:rsidP="005C23DC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</w:tr>
      <w:tr w:rsidR="005C23DC" w:rsidRPr="005C23DC" w:rsidTr="005C23DC">
        <w:tc>
          <w:tcPr>
            <w:tcW w:w="693" w:type="dxa"/>
          </w:tcPr>
          <w:p w:rsidR="005C23DC" w:rsidRPr="005C23DC" w:rsidRDefault="005C23DC" w:rsidP="005C23DC">
            <w:pPr>
              <w:spacing w:after="120" w:line="240" w:lineRule="auto"/>
              <w:ind w:left="283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529" w:type="dxa"/>
          </w:tcPr>
          <w:p w:rsidR="005C23DC" w:rsidRPr="005C23DC" w:rsidRDefault="00355160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Виконання курсової роботи</w:t>
            </w:r>
          </w:p>
        </w:tc>
        <w:tc>
          <w:tcPr>
            <w:tcW w:w="1100" w:type="dxa"/>
          </w:tcPr>
          <w:p w:rsidR="005C23DC" w:rsidRPr="005C23DC" w:rsidRDefault="00355160" w:rsidP="005C23DC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</w:p>
        </w:tc>
      </w:tr>
      <w:tr w:rsidR="005C23DC" w:rsidRPr="005C23DC" w:rsidTr="005C23DC">
        <w:tc>
          <w:tcPr>
            <w:tcW w:w="8222" w:type="dxa"/>
            <w:gridSpan w:val="2"/>
          </w:tcPr>
          <w:p w:rsidR="005C23DC" w:rsidRPr="005C23DC" w:rsidRDefault="005C23DC" w:rsidP="005C23DC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Усього за навчальною дисципліною</w:t>
            </w:r>
            <w:r w:rsidRPr="005C23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</w:t>
            </w:r>
          </w:p>
        </w:tc>
        <w:tc>
          <w:tcPr>
            <w:tcW w:w="1100" w:type="dxa"/>
          </w:tcPr>
          <w:p w:rsidR="005C23DC" w:rsidRPr="005C23DC" w:rsidRDefault="00355160" w:rsidP="005C23DC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134</w:t>
            </w:r>
          </w:p>
        </w:tc>
      </w:tr>
    </w:tbl>
    <w:p w:rsidR="005C23DC" w:rsidRPr="005C23DC" w:rsidRDefault="005C23DC" w:rsidP="005C23D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55160" w:rsidRPr="00A4014A" w:rsidRDefault="00355160" w:rsidP="00355160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1.5.1. </w:t>
      </w:r>
      <w:r w:rsidRPr="00A401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Завдання на курсову  роботу</w:t>
      </w:r>
    </w:p>
    <w:p w:rsidR="00355160" w:rsidRPr="000C602E" w:rsidRDefault="00355160" w:rsidP="0035516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Мета курсової роботи </w:t>
      </w:r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полягає в поглибленн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теоретичних знань та вмінь з даної дисципліни; систематизаці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ї</w:t>
      </w:r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набутих знань; застосуванн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набутих знань при вирішенні конкретних практичних задач; розумінн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існуючих у даній науці проблем; вивченн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нормативно-правових актів, якими регулюється зовнішньоекономічна діяльність; оволодінн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спеціальними правовими термінами;  вивчення міжнародних звичаїв, особливостей державного контролю у зовнішньоекономічній діяльності; набутт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відповідних навичок та вміння застосовувати правові норми у практичних ситуаціях, пов'язаних із зовнішньоекономічною діяльністю.</w:t>
      </w:r>
    </w:p>
    <w:p w:rsidR="00355160" w:rsidRPr="00A4014A" w:rsidRDefault="00355160" w:rsidP="0035516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успішного виконання курсової роботи студент повинен знати основний зміст відповідних нормативно-правових актів, наукової та навчально-методичної літератури, а також орієнтуватися в особливостях юридичної практики та вміти самостійно аналізувати нормативний та теоретичний матеріал, робити узагальнення, висновки та вносити практичні рекомендації.</w:t>
      </w:r>
    </w:p>
    <w:p w:rsidR="008D7F28" w:rsidRDefault="008D7F28" w:rsidP="008D7F28">
      <w:pPr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ar-SA"/>
        </w:rPr>
      </w:pPr>
    </w:p>
    <w:p w:rsidR="00355160" w:rsidRPr="00A4014A" w:rsidRDefault="00355160" w:rsidP="0035516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Теми курсових робіт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Поняття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, метод і система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господарського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права.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Суб’єкти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господарського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права в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Україні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Поняття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виконання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господарських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зобов’язань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Господарський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догові</w:t>
      </w:r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р</w:t>
      </w:r>
      <w:proofErr w:type="spellEnd"/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як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форма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господарських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зв’язків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комерційна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діяльність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Некомерційна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діяльність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>ідприємство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Україні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Державні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комунальні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унітарні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>ідприємства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товариства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Україні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Особливості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правового статусу </w:t>
      </w:r>
      <w:proofErr w:type="spellStart"/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>ідприємств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колективної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власності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Приватні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>ідприємства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Україні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Правовий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режим майна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суб’єктів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господарювання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Правове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регулювання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цін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і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ціноутворення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засади антимонопольного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регулювання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господарської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діяльності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Відповідальність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за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правопорушення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у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сфері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господарювання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Ліцензування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господарської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діяльності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характеристика та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особливості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господарських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правовідносин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Методи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правового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регулювання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господарських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відносин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Місце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господарського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права </w:t>
      </w:r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систем</w:t>
      </w:r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>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права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України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Поняття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види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господарської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діяльності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Україні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>ідприємництво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як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основна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форма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господарювання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поняття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ознаки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Свобода та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інші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принципи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>ідприємницької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діяльності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lastRenderedPageBreak/>
        <w:t>Межі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свободи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>ідприємницької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діяльності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умови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здійснення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підприємництва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Поняття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господарського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законодавства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його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особливості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Поняття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і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види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актів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господарського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законодавства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Регуляторні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акти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у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господарському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поняття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види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особливості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Судова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практика: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її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роль у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розвитку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удосконаленні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господарського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законодавства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Поняття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і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види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організаційних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форм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господарської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діяльності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Україні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Організаційно-правові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форми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суб’єктів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господарювання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Загальні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спец</w:t>
      </w:r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>іальні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умови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створення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суб’єктів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господарювання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Державна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реєстрація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суб’єктів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господарювання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Припинення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суб’єкта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господарювання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поняття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види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>ідстави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Порядок </w:t>
      </w:r>
      <w:proofErr w:type="spellStart"/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л</w:t>
      </w:r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>іквідації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реорганізації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суб’єктів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господарювання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Банкрутство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як </w:t>
      </w:r>
      <w:proofErr w:type="spellStart"/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>ідстава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припинення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господарської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діяльності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Суб’єкти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господарювання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поняття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види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Правовий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режим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акцій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дивіденді</w:t>
      </w:r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spellEnd"/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правовідносини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господарське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право.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Антимонопольне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законодавство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у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діяльності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суб’єктів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господарювання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Догові</w:t>
      </w:r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р</w:t>
      </w:r>
      <w:proofErr w:type="spellEnd"/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факторингу: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поняття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ознаки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особливі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риси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Договори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купівл</w:t>
      </w:r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продажу та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постачання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як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найбільш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поширені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форми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реалізації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товару в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ринковій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економіці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Особливості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формування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майна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господарських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товариств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. Права і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відповідальність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учасникі</w:t>
      </w:r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spellEnd"/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організація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фінансової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діяльності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суб’єктів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господарювання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Правове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забезпечення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процедури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банкрутства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Україні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Правове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регулювання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кредитних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відносин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Україні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основа,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поняття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особливі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ознаки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господарського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договору.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Правовий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статус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товариства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з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обмеженою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відповідальністю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Поняття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та характеристика </w:t>
      </w:r>
      <w:proofErr w:type="spellStart"/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л</w:t>
      </w:r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>ізингового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договору.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Порядок та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форми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розрахунків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у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господарському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обороті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Правове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регулювання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контролю за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додержанням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дисципліни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цін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відповідальність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за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її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порушення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Правове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становище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фондової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біржі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учасників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фондового</w:t>
      </w:r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ринку.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Фізичні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особи - </w:t>
      </w:r>
      <w:proofErr w:type="spellStart"/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>ідприємці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як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суб’єкти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господарського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права.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Види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господарських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договорів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і </w:t>
      </w:r>
      <w:proofErr w:type="spellStart"/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>ідповідальність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за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порушення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договірних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зобов’язань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Правове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регулювання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діяльності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>ідприємств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з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іноземними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інвестиціями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Україні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Правове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регулювання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відновлення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платоспроможності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боржника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санації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Правове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регулювання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зовнішньоекономічної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діяльності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Україні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засади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концесії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Україні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Порядок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укладання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зміни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і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розірвання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господарських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договорі</w:t>
      </w:r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spellEnd"/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Правове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регулювання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приватизації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державного</w:t>
      </w:r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і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комунального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майна.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Ліцензування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квотування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як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засіб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державного</w:t>
      </w:r>
      <w:proofErr w:type="gram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регулювання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господарської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діяльності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Правовий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статус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акціонерного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товариства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як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суб’єкта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господарювання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5160" w:rsidRPr="00355160" w:rsidRDefault="00355160" w:rsidP="00355160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Поняття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види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санкцій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господарських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160">
        <w:rPr>
          <w:rFonts w:ascii="Times New Roman" w:hAnsi="Times New Roman" w:cs="Times New Roman"/>
          <w:sz w:val="24"/>
          <w:szCs w:val="24"/>
          <w:lang w:val="ru-RU"/>
        </w:rPr>
        <w:t>правовідносинах</w:t>
      </w:r>
      <w:proofErr w:type="spellEnd"/>
      <w:r w:rsidRPr="003551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D7F28" w:rsidRPr="00355160" w:rsidRDefault="008D7F28" w:rsidP="005C23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080F" w:rsidRDefault="005C23DC" w:rsidP="00BB08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</w:t>
      </w:r>
      <w:r w:rsidR="00355160" w:rsidRPr="00BB080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</w:t>
      </w:r>
      <w:r w:rsidRPr="005C23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.2. </w:t>
      </w:r>
      <w:r w:rsidR="00BB080F" w:rsidRPr="00BB08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Перелік питань для підготовки до </w:t>
      </w:r>
      <w:r w:rsidR="008951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екзамену</w:t>
      </w:r>
      <w:r w:rsidR="00BB080F" w:rsidRPr="00BB08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851"/>
        </w:tabs>
        <w:spacing w:after="0" w:line="240" w:lineRule="auto"/>
        <w:ind w:left="-142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>Господарські відносини як предмет господарського права: поняття, особливість та ознаки.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851"/>
        </w:tabs>
        <w:spacing w:after="0" w:line="240" w:lineRule="auto"/>
        <w:ind w:left="-142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Класифікація видів господарських правовідносин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851"/>
        </w:tabs>
        <w:spacing w:after="0" w:line="240" w:lineRule="auto"/>
        <w:ind w:left="-142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Особливий суб’єктний склад як ознака господарських правовідносин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851"/>
        </w:tabs>
        <w:spacing w:after="0" w:line="240" w:lineRule="auto"/>
        <w:ind w:left="-142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Принципи господарського права: поняття та їх  практичне значення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851"/>
        </w:tabs>
        <w:spacing w:after="0" w:line="240" w:lineRule="auto"/>
        <w:ind w:left="-142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Методи господарсько-правового регулювання: поняття та види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851"/>
        </w:tabs>
        <w:spacing w:after="0" w:line="240" w:lineRule="auto"/>
        <w:ind w:left="-142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Типи господарсько-правового регулювання: поняття та види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851"/>
        </w:tabs>
        <w:spacing w:after="0" w:line="240" w:lineRule="auto"/>
        <w:ind w:left="-142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Поняття правової роботи в народному господарстві та нормативне її забезпечення.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851"/>
        </w:tabs>
        <w:spacing w:after="0" w:line="240" w:lineRule="auto"/>
        <w:ind w:left="-142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Поняття та характерні риси (ознаки) господарської діяльності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851"/>
        </w:tabs>
        <w:spacing w:after="0" w:line="240" w:lineRule="auto"/>
        <w:ind w:left="-142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Види господарської діяльності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Поняття та характерні ознаки підприємницької діяльності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Поняття та характерні ознаки некомерційного господарювання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Поняття та об’єктивна обумовленість державного регулювання господарської діяльності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Форми державного регулювання: поняття та види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Методи державного регулювання: поняття та види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Поняття державного замовлення як особливої форми регулювання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Правова характеристика державних виконавців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Правова характеристика державних замовників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 Правова характеристика органів, які здійснюють контроль за фінансово-господарською діяльністю суб’єктів господарювання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 Поняття та ознаки господарського законодавства.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Система (структура) господарського законодавства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Державна реєстрація нормативних актів органів державної виконавчої влади, органів місцевого самоврядування та органів господарського управління та контролю 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Господарсько-правові норми: структура і види. 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Поняття та класифікація суб’єктів господарського права 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Обмежувачі в діяльності суб’єктів господарського права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 Господарські організації як суб’єкти господарського права 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Громадяни як суб’єкти господарського права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Особливість правосуб’єктності структурних підрозділів господарських організацій. 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Підприємство як суб’єкт господарського права: правова природа та характерні ознаки.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Правове становище державних підприємств.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Правове становище казенних підприємств.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Правове становище комунальних підприємств 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Господарські об’єднання: поняття, види та правове становище.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Правове становище господарських товариств.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Особливості правосуб’єктності акціонерного товариства 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Особливості правосуб’єктності товариства з додатковою відповідальністю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Особливості правосуб’єктності товариства з обмеженою відповідальністю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Особливості правосуб’єктності командитного товариства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Особливості правосуб’єктності повного товариства.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Правове становище виробничого кооперативу.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Поняття та основні етапи створення суб’єктів господарювання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Поняття та правова природа установчих (засновницьких) документів суб’єктів господарювання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Поняття та принципи державної реєстрації юридичних осіб та фізичних осіб-підприємців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Ліцензування як спеціальна умова здійснення господарської діяльності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Патентування як спеціальна умова здійснення господарської діяльності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 Поняття та підстави припинення суб’єктів господарювання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Реорганізація суб’єкта господарювання: поняття, порядок та способи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Ліквідація суб’єкта господарювання: поняття, порядок та способи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Припинення реєстрації суб’єктів господарювання: порядок, підстави та юридичні наслідки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Загальний та спеціальний порядок припинення суб’єктів господарювання. 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Поняття та ознаки інституту неплатоспроможності та банкрутства суб`єктів господарювання.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Судові процедури, що обслуговують інститут банкрутства.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Наслідки визнання суб’єкта господарювання банкрутом 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>Господарсько-правова відповідальність: поняття та ознаки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 Принципи та межі господарсько-правової відповідальності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Співвідношення неустойки та збитків. Види неустойки як санкції.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 Відшкодування збитків як господарсько-правова санкція та механізм її реалізації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Штрафні санкції як господарсько-правова санкція та механізм їх реалізації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Оперативно-господарські санкції та механізм їх реалізації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Адміністративно-господарські санкції та механізм їх реалізації</w:t>
      </w:r>
    </w:p>
    <w:p w:rsidR="00BB080F" w:rsidRPr="00BB080F" w:rsidRDefault="00BB080F" w:rsidP="00BB080F">
      <w:pPr>
        <w:numPr>
          <w:ilvl w:val="1"/>
          <w:numId w:val="25"/>
        </w:numPr>
        <w:tabs>
          <w:tab w:val="clear" w:pos="144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80F">
        <w:rPr>
          <w:rFonts w:ascii="Times New Roman" w:eastAsia="Calibri" w:hAnsi="Times New Roman" w:cs="Times New Roman"/>
          <w:sz w:val="24"/>
          <w:szCs w:val="24"/>
        </w:rPr>
        <w:t xml:space="preserve"> Підстави господарсько-правової відповідальності та елементи складу господарського правопорушення.</w:t>
      </w:r>
    </w:p>
    <w:p w:rsidR="008D7F28" w:rsidRDefault="008D7F28" w:rsidP="005C23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23DC" w:rsidRPr="005C23DC" w:rsidRDefault="005C23DC" w:rsidP="00BB080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2.НАВЧАЛЬНО-МЕТОДИЧНІ МАТЕРІАЛИ З ДИСЦИПЛІНИ</w:t>
      </w:r>
    </w:p>
    <w:p w:rsidR="005C23DC" w:rsidRPr="005C23DC" w:rsidRDefault="005C23DC" w:rsidP="00A22294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2.1. </w:t>
      </w:r>
      <w:r w:rsidRPr="005C23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Методи навчання </w:t>
      </w:r>
    </w:p>
    <w:p w:rsidR="005C23DC" w:rsidRPr="005C23DC" w:rsidRDefault="005C23DC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sz w:val="24"/>
          <w:szCs w:val="24"/>
          <w:lang w:eastAsia="ru-RU"/>
        </w:rPr>
        <w:t>У розділі необхідно представити навчальні технології, що застосовуються для активізації навчально-пізнавальної діяльності студентів під час вивчення  дисципліни: робота в малих групах, семінар-дискусія, мозкова атака, кейс, презентація, рольова гра, дидактична гра тощо.</w:t>
      </w:r>
    </w:p>
    <w:p w:rsidR="00E83191" w:rsidRDefault="00E83191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2.2. </w:t>
      </w:r>
      <w:r w:rsidRPr="005C23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Рекомендована</w:t>
      </w:r>
      <w:r w:rsidRPr="005C23DC">
        <w:rPr>
          <w:rFonts w:ascii="Times New Roman" w:eastAsia="Times New Roman" w:hAnsi="Times New Roman" w:cs="Times New Roman"/>
          <w:b/>
          <w:color w:val="000000"/>
          <w:spacing w:val="-10"/>
          <w:sz w:val="24"/>
          <w:szCs w:val="24"/>
          <w:lang w:eastAsia="ru-RU"/>
        </w:rPr>
        <w:t xml:space="preserve"> </w:t>
      </w:r>
      <w:r w:rsidRPr="005C23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література</w:t>
      </w:r>
    </w:p>
    <w:p w:rsidR="005C23DC" w:rsidRPr="005C23DC" w:rsidRDefault="005C23DC" w:rsidP="005C2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0" w:name="_GoBack"/>
      <w:r w:rsidRPr="005C23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Базова література:</w:t>
      </w:r>
    </w:p>
    <w:p w:rsidR="00BB080F" w:rsidRPr="00BB080F" w:rsidRDefault="00BB080F" w:rsidP="00BB08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 Конституція України від 28 червня 1996 р. // Відомості Верховної Ради України. – 1996. – № 30. – Ст. 141. </w:t>
      </w:r>
    </w:p>
    <w:p w:rsidR="00BB080F" w:rsidRPr="00BB080F" w:rsidRDefault="00BB080F" w:rsidP="00BB08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Господарський кодекс України від 16 січня 2003 р. із змінами і доповненнями // Відомості Верховної Ради України. – 2003. – № 18, № 19-20, № 21-22. – Ст.144.</w:t>
      </w:r>
    </w:p>
    <w:p w:rsidR="00BB080F" w:rsidRPr="00BB080F" w:rsidRDefault="00BB080F" w:rsidP="00BB08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 Господарський процесуальний кодекс України від 06 листопада 1991р. із змінами і доповненнями // Відомості Верховної Ради України. – 1992. – № 6. – Ст. 56. </w:t>
      </w:r>
    </w:p>
    <w:p w:rsidR="00BB080F" w:rsidRPr="00BB080F" w:rsidRDefault="00BB080F" w:rsidP="00BB08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Цивільний кодекс України від 16 січня 2003 р. із змінами і доповненнями // Відомості Верховної Ради України. – 2003. – №№40-44. – Ст. 356.</w:t>
      </w:r>
    </w:p>
    <w:p w:rsidR="00BB080F" w:rsidRPr="00BB080F" w:rsidRDefault="00BB080F" w:rsidP="00BB08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Про захист від недобросовісної конкуренції: Закон України від 7.06.1996 р. (із змін. і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доп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.) // Відомості Верховної Ради – 1996. – № 36. – Ст. 164.</w:t>
      </w:r>
    </w:p>
    <w:p w:rsidR="00BB080F" w:rsidRPr="00BB080F" w:rsidRDefault="00BB080F" w:rsidP="00BB08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Про захист економічної конкуренції: Закон України від 11.01.2001 р.// Відомості Верховної Ради .- 2001.-  N 12. - Ст. 64 </w:t>
      </w:r>
    </w:p>
    <w:p w:rsidR="00BB080F" w:rsidRPr="00BB080F" w:rsidRDefault="00BB080F" w:rsidP="00BB08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Про Антимонопольний комітет України: Закон України від 26.11.93 р.(із змін. і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доп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.) // Відомості Верховної Ради України. − 1993. − N 50. − Ст. 472. </w:t>
      </w:r>
    </w:p>
    <w:p w:rsidR="005C23DC" w:rsidRPr="002D71E7" w:rsidRDefault="005C23DC" w:rsidP="005C23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1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Допоміжна </w:t>
      </w:r>
      <w:r w:rsidRPr="002D71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література</w:t>
      </w:r>
    </w:p>
    <w:p w:rsidR="00BB080F" w:rsidRPr="00BB080F" w:rsidRDefault="00BB080F" w:rsidP="00BB08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Актуальні проблеми господарського права: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навч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посіб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/ за ред. В.С. Щербини. – К.: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Юрінком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Інтер, 2012. – 528 с.</w:t>
      </w:r>
    </w:p>
    <w:p w:rsidR="00BB080F" w:rsidRPr="00BB080F" w:rsidRDefault="00BB080F" w:rsidP="00BB08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Вінник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О. М. Господарське право :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навч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посіб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/ О. М.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Вінник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– 2-ге вид., змін. та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доп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– К. : Правова єдність, 2009. – 766 с.</w:t>
      </w:r>
    </w:p>
    <w:p w:rsidR="00BB080F" w:rsidRPr="00BB080F" w:rsidRDefault="00BB080F" w:rsidP="00BB08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Господарське право : підручник / О. П.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Подцерковний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О. О.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Квасніцька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А. В. </w:t>
      </w:r>
    </w:p>
    <w:p w:rsidR="00BB080F" w:rsidRPr="00BB080F" w:rsidRDefault="00BB080F" w:rsidP="00BB08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Мілаш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В. С. Господарське право : курс лекцій / В. С.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Мілаш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– у 2-х ч. – ч.1. – Х. : Право, 2008. – 496 с.</w:t>
      </w:r>
    </w:p>
    <w:p w:rsidR="00BB080F" w:rsidRPr="00BB080F" w:rsidRDefault="00BB080F" w:rsidP="00BB08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Щербина В. Господарсько-правова відповідальність: галузевий підхід, особливості застосування, та напрямки подальших наукових досліджень / В. Щербина // Вісник Київського національного університету імені Тарас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Шевченка. – 2013.  – № 3 (97)</w:t>
      </w:r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 – С. 10-16.</w:t>
      </w:r>
    </w:p>
    <w:p w:rsidR="00BB080F" w:rsidRPr="00BB080F" w:rsidRDefault="00BB080F" w:rsidP="00BB08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Щербина В.С. Суб’єкти господарського права: монографія / Валентин Степанович Щербина. – К.: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Юрінком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Інтер, 2008. – 264 с.</w:t>
      </w:r>
    </w:p>
    <w:p w:rsidR="00BB080F" w:rsidRPr="00BB080F" w:rsidRDefault="00BB080F" w:rsidP="00BB08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7</w:t>
      </w:r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Тетарчук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І. В. Господарське право України : [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навч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посіб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для підготовки до іспитів] / І. В.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Тетарчук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Т. Є. Дяків. – К. : Центр учбової літератури, 2013. – 208 с. </w:t>
      </w:r>
    </w:p>
    <w:p w:rsidR="00BB080F" w:rsidRPr="00BB080F" w:rsidRDefault="00BB080F" w:rsidP="00BB08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Хозяйственное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предпринимательское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право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Украины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 [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учебник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] /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ред. Р. Б. Шишки и Я. А.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Чапичадзе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– Х. : </w:t>
      </w:r>
      <w:proofErr w:type="spellStart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Эспада</w:t>
      </w:r>
      <w:proofErr w:type="spellEnd"/>
      <w:r w:rsidRPr="00BB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2007. – 552 с.</w:t>
      </w:r>
    </w:p>
    <w:bookmarkEnd w:id="0"/>
    <w:p w:rsidR="005C23DC" w:rsidRPr="005C23DC" w:rsidRDefault="005C23DC" w:rsidP="005146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2.3. </w:t>
      </w:r>
      <w:proofErr w:type="spellStart"/>
      <w:r w:rsidRPr="005C23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Інформаційні</w:t>
      </w:r>
      <w:proofErr w:type="spellEnd"/>
      <w:r w:rsidRPr="005C23DC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val="ru-RU" w:eastAsia="ru-RU"/>
        </w:rPr>
        <w:t xml:space="preserve"> </w:t>
      </w:r>
      <w:proofErr w:type="spellStart"/>
      <w:r w:rsidRPr="005C23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ресурси</w:t>
      </w:r>
      <w:proofErr w:type="spellEnd"/>
      <w:r w:rsidRPr="005C23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в </w:t>
      </w:r>
      <w:proofErr w:type="spellStart"/>
      <w:r w:rsidRPr="005C23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інтернеті</w:t>
      </w:r>
      <w:proofErr w:type="spellEnd"/>
      <w:r w:rsidRPr="005C23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5C23DC" w:rsidRPr="005C23DC" w:rsidRDefault="005C23DC" w:rsidP="00A222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5C23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.3.1</w:t>
      </w:r>
      <w:r w:rsidR="00A222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5C23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hyperlink r:id="rId10" w:history="1">
        <w:r w:rsidR="00A22294" w:rsidRPr="00C87D3E">
          <w:rPr>
            <w:rStyle w:val="ad"/>
          </w:rPr>
          <w:t>http://rada.gov.ua/</w:t>
        </w:r>
      </w:hyperlink>
      <w:r w:rsidR="00A22294">
        <w:t xml:space="preserve"> </w:t>
      </w:r>
      <w:r w:rsidR="005146D5">
        <w:tab/>
      </w:r>
      <w:r w:rsidR="005146D5">
        <w:tab/>
      </w:r>
      <w:hyperlink r:id="rId11" w:history="1">
        <w:r w:rsidR="005146D5" w:rsidRPr="00C87D3E">
          <w:rPr>
            <w:rStyle w:val="ad"/>
          </w:rPr>
          <w:t>https://menr.gov.ua/</w:t>
        </w:r>
      </w:hyperlink>
      <w:r w:rsidR="005146D5">
        <w:t xml:space="preserve"> </w:t>
      </w:r>
    </w:p>
    <w:p w:rsidR="005553A3" w:rsidRPr="00FA2203" w:rsidRDefault="005553A3" w:rsidP="005C23DC">
      <w:pPr>
        <w:spacing w:after="12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53A3" w:rsidRPr="00FA2203" w:rsidRDefault="005553A3" w:rsidP="005C23DC">
      <w:pPr>
        <w:spacing w:after="12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120" w:line="240" w:lineRule="auto"/>
        <w:ind w:firstLine="567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Рейтингова система оцінювання набутих студентом знань та вмінь</w:t>
      </w:r>
    </w:p>
    <w:p w:rsidR="005C23DC" w:rsidRPr="005C23DC" w:rsidRDefault="005C23DC" w:rsidP="005C23DC">
      <w:pPr>
        <w:tabs>
          <w:tab w:val="left" w:pos="669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bookmarkStart w:id="1" w:name="OLE_LINK72"/>
      <w:bookmarkStart w:id="2" w:name="OLE_LINK52"/>
      <w:bookmarkStart w:id="3" w:name="OLE_LINK53"/>
      <w:bookmarkStart w:id="4" w:name="OLE_LINK79"/>
      <w:bookmarkStart w:id="5" w:name="OLE_LINK78"/>
      <w:r w:rsidRPr="005C23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3.1.</w:t>
      </w:r>
      <w:r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5C23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 контролю  та с</w:t>
      </w:r>
      <w:proofErr w:type="spellStart"/>
      <w:r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хема</w:t>
      </w:r>
      <w:proofErr w:type="spellEnd"/>
      <w:r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нарахування</w:t>
      </w:r>
      <w:proofErr w:type="spellEnd"/>
      <w:r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балів</w:t>
      </w:r>
      <w:proofErr w:type="spellEnd"/>
      <w:r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</w:t>
      </w:r>
    </w:p>
    <w:p w:rsidR="005C23DC" w:rsidRPr="005C23DC" w:rsidRDefault="005C23DC" w:rsidP="005C23DC">
      <w:pPr>
        <w:tabs>
          <w:tab w:val="left" w:pos="669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Оцінювання</w:t>
      </w:r>
      <w:proofErr w:type="spellEnd"/>
      <w:r w:rsidRPr="005C23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5C23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окремих видів виконаної студентом навчальної роботи здійснюється в балах відповідно до табл. 3.1.</w:t>
      </w:r>
    </w:p>
    <w:p w:rsidR="005553A3" w:rsidRDefault="005553A3" w:rsidP="005C23DC">
      <w:pPr>
        <w:spacing w:after="120" w:line="240" w:lineRule="auto"/>
        <w:ind w:left="283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C23DC" w:rsidRPr="005C23DC" w:rsidRDefault="005C23DC" w:rsidP="005C23DC">
      <w:pPr>
        <w:spacing w:after="120" w:line="240" w:lineRule="auto"/>
        <w:ind w:left="283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Таблиця 3.1</w:t>
      </w:r>
    </w:p>
    <w:p w:rsidR="005C23DC" w:rsidRDefault="005C23DC" w:rsidP="005C23DC">
      <w:pPr>
        <w:tabs>
          <w:tab w:val="left" w:pos="7020"/>
        </w:tabs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Оцінювання окремих видів навчальної роботи студента</w:t>
      </w:r>
    </w:p>
    <w:tbl>
      <w:tblPr>
        <w:tblW w:w="9831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"/>
        <w:gridCol w:w="3686"/>
        <w:gridCol w:w="1984"/>
        <w:gridCol w:w="87"/>
        <w:gridCol w:w="1637"/>
        <w:gridCol w:w="1907"/>
        <w:gridCol w:w="502"/>
      </w:tblGrid>
      <w:tr w:rsidR="00BB3C63" w:rsidRPr="00A4014A" w:rsidTr="00C369D5">
        <w:trPr>
          <w:gridBefore w:val="1"/>
          <w:gridAfter w:val="1"/>
          <w:wBefore w:w="28" w:type="dxa"/>
          <w:wAfter w:w="502" w:type="dxa"/>
          <w:trHeight w:val="300"/>
        </w:trPr>
        <w:tc>
          <w:tcPr>
            <w:tcW w:w="9301" w:type="dxa"/>
            <w:gridSpan w:val="5"/>
          </w:tcPr>
          <w:p w:rsidR="00BB3C63" w:rsidRPr="00A4014A" w:rsidRDefault="00BB3C63" w:rsidP="00BB3C63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pacing w:val="-2"/>
                <w:sz w:val="24"/>
                <w:szCs w:val="24"/>
                <w:lang w:eastAsia="ru-RU"/>
              </w:rPr>
              <w:t>6</w:t>
            </w:r>
            <w:r w:rsidRPr="00A4014A">
              <w:rPr>
                <w:rFonts w:ascii="Times New Roman" w:eastAsia="Times New Roman" w:hAnsi="Times New Roman" w:cs="Times New Roman"/>
                <w:b/>
                <w:i/>
                <w:iCs/>
                <w:spacing w:val="-2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pacing w:val="-2"/>
                <w:sz w:val="24"/>
                <w:szCs w:val="24"/>
                <w:lang w:eastAsia="ru-RU"/>
              </w:rPr>
              <w:t>7</w:t>
            </w:r>
            <w:r w:rsidRPr="00A4014A">
              <w:rPr>
                <w:rFonts w:ascii="Times New Roman" w:eastAsia="Times New Roman" w:hAnsi="Times New Roman" w:cs="Times New Roman"/>
                <w:b/>
                <w:i/>
                <w:iCs/>
                <w:spacing w:val="-2"/>
                <w:sz w:val="24"/>
                <w:szCs w:val="24"/>
                <w:lang w:eastAsia="ru-RU"/>
              </w:rPr>
              <w:t xml:space="preserve"> семестр</w:t>
            </w:r>
          </w:p>
        </w:tc>
      </w:tr>
      <w:tr w:rsidR="00BB3C63" w:rsidRPr="00A4014A" w:rsidTr="00C369D5">
        <w:trPr>
          <w:gridBefore w:val="1"/>
          <w:gridAfter w:val="1"/>
          <w:wBefore w:w="28" w:type="dxa"/>
          <w:wAfter w:w="502" w:type="dxa"/>
          <w:trHeight w:val="177"/>
        </w:trPr>
        <w:tc>
          <w:tcPr>
            <w:tcW w:w="9301" w:type="dxa"/>
            <w:gridSpan w:val="5"/>
          </w:tcPr>
          <w:p w:rsidR="00BB3C63" w:rsidRPr="00A4014A" w:rsidRDefault="00BB3C63" w:rsidP="006D4C14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eastAsia="ru-RU"/>
              </w:rPr>
              <w:t xml:space="preserve">Модуль № 1 </w:t>
            </w:r>
          </w:p>
        </w:tc>
      </w:tr>
      <w:tr w:rsidR="00BB3C63" w:rsidRPr="00A4014A" w:rsidTr="00C369D5">
        <w:trPr>
          <w:gridBefore w:val="1"/>
          <w:gridAfter w:val="1"/>
          <w:wBefore w:w="28" w:type="dxa"/>
          <w:wAfter w:w="502" w:type="dxa"/>
          <w:cantSplit/>
        </w:trPr>
        <w:tc>
          <w:tcPr>
            <w:tcW w:w="3686" w:type="dxa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eastAsia="ru-RU"/>
              </w:rPr>
              <w:t xml:space="preserve">Вид навчальної </w:t>
            </w:r>
          </w:p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eastAsia="ru-RU"/>
              </w:rPr>
              <w:t>роботи</w:t>
            </w:r>
          </w:p>
        </w:tc>
        <w:tc>
          <w:tcPr>
            <w:tcW w:w="1984" w:type="dxa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eastAsia="ru-RU"/>
              </w:rPr>
              <w:t>Мах кількість</w:t>
            </w:r>
          </w:p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eastAsia="ru-RU"/>
              </w:rPr>
              <w:t xml:space="preserve"> балів</w:t>
            </w:r>
          </w:p>
        </w:tc>
        <w:tc>
          <w:tcPr>
            <w:tcW w:w="3631" w:type="dxa"/>
            <w:gridSpan w:val="3"/>
            <w:vMerge w:val="restart"/>
            <w:tcBorders>
              <w:top w:val="single" w:sz="4" w:space="0" w:color="auto"/>
            </w:tcBorders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eastAsia="ru-RU"/>
              </w:rPr>
            </w:pPr>
          </w:p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eastAsia="ru-RU"/>
              </w:rPr>
            </w:pPr>
          </w:p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eastAsia="ru-RU"/>
              </w:rPr>
              <w:t>Мах кількість</w:t>
            </w:r>
          </w:p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eastAsia="ru-RU"/>
              </w:rPr>
              <w:t>балів</w:t>
            </w:r>
          </w:p>
        </w:tc>
      </w:tr>
      <w:tr w:rsidR="00BB3C63" w:rsidRPr="00A4014A" w:rsidTr="00C369D5">
        <w:trPr>
          <w:gridBefore w:val="1"/>
          <w:gridAfter w:val="1"/>
          <w:wBefore w:w="28" w:type="dxa"/>
          <w:wAfter w:w="502" w:type="dxa"/>
          <w:cantSplit/>
        </w:trPr>
        <w:tc>
          <w:tcPr>
            <w:tcW w:w="3686" w:type="dxa"/>
          </w:tcPr>
          <w:p w:rsidR="00BB3C63" w:rsidRPr="00A4014A" w:rsidRDefault="00BB3C63" w:rsidP="00C369D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  <w:t>Участь в роботі під час практичних занять: відповіді на питання, участь в обговоренні, вирішення задач, виконання завдань експрес-опитування  (з урахуванням  завдань, отриманих під час настановної сесії)</w:t>
            </w:r>
          </w:p>
        </w:tc>
        <w:tc>
          <w:tcPr>
            <w:tcW w:w="1984" w:type="dxa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</w:pPr>
          </w:p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  <w:t>30 (сумарно)</w:t>
            </w:r>
          </w:p>
        </w:tc>
        <w:tc>
          <w:tcPr>
            <w:tcW w:w="3631" w:type="dxa"/>
            <w:gridSpan w:val="3"/>
            <w:vMerge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</w:pPr>
          </w:p>
        </w:tc>
      </w:tr>
      <w:tr w:rsidR="00BB3C63" w:rsidRPr="00A4014A" w:rsidTr="00C369D5">
        <w:trPr>
          <w:gridBefore w:val="1"/>
          <w:gridAfter w:val="1"/>
          <w:wBefore w:w="28" w:type="dxa"/>
          <w:wAfter w:w="502" w:type="dxa"/>
          <w:cantSplit/>
        </w:trPr>
        <w:tc>
          <w:tcPr>
            <w:tcW w:w="3686" w:type="dxa"/>
          </w:tcPr>
          <w:p w:rsidR="00BB3C63" w:rsidRPr="00A4014A" w:rsidRDefault="00BB3C63" w:rsidP="00C369D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  <w:t>Виконання тестового завдання</w:t>
            </w:r>
          </w:p>
        </w:tc>
        <w:tc>
          <w:tcPr>
            <w:tcW w:w="1984" w:type="dxa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631" w:type="dxa"/>
            <w:gridSpan w:val="3"/>
            <w:vMerge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</w:pPr>
          </w:p>
        </w:tc>
      </w:tr>
      <w:tr w:rsidR="00BB3C63" w:rsidRPr="00A4014A" w:rsidTr="00C369D5">
        <w:trPr>
          <w:gridBefore w:val="1"/>
          <w:gridAfter w:val="1"/>
          <w:wBefore w:w="28" w:type="dxa"/>
          <w:wAfter w:w="502" w:type="dxa"/>
          <w:cantSplit/>
        </w:trPr>
        <w:tc>
          <w:tcPr>
            <w:tcW w:w="3686" w:type="dxa"/>
          </w:tcPr>
          <w:p w:rsidR="00BB3C63" w:rsidRPr="00A4014A" w:rsidRDefault="00BB3C63" w:rsidP="008951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2"/>
                <w:sz w:val="24"/>
                <w:szCs w:val="24"/>
                <w:lang w:eastAsia="ru-RU"/>
              </w:rPr>
              <w:t>Усього за модулем № 1</w:t>
            </w:r>
          </w:p>
        </w:tc>
        <w:tc>
          <w:tcPr>
            <w:tcW w:w="1984" w:type="dxa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631" w:type="dxa"/>
            <w:gridSpan w:val="3"/>
            <w:vMerge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</w:pPr>
          </w:p>
        </w:tc>
      </w:tr>
      <w:tr w:rsidR="00BB3C63" w:rsidRPr="00A4014A" w:rsidTr="00C369D5">
        <w:trPr>
          <w:gridBefore w:val="1"/>
          <w:gridAfter w:val="1"/>
          <w:wBefore w:w="28" w:type="dxa"/>
          <w:wAfter w:w="502" w:type="dxa"/>
          <w:cantSplit/>
        </w:trPr>
        <w:tc>
          <w:tcPr>
            <w:tcW w:w="5757" w:type="dxa"/>
            <w:gridSpan w:val="3"/>
          </w:tcPr>
          <w:p w:rsidR="00BB3C63" w:rsidRPr="00A4014A" w:rsidRDefault="0089516A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  <w:t>Екзамен</w:t>
            </w:r>
          </w:p>
        </w:tc>
        <w:tc>
          <w:tcPr>
            <w:tcW w:w="3544" w:type="dxa"/>
            <w:gridSpan w:val="2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  <w:t>50</w:t>
            </w:r>
          </w:p>
        </w:tc>
      </w:tr>
      <w:tr w:rsidR="00BB3C63" w:rsidRPr="00A4014A" w:rsidTr="00C369D5">
        <w:trPr>
          <w:gridBefore w:val="1"/>
          <w:gridAfter w:val="1"/>
          <w:wBefore w:w="28" w:type="dxa"/>
          <w:wAfter w:w="502" w:type="dxa"/>
          <w:cantSplit/>
          <w:trHeight w:val="491"/>
        </w:trPr>
        <w:tc>
          <w:tcPr>
            <w:tcW w:w="5757" w:type="dxa"/>
            <w:gridSpan w:val="3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  <w:t xml:space="preserve">Усього за  </w:t>
            </w:r>
            <w:r w:rsidR="00C369D5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  <w:t>6-7</w:t>
            </w:r>
            <w:r w:rsidRPr="00A4014A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  <w:t xml:space="preserve"> семестри</w:t>
            </w:r>
          </w:p>
        </w:tc>
        <w:tc>
          <w:tcPr>
            <w:tcW w:w="3544" w:type="dxa"/>
            <w:gridSpan w:val="2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  <w:t>100</w:t>
            </w:r>
          </w:p>
        </w:tc>
      </w:tr>
      <w:tr w:rsidR="00BB3C63" w:rsidRPr="00A4014A" w:rsidTr="00C369D5">
        <w:trPr>
          <w:cantSplit/>
          <w:trHeight w:hRule="exact" w:val="476"/>
        </w:trPr>
        <w:tc>
          <w:tcPr>
            <w:tcW w:w="9831" w:type="dxa"/>
            <w:gridSpan w:val="7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BB3C63" w:rsidRPr="00A4014A" w:rsidRDefault="006D4C14" w:rsidP="00C369D5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  <w:t>7</w:t>
            </w:r>
            <w:r w:rsidR="00BB3C63" w:rsidRPr="00A4014A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  <w:t xml:space="preserve"> семестр</w:t>
            </w:r>
          </w:p>
          <w:p w:rsidR="00BB3C63" w:rsidRPr="00A4014A" w:rsidRDefault="00BB3C63" w:rsidP="00C369D5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</w:pPr>
          </w:p>
          <w:p w:rsidR="00BB3C63" w:rsidRPr="00A4014A" w:rsidRDefault="00BB3C63" w:rsidP="00C369D5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</w:pPr>
          </w:p>
          <w:p w:rsidR="00BB3C63" w:rsidRPr="00A4014A" w:rsidRDefault="00BB3C63" w:rsidP="00C369D5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</w:pPr>
          </w:p>
        </w:tc>
      </w:tr>
      <w:tr w:rsidR="00BB3C63" w:rsidRPr="00A4014A" w:rsidTr="00C369D5">
        <w:trPr>
          <w:cantSplit/>
          <w:trHeight w:hRule="exact" w:val="420"/>
        </w:trPr>
        <w:tc>
          <w:tcPr>
            <w:tcW w:w="7422" w:type="dxa"/>
            <w:gridSpan w:val="5"/>
            <w:shd w:val="clear" w:color="auto" w:fill="auto"/>
            <w:vAlign w:val="center"/>
          </w:tcPr>
          <w:p w:rsidR="00BB3C63" w:rsidRPr="00A4014A" w:rsidRDefault="00BB3C63" w:rsidP="006D4C14">
            <w:pPr>
              <w:spacing w:after="12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4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iCs/>
                <w:spacing w:val="-4"/>
                <w:sz w:val="24"/>
                <w:szCs w:val="24"/>
                <w:lang w:eastAsia="ru-RU"/>
              </w:rPr>
              <w:t>Модуль №</w:t>
            </w:r>
            <w:r w:rsidR="006D4C14">
              <w:rPr>
                <w:rFonts w:ascii="Times New Roman" w:eastAsia="Times New Roman" w:hAnsi="Times New Roman" w:cs="Times New Roman"/>
                <w:b/>
                <w:bCs/>
                <w:iCs/>
                <w:spacing w:val="-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9" w:type="dxa"/>
            <w:gridSpan w:val="2"/>
            <w:vMerge w:val="restart"/>
            <w:shd w:val="clear" w:color="auto" w:fill="auto"/>
            <w:vAlign w:val="center"/>
          </w:tcPr>
          <w:p w:rsidR="00BB3C63" w:rsidRPr="00A4014A" w:rsidRDefault="00BB3C63" w:rsidP="00C369D5">
            <w:pPr>
              <w:spacing w:after="120" w:line="240" w:lineRule="auto"/>
              <w:ind w:left="-113" w:right="-113" w:firstLine="113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  <w:t>Мах</w:t>
            </w: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  <w:t>кількість</w:t>
            </w:r>
          </w:p>
          <w:p w:rsidR="00BB3C63" w:rsidRPr="00A4014A" w:rsidRDefault="00BB3C63" w:rsidP="00C369D5">
            <w:pPr>
              <w:spacing w:after="120" w:line="240" w:lineRule="auto"/>
              <w:ind w:left="-113" w:right="-113" w:firstLine="113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  <w:t>балів</w:t>
            </w:r>
          </w:p>
        </w:tc>
      </w:tr>
      <w:tr w:rsidR="00BB3C63" w:rsidRPr="00A4014A" w:rsidTr="00C369D5">
        <w:trPr>
          <w:cantSplit/>
          <w:trHeight w:val="224"/>
        </w:trPr>
        <w:tc>
          <w:tcPr>
            <w:tcW w:w="7422" w:type="dxa"/>
            <w:gridSpan w:val="5"/>
            <w:shd w:val="clear" w:color="auto" w:fill="auto"/>
            <w:vAlign w:val="center"/>
          </w:tcPr>
          <w:p w:rsidR="00BB3C63" w:rsidRPr="00A4014A" w:rsidRDefault="00BB3C63" w:rsidP="00C369D5">
            <w:pPr>
              <w:spacing w:after="12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  <w:t>Вид навчальної роботи</w:t>
            </w:r>
          </w:p>
        </w:tc>
        <w:tc>
          <w:tcPr>
            <w:tcW w:w="2409" w:type="dxa"/>
            <w:gridSpan w:val="2"/>
            <w:vMerge/>
            <w:shd w:val="clear" w:color="auto" w:fill="auto"/>
            <w:vAlign w:val="center"/>
          </w:tcPr>
          <w:p w:rsidR="00BB3C63" w:rsidRPr="00A4014A" w:rsidRDefault="00BB3C63" w:rsidP="00C369D5">
            <w:pPr>
              <w:spacing w:after="12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</w:pPr>
          </w:p>
        </w:tc>
      </w:tr>
      <w:tr w:rsidR="00BB3C63" w:rsidRPr="00A4014A" w:rsidTr="00C369D5">
        <w:trPr>
          <w:cantSplit/>
          <w:trHeight w:val="349"/>
        </w:trPr>
        <w:tc>
          <w:tcPr>
            <w:tcW w:w="7422" w:type="dxa"/>
            <w:gridSpan w:val="5"/>
            <w:shd w:val="clear" w:color="auto" w:fill="auto"/>
          </w:tcPr>
          <w:p w:rsidR="00BB3C63" w:rsidRPr="00A4014A" w:rsidRDefault="00BB3C63" w:rsidP="00C369D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Виконання курсової роботи</w:t>
            </w:r>
          </w:p>
        </w:tc>
        <w:tc>
          <w:tcPr>
            <w:tcW w:w="2409" w:type="dxa"/>
            <w:gridSpan w:val="2"/>
            <w:shd w:val="clear" w:color="auto" w:fill="auto"/>
            <w:vAlign w:val="center"/>
          </w:tcPr>
          <w:p w:rsidR="00BB3C63" w:rsidRPr="00A4014A" w:rsidRDefault="00BB3C63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  <w:t>70</w:t>
            </w:r>
          </w:p>
        </w:tc>
      </w:tr>
      <w:tr w:rsidR="00BB3C63" w:rsidRPr="00A4014A" w:rsidTr="00C369D5">
        <w:trPr>
          <w:cantSplit/>
          <w:trHeight w:hRule="exact" w:val="343"/>
        </w:trPr>
        <w:tc>
          <w:tcPr>
            <w:tcW w:w="7422" w:type="dxa"/>
            <w:gridSpan w:val="5"/>
            <w:shd w:val="clear" w:color="auto" w:fill="auto"/>
            <w:vAlign w:val="center"/>
          </w:tcPr>
          <w:p w:rsidR="00BB3C63" w:rsidRPr="00A4014A" w:rsidRDefault="00BB3C63" w:rsidP="00C369D5">
            <w:pPr>
              <w:spacing w:after="120" w:line="240" w:lineRule="auto"/>
              <w:ind w:left="6" w:hanging="6"/>
              <w:rPr>
                <w:rFonts w:ascii="Times New Roman" w:eastAsia="Times New Roman" w:hAnsi="Times New Roman" w:cs="Times New Roman"/>
                <w:bCs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iCs/>
                <w:spacing w:val="-2"/>
                <w:sz w:val="24"/>
                <w:szCs w:val="24"/>
                <w:lang w:eastAsia="ru-RU"/>
              </w:rPr>
              <w:t>Захист курсової роботи</w:t>
            </w:r>
          </w:p>
        </w:tc>
        <w:tc>
          <w:tcPr>
            <w:tcW w:w="2409" w:type="dxa"/>
            <w:gridSpan w:val="2"/>
            <w:shd w:val="clear" w:color="auto" w:fill="auto"/>
            <w:vAlign w:val="center"/>
          </w:tcPr>
          <w:p w:rsidR="00BB3C63" w:rsidRPr="00A4014A" w:rsidRDefault="00BB3C63" w:rsidP="00C369D5">
            <w:pPr>
              <w:tabs>
                <w:tab w:val="left" w:pos="6"/>
              </w:tabs>
              <w:spacing w:after="120" w:line="240" w:lineRule="auto"/>
              <w:ind w:left="6" w:right="13"/>
              <w:jc w:val="center"/>
              <w:rPr>
                <w:rFonts w:ascii="Times New Roman" w:eastAsia="Times New Roman" w:hAnsi="Times New Roman" w:cs="Times New Roman"/>
                <w:bCs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iCs/>
                <w:spacing w:val="-2"/>
                <w:sz w:val="24"/>
                <w:szCs w:val="24"/>
                <w:lang w:eastAsia="ru-RU"/>
              </w:rPr>
              <w:t>30</w:t>
            </w:r>
          </w:p>
          <w:p w:rsidR="00BB3C63" w:rsidRPr="00A4014A" w:rsidRDefault="00BB3C63" w:rsidP="00C369D5">
            <w:pPr>
              <w:spacing w:after="120" w:line="240" w:lineRule="auto"/>
              <w:ind w:left="6"/>
              <w:jc w:val="center"/>
              <w:rPr>
                <w:rFonts w:ascii="Times New Roman" w:eastAsia="Times New Roman" w:hAnsi="Times New Roman" w:cs="Times New Roman"/>
                <w:bCs/>
                <w:iCs/>
                <w:spacing w:val="-2"/>
                <w:sz w:val="24"/>
                <w:szCs w:val="24"/>
                <w:lang w:eastAsia="ru-RU"/>
              </w:rPr>
            </w:pPr>
          </w:p>
        </w:tc>
      </w:tr>
      <w:tr w:rsidR="00BB3C63" w:rsidRPr="00A4014A" w:rsidTr="00C369D5">
        <w:trPr>
          <w:cantSplit/>
          <w:trHeight w:hRule="exact" w:val="343"/>
        </w:trPr>
        <w:tc>
          <w:tcPr>
            <w:tcW w:w="7422" w:type="dxa"/>
            <w:gridSpan w:val="5"/>
            <w:shd w:val="clear" w:color="auto" w:fill="auto"/>
            <w:vAlign w:val="center"/>
          </w:tcPr>
          <w:p w:rsidR="00BB3C63" w:rsidRPr="00A4014A" w:rsidRDefault="00BB3C63" w:rsidP="00C369D5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  <w:t>Виконання та захист курсової роботи</w:t>
            </w:r>
          </w:p>
        </w:tc>
        <w:tc>
          <w:tcPr>
            <w:tcW w:w="2409" w:type="dxa"/>
            <w:gridSpan w:val="2"/>
            <w:shd w:val="clear" w:color="auto" w:fill="auto"/>
            <w:vAlign w:val="center"/>
          </w:tcPr>
          <w:p w:rsidR="00BB3C63" w:rsidRPr="00A4014A" w:rsidRDefault="00BB3C63" w:rsidP="00C369D5">
            <w:pPr>
              <w:spacing w:after="120" w:line="240" w:lineRule="auto"/>
              <w:ind w:left="6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  <w:t>100</w:t>
            </w:r>
          </w:p>
        </w:tc>
      </w:tr>
    </w:tbl>
    <w:p w:rsidR="00BB3C63" w:rsidRPr="005C23DC" w:rsidRDefault="00BB3C63" w:rsidP="005C23DC">
      <w:pPr>
        <w:tabs>
          <w:tab w:val="left" w:pos="7020"/>
        </w:tabs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bookmarkEnd w:id="1"/>
    <w:bookmarkEnd w:id="2"/>
    <w:bookmarkEnd w:id="3"/>
    <w:bookmarkEnd w:id="4"/>
    <w:bookmarkEnd w:id="5"/>
    <w:p w:rsidR="005C23DC" w:rsidRPr="005C23DC" w:rsidRDefault="005C23DC" w:rsidP="005C23DC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3.2. Виконаний вид навчальної роботи зараховується студенту, якщо він отримав за нього позитивну оцінку за національною шкалою відповідно до табл. 3.2, табл.3.3.</w:t>
      </w:r>
    </w:p>
    <w:p w:rsidR="003F0447" w:rsidRDefault="003F0447" w:rsidP="005C23DC">
      <w:pPr>
        <w:spacing w:after="0" w:line="240" w:lineRule="atLeast"/>
        <w:jc w:val="right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  <w:bookmarkStart w:id="6" w:name="OLE_LINK314"/>
      <w:bookmarkStart w:id="7" w:name="OLE_LINK315"/>
    </w:p>
    <w:p w:rsidR="003F0447" w:rsidRDefault="003F0447" w:rsidP="005C23DC">
      <w:pPr>
        <w:spacing w:after="0" w:line="240" w:lineRule="atLeast"/>
        <w:jc w:val="right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3F0447" w:rsidRDefault="003F0447" w:rsidP="005C23DC">
      <w:pPr>
        <w:spacing w:after="0" w:line="240" w:lineRule="atLeast"/>
        <w:jc w:val="right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3F0447" w:rsidRDefault="003F0447" w:rsidP="005C23DC">
      <w:pPr>
        <w:spacing w:after="0" w:line="240" w:lineRule="atLeast"/>
        <w:jc w:val="right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tLeast"/>
        <w:jc w:val="right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Таблиця 3.2</w:t>
      </w:r>
      <w:bookmarkStart w:id="8" w:name="OLE_LINK28"/>
      <w:bookmarkStart w:id="9" w:name="OLE_LINK29"/>
      <w:bookmarkEnd w:id="6"/>
      <w:bookmarkEnd w:id="7"/>
    </w:p>
    <w:p w:rsidR="005C23DC" w:rsidRPr="005C23DC" w:rsidRDefault="005C23DC" w:rsidP="005C23D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Відповідність рейтингових оцінок за окремі види навчальної роботи</w:t>
      </w:r>
    </w:p>
    <w:p w:rsidR="005C23DC" w:rsidRPr="005C23DC" w:rsidRDefault="005C23DC" w:rsidP="005C23D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lastRenderedPageBreak/>
        <w:t>у балах оцінкам за національною шкалою</w:t>
      </w:r>
    </w:p>
    <w:p w:rsidR="005C23DC" w:rsidRPr="005C23DC" w:rsidRDefault="005C23DC" w:rsidP="005C23D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8"/>
        <w:gridCol w:w="2966"/>
        <w:gridCol w:w="2233"/>
      </w:tblGrid>
      <w:tr w:rsidR="00BB3C63" w:rsidRPr="00A4014A" w:rsidTr="00BB3C63">
        <w:tc>
          <w:tcPr>
            <w:tcW w:w="7574" w:type="dxa"/>
            <w:gridSpan w:val="2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bookmarkStart w:id="10" w:name="OLE_LINK8"/>
            <w:bookmarkStart w:id="11" w:name="OLE_LINK11"/>
            <w:bookmarkEnd w:id="8"/>
            <w:bookmarkEnd w:id="9"/>
            <w:r w:rsidRPr="00A4014A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eastAsia="ru-RU"/>
              </w:rPr>
              <w:t>Оцінка за окремі види роботи</w:t>
            </w:r>
          </w:p>
        </w:tc>
        <w:tc>
          <w:tcPr>
            <w:tcW w:w="2233" w:type="dxa"/>
            <w:vMerge w:val="restart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eastAsia="ru-RU"/>
              </w:rPr>
              <w:t>Оцінка за національною шкалою</w:t>
            </w:r>
          </w:p>
        </w:tc>
      </w:tr>
      <w:tr w:rsidR="00BB3C63" w:rsidRPr="00A4014A" w:rsidTr="00BB3C63">
        <w:tc>
          <w:tcPr>
            <w:tcW w:w="4608" w:type="dxa"/>
          </w:tcPr>
          <w:p w:rsidR="00BB3C63" w:rsidRPr="00A4014A" w:rsidRDefault="00BB3C63" w:rsidP="00BB3C63">
            <w:pPr>
              <w:spacing w:after="12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  <w:t>Участь в роботі під час практичних занять</w:t>
            </w:r>
          </w:p>
        </w:tc>
        <w:tc>
          <w:tcPr>
            <w:tcW w:w="2966" w:type="dxa"/>
          </w:tcPr>
          <w:p w:rsidR="00BB3C63" w:rsidRPr="00A4014A" w:rsidRDefault="00BB3C63" w:rsidP="00BB3C6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Виконання тестового завдання</w:t>
            </w:r>
          </w:p>
        </w:tc>
        <w:tc>
          <w:tcPr>
            <w:tcW w:w="2233" w:type="dxa"/>
            <w:vMerge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</w:tc>
      </w:tr>
      <w:tr w:rsidR="00BB3C63" w:rsidRPr="00A4014A" w:rsidTr="00BB3C63">
        <w:tc>
          <w:tcPr>
            <w:tcW w:w="4608" w:type="dxa"/>
          </w:tcPr>
          <w:p w:rsidR="00BB3C63" w:rsidRPr="00A4014A" w:rsidRDefault="00BB3C63" w:rsidP="00C369D5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27-30</w:t>
            </w:r>
          </w:p>
        </w:tc>
        <w:tc>
          <w:tcPr>
            <w:tcW w:w="2966" w:type="dxa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18-20</w:t>
            </w:r>
          </w:p>
        </w:tc>
        <w:tc>
          <w:tcPr>
            <w:tcW w:w="2233" w:type="dxa"/>
          </w:tcPr>
          <w:p w:rsidR="00BB3C63" w:rsidRPr="00A4014A" w:rsidRDefault="00BB3C63" w:rsidP="00C369D5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Відмінно</w:t>
            </w:r>
          </w:p>
        </w:tc>
      </w:tr>
      <w:tr w:rsidR="00BB3C63" w:rsidRPr="00A4014A" w:rsidTr="00BB3C63">
        <w:tc>
          <w:tcPr>
            <w:tcW w:w="4608" w:type="dxa"/>
          </w:tcPr>
          <w:p w:rsidR="00BB3C63" w:rsidRPr="00A4014A" w:rsidRDefault="00BB3C63" w:rsidP="00C369D5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23-26</w:t>
            </w:r>
          </w:p>
        </w:tc>
        <w:tc>
          <w:tcPr>
            <w:tcW w:w="2966" w:type="dxa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15-17</w:t>
            </w:r>
          </w:p>
        </w:tc>
        <w:tc>
          <w:tcPr>
            <w:tcW w:w="2233" w:type="dxa"/>
          </w:tcPr>
          <w:p w:rsidR="00BB3C63" w:rsidRPr="00A4014A" w:rsidRDefault="00BB3C63" w:rsidP="00C369D5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Добре</w:t>
            </w:r>
          </w:p>
        </w:tc>
      </w:tr>
      <w:tr w:rsidR="00BB3C63" w:rsidRPr="00A4014A" w:rsidTr="00BB3C63">
        <w:tc>
          <w:tcPr>
            <w:tcW w:w="4608" w:type="dxa"/>
          </w:tcPr>
          <w:p w:rsidR="00BB3C63" w:rsidRPr="00A4014A" w:rsidRDefault="00BB3C63" w:rsidP="00C369D5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18-22</w:t>
            </w:r>
          </w:p>
        </w:tc>
        <w:tc>
          <w:tcPr>
            <w:tcW w:w="2966" w:type="dxa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12-14</w:t>
            </w:r>
          </w:p>
        </w:tc>
        <w:tc>
          <w:tcPr>
            <w:tcW w:w="2233" w:type="dxa"/>
          </w:tcPr>
          <w:p w:rsidR="00BB3C63" w:rsidRPr="00A4014A" w:rsidRDefault="00BB3C63" w:rsidP="00C369D5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Задовільно</w:t>
            </w:r>
          </w:p>
        </w:tc>
      </w:tr>
      <w:tr w:rsidR="00BB3C63" w:rsidRPr="00A4014A" w:rsidTr="00BB3C63">
        <w:tc>
          <w:tcPr>
            <w:tcW w:w="4608" w:type="dxa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менше</w:t>
            </w:r>
          </w:p>
          <w:p w:rsidR="00BB3C63" w:rsidRPr="00A4014A" w:rsidRDefault="00BB3C63" w:rsidP="00C369D5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18</w:t>
            </w:r>
          </w:p>
        </w:tc>
        <w:tc>
          <w:tcPr>
            <w:tcW w:w="2966" w:type="dxa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менше </w:t>
            </w:r>
          </w:p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33" w:type="dxa"/>
          </w:tcPr>
          <w:p w:rsidR="00BB3C63" w:rsidRPr="00A4014A" w:rsidRDefault="00BB3C63" w:rsidP="00BB3C63">
            <w:pPr>
              <w:spacing w:after="0" w:line="240" w:lineRule="auto"/>
              <w:ind w:left="364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Незадовільно</w:t>
            </w:r>
          </w:p>
        </w:tc>
      </w:tr>
    </w:tbl>
    <w:p w:rsidR="005C23DC" w:rsidRPr="005C23DC" w:rsidRDefault="005C23DC" w:rsidP="005C23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C63" w:rsidRPr="00A4014A" w:rsidRDefault="00BB3C63" w:rsidP="00BB3C6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3.3. Сума рейтингових оцінок, отриманих студентом за окремі види виконаної навчальної роботи, становить поточну/підсумкову модульні рейтингові оцінки (Таблиця 3.3)</w:t>
      </w:r>
    </w:p>
    <w:p w:rsidR="00BB3C63" w:rsidRPr="00BB3C63" w:rsidRDefault="00BB3C63" w:rsidP="00BB3C6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3C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Таблиця 3.3.</w:t>
      </w:r>
    </w:p>
    <w:p w:rsidR="00BB3C63" w:rsidRPr="00BB3C63" w:rsidRDefault="00BB3C63" w:rsidP="00BB3C6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  <w:r w:rsidRPr="00BB3C63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Відповідність поточних і підсумкових модульних рейтингових оцінок у балах оцінкам за національною шкалою</w:t>
      </w:r>
    </w:p>
    <w:tbl>
      <w:tblPr>
        <w:tblW w:w="77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4536"/>
      </w:tblGrid>
      <w:tr w:rsidR="00BB3C63" w:rsidRPr="00A4014A" w:rsidTr="00C369D5">
        <w:trPr>
          <w:cantSplit/>
          <w:trHeight w:val="741"/>
        </w:trPr>
        <w:tc>
          <w:tcPr>
            <w:tcW w:w="3261" w:type="dxa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Оцінка в балах</w:t>
            </w:r>
          </w:p>
        </w:tc>
        <w:tc>
          <w:tcPr>
            <w:tcW w:w="4536" w:type="dxa"/>
          </w:tcPr>
          <w:p w:rsidR="00BB3C63" w:rsidRPr="00A4014A" w:rsidRDefault="00BB3C63" w:rsidP="00C369D5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>Оцінка</w:t>
            </w:r>
          </w:p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>за національною шкалою</w:t>
            </w:r>
          </w:p>
        </w:tc>
      </w:tr>
      <w:tr w:rsidR="00BB3C63" w:rsidRPr="00A4014A" w:rsidTr="00C369D5">
        <w:trPr>
          <w:cantSplit/>
          <w:trHeight w:val="263"/>
        </w:trPr>
        <w:tc>
          <w:tcPr>
            <w:tcW w:w="3261" w:type="dxa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45-50</w:t>
            </w:r>
          </w:p>
        </w:tc>
        <w:tc>
          <w:tcPr>
            <w:tcW w:w="4536" w:type="dxa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відмінно</w:t>
            </w:r>
          </w:p>
        </w:tc>
      </w:tr>
      <w:tr w:rsidR="00BB3C63" w:rsidRPr="00A4014A" w:rsidTr="00C369D5">
        <w:trPr>
          <w:cantSplit/>
          <w:trHeight w:val="263"/>
        </w:trPr>
        <w:tc>
          <w:tcPr>
            <w:tcW w:w="3261" w:type="dxa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38-44</w:t>
            </w:r>
          </w:p>
        </w:tc>
        <w:tc>
          <w:tcPr>
            <w:tcW w:w="4536" w:type="dxa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добре</w:t>
            </w:r>
          </w:p>
        </w:tc>
      </w:tr>
      <w:tr w:rsidR="00BB3C63" w:rsidRPr="00A4014A" w:rsidTr="00C369D5">
        <w:trPr>
          <w:cantSplit/>
          <w:trHeight w:val="263"/>
        </w:trPr>
        <w:tc>
          <w:tcPr>
            <w:tcW w:w="3261" w:type="dxa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30-37</w:t>
            </w:r>
          </w:p>
        </w:tc>
        <w:tc>
          <w:tcPr>
            <w:tcW w:w="4536" w:type="dxa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задовільно</w:t>
            </w:r>
          </w:p>
        </w:tc>
      </w:tr>
      <w:tr w:rsidR="00BB3C63" w:rsidRPr="00A4014A" w:rsidTr="00C369D5">
        <w:trPr>
          <w:cantSplit/>
          <w:trHeight w:val="263"/>
        </w:trPr>
        <w:tc>
          <w:tcPr>
            <w:tcW w:w="3261" w:type="dxa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менше 30</w:t>
            </w:r>
          </w:p>
        </w:tc>
        <w:tc>
          <w:tcPr>
            <w:tcW w:w="4536" w:type="dxa"/>
          </w:tcPr>
          <w:p w:rsidR="00BB3C63" w:rsidRPr="00A4014A" w:rsidRDefault="00BB3C63" w:rsidP="00C369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незадовільно</w:t>
            </w:r>
          </w:p>
        </w:tc>
      </w:tr>
    </w:tbl>
    <w:p w:rsidR="005C23DC" w:rsidRPr="005C23DC" w:rsidRDefault="005C23DC" w:rsidP="005C23DC">
      <w:pPr>
        <w:tabs>
          <w:tab w:val="left" w:pos="702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BB3C63" w:rsidRPr="00A4014A" w:rsidRDefault="00BB3C63" w:rsidP="00BB3C6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bookmarkStart w:id="12" w:name="OLE_LINK6"/>
      <w:bookmarkStart w:id="13" w:name="OLE_LINK7"/>
      <w:bookmarkStart w:id="14" w:name="OLE_LINK298"/>
      <w:bookmarkStart w:id="15" w:name="OLE_LINK293"/>
      <w:bookmarkStart w:id="16" w:name="OLE_LINK292"/>
      <w:bookmarkEnd w:id="10"/>
      <w:bookmarkEnd w:id="11"/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4</w:t>
      </w: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. Протягом семестру студенту може бути </w:t>
      </w:r>
      <w:proofErr w:type="spellStart"/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нараховано</w:t>
      </w:r>
      <w:proofErr w:type="spellEnd"/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штрафні або заохочувальні бали.</w:t>
      </w:r>
    </w:p>
    <w:p w:rsidR="00BB3C63" w:rsidRPr="00A4014A" w:rsidRDefault="00BB3C63" w:rsidP="00BB3C6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4</w:t>
      </w: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.1. Якщо студент виконував навчальну роботу протягом семестру з порушенням встановлених термінів, виконання та захист курсової роботи,  з нього можуть зніматися штрафні бали – до 5 балів за окремий вид роботи. </w:t>
      </w:r>
    </w:p>
    <w:p w:rsidR="00BB3C63" w:rsidRPr="00A4014A" w:rsidRDefault="00BB3C63" w:rsidP="00BB3C6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4</w:t>
      </w: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.2. Якщо студент творчо поставився до виконання курсової роботи, йому можуть бути нараховані заохочувальні бали – до 10 балів за семестр.</w:t>
      </w:r>
    </w:p>
    <w:p w:rsidR="00BB3C63" w:rsidRPr="00A4014A" w:rsidRDefault="00BB3C63" w:rsidP="00BB3C6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5</w:t>
      </w: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. Сума рейтингових оцінок, отриманих студентом за окремі види виконаної навчальної роботи, становить поточну/підсумкову модульні рейтингові оцінки (Таблиця 3.4)</w:t>
      </w:r>
    </w:p>
    <w:p w:rsidR="00BB3C63" w:rsidRPr="00A4014A" w:rsidRDefault="00BB3C63" w:rsidP="00BB3C6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6</w:t>
      </w: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. 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</w:t>
      </w:r>
      <w:r w:rsidRPr="00A4014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допускається до </w:t>
      </w:r>
      <w:r w:rsidR="0089516A">
        <w:rPr>
          <w:rFonts w:ascii="Times New Roman" w:eastAsia="Times New Roman" w:hAnsi="Times New Roman" w:cs="Times New Roman"/>
          <w:sz w:val="24"/>
          <w:szCs w:val="24"/>
          <w:lang w:eastAsia="ru-RU"/>
        </w:rPr>
        <w:t>екзамену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A4014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якщо він набрав не менше 30 балів.</w:t>
      </w:r>
      <w:r w:rsidRPr="00A4014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</w:p>
    <w:p w:rsidR="00BB3C63" w:rsidRPr="00A4014A" w:rsidRDefault="00BB3C63" w:rsidP="00BB3C6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7</w:t>
      </w: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.1. </w:t>
      </w:r>
      <w:r w:rsidR="00895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Екзамен</w:t>
      </w: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передбачає перевірку знань теоретичного матеріалу, а також набутих практичних навичок. </w:t>
      </w:r>
      <w:r w:rsidR="00895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Екзаменаційна</w:t>
      </w: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оцінка виставляється за умови, що студент виконав, з позитивною рейтинговою оцінкою, усі попередні види навчальної роботи, визначені робочою навчальною програмою дисципліни, а також у письмовій формі надав відповіді на питання </w:t>
      </w:r>
      <w:r w:rsidR="00895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та отримав позитивну екзаменаційну</w:t>
      </w: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рейтингову оцінку за національною шкалою 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та шкалою ЕСТ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відповідно до Таблиці 5.4</w:t>
      </w:r>
    </w:p>
    <w:p w:rsidR="00BB3C63" w:rsidRPr="00A4014A" w:rsidRDefault="00BB3C63" w:rsidP="00BB3C6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. Модуль зараховується студенту, якщо він під час модульного контролю отримав позитивну (за національною шкалою) оцінку відповідно до Таблиці 3.4</w:t>
      </w:r>
    </w:p>
    <w:bookmarkEnd w:id="12"/>
    <w:bookmarkEnd w:id="13"/>
    <w:bookmarkEnd w:id="14"/>
    <w:bookmarkEnd w:id="15"/>
    <w:bookmarkEnd w:id="16"/>
    <w:p w:rsidR="003F0447" w:rsidRDefault="003F0447" w:rsidP="005C23DC">
      <w:pPr>
        <w:spacing w:after="0" w:line="240" w:lineRule="atLeast"/>
        <w:ind w:left="283"/>
        <w:jc w:val="right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3F0447" w:rsidRDefault="003F0447" w:rsidP="005C23DC">
      <w:pPr>
        <w:spacing w:after="0" w:line="240" w:lineRule="atLeast"/>
        <w:ind w:left="283"/>
        <w:jc w:val="right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3F0447" w:rsidRDefault="003F0447" w:rsidP="005C23DC">
      <w:pPr>
        <w:spacing w:after="0" w:line="240" w:lineRule="atLeast"/>
        <w:ind w:left="283"/>
        <w:jc w:val="right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3F0447" w:rsidRDefault="003F0447" w:rsidP="005C23DC">
      <w:pPr>
        <w:spacing w:after="0" w:line="240" w:lineRule="atLeast"/>
        <w:ind w:left="283"/>
        <w:jc w:val="right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tLeast"/>
        <w:ind w:left="283"/>
        <w:jc w:val="right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Таблиця 3.</w:t>
      </w:r>
      <w:r w:rsidR="006D4C14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4</w:t>
      </w:r>
    </w:p>
    <w:p w:rsidR="005C23DC" w:rsidRPr="005C23DC" w:rsidRDefault="005C23DC" w:rsidP="005C23DC">
      <w:pPr>
        <w:spacing w:after="0" w:line="240" w:lineRule="atLeast"/>
        <w:ind w:firstLine="567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  <w:bookmarkStart w:id="17" w:name="OLE_LINK41"/>
      <w:bookmarkStart w:id="18" w:name="OLE_LINK42"/>
      <w:r w:rsidRPr="005C23DC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 xml:space="preserve">Відповідність </w:t>
      </w:r>
      <w:bookmarkStart w:id="19" w:name="OLE_LINK37"/>
      <w:bookmarkStart w:id="20" w:name="OLE_LINK38"/>
      <w:r w:rsidRPr="005C23DC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 xml:space="preserve">екзаменаційних </w:t>
      </w:r>
    </w:p>
    <w:p w:rsidR="005C23DC" w:rsidRPr="005C23DC" w:rsidRDefault="005C23DC" w:rsidP="005C23DC">
      <w:pPr>
        <w:spacing w:after="0" w:line="240" w:lineRule="atLeast"/>
        <w:ind w:firstLine="567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 xml:space="preserve">рейтингових оцінок </w:t>
      </w:r>
      <w:bookmarkEnd w:id="19"/>
      <w:bookmarkEnd w:id="20"/>
      <w:r w:rsidRPr="005C23DC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у балах оцінкам за національною шкалою  та шкалою ЕСТS</w:t>
      </w:r>
    </w:p>
    <w:bookmarkEnd w:id="17"/>
    <w:bookmarkEnd w:id="18"/>
    <w:p w:rsidR="005C23DC" w:rsidRPr="005C23DC" w:rsidRDefault="005C23DC" w:rsidP="005C23DC">
      <w:pPr>
        <w:tabs>
          <w:tab w:val="left" w:pos="708"/>
        </w:tabs>
        <w:spacing w:before="240" w:after="60" w:line="240" w:lineRule="auto"/>
        <w:jc w:val="right"/>
        <w:outlineLvl w:val="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2"/>
        <w:gridCol w:w="2340"/>
        <w:gridCol w:w="1194"/>
        <w:gridCol w:w="4704"/>
      </w:tblGrid>
      <w:tr w:rsidR="005C23DC" w:rsidRPr="005C23DC" w:rsidTr="005C23DC">
        <w:trPr>
          <w:cantSplit/>
          <w:trHeight w:val="504"/>
        </w:trPr>
        <w:tc>
          <w:tcPr>
            <w:tcW w:w="1402" w:type="dxa"/>
            <w:vMerge w:val="restart"/>
            <w:vAlign w:val="center"/>
          </w:tcPr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Оцінка</w:t>
            </w:r>
          </w:p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балах</w:t>
            </w:r>
          </w:p>
        </w:tc>
        <w:tc>
          <w:tcPr>
            <w:tcW w:w="2340" w:type="dxa"/>
            <w:vMerge w:val="restart"/>
            <w:vAlign w:val="center"/>
          </w:tcPr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Оцінка</w:t>
            </w:r>
          </w:p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національною шкалою</w:t>
            </w:r>
          </w:p>
        </w:tc>
        <w:tc>
          <w:tcPr>
            <w:tcW w:w="5898" w:type="dxa"/>
            <w:gridSpan w:val="2"/>
            <w:tcBorders>
              <w:bottom w:val="single" w:sz="4" w:space="0" w:color="auto"/>
            </w:tcBorders>
            <w:vAlign w:val="center"/>
          </w:tcPr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Оцінка</w:t>
            </w:r>
          </w:p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шкалою ECTS</w:t>
            </w:r>
          </w:p>
        </w:tc>
      </w:tr>
      <w:tr w:rsidR="005C23DC" w:rsidRPr="005C23DC" w:rsidTr="005C23DC">
        <w:trPr>
          <w:cantSplit/>
          <w:trHeight w:val="314"/>
        </w:trPr>
        <w:tc>
          <w:tcPr>
            <w:tcW w:w="1402" w:type="dxa"/>
            <w:vMerge/>
            <w:tcBorders>
              <w:bottom w:val="single" w:sz="4" w:space="0" w:color="auto"/>
            </w:tcBorders>
            <w:vAlign w:val="center"/>
          </w:tcPr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0" w:type="dxa"/>
            <w:vMerge/>
            <w:tcBorders>
              <w:bottom w:val="single" w:sz="4" w:space="0" w:color="auto"/>
            </w:tcBorders>
            <w:vAlign w:val="center"/>
          </w:tcPr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tcBorders>
              <w:bottom w:val="single" w:sz="4" w:space="0" w:color="auto"/>
            </w:tcBorders>
            <w:vAlign w:val="center"/>
          </w:tcPr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Оцінка</w:t>
            </w:r>
          </w:p>
        </w:tc>
        <w:tc>
          <w:tcPr>
            <w:tcW w:w="4704" w:type="dxa"/>
            <w:tcBorders>
              <w:bottom w:val="single" w:sz="4" w:space="0" w:color="auto"/>
            </w:tcBorders>
            <w:vAlign w:val="center"/>
          </w:tcPr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Пояснення</w:t>
            </w:r>
          </w:p>
        </w:tc>
      </w:tr>
      <w:tr w:rsidR="005C23DC" w:rsidRPr="005C23DC" w:rsidTr="005C23DC">
        <w:tc>
          <w:tcPr>
            <w:tcW w:w="1402" w:type="dxa"/>
          </w:tcPr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45-50</w:t>
            </w:r>
          </w:p>
        </w:tc>
        <w:tc>
          <w:tcPr>
            <w:tcW w:w="2340" w:type="dxa"/>
          </w:tcPr>
          <w:p w:rsidR="005C23DC" w:rsidRPr="005C23DC" w:rsidRDefault="005C23DC" w:rsidP="00583E8A">
            <w:pPr>
              <w:suppressAutoHyphens/>
              <w:spacing w:before="240" w:after="6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Відмінно</w:t>
            </w:r>
          </w:p>
        </w:tc>
        <w:tc>
          <w:tcPr>
            <w:tcW w:w="1194" w:type="dxa"/>
          </w:tcPr>
          <w:p w:rsidR="005C23DC" w:rsidRPr="005C23DC" w:rsidRDefault="005C23DC" w:rsidP="005C23DC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4704" w:type="dxa"/>
          </w:tcPr>
          <w:p w:rsidR="005C23DC" w:rsidRPr="005C23DC" w:rsidRDefault="005C23DC" w:rsidP="005C23DC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Відмінно</w:t>
            </w:r>
          </w:p>
          <w:p w:rsidR="005C23DC" w:rsidRPr="005C23DC" w:rsidRDefault="005C23DC" w:rsidP="005C23DC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(відмінне виконання лише з незначною кількістю помилок)</w:t>
            </w:r>
          </w:p>
        </w:tc>
      </w:tr>
      <w:tr w:rsidR="005C23DC" w:rsidRPr="005C23DC" w:rsidTr="005C23DC">
        <w:trPr>
          <w:cantSplit/>
        </w:trPr>
        <w:tc>
          <w:tcPr>
            <w:tcW w:w="1402" w:type="dxa"/>
          </w:tcPr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41-44</w:t>
            </w:r>
          </w:p>
        </w:tc>
        <w:tc>
          <w:tcPr>
            <w:tcW w:w="2340" w:type="dxa"/>
            <w:vMerge w:val="restart"/>
          </w:tcPr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Добре</w:t>
            </w:r>
          </w:p>
        </w:tc>
        <w:tc>
          <w:tcPr>
            <w:tcW w:w="1194" w:type="dxa"/>
          </w:tcPr>
          <w:p w:rsidR="005C23DC" w:rsidRPr="005C23DC" w:rsidRDefault="005C23DC" w:rsidP="005C23DC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B</w:t>
            </w:r>
          </w:p>
        </w:tc>
        <w:tc>
          <w:tcPr>
            <w:tcW w:w="4704" w:type="dxa"/>
          </w:tcPr>
          <w:p w:rsidR="005C23DC" w:rsidRPr="005C23DC" w:rsidRDefault="005C23DC" w:rsidP="005C23DC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Дуже добре</w:t>
            </w:r>
          </w:p>
          <w:p w:rsidR="005C23DC" w:rsidRPr="005C23DC" w:rsidRDefault="005C23DC" w:rsidP="005C23DC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(вище середнього рівня з кількома помилками)</w:t>
            </w:r>
          </w:p>
        </w:tc>
      </w:tr>
      <w:tr w:rsidR="005C23DC" w:rsidRPr="005C23DC" w:rsidTr="005C23DC">
        <w:trPr>
          <w:cantSplit/>
        </w:trPr>
        <w:tc>
          <w:tcPr>
            <w:tcW w:w="1402" w:type="dxa"/>
          </w:tcPr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38-40</w:t>
            </w:r>
          </w:p>
        </w:tc>
        <w:tc>
          <w:tcPr>
            <w:tcW w:w="2340" w:type="dxa"/>
            <w:vMerge/>
          </w:tcPr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</w:tcPr>
          <w:p w:rsidR="005C23DC" w:rsidRPr="005C23DC" w:rsidRDefault="005C23DC" w:rsidP="005C23DC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C</w:t>
            </w:r>
          </w:p>
        </w:tc>
        <w:tc>
          <w:tcPr>
            <w:tcW w:w="4704" w:type="dxa"/>
          </w:tcPr>
          <w:p w:rsidR="005C23DC" w:rsidRPr="005C23DC" w:rsidRDefault="005C23DC" w:rsidP="005C23DC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Добре</w:t>
            </w:r>
          </w:p>
          <w:p w:rsidR="005C23DC" w:rsidRPr="005C23DC" w:rsidRDefault="005C23DC" w:rsidP="005C23DC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 загальному вірне виконання з певною кількістю суттєвих помилок)</w:t>
            </w:r>
          </w:p>
        </w:tc>
      </w:tr>
      <w:tr w:rsidR="005C23DC" w:rsidRPr="005C23DC" w:rsidTr="005C23DC">
        <w:trPr>
          <w:cantSplit/>
        </w:trPr>
        <w:tc>
          <w:tcPr>
            <w:tcW w:w="1402" w:type="dxa"/>
          </w:tcPr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 – 37</w:t>
            </w:r>
          </w:p>
        </w:tc>
        <w:tc>
          <w:tcPr>
            <w:tcW w:w="2340" w:type="dxa"/>
            <w:vMerge w:val="restart"/>
          </w:tcPr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Задовільно</w:t>
            </w:r>
          </w:p>
        </w:tc>
        <w:tc>
          <w:tcPr>
            <w:tcW w:w="1194" w:type="dxa"/>
          </w:tcPr>
          <w:p w:rsidR="005C23DC" w:rsidRPr="005C23DC" w:rsidRDefault="005C23DC" w:rsidP="005C23DC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4704" w:type="dxa"/>
          </w:tcPr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Задовільно</w:t>
            </w:r>
          </w:p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(непогано, але зі значною кількістю недоліків)</w:t>
            </w:r>
          </w:p>
        </w:tc>
      </w:tr>
      <w:tr w:rsidR="005C23DC" w:rsidRPr="005C23DC" w:rsidTr="005C23DC">
        <w:trPr>
          <w:cantSplit/>
        </w:trPr>
        <w:tc>
          <w:tcPr>
            <w:tcW w:w="1402" w:type="dxa"/>
          </w:tcPr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30- 33</w:t>
            </w:r>
          </w:p>
        </w:tc>
        <w:tc>
          <w:tcPr>
            <w:tcW w:w="2340" w:type="dxa"/>
            <w:vMerge/>
          </w:tcPr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</w:tcPr>
          <w:p w:rsidR="005C23DC" w:rsidRPr="005C23DC" w:rsidRDefault="005C23DC" w:rsidP="005C23DC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E</w:t>
            </w:r>
          </w:p>
        </w:tc>
        <w:tc>
          <w:tcPr>
            <w:tcW w:w="4704" w:type="dxa"/>
          </w:tcPr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Достатньо</w:t>
            </w:r>
          </w:p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(виконання задовольняє мінімальним критеріям)</w:t>
            </w:r>
          </w:p>
        </w:tc>
      </w:tr>
      <w:tr w:rsidR="005C23DC" w:rsidRPr="005C23DC" w:rsidTr="005C23DC">
        <w:trPr>
          <w:cantSplit/>
          <w:trHeight w:val="598"/>
        </w:trPr>
        <w:tc>
          <w:tcPr>
            <w:tcW w:w="1402" w:type="dxa"/>
          </w:tcPr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1-30</w:t>
            </w:r>
          </w:p>
        </w:tc>
        <w:tc>
          <w:tcPr>
            <w:tcW w:w="2340" w:type="dxa"/>
          </w:tcPr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Незадовільно</w:t>
            </w:r>
          </w:p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</w:tcPr>
          <w:p w:rsidR="005C23DC" w:rsidRPr="005C23DC" w:rsidRDefault="005C23DC" w:rsidP="005C23DC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FX</w:t>
            </w:r>
          </w:p>
        </w:tc>
        <w:tc>
          <w:tcPr>
            <w:tcW w:w="4704" w:type="dxa"/>
          </w:tcPr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Незадовільно</w:t>
            </w:r>
          </w:p>
          <w:p w:rsidR="005C23DC" w:rsidRPr="005C23DC" w:rsidRDefault="005C23DC" w:rsidP="005C23DC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 можливістю повторного складання)</w:t>
            </w:r>
          </w:p>
        </w:tc>
      </w:tr>
    </w:tbl>
    <w:p w:rsidR="006D4C14" w:rsidRPr="00A4014A" w:rsidRDefault="006D4C14" w:rsidP="006D4C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9</w:t>
      </w: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. 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У випадку відсутності у студента позитивних рейтингових оцінок (за виконання окремих видів навчальної роботи, поточної/підсумкової  модульної або залікової), він вважається таким, що має академічну заборгованість.</w:t>
      </w:r>
    </w:p>
    <w:p w:rsidR="006D4C14" w:rsidRPr="00A4014A" w:rsidRDefault="006D4C14" w:rsidP="006D4C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складанні академічної заборгованості студент повинен виконати усі завдання, які необхідні для отримання позитивної поточної/підсумкової  модульної рейтингової оцінки, а також виконати </w:t>
      </w:r>
      <w:r w:rsidR="009B2BE8">
        <w:rPr>
          <w:rFonts w:ascii="Times New Roman" w:eastAsia="Times New Roman" w:hAnsi="Times New Roman" w:cs="Times New Roman"/>
          <w:sz w:val="24"/>
          <w:szCs w:val="24"/>
          <w:lang w:eastAsia="ru-RU"/>
        </w:rPr>
        <w:t>екзаменаційне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модульне завдання. </w:t>
      </w:r>
    </w:p>
    <w:p w:rsidR="006D4C14" w:rsidRPr="00A4014A" w:rsidRDefault="006D4C14" w:rsidP="006D4C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повторному проходженні семестрового контролю величина рейтингової оцінки, яку може отримати студент, дорівнює оцінці «В» за  шкалою </w:t>
      </w:r>
      <w:r w:rsidRPr="00A4014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ЕСТ</w:t>
      </w:r>
      <w:r w:rsidRPr="00A4014A"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S</w:t>
      </w:r>
      <w:r w:rsidRPr="00A4014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та певній кількості балів, яку визначає викладач відповідно до Таблиці 3.4</w:t>
      </w:r>
    </w:p>
    <w:p w:rsidR="006D4C14" w:rsidRPr="00A4014A" w:rsidRDefault="006D4C14" w:rsidP="006D4C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У випадку отримання незадовільної поточної/підсумкової  модульної рейтингової оцінки студент не допускається до складання </w:t>
      </w:r>
      <w:r w:rsidR="009B2BE8">
        <w:rPr>
          <w:rFonts w:ascii="Times New Roman" w:eastAsia="Times New Roman" w:hAnsi="Times New Roman" w:cs="Times New Roman"/>
          <w:sz w:val="24"/>
          <w:szCs w:val="24"/>
          <w:lang w:eastAsia="ru-RU"/>
        </w:rPr>
        <w:t>екзаменаційног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о модульного завдання і повинен виконати додаткові індивідуальні завдання, отримати позитивну поточну/підсумкову модульну рейтингову оцінку, а також виконати завдання семестрового контролю.</w:t>
      </w:r>
    </w:p>
    <w:p w:rsidR="006D4C14" w:rsidRPr="00A4014A" w:rsidRDefault="006D4C14" w:rsidP="006D4C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</w:t>
      </w:r>
      <w:r w:rsidRPr="00A4014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У випадку отримання незадовільної </w:t>
      </w:r>
      <w:r w:rsidR="009B2BE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екзаменаційної</w:t>
      </w:r>
      <w:r w:rsidRPr="00A4014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рейтингової оцінки студент повинен повторно скласти </w:t>
      </w:r>
      <w:r w:rsidR="009B2BE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екзамен</w:t>
      </w:r>
      <w:r w:rsidRPr="00A4014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в установленому порядку. При повторному складанні семестрового екзамену максимальна величина </w:t>
      </w:r>
      <w:r w:rsidR="009B2BE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екзаменаційної</w:t>
      </w:r>
      <w:r w:rsidRPr="00A4014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рейтингової оцінки, яку може отримати студент, </w:t>
      </w:r>
      <w:r w:rsidR="009B2BE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A4014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дорівнює оцінці «В» за шкалою ЕСТ</w:t>
      </w:r>
      <w:r w:rsidRPr="00A4014A"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S</w:t>
      </w:r>
      <w:r w:rsidRPr="00A4014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та певній кількості балів, яку визначає викладач відповідно до Таблиці 3.5</w:t>
      </w:r>
    </w:p>
    <w:p w:rsidR="006D4C14" w:rsidRPr="00A4014A" w:rsidRDefault="006D4C14" w:rsidP="006D4C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.3. У випадку відсутності студента на семестровому екзамені з будь-яких причин проти його прізвища у колонці «Екзаменаційна рейтингова оцінка» заліково-екзаменаційної відомості робиться запис «Не з'явився» або «Не допущений», а у колонці «Підсумкова семестрова рейтингова оцінка» – «Не атестований».</w:t>
      </w:r>
    </w:p>
    <w:p w:rsidR="006D4C14" w:rsidRPr="00A4014A" w:rsidRDefault="006D4C14" w:rsidP="006D4C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10</w:t>
      </w: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. 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Сума поточ</w:t>
      </w:r>
      <w:r w:rsidR="009B2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ної/підсумкової модульної  та екзаменаційної 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рейтингової оцінки становить підсумкову семестрову рейтингову оцінку, яка перераховується в оцінки за національною шкалою та шкалою ECTS </w:t>
      </w: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відповідно до Таблиці 3.4  </w:t>
      </w:r>
    </w:p>
    <w:p w:rsidR="006D4C14" w:rsidRPr="00A4014A" w:rsidRDefault="006D4C14" w:rsidP="006D4C14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3.10</w:t>
      </w: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.1.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Підсумкова рейтингова оцінка</w:t>
      </w:r>
      <w:r w:rsidRPr="00A401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 дисципліни визначається як середньоарифметична оцінка з усіх отриманих студентом підсумкових семестрових рейтингових оцінок за два семестри у балах з наступним її переведенням у оцінки за національною шкалою та шкалою </w:t>
      </w:r>
      <w:r w:rsidRPr="00A4014A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ru-RU"/>
        </w:rPr>
        <w:t>ECTS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Зазначена підсумкова рейтингова оцінка з дисципліни заноситься до Додатку до диплому фахівця.</w:t>
      </w:r>
    </w:p>
    <w:p w:rsidR="006D4C14" w:rsidRPr="00A4014A" w:rsidRDefault="006D4C14" w:rsidP="006D4C14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>3.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11</w:t>
      </w:r>
      <w:r w:rsidRPr="00A4014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 Перескладання позитивної підсумкової семестрової рейтингової оцінки з метою її підвищення не дозволяється.</w:t>
      </w:r>
    </w:p>
    <w:p w:rsidR="006D4C14" w:rsidRPr="00A4014A" w:rsidRDefault="006D4C14" w:rsidP="006D4C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Підсумкова семестрова рейтингова оцінка в балах, за національною шкалою та за шкалою ECTS заноситься до </w:t>
      </w:r>
      <w:r w:rsidR="009B2BE8">
        <w:rPr>
          <w:rFonts w:ascii="Times New Roman" w:eastAsia="Times New Roman" w:hAnsi="Times New Roman" w:cs="Times New Roman"/>
          <w:sz w:val="24"/>
          <w:szCs w:val="24"/>
          <w:lang w:eastAsia="ru-RU"/>
        </w:rPr>
        <w:t>екзаменаційної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відомості, навчальної картки та залікової книжки студента.</w:t>
      </w:r>
    </w:p>
    <w:p w:rsidR="006D4C14" w:rsidRPr="00A4014A" w:rsidRDefault="006D4C14" w:rsidP="006D4C14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Підсумкова семестрова рейтингова оцінка заноситься до залікової книжки та навчальної картки студента, наприклад, так: </w:t>
      </w:r>
      <w:r w:rsidRPr="00A4014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92/</w:t>
      </w:r>
      <w:proofErr w:type="spellStart"/>
      <w:r w:rsidRPr="00A4014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Відм</w:t>
      </w:r>
      <w:proofErr w:type="spellEnd"/>
      <w:r w:rsidRPr="00A4014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./А, 87/Добре/В, 79/Добре/С, 68/Задов./D, 65/Задов./Е</w:t>
      </w:r>
      <w:r w:rsidRPr="00A4014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тощо.</w:t>
      </w:r>
      <w:r w:rsidRPr="00A4014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6D4C14" w:rsidRPr="00A4014A" w:rsidRDefault="006D4C14" w:rsidP="006D4C14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3.1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4</w:t>
      </w:r>
      <w:r w:rsidRPr="00A4014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Поточна модульна рейтингова оцінка, отримана студентом за </w:t>
      </w: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результатами виконання та захисту курсової роботи (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з даної дисципліни</w:t>
      </w: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– модуль №2), окрім відомості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014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модульного контролю, заноситься також до навчальної картки та залікової книжки студента, наприклад, так: </w:t>
      </w:r>
      <w:r w:rsidRPr="00A4014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93/</w:t>
      </w:r>
      <w:proofErr w:type="spellStart"/>
      <w:r w:rsidRPr="00A4014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Відм</w:t>
      </w:r>
      <w:proofErr w:type="spellEnd"/>
      <w:r w:rsidRPr="00A4014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./А, 88/Добре/В, 78/Добре/С, 68/Задов./D, 63/Задов./Е</w:t>
      </w:r>
      <w:r w:rsidRPr="00A4014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тощо.</w:t>
      </w:r>
      <w:r w:rsidRPr="00A4014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6D4C14" w:rsidRPr="00A4014A" w:rsidRDefault="006D4C14" w:rsidP="006D4C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3.1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5.</w:t>
      </w:r>
      <w:r w:rsidRPr="00A4014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Відповідність  поточної модульної рейтингова оцінки, отриманої студентом за </w:t>
      </w: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результатами виконання та захисту курсової роботи у балах оцінці за 100-бальною шкало та шкалою  ECTS у таблиці 3.7</w:t>
      </w:r>
    </w:p>
    <w:p w:rsidR="006D4C14" w:rsidRPr="003F0447" w:rsidRDefault="006D4C14" w:rsidP="006D4C1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04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Таблиця 3.5</w:t>
      </w:r>
    </w:p>
    <w:p w:rsidR="006D4C14" w:rsidRPr="003F0447" w:rsidRDefault="006D4C14" w:rsidP="006D4C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04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Система оцінювання результатів виконання та захисту курсової роботи (проекту)</w:t>
      </w:r>
    </w:p>
    <w:tbl>
      <w:tblPr>
        <w:tblW w:w="96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81"/>
        <w:gridCol w:w="3345"/>
      </w:tblGrid>
      <w:tr w:rsidR="006D4C14" w:rsidRPr="00A4014A" w:rsidTr="00C369D5">
        <w:trPr>
          <w:trHeight w:val="176"/>
          <w:jc w:val="center"/>
        </w:trPr>
        <w:tc>
          <w:tcPr>
            <w:tcW w:w="9626" w:type="dxa"/>
            <w:gridSpan w:val="2"/>
            <w:vAlign w:val="center"/>
          </w:tcPr>
          <w:p w:rsidR="006D4C14" w:rsidRPr="00A4014A" w:rsidRDefault="006D4C14" w:rsidP="00C369D5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eastAsia="ru-RU"/>
              </w:rPr>
              <w:t>Семестр 2</w:t>
            </w:r>
          </w:p>
        </w:tc>
      </w:tr>
      <w:tr w:rsidR="006D4C14" w:rsidRPr="00A4014A" w:rsidTr="00C369D5">
        <w:trPr>
          <w:trHeight w:val="176"/>
          <w:jc w:val="center"/>
        </w:trPr>
        <w:tc>
          <w:tcPr>
            <w:tcW w:w="9626" w:type="dxa"/>
            <w:gridSpan w:val="2"/>
            <w:vAlign w:val="center"/>
          </w:tcPr>
          <w:p w:rsidR="006D4C14" w:rsidRPr="00A4014A" w:rsidRDefault="006D4C14" w:rsidP="00C369D5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eastAsia="ru-RU"/>
              </w:rPr>
              <w:t>Модуль № 2</w:t>
            </w:r>
          </w:p>
        </w:tc>
      </w:tr>
      <w:tr w:rsidR="006D4C14" w:rsidRPr="00A4014A" w:rsidTr="00C369D5">
        <w:trPr>
          <w:trHeight w:val="258"/>
          <w:jc w:val="center"/>
        </w:trPr>
        <w:tc>
          <w:tcPr>
            <w:tcW w:w="62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4C14" w:rsidRPr="00A4014A" w:rsidRDefault="006D4C14" w:rsidP="00C369D5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>Критерій рейтингової оцінки</w:t>
            </w:r>
          </w:p>
        </w:tc>
        <w:tc>
          <w:tcPr>
            <w:tcW w:w="33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4C14" w:rsidRPr="00A4014A" w:rsidRDefault="006D4C14" w:rsidP="00C369D5">
            <w:pPr>
              <w:spacing w:after="12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>Кількість балів</w:t>
            </w:r>
          </w:p>
        </w:tc>
      </w:tr>
      <w:tr w:rsidR="006D4C14" w:rsidRPr="00A4014A" w:rsidTr="00C369D5">
        <w:trPr>
          <w:trHeight w:val="344"/>
          <w:jc w:val="center"/>
        </w:trPr>
        <w:tc>
          <w:tcPr>
            <w:tcW w:w="6281" w:type="dxa"/>
            <w:tcBorders>
              <w:bottom w:val="nil"/>
            </w:tcBorders>
            <w:vAlign w:val="center"/>
          </w:tcPr>
          <w:p w:rsidR="006D4C14" w:rsidRPr="00A4014A" w:rsidRDefault="006D4C14" w:rsidP="00C369D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  <w:t>1.Виконання  курсової роботи (проекту):</w:t>
            </w:r>
          </w:p>
        </w:tc>
        <w:tc>
          <w:tcPr>
            <w:tcW w:w="3345" w:type="dxa"/>
            <w:tcBorders>
              <w:bottom w:val="nil"/>
            </w:tcBorders>
            <w:vAlign w:val="center"/>
          </w:tcPr>
          <w:p w:rsidR="006D4C14" w:rsidRPr="00A4014A" w:rsidRDefault="006D4C14" w:rsidP="00C369D5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eastAsia="ru-RU"/>
              </w:rPr>
            </w:pPr>
          </w:p>
        </w:tc>
      </w:tr>
      <w:tr w:rsidR="006D4C14" w:rsidRPr="00A4014A" w:rsidTr="00C369D5">
        <w:trPr>
          <w:trHeight w:val="344"/>
          <w:jc w:val="center"/>
        </w:trPr>
        <w:tc>
          <w:tcPr>
            <w:tcW w:w="6281" w:type="dxa"/>
            <w:tcBorders>
              <w:top w:val="nil"/>
              <w:bottom w:val="nil"/>
            </w:tcBorders>
            <w:vAlign w:val="center"/>
          </w:tcPr>
          <w:p w:rsidR="006D4C14" w:rsidRPr="00A4014A" w:rsidRDefault="006D4C14" w:rsidP="00C369D5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  <w:t xml:space="preserve">1.1.Розкриття змісту </w:t>
            </w:r>
          </w:p>
        </w:tc>
        <w:tc>
          <w:tcPr>
            <w:tcW w:w="3345" w:type="dxa"/>
            <w:tcBorders>
              <w:top w:val="nil"/>
              <w:bottom w:val="nil"/>
            </w:tcBorders>
            <w:vAlign w:val="center"/>
          </w:tcPr>
          <w:p w:rsidR="006D4C14" w:rsidRPr="00A4014A" w:rsidRDefault="006D4C14" w:rsidP="00C369D5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eastAsia="ru-RU"/>
              </w:rPr>
              <w:t>2</w:t>
            </w:r>
            <w:r w:rsidRPr="00A4014A"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val="en-US" w:eastAsia="ru-RU"/>
              </w:rPr>
              <w:t>5</w:t>
            </w:r>
          </w:p>
        </w:tc>
      </w:tr>
      <w:tr w:rsidR="006D4C14" w:rsidRPr="00A4014A" w:rsidTr="00C369D5">
        <w:trPr>
          <w:trHeight w:val="178"/>
          <w:jc w:val="center"/>
        </w:trPr>
        <w:tc>
          <w:tcPr>
            <w:tcW w:w="6281" w:type="dxa"/>
            <w:tcBorders>
              <w:top w:val="nil"/>
              <w:bottom w:val="nil"/>
            </w:tcBorders>
            <w:vAlign w:val="center"/>
          </w:tcPr>
          <w:p w:rsidR="006D4C14" w:rsidRPr="00A4014A" w:rsidRDefault="006D4C14" w:rsidP="00C369D5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  <w:t>1.2. Огляд літератури</w:t>
            </w:r>
          </w:p>
        </w:tc>
        <w:tc>
          <w:tcPr>
            <w:tcW w:w="3345" w:type="dxa"/>
            <w:tcBorders>
              <w:top w:val="nil"/>
              <w:bottom w:val="nil"/>
            </w:tcBorders>
            <w:vAlign w:val="center"/>
          </w:tcPr>
          <w:p w:rsidR="006D4C14" w:rsidRPr="00A4014A" w:rsidRDefault="006D4C14" w:rsidP="00C369D5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eastAsia="ru-RU"/>
              </w:rPr>
              <w:t>5</w:t>
            </w:r>
          </w:p>
        </w:tc>
      </w:tr>
      <w:tr w:rsidR="006D4C14" w:rsidRPr="00A4014A" w:rsidTr="00C369D5">
        <w:trPr>
          <w:trHeight w:val="360"/>
          <w:jc w:val="center"/>
        </w:trPr>
        <w:tc>
          <w:tcPr>
            <w:tcW w:w="6281" w:type="dxa"/>
            <w:tcBorders>
              <w:top w:val="nil"/>
              <w:bottom w:val="nil"/>
            </w:tcBorders>
            <w:vAlign w:val="center"/>
          </w:tcPr>
          <w:p w:rsidR="006D4C14" w:rsidRPr="00A4014A" w:rsidRDefault="006D4C14" w:rsidP="00C369D5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  <w:t>1.3. Оформлення розрахункової частини</w:t>
            </w:r>
          </w:p>
        </w:tc>
        <w:tc>
          <w:tcPr>
            <w:tcW w:w="3345" w:type="dxa"/>
            <w:tcBorders>
              <w:top w:val="nil"/>
              <w:bottom w:val="nil"/>
            </w:tcBorders>
            <w:vAlign w:val="center"/>
          </w:tcPr>
          <w:p w:rsidR="006D4C14" w:rsidRPr="00A4014A" w:rsidRDefault="006D4C14" w:rsidP="00C369D5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val="en-US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eastAsia="ru-RU"/>
              </w:rPr>
              <w:t>10</w:t>
            </w:r>
          </w:p>
        </w:tc>
      </w:tr>
      <w:tr w:rsidR="006D4C14" w:rsidRPr="00A4014A" w:rsidTr="00C369D5">
        <w:trPr>
          <w:trHeight w:val="178"/>
          <w:jc w:val="center"/>
        </w:trPr>
        <w:tc>
          <w:tcPr>
            <w:tcW w:w="6281" w:type="dxa"/>
            <w:tcBorders>
              <w:top w:val="nil"/>
            </w:tcBorders>
            <w:vAlign w:val="center"/>
          </w:tcPr>
          <w:p w:rsidR="006D4C14" w:rsidRPr="00A4014A" w:rsidRDefault="006D4C14" w:rsidP="00C369D5">
            <w:pPr>
              <w:spacing w:after="0" w:line="240" w:lineRule="auto"/>
              <w:ind w:left="679" w:hanging="319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  <w:t>1.4. Оформлення проектної частини</w:t>
            </w:r>
          </w:p>
        </w:tc>
        <w:tc>
          <w:tcPr>
            <w:tcW w:w="3345" w:type="dxa"/>
            <w:tcBorders>
              <w:top w:val="nil"/>
            </w:tcBorders>
            <w:vAlign w:val="center"/>
          </w:tcPr>
          <w:p w:rsidR="006D4C14" w:rsidRPr="00A4014A" w:rsidRDefault="006D4C14" w:rsidP="00C369D5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eastAsia="ru-RU"/>
              </w:rPr>
              <w:t>30</w:t>
            </w:r>
          </w:p>
        </w:tc>
      </w:tr>
      <w:tr w:rsidR="006D4C14" w:rsidRPr="00A4014A" w:rsidTr="00C369D5">
        <w:trPr>
          <w:trHeight w:val="253"/>
          <w:jc w:val="center"/>
        </w:trPr>
        <w:tc>
          <w:tcPr>
            <w:tcW w:w="6281" w:type="dxa"/>
            <w:vAlign w:val="center"/>
          </w:tcPr>
          <w:p w:rsidR="006D4C14" w:rsidRPr="00A4014A" w:rsidRDefault="006D4C14" w:rsidP="00C369D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  <w:t>2. Захист курсової роботи</w:t>
            </w:r>
          </w:p>
        </w:tc>
        <w:tc>
          <w:tcPr>
            <w:tcW w:w="3345" w:type="dxa"/>
            <w:vAlign w:val="center"/>
          </w:tcPr>
          <w:p w:rsidR="006D4C14" w:rsidRPr="00A4014A" w:rsidRDefault="006D4C14" w:rsidP="00C369D5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eastAsia="ru-RU"/>
              </w:rPr>
              <w:t>30</w:t>
            </w:r>
          </w:p>
        </w:tc>
      </w:tr>
      <w:tr w:rsidR="006D4C14" w:rsidRPr="00A4014A" w:rsidTr="00C369D5">
        <w:trPr>
          <w:trHeight w:val="313"/>
          <w:jc w:val="center"/>
        </w:trPr>
        <w:tc>
          <w:tcPr>
            <w:tcW w:w="6281" w:type="dxa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iCs/>
                <w:spacing w:val="-2"/>
                <w:sz w:val="24"/>
                <w:szCs w:val="24"/>
                <w:lang w:eastAsia="ru-RU"/>
              </w:rPr>
              <w:t>Усього за модулем №2</w:t>
            </w:r>
          </w:p>
        </w:tc>
        <w:tc>
          <w:tcPr>
            <w:tcW w:w="3345" w:type="dxa"/>
            <w:vAlign w:val="center"/>
          </w:tcPr>
          <w:p w:rsidR="006D4C14" w:rsidRPr="00A4014A" w:rsidRDefault="006D4C14" w:rsidP="00C369D5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eastAsia="ru-RU"/>
              </w:rPr>
              <w:t>100</w:t>
            </w:r>
          </w:p>
        </w:tc>
      </w:tr>
    </w:tbl>
    <w:p w:rsidR="006D4C14" w:rsidRPr="00A4014A" w:rsidRDefault="006D4C14" w:rsidP="006D4C1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D4C14" w:rsidRPr="003F0447" w:rsidRDefault="006D4C14" w:rsidP="006D4C1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04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Таблиця 3.6</w:t>
      </w:r>
    </w:p>
    <w:p w:rsidR="006D4C14" w:rsidRPr="003F0447" w:rsidRDefault="006D4C14" w:rsidP="006D4C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04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Відповідність рейтингових оцінок за результатами виконання курсових робіт (проектів) в балах оцінках за національною шкалою</w:t>
      </w:r>
    </w:p>
    <w:tbl>
      <w:tblPr>
        <w:tblW w:w="9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6"/>
        <w:gridCol w:w="1698"/>
        <w:gridCol w:w="1698"/>
        <w:gridCol w:w="1698"/>
        <w:gridCol w:w="1236"/>
        <w:gridCol w:w="1704"/>
      </w:tblGrid>
      <w:tr w:rsidR="006D4C14" w:rsidRPr="00A4014A" w:rsidTr="00C369D5">
        <w:trPr>
          <w:trHeight w:val="1003"/>
        </w:trPr>
        <w:tc>
          <w:tcPr>
            <w:tcW w:w="1696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критерієм 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критерієм 2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критерієм 3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критерієм 4</w:t>
            </w:r>
          </w:p>
        </w:tc>
        <w:tc>
          <w:tcPr>
            <w:tcW w:w="1236" w:type="dxa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Захист курсової роботи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Оцінка за </w:t>
            </w:r>
            <w:proofErr w:type="spellStart"/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націоною</w:t>
            </w:r>
            <w:proofErr w:type="spellEnd"/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шкалою</w:t>
            </w:r>
          </w:p>
        </w:tc>
      </w:tr>
      <w:tr w:rsidR="006D4C14" w:rsidRPr="00A4014A" w:rsidTr="00C369D5">
        <w:trPr>
          <w:trHeight w:val="317"/>
        </w:trPr>
        <w:tc>
          <w:tcPr>
            <w:tcW w:w="1696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23 - 25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9 - 10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28 - 30</w:t>
            </w:r>
          </w:p>
        </w:tc>
        <w:tc>
          <w:tcPr>
            <w:tcW w:w="1236" w:type="dxa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26-30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відмінно</w:t>
            </w:r>
          </w:p>
        </w:tc>
      </w:tr>
      <w:tr w:rsidR="006D4C14" w:rsidRPr="00A4014A" w:rsidTr="00C369D5">
        <w:trPr>
          <w:trHeight w:val="317"/>
        </w:trPr>
        <w:tc>
          <w:tcPr>
            <w:tcW w:w="1696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19 - 22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25 - 27</w:t>
            </w:r>
          </w:p>
        </w:tc>
        <w:tc>
          <w:tcPr>
            <w:tcW w:w="1236" w:type="dxa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20-25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добре</w:t>
            </w:r>
          </w:p>
        </w:tc>
      </w:tr>
      <w:tr w:rsidR="006D4C14" w:rsidRPr="00A4014A" w:rsidTr="00C369D5">
        <w:trPr>
          <w:trHeight w:val="342"/>
        </w:trPr>
        <w:tc>
          <w:tcPr>
            <w:tcW w:w="1696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15 - 18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6 - 7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22 - 24</w:t>
            </w:r>
          </w:p>
        </w:tc>
        <w:tc>
          <w:tcPr>
            <w:tcW w:w="1236" w:type="dxa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14-19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задовільно</w:t>
            </w:r>
          </w:p>
        </w:tc>
      </w:tr>
      <w:tr w:rsidR="006D4C14" w:rsidRPr="00A4014A" w:rsidTr="00C369D5">
        <w:trPr>
          <w:trHeight w:val="342"/>
        </w:trPr>
        <w:tc>
          <w:tcPr>
            <w:tcW w:w="1696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менше 15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менше 3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менше 6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менше 22</w:t>
            </w:r>
          </w:p>
        </w:tc>
        <w:tc>
          <w:tcPr>
            <w:tcW w:w="1236" w:type="dxa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менше 14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6D4C14" w:rsidRPr="00A4014A" w:rsidRDefault="006D4C14" w:rsidP="00C3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незадовільно</w:t>
            </w:r>
          </w:p>
        </w:tc>
      </w:tr>
    </w:tbl>
    <w:p w:rsidR="00C369D5" w:rsidRDefault="00C369D5" w:rsidP="006D4C14">
      <w:pPr>
        <w:spacing w:after="0" w:line="240" w:lineRule="auto"/>
        <w:ind w:right="-137" w:firstLine="72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369D5" w:rsidRDefault="00C369D5" w:rsidP="006D4C14">
      <w:pPr>
        <w:spacing w:after="0" w:line="240" w:lineRule="auto"/>
        <w:ind w:right="-137" w:firstLine="72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369D5" w:rsidRDefault="00C369D5" w:rsidP="006D4C14">
      <w:pPr>
        <w:spacing w:after="0" w:line="240" w:lineRule="auto"/>
        <w:ind w:right="-137" w:firstLine="72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369D5" w:rsidRDefault="00C369D5" w:rsidP="006D4C14">
      <w:pPr>
        <w:spacing w:after="0" w:line="240" w:lineRule="auto"/>
        <w:ind w:right="-137" w:firstLine="72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369D5" w:rsidRDefault="00C369D5" w:rsidP="006D4C14">
      <w:pPr>
        <w:spacing w:after="0" w:line="240" w:lineRule="auto"/>
        <w:ind w:right="-137" w:firstLine="72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D4C14" w:rsidRPr="003F0447" w:rsidRDefault="006D4C14" w:rsidP="006D4C14">
      <w:pPr>
        <w:spacing w:after="0" w:line="240" w:lineRule="auto"/>
        <w:ind w:right="-137" w:firstLine="72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04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Таблиця 3.7</w:t>
      </w:r>
    </w:p>
    <w:p w:rsidR="006D4C14" w:rsidRPr="003F0447" w:rsidRDefault="006D4C14" w:rsidP="006D4C14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04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Відповідність рейтингових оцінок за курсову роботу (проект) оцінкам у балах оцінкам за національною шкалою та шкалою ECTS</w:t>
      </w:r>
    </w:p>
    <w:tbl>
      <w:tblPr>
        <w:tblW w:w="991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5"/>
        <w:gridCol w:w="2006"/>
        <w:gridCol w:w="1197"/>
        <w:gridCol w:w="5308"/>
      </w:tblGrid>
      <w:tr w:rsidR="006D4C14" w:rsidRPr="00A4014A" w:rsidTr="00C369D5">
        <w:trPr>
          <w:trHeight w:val="504"/>
        </w:trPr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Оцінка</w:t>
            </w:r>
          </w:p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балах</w:t>
            </w:r>
          </w:p>
        </w:tc>
        <w:tc>
          <w:tcPr>
            <w:tcW w:w="2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Оцінка</w:t>
            </w:r>
          </w:p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національною шкалою</w:t>
            </w:r>
          </w:p>
        </w:tc>
        <w:tc>
          <w:tcPr>
            <w:tcW w:w="6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Оцінка за шкалою ECTS</w:t>
            </w:r>
          </w:p>
        </w:tc>
      </w:tr>
      <w:tr w:rsidR="006D4C14" w:rsidRPr="00A4014A" w:rsidTr="00C369D5">
        <w:trPr>
          <w:trHeight w:val="31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tabs>
                <w:tab w:val="left" w:pos="7020"/>
              </w:tabs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tabs>
                <w:tab w:val="left" w:pos="7020"/>
              </w:tabs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Оцінка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Пояснення</w:t>
            </w:r>
          </w:p>
        </w:tc>
      </w:tr>
      <w:tr w:rsidR="006D4C14" w:rsidRPr="00A4014A" w:rsidTr="00C369D5">
        <w:trPr>
          <w:trHeight w:val="643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90-100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tabs>
                <w:tab w:val="left" w:pos="7020"/>
              </w:tabs>
              <w:suppressAutoHyphens/>
              <w:spacing w:before="240" w:after="60" w:line="216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Відмінно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Відмінно</w:t>
            </w:r>
          </w:p>
          <w:p w:rsidR="006D4C14" w:rsidRPr="00A4014A" w:rsidRDefault="006D4C14" w:rsidP="00C369D5">
            <w:pPr>
              <w:keepNext/>
              <w:tabs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(відмінне виконання лише з незначною кількістю помилок)</w:t>
            </w:r>
          </w:p>
        </w:tc>
      </w:tr>
      <w:tr w:rsidR="006D4C14" w:rsidRPr="00A4014A" w:rsidTr="00C369D5">
        <w:trPr>
          <w:trHeight w:val="655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82-89</w:t>
            </w:r>
          </w:p>
        </w:tc>
        <w:tc>
          <w:tcPr>
            <w:tcW w:w="2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Добре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B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Дуже добре</w:t>
            </w:r>
          </w:p>
          <w:p w:rsidR="006D4C14" w:rsidRPr="00A4014A" w:rsidRDefault="006D4C14" w:rsidP="00C369D5">
            <w:pPr>
              <w:keepNext/>
              <w:tabs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(вище середнього рівня з кількома помилками)</w:t>
            </w:r>
          </w:p>
        </w:tc>
      </w:tr>
      <w:tr w:rsidR="006D4C14" w:rsidRPr="00A4014A" w:rsidTr="00C369D5">
        <w:trPr>
          <w:trHeight w:val="667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75 – 81</w:t>
            </w:r>
          </w:p>
        </w:tc>
        <w:tc>
          <w:tcPr>
            <w:tcW w:w="2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tabs>
                <w:tab w:val="left" w:pos="7020"/>
              </w:tabs>
              <w:spacing w:after="0" w:line="21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C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Добре</w:t>
            </w:r>
          </w:p>
          <w:p w:rsidR="006D4C14" w:rsidRPr="00A4014A" w:rsidRDefault="006D4C14" w:rsidP="00C369D5">
            <w:pPr>
              <w:keepNext/>
              <w:tabs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 загальному вірне виконання з певною кількістю суттєвих помилок)</w:t>
            </w:r>
          </w:p>
        </w:tc>
      </w:tr>
      <w:tr w:rsidR="006D4C14" w:rsidRPr="00A4014A" w:rsidTr="00C369D5">
        <w:trPr>
          <w:trHeight w:val="539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67 – 74</w:t>
            </w:r>
          </w:p>
        </w:tc>
        <w:tc>
          <w:tcPr>
            <w:tcW w:w="2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Задовільно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Задовільно</w:t>
            </w:r>
          </w:p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(непогано, але зі значною кількістю недоліків)</w:t>
            </w:r>
          </w:p>
        </w:tc>
      </w:tr>
      <w:tr w:rsidR="006D4C14" w:rsidRPr="00A4014A" w:rsidTr="00C369D5">
        <w:trPr>
          <w:trHeight w:val="593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60 – 66</w:t>
            </w:r>
          </w:p>
        </w:tc>
        <w:tc>
          <w:tcPr>
            <w:tcW w:w="2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tabs>
                <w:tab w:val="left" w:pos="7020"/>
              </w:tabs>
              <w:spacing w:after="0" w:line="21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7020"/>
              </w:tabs>
              <w:suppressAutoHyphens/>
              <w:spacing w:after="0" w:line="21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E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Достатньо</w:t>
            </w:r>
          </w:p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(виконання задовольняє мінімальні критерії)</w:t>
            </w:r>
          </w:p>
        </w:tc>
      </w:tr>
      <w:tr w:rsidR="006D4C14" w:rsidRPr="00A4014A" w:rsidTr="00C369D5">
        <w:trPr>
          <w:trHeight w:val="593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35</w:t>
            </w: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-59</w:t>
            </w:r>
          </w:p>
        </w:tc>
        <w:tc>
          <w:tcPr>
            <w:tcW w:w="20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tabs>
                <w:tab w:val="left" w:pos="7020"/>
              </w:tabs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Незадовільно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7020"/>
              </w:tabs>
              <w:suppressAutoHyphens/>
              <w:spacing w:after="0" w:line="21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FX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Незадовільно</w:t>
            </w:r>
          </w:p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(з можливістю повторного складання)</w:t>
            </w:r>
          </w:p>
        </w:tc>
      </w:tr>
      <w:tr w:rsidR="006D4C14" w:rsidRPr="00A4014A" w:rsidTr="00C369D5">
        <w:trPr>
          <w:trHeight w:val="593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1-34</w:t>
            </w:r>
          </w:p>
        </w:tc>
        <w:tc>
          <w:tcPr>
            <w:tcW w:w="20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tabs>
                <w:tab w:val="left" w:pos="7020"/>
              </w:tabs>
              <w:spacing w:after="0" w:line="21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7020"/>
              </w:tabs>
              <w:suppressAutoHyphens/>
              <w:spacing w:after="0" w:line="21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F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Незадовільно</w:t>
            </w:r>
          </w:p>
          <w:p w:rsidR="006D4C14" w:rsidRPr="00A4014A" w:rsidRDefault="006D4C14" w:rsidP="00C369D5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(з обов’язковим повторним курсом)</w:t>
            </w:r>
          </w:p>
        </w:tc>
      </w:tr>
    </w:tbl>
    <w:p w:rsidR="006D4C14" w:rsidRPr="00A4014A" w:rsidRDefault="006D4C14" w:rsidP="006D4C14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D4C14" w:rsidRPr="00A4014A" w:rsidRDefault="006D4C14" w:rsidP="006D4C1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6D4C14" w:rsidRPr="003F0447" w:rsidRDefault="006D4C14" w:rsidP="006D4C1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 w:type="column"/>
      </w:r>
      <w:r w:rsidRPr="003F04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Таблиця 3.8</w:t>
      </w:r>
    </w:p>
    <w:p w:rsidR="006D4C14" w:rsidRPr="003F0447" w:rsidRDefault="006D4C14" w:rsidP="006D4C14">
      <w:pPr>
        <w:spacing w:after="0" w:line="240" w:lineRule="auto"/>
        <w:ind w:firstLine="709"/>
        <w:jc w:val="center"/>
        <w:outlineLvl w:val="7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3F044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Відповідність підсумкових семестрових рейтингових оцінок</w:t>
      </w:r>
    </w:p>
    <w:p w:rsidR="006D4C14" w:rsidRPr="003F0447" w:rsidRDefault="006D4C14" w:rsidP="006D4C14">
      <w:pPr>
        <w:spacing w:after="0" w:line="240" w:lineRule="auto"/>
        <w:ind w:firstLine="709"/>
        <w:jc w:val="center"/>
        <w:outlineLvl w:val="7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3F044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у балах оцінкам за національною шкалою та шкалою ECTS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3"/>
        <w:gridCol w:w="2393"/>
        <w:gridCol w:w="1645"/>
        <w:gridCol w:w="4400"/>
      </w:tblGrid>
      <w:tr w:rsidR="006D4C14" w:rsidRPr="00A4014A" w:rsidTr="00C369D5">
        <w:trPr>
          <w:cantSplit/>
          <w:trHeight w:val="504"/>
        </w:trPr>
        <w:tc>
          <w:tcPr>
            <w:tcW w:w="1343" w:type="dxa"/>
            <w:vMerge w:val="restart"/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Оцінка </w:t>
            </w:r>
          </w:p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балах</w:t>
            </w:r>
          </w:p>
        </w:tc>
        <w:tc>
          <w:tcPr>
            <w:tcW w:w="2393" w:type="dxa"/>
            <w:vMerge w:val="restart"/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Оцінка за національною шкалою</w:t>
            </w:r>
          </w:p>
        </w:tc>
        <w:tc>
          <w:tcPr>
            <w:tcW w:w="6045" w:type="dxa"/>
            <w:gridSpan w:val="2"/>
            <w:tcBorders>
              <w:bottom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Оцінка</w:t>
            </w:r>
          </w:p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шкалою ECTS</w:t>
            </w:r>
          </w:p>
        </w:tc>
      </w:tr>
      <w:tr w:rsidR="006D4C14" w:rsidRPr="00A4014A" w:rsidTr="00C369D5">
        <w:trPr>
          <w:cantSplit/>
          <w:trHeight w:val="314"/>
        </w:trPr>
        <w:tc>
          <w:tcPr>
            <w:tcW w:w="1343" w:type="dxa"/>
            <w:vMerge/>
            <w:tcBorders>
              <w:bottom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vMerge/>
            <w:tcBorders>
              <w:bottom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  <w:tcBorders>
              <w:bottom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Оцінка</w:t>
            </w:r>
          </w:p>
        </w:tc>
        <w:tc>
          <w:tcPr>
            <w:tcW w:w="4400" w:type="dxa"/>
            <w:tcBorders>
              <w:bottom w:val="single" w:sz="4" w:space="0" w:color="auto"/>
            </w:tcBorders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Пояснення</w:t>
            </w:r>
          </w:p>
        </w:tc>
      </w:tr>
      <w:tr w:rsidR="006D4C14" w:rsidRPr="00A4014A" w:rsidTr="00C369D5">
        <w:tc>
          <w:tcPr>
            <w:tcW w:w="1343" w:type="dxa"/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90-100</w:t>
            </w:r>
          </w:p>
        </w:tc>
        <w:tc>
          <w:tcPr>
            <w:tcW w:w="2393" w:type="dxa"/>
            <w:vAlign w:val="center"/>
          </w:tcPr>
          <w:p w:rsidR="006D4C14" w:rsidRPr="00A4014A" w:rsidRDefault="006D4C14" w:rsidP="00C369D5">
            <w:pPr>
              <w:suppressAutoHyphens/>
              <w:spacing w:before="240" w:after="60" w:line="360" w:lineRule="auto"/>
              <w:ind w:firstLine="709"/>
              <w:outlineLvl w:val="7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Відмінно</w:t>
            </w:r>
          </w:p>
        </w:tc>
        <w:tc>
          <w:tcPr>
            <w:tcW w:w="1645" w:type="dxa"/>
            <w:vAlign w:val="center"/>
          </w:tcPr>
          <w:p w:rsidR="006D4C14" w:rsidRPr="00A4014A" w:rsidRDefault="006D4C14" w:rsidP="00C369D5">
            <w:pPr>
              <w:keepNext/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4400" w:type="dxa"/>
            <w:vAlign w:val="center"/>
          </w:tcPr>
          <w:p w:rsidR="006D4C14" w:rsidRPr="00A4014A" w:rsidRDefault="006D4C14" w:rsidP="00C369D5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Відмінно</w:t>
            </w:r>
          </w:p>
          <w:p w:rsidR="006D4C14" w:rsidRPr="00A4014A" w:rsidRDefault="006D4C14" w:rsidP="00C369D5">
            <w:pPr>
              <w:keepNext/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(відмінне виконання лише з незначною кількістю помилок)</w:t>
            </w:r>
          </w:p>
        </w:tc>
      </w:tr>
      <w:tr w:rsidR="006D4C14" w:rsidRPr="00A4014A" w:rsidTr="00C369D5">
        <w:trPr>
          <w:cantSplit/>
        </w:trPr>
        <w:tc>
          <w:tcPr>
            <w:tcW w:w="1343" w:type="dxa"/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82-89</w:t>
            </w:r>
          </w:p>
        </w:tc>
        <w:tc>
          <w:tcPr>
            <w:tcW w:w="2393" w:type="dxa"/>
            <w:vMerge w:val="restart"/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Добре</w:t>
            </w:r>
          </w:p>
        </w:tc>
        <w:tc>
          <w:tcPr>
            <w:tcW w:w="1645" w:type="dxa"/>
            <w:vAlign w:val="center"/>
          </w:tcPr>
          <w:p w:rsidR="006D4C14" w:rsidRPr="00A4014A" w:rsidRDefault="006D4C14" w:rsidP="00C369D5">
            <w:pPr>
              <w:keepNext/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B</w:t>
            </w:r>
          </w:p>
        </w:tc>
        <w:tc>
          <w:tcPr>
            <w:tcW w:w="4400" w:type="dxa"/>
            <w:vAlign w:val="center"/>
          </w:tcPr>
          <w:p w:rsidR="006D4C14" w:rsidRPr="00A4014A" w:rsidRDefault="006D4C14" w:rsidP="00C369D5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Дуже добре</w:t>
            </w:r>
          </w:p>
          <w:p w:rsidR="006D4C14" w:rsidRPr="00A4014A" w:rsidRDefault="006D4C14" w:rsidP="00C369D5">
            <w:pPr>
              <w:keepNext/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(вище середнього рівня з кількома помилками)</w:t>
            </w:r>
          </w:p>
        </w:tc>
      </w:tr>
      <w:tr w:rsidR="006D4C14" w:rsidRPr="00A4014A" w:rsidTr="00C369D5">
        <w:trPr>
          <w:cantSplit/>
        </w:trPr>
        <w:tc>
          <w:tcPr>
            <w:tcW w:w="1343" w:type="dxa"/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75-81</w:t>
            </w:r>
          </w:p>
        </w:tc>
        <w:tc>
          <w:tcPr>
            <w:tcW w:w="2393" w:type="dxa"/>
            <w:vMerge/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  <w:vAlign w:val="center"/>
          </w:tcPr>
          <w:p w:rsidR="006D4C14" w:rsidRPr="00A4014A" w:rsidRDefault="006D4C14" w:rsidP="00C369D5">
            <w:pPr>
              <w:keepNext/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C</w:t>
            </w:r>
          </w:p>
        </w:tc>
        <w:tc>
          <w:tcPr>
            <w:tcW w:w="4400" w:type="dxa"/>
            <w:vAlign w:val="center"/>
          </w:tcPr>
          <w:p w:rsidR="006D4C14" w:rsidRPr="00A4014A" w:rsidRDefault="006D4C14" w:rsidP="00C369D5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Добре</w:t>
            </w:r>
          </w:p>
          <w:p w:rsidR="006D4C14" w:rsidRPr="00A4014A" w:rsidRDefault="006D4C14" w:rsidP="00C369D5">
            <w:pPr>
              <w:keepNext/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 загальному вірне виконання з певною кількістю суттєвих помилок)</w:t>
            </w:r>
          </w:p>
        </w:tc>
      </w:tr>
      <w:tr w:rsidR="006D4C14" w:rsidRPr="00A4014A" w:rsidTr="00C369D5">
        <w:trPr>
          <w:cantSplit/>
        </w:trPr>
        <w:tc>
          <w:tcPr>
            <w:tcW w:w="1343" w:type="dxa"/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67-74</w:t>
            </w:r>
          </w:p>
        </w:tc>
        <w:tc>
          <w:tcPr>
            <w:tcW w:w="2393" w:type="dxa"/>
            <w:vMerge w:val="restart"/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Задовільно</w:t>
            </w:r>
          </w:p>
        </w:tc>
        <w:tc>
          <w:tcPr>
            <w:tcW w:w="1645" w:type="dxa"/>
            <w:vAlign w:val="center"/>
          </w:tcPr>
          <w:p w:rsidR="006D4C14" w:rsidRPr="00A4014A" w:rsidRDefault="006D4C14" w:rsidP="00C369D5">
            <w:pPr>
              <w:keepNext/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4400" w:type="dxa"/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Задовільно</w:t>
            </w:r>
          </w:p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(непогано, але зі значною кількістю недоліків)</w:t>
            </w:r>
          </w:p>
        </w:tc>
      </w:tr>
      <w:tr w:rsidR="006D4C14" w:rsidRPr="00A4014A" w:rsidTr="00C369D5">
        <w:trPr>
          <w:cantSplit/>
        </w:trPr>
        <w:tc>
          <w:tcPr>
            <w:tcW w:w="1343" w:type="dxa"/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60-66</w:t>
            </w:r>
          </w:p>
        </w:tc>
        <w:tc>
          <w:tcPr>
            <w:tcW w:w="2393" w:type="dxa"/>
            <w:vMerge/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  <w:vAlign w:val="center"/>
          </w:tcPr>
          <w:p w:rsidR="006D4C14" w:rsidRPr="00A4014A" w:rsidRDefault="006D4C14" w:rsidP="00C369D5">
            <w:pPr>
              <w:keepNext/>
              <w:suppressAutoHyphens/>
              <w:spacing w:after="0" w:line="360" w:lineRule="auto"/>
              <w:ind w:firstLine="709"/>
              <w:jc w:val="center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E</w:t>
            </w:r>
          </w:p>
        </w:tc>
        <w:tc>
          <w:tcPr>
            <w:tcW w:w="4400" w:type="dxa"/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Достатньо</w:t>
            </w:r>
          </w:p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(виконання задовольняє мінімальним критеріям)</w:t>
            </w:r>
          </w:p>
        </w:tc>
      </w:tr>
      <w:tr w:rsidR="006D4C14" w:rsidRPr="00A4014A" w:rsidTr="00C369D5">
        <w:trPr>
          <w:cantSplit/>
        </w:trPr>
        <w:tc>
          <w:tcPr>
            <w:tcW w:w="1343" w:type="dxa"/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35-59</w:t>
            </w:r>
          </w:p>
        </w:tc>
        <w:tc>
          <w:tcPr>
            <w:tcW w:w="2393" w:type="dxa"/>
            <w:vMerge w:val="restart"/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Незадовільно</w:t>
            </w:r>
          </w:p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  <w:vAlign w:val="center"/>
          </w:tcPr>
          <w:p w:rsidR="006D4C14" w:rsidRPr="00A4014A" w:rsidRDefault="006D4C14" w:rsidP="00C369D5">
            <w:pPr>
              <w:keepNext/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FX</w:t>
            </w:r>
          </w:p>
        </w:tc>
        <w:tc>
          <w:tcPr>
            <w:tcW w:w="4400" w:type="dxa"/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Незадовільно</w:t>
            </w:r>
          </w:p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 можливістю повторного складання)</w:t>
            </w:r>
          </w:p>
        </w:tc>
      </w:tr>
      <w:tr w:rsidR="006D4C14" w:rsidRPr="00A4014A" w:rsidTr="00C369D5">
        <w:trPr>
          <w:cantSplit/>
        </w:trPr>
        <w:tc>
          <w:tcPr>
            <w:tcW w:w="1343" w:type="dxa"/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1-34</w:t>
            </w:r>
          </w:p>
        </w:tc>
        <w:tc>
          <w:tcPr>
            <w:tcW w:w="2393" w:type="dxa"/>
            <w:vMerge/>
            <w:vAlign w:val="center"/>
          </w:tcPr>
          <w:p w:rsidR="006D4C14" w:rsidRPr="00A4014A" w:rsidRDefault="006D4C14" w:rsidP="00C369D5">
            <w:pPr>
              <w:keepNext/>
              <w:tabs>
                <w:tab w:val="left" w:pos="5400"/>
              </w:tabs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  <w:vAlign w:val="center"/>
          </w:tcPr>
          <w:p w:rsidR="006D4C14" w:rsidRPr="00A4014A" w:rsidRDefault="006D4C14" w:rsidP="00C369D5">
            <w:pPr>
              <w:keepNext/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F</w:t>
            </w:r>
          </w:p>
        </w:tc>
        <w:tc>
          <w:tcPr>
            <w:tcW w:w="4400" w:type="dxa"/>
            <w:vAlign w:val="center"/>
          </w:tcPr>
          <w:p w:rsidR="006D4C14" w:rsidRPr="00A4014A" w:rsidRDefault="006D4C14" w:rsidP="00C369D5">
            <w:pPr>
              <w:suppressAutoHyphens/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Незадовільно</w:t>
            </w:r>
          </w:p>
          <w:p w:rsidR="006D4C14" w:rsidRPr="00A4014A" w:rsidRDefault="006D4C14" w:rsidP="00C369D5">
            <w:pPr>
              <w:suppressAutoHyphens/>
              <w:spacing w:after="0" w:line="240" w:lineRule="auto"/>
              <w:ind w:firstLine="709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(з обов’язковим  повторним курсом)</w:t>
            </w:r>
          </w:p>
        </w:tc>
      </w:tr>
    </w:tbl>
    <w:p w:rsidR="006D4C14" w:rsidRPr="00A4014A" w:rsidRDefault="006D4C14" w:rsidP="006D4C14">
      <w:pPr>
        <w:tabs>
          <w:tab w:val="left" w:pos="552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C23DC" w:rsidRPr="005C23DC" w:rsidRDefault="006D4C14" w:rsidP="006D4C14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54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column"/>
      </w:r>
      <w:r w:rsidR="005C23DC" w:rsidRPr="005C2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(Ф 03.02 – 01)</w:t>
      </w:r>
    </w:p>
    <w:p w:rsidR="005C23DC" w:rsidRPr="005C23DC" w:rsidRDefault="005C23DC" w:rsidP="005C23DC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АРКУШ ПОШИРЕННЯ ДОКУМЕНТА</w:t>
      </w:r>
    </w:p>
    <w:tbl>
      <w:tblPr>
        <w:tblW w:w="9356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7"/>
        <w:gridCol w:w="1417"/>
        <w:gridCol w:w="7"/>
        <w:gridCol w:w="1260"/>
        <w:gridCol w:w="7"/>
        <w:gridCol w:w="2807"/>
        <w:gridCol w:w="7"/>
        <w:gridCol w:w="1460"/>
        <w:gridCol w:w="1684"/>
      </w:tblGrid>
      <w:tr w:rsidR="005C23DC" w:rsidRPr="005C23DC" w:rsidTr="005C23DC"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№</w:t>
            </w:r>
          </w:p>
          <w:p w:rsidR="005C23DC" w:rsidRPr="005C23DC" w:rsidRDefault="005C23DC" w:rsidP="005C23DC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Куди передано (підрозділ)</w:t>
            </w: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Дата </w:t>
            </w:r>
          </w:p>
          <w:p w:rsidR="005C23DC" w:rsidRPr="005C23DC" w:rsidRDefault="005C23DC" w:rsidP="005C23DC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видачі</w:t>
            </w: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П.І.Б. отримувача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Підпис отримувача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Примітки</w:t>
            </w:r>
          </w:p>
        </w:tc>
      </w:tr>
      <w:tr w:rsidR="005C23DC" w:rsidRPr="005C23DC" w:rsidTr="005C23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C23DC" w:rsidRPr="005C23DC" w:rsidRDefault="005C23DC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C23DC" w:rsidRPr="005C23DC" w:rsidRDefault="005C23DC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C23DC" w:rsidRPr="005C23DC" w:rsidTr="005C23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C23DC" w:rsidRPr="005C23DC" w:rsidRDefault="005C23DC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C23DC" w:rsidRPr="005C23DC" w:rsidRDefault="005C23DC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83E8A" w:rsidRPr="005C23DC" w:rsidTr="005C23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83E8A" w:rsidRPr="005C23DC" w:rsidTr="005C23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83E8A" w:rsidRPr="005C23DC" w:rsidTr="005C23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83E8A" w:rsidRPr="005C23DC" w:rsidTr="005C23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83E8A" w:rsidRPr="005C23DC" w:rsidTr="005C23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83E8A" w:rsidRPr="005C23DC" w:rsidTr="005C23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C23DC" w:rsidRPr="005C23DC" w:rsidTr="005C23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C23DC" w:rsidRPr="005C23DC" w:rsidRDefault="005C23DC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C23DC" w:rsidRPr="005C23DC" w:rsidRDefault="005C23DC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5C23DC" w:rsidRPr="005C23DC" w:rsidRDefault="005C23DC" w:rsidP="005C23DC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708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C23DC" w:rsidRPr="005C23DC" w:rsidRDefault="005C23DC" w:rsidP="005C23DC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708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(Ф 03.02 – 02)</w:t>
      </w:r>
    </w:p>
    <w:p w:rsidR="005C23DC" w:rsidRPr="005C23DC" w:rsidRDefault="005C23DC" w:rsidP="005C23DC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АРКУШ ОЗНАЙОМЛЕННЯ З ДОКУМЕНТОМ</w:t>
      </w:r>
    </w:p>
    <w:tbl>
      <w:tblPr>
        <w:tblW w:w="9356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5C23DC" w:rsidRPr="005C23DC" w:rsidTr="005C23DC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Дата </w:t>
            </w:r>
            <w:proofErr w:type="spellStart"/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Примітки</w:t>
            </w:r>
          </w:p>
        </w:tc>
      </w:tr>
      <w:tr w:rsidR="005C23DC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3DC" w:rsidRPr="005C23DC" w:rsidRDefault="005C23DC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83E8A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83E8A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83E8A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83E8A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83E8A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83E8A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C23DC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3DC" w:rsidRPr="005C23DC" w:rsidRDefault="005C23DC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C23DC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3DC" w:rsidRPr="005C23DC" w:rsidRDefault="005C23DC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5C23DC" w:rsidRPr="005C23DC" w:rsidRDefault="005C23DC" w:rsidP="005C23DC">
      <w:pPr>
        <w:widowControl w:val="0"/>
        <w:tabs>
          <w:tab w:val="left" w:pos="8505"/>
        </w:tabs>
        <w:autoSpaceDE w:val="0"/>
        <w:autoSpaceDN w:val="0"/>
        <w:spacing w:before="120" w:after="0" w:line="10" w:lineRule="atLeast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(Ф 03.02 – 04)</w:t>
      </w:r>
    </w:p>
    <w:p w:rsidR="005C23DC" w:rsidRPr="005C23DC" w:rsidRDefault="005C23DC" w:rsidP="005C23DC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АРКУШ РЕЄСТРАЦІЇ РЕВІЗІЇ</w:t>
      </w:r>
    </w:p>
    <w:tbl>
      <w:tblPr>
        <w:tblW w:w="9356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5C23DC" w:rsidRPr="005C23DC" w:rsidTr="005C23DC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Висновок щодо адекватності</w:t>
            </w:r>
          </w:p>
        </w:tc>
      </w:tr>
      <w:tr w:rsidR="005C23DC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3DC" w:rsidRPr="005C23DC" w:rsidRDefault="005C23DC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83E8A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83E8A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83E8A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83E8A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83E8A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83E8A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C23DC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3DC" w:rsidRPr="005C23DC" w:rsidRDefault="005C23DC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C23DC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3DC" w:rsidRPr="005C23DC" w:rsidRDefault="005C23DC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583E8A" w:rsidRDefault="00583E8A" w:rsidP="005C23DC">
      <w:pPr>
        <w:widowControl w:val="0"/>
        <w:tabs>
          <w:tab w:val="left" w:pos="8505"/>
        </w:tabs>
        <w:autoSpaceDE w:val="0"/>
        <w:autoSpaceDN w:val="0"/>
        <w:spacing w:before="120" w:after="0" w:line="10" w:lineRule="atLeast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83E8A" w:rsidRDefault="00583E8A" w:rsidP="005C23DC">
      <w:pPr>
        <w:widowControl w:val="0"/>
        <w:tabs>
          <w:tab w:val="left" w:pos="8505"/>
        </w:tabs>
        <w:autoSpaceDE w:val="0"/>
        <w:autoSpaceDN w:val="0"/>
        <w:spacing w:before="120" w:after="0" w:line="10" w:lineRule="atLeast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83E8A" w:rsidRDefault="00583E8A" w:rsidP="005C23DC">
      <w:pPr>
        <w:widowControl w:val="0"/>
        <w:tabs>
          <w:tab w:val="left" w:pos="8505"/>
        </w:tabs>
        <w:autoSpaceDE w:val="0"/>
        <w:autoSpaceDN w:val="0"/>
        <w:spacing w:before="120" w:after="0" w:line="10" w:lineRule="atLeast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C23DC" w:rsidRPr="005C23DC" w:rsidRDefault="005C23DC" w:rsidP="005C23DC">
      <w:pPr>
        <w:widowControl w:val="0"/>
        <w:tabs>
          <w:tab w:val="left" w:pos="8505"/>
        </w:tabs>
        <w:autoSpaceDE w:val="0"/>
        <w:autoSpaceDN w:val="0"/>
        <w:spacing w:before="120" w:after="0" w:line="10" w:lineRule="atLeast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(Ф 03.02 – 03)</w:t>
      </w:r>
    </w:p>
    <w:p w:rsidR="005C23DC" w:rsidRPr="005C23DC" w:rsidRDefault="005C23DC" w:rsidP="005C23DC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АРКУШ ОБЛІКУ ЗМІН</w:t>
      </w:r>
    </w:p>
    <w:tbl>
      <w:tblPr>
        <w:tblW w:w="9356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5C23DC" w:rsidRPr="005C23DC" w:rsidTr="005C23DC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3"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tabs>
                <w:tab w:val="center" w:pos="4674"/>
                <w:tab w:val="right" w:pos="9352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Підпис особи, яка</w:t>
            </w:r>
          </w:p>
          <w:p w:rsidR="005C23DC" w:rsidRPr="005C23DC" w:rsidRDefault="005C23DC" w:rsidP="005C23DC">
            <w:pPr>
              <w:tabs>
                <w:tab w:val="center" w:pos="4674"/>
                <w:tab w:val="right" w:pos="9352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tabs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Дата</w:t>
            </w:r>
          </w:p>
          <w:p w:rsidR="005C23DC" w:rsidRPr="005C23DC" w:rsidRDefault="005C23DC" w:rsidP="005C23DC">
            <w:pPr>
              <w:tabs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введення зміни</w:t>
            </w:r>
          </w:p>
        </w:tc>
      </w:tr>
      <w:tr w:rsidR="005C23DC" w:rsidRPr="005C23DC" w:rsidTr="005C23DC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tabs>
                <w:tab w:val="center" w:pos="4674"/>
                <w:tab w:val="right" w:pos="9352"/>
              </w:tabs>
              <w:snapToGrid w:val="0"/>
              <w:spacing w:after="0" w:line="240" w:lineRule="auto"/>
              <w:ind w:left="-117" w:righ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tabs>
                <w:tab w:val="center" w:pos="4674"/>
                <w:tab w:val="right" w:pos="9352"/>
              </w:tabs>
              <w:snapToGrid w:val="0"/>
              <w:spacing w:after="0" w:line="240" w:lineRule="auto"/>
              <w:ind w:left="-116" w:right="-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Анульо-</w:t>
            </w:r>
            <w:proofErr w:type="spellEnd"/>
          </w:p>
          <w:p w:rsidR="005C23DC" w:rsidRPr="005C23DC" w:rsidRDefault="005C23DC" w:rsidP="005C23DC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23DC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3DC" w:rsidRPr="005C23DC" w:rsidRDefault="005C23DC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C23DC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3DC" w:rsidRPr="005C23DC" w:rsidRDefault="005C23DC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83E8A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83E8A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83E8A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83E8A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83E8A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E8A" w:rsidRPr="005C23DC" w:rsidRDefault="00583E8A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E8A" w:rsidRPr="005C23DC" w:rsidRDefault="00583E8A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C23DC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3DC" w:rsidRPr="005C23DC" w:rsidRDefault="005C23DC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C23DC" w:rsidRPr="005C23DC" w:rsidTr="005C23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23DC" w:rsidRPr="005C23DC" w:rsidRDefault="005C23DC" w:rsidP="005C23D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3DC" w:rsidRPr="005C23DC" w:rsidRDefault="005C23DC" w:rsidP="005C23D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5C23DC" w:rsidRPr="005C23DC" w:rsidRDefault="005C23DC" w:rsidP="005C23DC">
      <w:pPr>
        <w:widowControl w:val="0"/>
        <w:tabs>
          <w:tab w:val="left" w:pos="8505"/>
        </w:tabs>
        <w:autoSpaceDE w:val="0"/>
        <w:autoSpaceDN w:val="0"/>
        <w:spacing w:before="120" w:after="0" w:line="10" w:lineRule="atLeast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(Ф 03.02 – 32)</w:t>
      </w:r>
    </w:p>
    <w:p w:rsidR="005C23DC" w:rsidRPr="005C23DC" w:rsidRDefault="005C23DC" w:rsidP="005C23DC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23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УЗГОДЖЕННЯ ЗМІН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83"/>
        <w:gridCol w:w="1550"/>
        <w:gridCol w:w="2669"/>
        <w:gridCol w:w="2387"/>
        <w:gridCol w:w="1267"/>
      </w:tblGrid>
      <w:tr w:rsidR="005C23DC" w:rsidRPr="005C23DC" w:rsidTr="005C23DC">
        <w:trPr>
          <w:trHeight w:val="497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Підпис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Ініціали, прізвище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Посада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3DC" w:rsidRPr="005C23DC" w:rsidRDefault="005C23DC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</w:tr>
      <w:tr w:rsidR="005C23DC" w:rsidRPr="005C23DC" w:rsidTr="005C23DC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Розробник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3E8A" w:rsidRPr="005C23DC" w:rsidTr="005C23DC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83E8A" w:rsidRDefault="00583E8A" w:rsidP="0058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Узгоджено</w:t>
            </w:r>
          </w:p>
          <w:p w:rsidR="00583E8A" w:rsidRPr="00583E8A" w:rsidRDefault="00583E8A" w:rsidP="0058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Узгоджено</w:t>
            </w:r>
          </w:p>
          <w:p w:rsidR="00583E8A" w:rsidRPr="005C23DC" w:rsidRDefault="00583E8A" w:rsidP="0058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C23DC" w:rsidRDefault="00583E8A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C23DC" w:rsidRDefault="00583E8A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C23DC" w:rsidRDefault="00583E8A" w:rsidP="005C23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C23DC" w:rsidRDefault="00583E8A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3E8A" w:rsidRPr="005C23DC" w:rsidTr="005C23DC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83E8A" w:rsidRDefault="00583E8A" w:rsidP="0058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Узгоджено</w:t>
            </w:r>
          </w:p>
          <w:p w:rsidR="00583E8A" w:rsidRPr="00583E8A" w:rsidRDefault="00583E8A" w:rsidP="0058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Узгоджено</w:t>
            </w:r>
          </w:p>
          <w:p w:rsidR="00583E8A" w:rsidRPr="005C23DC" w:rsidRDefault="00583E8A" w:rsidP="0058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C23DC" w:rsidRDefault="00583E8A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C23DC" w:rsidRDefault="00583E8A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C23DC" w:rsidRDefault="00583E8A" w:rsidP="005C23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C23DC" w:rsidRDefault="00583E8A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3E8A" w:rsidRPr="005C23DC" w:rsidTr="005C23DC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83E8A" w:rsidRDefault="00583E8A" w:rsidP="0058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Узгоджено</w:t>
            </w:r>
          </w:p>
          <w:p w:rsidR="00583E8A" w:rsidRPr="00583E8A" w:rsidRDefault="00583E8A" w:rsidP="0058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Узгоджено</w:t>
            </w:r>
          </w:p>
          <w:p w:rsidR="00583E8A" w:rsidRPr="005C23DC" w:rsidRDefault="00583E8A" w:rsidP="0058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C23DC" w:rsidRDefault="00583E8A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C23DC" w:rsidRDefault="00583E8A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C23DC" w:rsidRDefault="00583E8A" w:rsidP="005C23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C23DC" w:rsidRDefault="00583E8A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3E8A" w:rsidRPr="005C23DC" w:rsidTr="005C23DC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83E8A" w:rsidRDefault="00583E8A" w:rsidP="0058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Узгоджено</w:t>
            </w:r>
          </w:p>
          <w:p w:rsidR="00583E8A" w:rsidRPr="00583E8A" w:rsidRDefault="00583E8A" w:rsidP="0058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Узгоджено</w:t>
            </w:r>
          </w:p>
          <w:p w:rsidR="00583E8A" w:rsidRPr="005C23DC" w:rsidRDefault="00583E8A" w:rsidP="0058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C23DC" w:rsidRDefault="00583E8A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C23DC" w:rsidRDefault="00583E8A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C23DC" w:rsidRDefault="00583E8A" w:rsidP="005C23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C23DC" w:rsidRDefault="00583E8A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3E8A" w:rsidRPr="005C23DC" w:rsidTr="005C23DC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83E8A" w:rsidRDefault="00583E8A" w:rsidP="0058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Узгоджено</w:t>
            </w:r>
          </w:p>
          <w:p w:rsidR="00583E8A" w:rsidRPr="00583E8A" w:rsidRDefault="00583E8A" w:rsidP="0058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Узгоджено</w:t>
            </w:r>
          </w:p>
          <w:p w:rsidR="00583E8A" w:rsidRPr="005C23DC" w:rsidRDefault="00583E8A" w:rsidP="0058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C23DC" w:rsidRDefault="00583E8A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C23DC" w:rsidRDefault="00583E8A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C23DC" w:rsidRDefault="00583E8A" w:rsidP="005C23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8A" w:rsidRPr="005C23DC" w:rsidRDefault="00583E8A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23DC" w:rsidRPr="005C23DC" w:rsidTr="005C23DC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23DC" w:rsidRPr="005C23DC" w:rsidTr="005C23DC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23DC" w:rsidRPr="005C23DC" w:rsidTr="005C23DC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DC" w:rsidRPr="005C23DC" w:rsidRDefault="005C23DC" w:rsidP="005C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C23DC" w:rsidRPr="005C23DC" w:rsidRDefault="005C23DC" w:rsidP="005C23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3DC" w:rsidRPr="005C23DC" w:rsidRDefault="005C23DC" w:rsidP="005C23DC">
      <w:pPr>
        <w:rPr>
          <w:lang w:val="ru-RU"/>
        </w:rPr>
      </w:pPr>
    </w:p>
    <w:p w:rsidR="009846AB" w:rsidRDefault="009846AB"/>
    <w:sectPr w:rsidR="009846AB" w:rsidSect="005C23DC">
      <w:headerReference w:type="even" r:id="rId12"/>
      <w:headerReference w:type="default" r:id="rId13"/>
      <w:pgSz w:w="11906" w:h="16838" w:code="9"/>
      <w:pgMar w:top="719" w:right="851" w:bottom="360" w:left="1701" w:header="53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1A09" w:rsidRDefault="00ED1A09" w:rsidP="00D1777F">
      <w:pPr>
        <w:spacing w:after="0" w:line="240" w:lineRule="auto"/>
      </w:pPr>
      <w:r>
        <w:separator/>
      </w:r>
    </w:p>
  </w:endnote>
  <w:endnote w:type="continuationSeparator" w:id="0">
    <w:p w:rsidR="00ED1A09" w:rsidRDefault="00ED1A09" w:rsidP="00D17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1A09" w:rsidRDefault="00ED1A09" w:rsidP="00D1777F">
      <w:pPr>
        <w:spacing w:after="0" w:line="240" w:lineRule="auto"/>
      </w:pPr>
      <w:r>
        <w:separator/>
      </w:r>
    </w:p>
  </w:footnote>
  <w:footnote w:type="continuationSeparator" w:id="0">
    <w:p w:rsidR="00ED1A09" w:rsidRDefault="00ED1A09" w:rsidP="00D17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997" w:rsidRDefault="00EF5997" w:rsidP="005C23DC">
    <w:pPr>
      <w:pStyle w:val="a5"/>
      <w:framePr w:wrap="auto" w:vAnchor="text" w:hAnchor="margin" w:xAlign="right" w:y="1"/>
      <w:rPr>
        <w:rStyle w:val="a7"/>
        <w:rFonts w:eastAsia="Calibri"/>
      </w:rPr>
    </w:pPr>
    <w:r>
      <w:rPr>
        <w:rStyle w:val="a7"/>
        <w:rFonts w:eastAsia="Calibri"/>
      </w:rPr>
      <w:fldChar w:fldCharType="begin"/>
    </w:r>
    <w:r>
      <w:rPr>
        <w:rStyle w:val="a7"/>
        <w:rFonts w:eastAsia="Calibri"/>
      </w:rPr>
      <w:instrText xml:space="preserve">PAGE  </w:instrText>
    </w:r>
    <w:r>
      <w:rPr>
        <w:rStyle w:val="a7"/>
        <w:rFonts w:eastAsia="Calibri"/>
      </w:rPr>
      <w:fldChar w:fldCharType="separate"/>
    </w:r>
    <w:r>
      <w:rPr>
        <w:rStyle w:val="a7"/>
        <w:rFonts w:eastAsia="Calibri"/>
        <w:noProof/>
      </w:rPr>
      <w:t>23</w:t>
    </w:r>
    <w:r>
      <w:rPr>
        <w:rStyle w:val="a7"/>
        <w:rFonts w:eastAsia="Calibri"/>
      </w:rPr>
      <w:fldChar w:fldCharType="end"/>
    </w:r>
  </w:p>
  <w:p w:rsidR="00EF5997" w:rsidRDefault="00EF5997" w:rsidP="005C23DC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EF5997" w:rsidRPr="00D22158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EF5997" w:rsidRPr="00FD773E" w:rsidRDefault="00EF5997" w:rsidP="005C23DC">
          <w:pPr>
            <w:pStyle w:val="a5"/>
            <w:jc w:val="center"/>
            <w:rPr>
              <w:sz w:val="18"/>
              <w:szCs w:val="18"/>
            </w:rPr>
          </w:pPr>
          <w:r>
            <w:rPr>
              <w:noProof/>
              <w:lang w:val="ru-RU"/>
            </w:rPr>
            <w:drawing>
              <wp:anchor distT="0" distB="0" distL="114300" distR="114300" simplePos="0" relativeHeight="251659264" behindDoc="1" locked="0" layoutInCell="1" allowOverlap="1" wp14:anchorId="10D8795C" wp14:editId="5BB47FFC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F5997" w:rsidRPr="00CC31C1" w:rsidRDefault="00EF5997" w:rsidP="005C23DC">
          <w:pPr>
            <w:pStyle w:val="a5"/>
            <w:spacing w:line="216" w:lineRule="auto"/>
            <w:jc w:val="center"/>
          </w:pPr>
          <w:r w:rsidRPr="00CC31C1">
            <w:t>Система менеджменту якос</w:t>
          </w:r>
          <w:r>
            <w:t>ті.</w:t>
          </w:r>
        </w:p>
        <w:p w:rsidR="00EF5997" w:rsidRDefault="00EF5997" w:rsidP="005C23DC">
          <w:pPr>
            <w:pStyle w:val="a5"/>
            <w:spacing w:line="216" w:lineRule="auto"/>
            <w:jc w:val="center"/>
          </w:pPr>
          <w:r>
            <w:t xml:space="preserve">Робоча </w:t>
          </w:r>
          <w:r w:rsidRPr="00CC31C1">
            <w:t xml:space="preserve"> програма </w:t>
          </w:r>
        </w:p>
        <w:p w:rsidR="00EF5997" w:rsidRPr="00CC31C1" w:rsidRDefault="00EF5997" w:rsidP="005C23DC">
          <w:pPr>
            <w:pStyle w:val="a5"/>
            <w:spacing w:line="216" w:lineRule="auto"/>
            <w:jc w:val="center"/>
          </w:pPr>
          <w:r w:rsidRPr="00CC31C1">
            <w:t xml:space="preserve">навчальної дисципліни </w:t>
          </w:r>
        </w:p>
        <w:p w:rsidR="00EF5997" w:rsidRPr="00D1777F" w:rsidRDefault="00EF5997" w:rsidP="00844A93">
          <w:pPr>
            <w:pStyle w:val="a5"/>
            <w:spacing w:line="216" w:lineRule="auto"/>
            <w:jc w:val="center"/>
            <w:rPr>
              <w:color w:val="000000"/>
              <w:spacing w:val="-2"/>
            </w:rPr>
          </w:pPr>
          <w:r w:rsidRPr="00180162">
            <w:rPr>
              <w:color w:val="000000"/>
              <w:spacing w:val="-2"/>
            </w:rPr>
            <w:t>«</w:t>
          </w:r>
          <w:proofErr w:type="spellStart"/>
          <w:r>
            <w:rPr>
              <w:color w:val="000000"/>
              <w:spacing w:val="-2"/>
              <w:lang w:val="ru-RU"/>
            </w:rPr>
            <w:t>Господарське</w:t>
          </w:r>
          <w:proofErr w:type="spellEnd"/>
          <w:r>
            <w:rPr>
              <w:color w:val="000000"/>
              <w:spacing w:val="-2"/>
            </w:rPr>
            <w:t xml:space="preserve"> право</w:t>
          </w:r>
          <w:r w:rsidRPr="00180162">
            <w:rPr>
              <w:color w:val="000000"/>
              <w:spacing w:val="-2"/>
            </w:rPr>
            <w:t>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EF5997" w:rsidRPr="00CC31C1" w:rsidRDefault="00EF5997" w:rsidP="005C23DC">
          <w:pPr>
            <w:pStyle w:val="a5"/>
            <w:jc w:val="center"/>
          </w:pPr>
          <w:r w:rsidRPr="00CC31C1">
            <w:t>Шифр</w:t>
          </w:r>
        </w:p>
        <w:p w:rsidR="00EF5997" w:rsidRPr="00CC31C1" w:rsidRDefault="00EF5997" w:rsidP="005C23DC">
          <w:pPr>
            <w:pStyle w:val="a5"/>
            <w:jc w:val="center"/>
          </w:pPr>
          <w:r w:rsidRPr="00CC31C1"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EF5997" w:rsidRPr="00A87CED" w:rsidRDefault="00EF5997" w:rsidP="00E83191">
          <w:pPr>
            <w:pStyle w:val="a5"/>
            <w:jc w:val="center"/>
          </w:pPr>
          <w:r>
            <w:rPr>
              <w:smallCaps/>
            </w:rPr>
            <w:t>СМЯ НАУ РП  ННІНО 13.0</w:t>
          </w:r>
          <w:r>
            <w:rPr>
              <w:smallCaps/>
              <w:lang w:val="en-US"/>
            </w:rPr>
            <w:t>1</w:t>
          </w:r>
          <w:r>
            <w:rPr>
              <w:smallCaps/>
            </w:rPr>
            <w:t>.05 – 01-20</w:t>
          </w:r>
          <w:r>
            <w:rPr>
              <w:smallCaps/>
              <w:lang w:val="en-US"/>
            </w:rPr>
            <w:t>1</w:t>
          </w:r>
          <w:r>
            <w:rPr>
              <w:smallCaps/>
            </w:rPr>
            <w:t>8</w:t>
          </w:r>
        </w:p>
      </w:tc>
    </w:tr>
    <w:tr w:rsidR="00EF5997" w:rsidRPr="00CC31C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F5997" w:rsidRPr="00E94B40" w:rsidRDefault="00EF5997" w:rsidP="005C23DC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F5997" w:rsidRPr="00E94B40" w:rsidRDefault="00EF5997" w:rsidP="005C23DC">
          <w:pPr>
            <w:rPr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F5997" w:rsidRPr="00CC31C1" w:rsidRDefault="00EF5997" w:rsidP="005C23DC">
          <w:pPr>
            <w:pStyle w:val="a5"/>
            <w:jc w:val="center"/>
          </w:pPr>
          <w:r>
            <w:t>с</w:t>
          </w:r>
          <w:r w:rsidRPr="00CC31C1">
            <w:t>тор</w:t>
          </w:r>
          <w:r>
            <w:rPr>
              <w:lang w:val="ru-RU"/>
            </w:rPr>
            <w:t>.</w:t>
          </w:r>
          <w:r w:rsidRPr="00CC31C1">
            <w:t xml:space="preserve">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C8552E">
            <w:rPr>
              <w:noProof/>
            </w:rPr>
            <w:t>18</w:t>
          </w:r>
          <w:r>
            <w:fldChar w:fldCharType="end"/>
          </w:r>
          <w:r w:rsidRPr="00CC31C1">
            <w:t xml:space="preserve"> з </w:t>
          </w:r>
          <w:r w:rsidR="00ED1A09">
            <w:fldChar w:fldCharType="begin"/>
          </w:r>
          <w:r w:rsidR="00ED1A09">
            <w:instrText xml:space="preserve"> NUMPAGES </w:instrText>
          </w:r>
          <w:r w:rsidR="00ED1A09">
            <w:fldChar w:fldCharType="separate"/>
          </w:r>
          <w:r w:rsidR="00C8552E">
            <w:rPr>
              <w:noProof/>
            </w:rPr>
            <w:t>18</w:t>
          </w:r>
          <w:r w:rsidR="00ED1A09">
            <w:rPr>
              <w:noProof/>
            </w:rPr>
            <w:fldChar w:fldCharType="end"/>
          </w:r>
        </w:p>
      </w:tc>
    </w:tr>
  </w:tbl>
  <w:p w:rsidR="00EF5997" w:rsidRPr="006B5446" w:rsidRDefault="00EF5997">
    <w:pPr>
      <w:pStyle w:val="a5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968D9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03155B3F"/>
    <w:multiLevelType w:val="hybridMultilevel"/>
    <w:tmpl w:val="67AED604"/>
    <w:lvl w:ilvl="0" w:tplc="D55CA7C4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">
    <w:nsid w:val="033B1D86"/>
    <w:multiLevelType w:val="hybridMultilevel"/>
    <w:tmpl w:val="0CDA58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C17A79"/>
    <w:multiLevelType w:val="multilevel"/>
    <w:tmpl w:val="56EC1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90"/>
        </w:tabs>
        <w:ind w:left="990" w:hanging="540"/>
      </w:pPr>
      <w:rPr>
        <w:rFonts w:hint="default"/>
      </w:rPr>
    </w:lvl>
    <w:lvl w:ilvl="2">
      <w:start w:val="8"/>
      <w:numFmt w:val="decimal"/>
      <w:isLgl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350"/>
        </w:tabs>
        <w:ind w:left="135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430"/>
        </w:tabs>
        <w:ind w:left="24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1800"/>
      </w:pPr>
      <w:rPr>
        <w:rFonts w:hint="default"/>
      </w:rPr>
    </w:lvl>
  </w:abstractNum>
  <w:abstractNum w:abstractNumId="5">
    <w:nsid w:val="126A217E"/>
    <w:multiLevelType w:val="hybridMultilevel"/>
    <w:tmpl w:val="AD62FBB0"/>
    <w:lvl w:ilvl="0" w:tplc="852A421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33120916"/>
    <w:multiLevelType w:val="hybridMultilevel"/>
    <w:tmpl w:val="16C49CE6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970401B"/>
    <w:multiLevelType w:val="multilevel"/>
    <w:tmpl w:val="3E18A1D8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810"/>
        </w:tabs>
        <w:ind w:left="810" w:hanging="540"/>
      </w:pPr>
      <w:rPr>
        <w:rFonts w:hint="default"/>
      </w:rPr>
    </w:lvl>
    <w:lvl w:ilvl="2">
      <w:start w:val="8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330"/>
        </w:tabs>
        <w:ind w:left="33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8">
    <w:nsid w:val="399A190F"/>
    <w:multiLevelType w:val="hybridMultilevel"/>
    <w:tmpl w:val="44807772"/>
    <w:lvl w:ilvl="0" w:tplc="EFA8B5D2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9">
    <w:nsid w:val="3A3546A2"/>
    <w:multiLevelType w:val="multilevel"/>
    <w:tmpl w:val="09BA5ED8"/>
    <w:lvl w:ilvl="0">
      <w:start w:val="4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30"/>
        </w:tabs>
        <w:ind w:left="930" w:hanging="660"/>
      </w:pPr>
      <w:rPr>
        <w:rFonts w:hint="default"/>
      </w:rPr>
    </w:lvl>
    <w:lvl w:ilvl="2">
      <w:start w:val="17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330"/>
        </w:tabs>
        <w:ind w:left="33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10">
    <w:nsid w:val="41BC100E"/>
    <w:multiLevelType w:val="hybridMultilevel"/>
    <w:tmpl w:val="CBA4F37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2F87163"/>
    <w:multiLevelType w:val="multilevel"/>
    <w:tmpl w:val="77A0C7B8"/>
    <w:lvl w:ilvl="0">
      <w:start w:val="3"/>
      <w:numFmt w:val="decimal"/>
      <w:lvlText w:val="%1."/>
      <w:lvlJc w:val="left"/>
      <w:pPr>
        <w:ind w:left="560" w:hanging="5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90" w:hanging="560"/>
      </w:pPr>
      <w:rPr>
        <w:rFonts w:hint="default"/>
      </w:rPr>
    </w:lvl>
    <w:lvl w:ilvl="2">
      <w:start w:val="12"/>
      <w:numFmt w:val="decimal"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1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5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1440"/>
      </w:pPr>
      <w:rPr>
        <w:rFonts w:hint="default"/>
      </w:rPr>
    </w:lvl>
  </w:abstractNum>
  <w:abstractNum w:abstractNumId="12">
    <w:nsid w:val="465615F0"/>
    <w:multiLevelType w:val="hybridMultilevel"/>
    <w:tmpl w:val="9DD0A6A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8C03767"/>
    <w:multiLevelType w:val="hybridMultilevel"/>
    <w:tmpl w:val="52D4FE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BF40FC9"/>
    <w:multiLevelType w:val="hybridMultilevel"/>
    <w:tmpl w:val="5FC203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3CA3DD4"/>
    <w:multiLevelType w:val="hybridMultilevel"/>
    <w:tmpl w:val="50F8AEB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4C712EC"/>
    <w:multiLevelType w:val="multilevel"/>
    <w:tmpl w:val="3EB060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110"/>
        </w:tabs>
        <w:ind w:left="1110" w:hanging="660"/>
      </w:pPr>
      <w:rPr>
        <w:rFonts w:hint="default"/>
      </w:rPr>
    </w:lvl>
    <w:lvl w:ilvl="2">
      <w:start w:val="12"/>
      <w:numFmt w:val="decimal"/>
      <w:isLgl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350"/>
        </w:tabs>
        <w:ind w:left="135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430"/>
        </w:tabs>
        <w:ind w:left="24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1800"/>
      </w:pPr>
      <w:rPr>
        <w:rFonts w:hint="default"/>
      </w:rPr>
    </w:lvl>
  </w:abstractNum>
  <w:abstractNum w:abstractNumId="17">
    <w:nsid w:val="59321B4A"/>
    <w:multiLevelType w:val="hybridMultilevel"/>
    <w:tmpl w:val="213E9C16"/>
    <w:lvl w:ilvl="0" w:tplc="2BD4E07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860059"/>
    <w:multiLevelType w:val="multilevel"/>
    <w:tmpl w:val="3E18A1D8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810"/>
        </w:tabs>
        <w:ind w:left="810" w:hanging="540"/>
      </w:pPr>
      <w:rPr>
        <w:rFonts w:hint="default"/>
      </w:rPr>
    </w:lvl>
    <w:lvl w:ilvl="2">
      <w:start w:val="8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330"/>
        </w:tabs>
        <w:ind w:left="33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19">
    <w:nsid w:val="66EE0A55"/>
    <w:multiLevelType w:val="hybridMultilevel"/>
    <w:tmpl w:val="17EC19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A087284"/>
    <w:multiLevelType w:val="hybridMultilevel"/>
    <w:tmpl w:val="855C99C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B4D435A"/>
    <w:multiLevelType w:val="multilevel"/>
    <w:tmpl w:val="2AA66EC2"/>
    <w:lvl w:ilvl="0">
      <w:start w:val="3"/>
      <w:numFmt w:val="decimal"/>
      <w:lvlText w:val="%1."/>
      <w:lvlJc w:val="left"/>
      <w:pPr>
        <w:ind w:left="460" w:hanging="4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30" w:hanging="460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1440"/>
      </w:pPr>
      <w:rPr>
        <w:rFonts w:hint="default"/>
      </w:rPr>
    </w:lvl>
  </w:abstractNum>
  <w:abstractNum w:abstractNumId="22">
    <w:nsid w:val="6BDA5576"/>
    <w:multiLevelType w:val="multilevel"/>
    <w:tmpl w:val="CE1EFA02"/>
    <w:lvl w:ilvl="0">
      <w:start w:val="3"/>
      <w:numFmt w:val="decimal"/>
      <w:lvlText w:val="%1."/>
      <w:lvlJc w:val="left"/>
      <w:pPr>
        <w:ind w:left="560" w:hanging="5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30" w:hanging="560"/>
      </w:pPr>
      <w:rPr>
        <w:rFonts w:hint="default"/>
      </w:rPr>
    </w:lvl>
    <w:lvl w:ilvl="2">
      <w:start w:val="17"/>
      <w:numFmt w:val="decimal"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1440"/>
      </w:pPr>
      <w:rPr>
        <w:rFonts w:hint="default"/>
      </w:rPr>
    </w:lvl>
  </w:abstractNum>
  <w:abstractNum w:abstractNumId="23">
    <w:nsid w:val="6E9C1B29"/>
    <w:multiLevelType w:val="hybridMultilevel"/>
    <w:tmpl w:val="79EA96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0900BC9"/>
    <w:multiLevelType w:val="hybridMultilevel"/>
    <w:tmpl w:val="4E047564"/>
    <w:lvl w:ilvl="0" w:tplc="6B109BCC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25">
    <w:nsid w:val="774C664C"/>
    <w:multiLevelType w:val="multilevel"/>
    <w:tmpl w:val="6F8A6B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110"/>
        </w:tabs>
        <w:ind w:left="1110" w:hanging="660"/>
      </w:pPr>
      <w:rPr>
        <w:rFonts w:hint="default"/>
      </w:rPr>
    </w:lvl>
    <w:lvl w:ilvl="2">
      <w:start w:val="17"/>
      <w:numFmt w:val="decimal"/>
      <w:isLgl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350"/>
        </w:tabs>
        <w:ind w:left="135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430"/>
        </w:tabs>
        <w:ind w:left="24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180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2"/>
  </w:num>
  <w:num w:numId="4">
    <w:abstractNumId w:val="22"/>
  </w:num>
  <w:num w:numId="5">
    <w:abstractNumId w:val="21"/>
  </w:num>
  <w:num w:numId="6">
    <w:abstractNumId w:val="11"/>
  </w:num>
  <w:num w:numId="7">
    <w:abstractNumId w:val="2"/>
  </w:num>
  <w:num w:numId="8">
    <w:abstractNumId w:val="13"/>
  </w:num>
  <w:num w:numId="9">
    <w:abstractNumId w:val="10"/>
  </w:num>
  <w:num w:numId="10">
    <w:abstractNumId w:val="20"/>
  </w:num>
  <w:num w:numId="11">
    <w:abstractNumId w:val="14"/>
  </w:num>
  <w:num w:numId="12">
    <w:abstractNumId w:val="25"/>
  </w:num>
  <w:num w:numId="13">
    <w:abstractNumId w:val="16"/>
  </w:num>
  <w:num w:numId="14">
    <w:abstractNumId w:val="4"/>
  </w:num>
  <w:num w:numId="15">
    <w:abstractNumId w:val="19"/>
  </w:num>
  <w:num w:numId="16">
    <w:abstractNumId w:val="3"/>
  </w:num>
  <w:num w:numId="17">
    <w:abstractNumId w:val="15"/>
  </w:num>
  <w:num w:numId="18">
    <w:abstractNumId w:val="7"/>
  </w:num>
  <w:num w:numId="19">
    <w:abstractNumId w:val="9"/>
  </w:num>
  <w:num w:numId="20">
    <w:abstractNumId w:val="18"/>
  </w:num>
  <w:num w:numId="21">
    <w:abstractNumId w:val="24"/>
  </w:num>
  <w:num w:numId="22">
    <w:abstractNumId w:val="8"/>
  </w:num>
  <w:num w:numId="23">
    <w:abstractNumId w:val="1"/>
  </w:num>
  <w:num w:numId="24">
    <w:abstractNumId w:val="17"/>
  </w:num>
  <w:num w:numId="25">
    <w:abstractNumId w:val="6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2D6"/>
    <w:rsid w:val="0006142B"/>
    <w:rsid w:val="000C5F73"/>
    <w:rsid w:val="000E517D"/>
    <w:rsid w:val="000F5626"/>
    <w:rsid w:val="001535AA"/>
    <w:rsid w:val="00155CA8"/>
    <w:rsid w:val="001E14ED"/>
    <w:rsid w:val="001E5397"/>
    <w:rsid w:val="00220B16"/>
    <w:rsid w:val="00255DD9"/>
    <w:rsid w:val="00267E01"/>
    <w:rsid w:val="002A6AFD"/>
    <w:rsid w:val="002D71E7"/>
    <w:rsid w:val="003042D6"/>
    <w:rsid w:val="00355160"/>
    <w:rsid w:val="003D58D0"/>
    <w:rsid w:val="003F0447"/>
    <w:rsid w:val="0042310E"/>
    <w:rsid w:val="00441851"/>
    <w:rsid w:val="004F640A"/>
    <w:rsid w:val="005146D5"/>
    <w:rsid w:val="005553A3"/>
    <w:rsid w:val="0056427B"/>
    <w:rsid w:val="00583E8A"/>
    <w:rsid w:val="005C23DC"/>
    <w:rsid w:val="00655DEC"/>
    <w:rsid w:val="00675256"/>
    <w:rsid w:val="006C1638"/>
    <w:rsid w:val="006D4C14"/>
    <w:rsid w:val="006E5C38"/>
    <w:rsid w:val="006F5FC9"/>
    <w:rsid w:val="0070550B"/>
    <w:rsid w:val="007D220B"/>
    <w:rsid w:val="007D7211"/>
    <w:rsid w:val="00841813"/>
    <w:rsid w:val="00841B3A"/>
    <w:rsid w:val="00844A93"/>
    <w:rsid w:val="008454A0"/>
    <w:rsid w:val="0089516A"/>
    <w:rsid w:val="008C5BAD"/>
    <w:rsid w:val="008D7F28"/>
    <w:rsid w:val="008F6A40"/>
    <w:rsid w:val="00955D71"/>
    <w:rsid w:val="009846AB"/>
    <w:rsid w:val="0098572E"/>
    <w:rsid w:val="009B2BE8"/>
    <w:rsid w:val="009E4278"/>
    <w:rsid w:val="00A06785"/>
    <w:rsid w:val="00A22294"/>
    <w:rsid w:val="00A53810"/>
    <w:rsid w:val="00A930AE"/>
    <w:rsid w:val="00B12319"/>
    <w:rsid w:val="00BB080F"/>
    <w:rsid w:val="00BB3C63"/>
    <w:rsid w:val="00C17BFE"/>
    <w:rsid w:val="00C369D5"/>
    <w:rsid w:val="00C8552E"/>
    <w:rsid w:val="00CD3DC4"/>
    <w:rsid w:val="00CD4331"/>
    <w:rsid w:val="00D1777F"/>
    <w:rsid w:val="00DF236A"/>
    <w:rsid w:val="00E012AD"/>
    <w:rsid w:val="00E83191"/>
    <w:rsid w:val="00ED1A09"/>
    <w:rsid w:val="00EF5997"/>
    <w:rsid w:val="00F7144D"/>
    <w:rsid w:val="00FA2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C23D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5C23D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5C23DC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4">
    <w:name w:val="heading 4"/>
    <w:basedOn w:val="a"/>
    <w:next w:val="a"/>
    <w:link w:val="40"/>
    <w:qFormat/>
    <w:rsid w:val="005C23DC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5C23DC"/>
    <w:pPr>
      <w:spacing w:before="240" w:after="60"/>
      <w:outlineLvl w:val="5"/>
    </w:pPr>
    <w:rPr>
      <w:rFonts w:ascii="Times New Roman" w:eastAsia="Calibri" w:hAnsi="Times New Roman" w:cs="Times New Roman"/>
      <w:b/>
      <w:bCs/>
      <w:lang w:val="ru-RU"/>
    </w:rPr>
  </w:style>
  <w:style w:type="paragraph" w:styleId="7">
    <w:name w:val="heading 7"/>
    <w:basedOn w:val="a"/>
    <w:next w:val="a"/>
    <w:link w:val="70"/>
    <w:qFormat/>
    <w:rsid w:val="005C23DC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5C23DC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5C23DC"/>
    <w:pPr>
      <w:spacing w:before="240" w:after="60" w:line="240" w:lineRule="auto"/>
      <w:outlineLvl w:val="8"/>
    </w:pPr>
    <w:rPr>
      <w:rFonts w:ascii="Cambria" w:eastAsia="Times New Roman" w:hAnsi="Cambr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C23D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C23D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5C23DC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5C23D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5C23DC"/>
    <w:rPr>
      <w:rFonts w:ascii="Times New Roman" w:eastAsia="Calibri" w:hAnsi="Times New Roman" w:cs="Times New Roman"/>
      <w:b/>
      <w:bCs/>
      <w:lang w:val="ru-RU"/>
    </w:rPr>
  </w:style>
  <w:style w:type="character" w:customStyle="1" w:styleId="70">
    <w:name w:val="Заголовок 7 Знак"/>
    <w:basedOn w:val="a0"/>
    <w:link w:val="7"/>
    <w:rsid w:val="005C23D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5C23D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5C23DC"/>
    <w:rPr>
      <w:rFonts w:ascii="Cambria" w:eastAsia="Times New Roman" w:hAnsi="Cambria" w:cs="Times New Roman"/>
      <w:lang w:eastAsia="ru-RU"/>
    </w:rPr>
  </w:style>
  <w:style w:type="numbering" w:customStyle="1" w:styleId="11">
    <w:name w:val="Нет списка1"/>
    <w:next w:val="a2"/>
    <w:semiHidden/>
    <w:rsid w:val="005C23DC"/>
  </w:style>
  <w:style w:type="paragraph" w:styleId="31">
    <w:name w:val="Body Text Indent 3"/>
    <w:basedOn w:val="a"/>
    <w:link w:val="32"/>
    <w:rsid w:val="005C23D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5C23D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2"/>
    <w:basedOn w:val="a"/>
    <w:link w:val="22"/>
    <w:rsid w:val="005C23DC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5C23D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Body Text"/>
    <w:basedOn w:val="a"/>
    <w:link w:val="a4"/>
    <w:rsid w:val="005C23D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5C23D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rsid w:val="005C23D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rsid w:val="005C23D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rsid w:val="005C23DC"/>
    <w:rPr>
      <w:rFonts w:cs="Times New Roman"/>
    </w:rPr>
  </w:style>
  <w:style w:type="paragraph" w:styleId="a8">
    <w:name w:val="footer"/>
    <w:basedOn w:val="a"/>
    <w:link w:val="a9"/>
    <w:rsid w:val="005C23D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9">
    <w:name w:val="Нижний колонтитул Знак"/>
    <w:basedOn w:val="a0"/>
    <w:link w:val="a8"/>
    <w:rsid w:val="005C23DC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a">
    <w:name w:val="Body Text Indent"/>
    <w:basedOn w:val="a"/>
    <w:link w:val="ab"/>
    <w:rsid w:val="005C23DC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5C23D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lock Text"/>
    <w:basedOn w:val="a"/>
    <w:rsid w:val="005C23DC"/>
    <w:pPr>
      <w:widowControl w:val="0"/>
      <w:tabs>
        <w:tab w:val="left" w:pos="8505"/>
      </w:tabs>
      <w:autoSpaceDE w:val="0"/>
      <w:autoSpaceDN w:val="0"/>
      <w:spacing w:after="0" w:line="10" w:lineRule="atLeast"/>
      <w:ind w:left="-57" w:right="-57"/>
      <w:jc w:val="center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TableContents">
    <w:name w:val="Table Contents"/>
    <w:basedOn w:val="a"/>
    <w:rsid w:val="005C23DC"/>
    <w:pPr>
      <w:suppressLineNumbers/>
      <w:spacing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val="ru-RU" w:eastAsia="ar-SA"/>
    </w:rPr>
  </w:style>
  <w:style w:type="character" w:styleId="ad">
    <w:name w:val="Hyperlink"/>
    <w:rsid w:val="005C23DC"/>
    <w:rPr>
      <w:color w:val="0000FF"/>
      <w:u w:val="single"/>
    </w:rPr>
  </w:style>
  <w:style w:type="character" w:customStyle="1" w:styleId="FontStyle40">
    <w:name w:val="Font Style40"/>
    <w:rsid w:val="005C23DC"/>
    <w:rPr>
      <w:rFonts w:ascii="Century Schoolbook" w:hAnsi="Century Schoolbook"/>
      <w:sz w:val="16"/>
    </w:rPr>
  </w:style>
  <w:style w:type="paragraph" w:styleId="ae">
    <w:name w:val="Plain Text"/>
    <w:basedOn w:val="a"/>
    <w:link w:val="af"/>
    <w:rsid w:val="005C23D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f">
    <w:name w:val="Текст Знак"/>
    <w:basedOn w:val="a0"/>
    <w:link w:val="ae"/>
    <w:rsid w:val="005C23DC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12">
    <w:name w:val="Абзац списка1"/>
    <w:basedOn w:val="a"/>
    <w:rsid w:val="005C23DC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5C23D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1">
    <w:name w:val="Название Знак"/>
    <w:basedOn w:val="a0"/>
    <w:link w:val="af0"/>
    <w:rsid w:val="005C23D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3">
    <w:name w:val="Body Text Indent 2"/>
    <w:basedOn w:val="a"/>
    <w:link w:val="24"/>
    <w:rsid w:val="005C23DC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5C23D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odyText21">
    <w:name w:val="Body Text 21"/>
    <w:basedOn w:val="a"/>
    <w:rsid w:val="005C23DC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table" w:styleId="af2">
    <w:name w:val="Table Grid"/>
    <w:basedOn w:val="a1"/>
    <w:rsid w:val="005C23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5C23D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C23DC"/>
  </w:style>
  <w:style w:type="paragraph" w:styleId="af4">
    <w:name w:val="Normal (Web)"/>
    <w:basedOn w:val="a"/>
    <w:rsid w:val="005C2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3">
    <w:name w:val="List 3"/>
    <w:basedOn w:val="a"/>
    <w:rsid w:val="005C23DC"/>
    <w:pPr>
      <w:widowControl w:val="0"/>
      <w:spacing w:after="0" w:line="300" w:lineRule="auto"/>
      <w:ind w:left="849" w:hanging="283"/>
      <w:jc w:val="both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paragraph" w:styleId="34">
    <w:name w:val="Body Text 3"/>
    <w:basedOn w:val="a"/>
    <w:link w:val="35"/>
    <w:uiPriority w:val="99"/>
    <w:semiHidden/>
    <w:unhideWhenUsed/>
    <w:rsid w:val="00E012AD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uiPriority w:val="99"/>
    <w:semiHidden/>
    <w:rsid w:val="00E012AD"/>
    <w:rPr>
      <w:sz w:val="16"/>
      <w:szCs w:val="16"/>
    </w:rPr>
  </w:style>
  <w:style w:type="paragraph" w:styleId="af5">
    <w:name w:val="Balloon Text"/>
    <w:basedOn w:val="a"/>
    <w:link w:val="af6"/>
    <w:uiPriority w:val="99"/>
    <w:semiHidden/>
    <w:unhideWhenUsed/>
    <w:rsid w:val="00FA2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A22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C23D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5C23D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5C23DC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4">
    <w:name w:val="heading 4"/>
    <w:basedOn w:val="a"/>
    <w:next w:val="a"/>
    <w:link w:val="40"/>
    <w:qFormat/>
    <w:rsid w:val="005C23DC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5C23DC"/>
    <w:pPr>
      <w:spacing w:before="240" w:after="60"/>
      <w:outlineLvl w:val="5"/>
    </w:pPr>
    <w:rPr>
      <w:rFonts w:ascii="Times New Roman" w:eastAsia="Calibri" w:hAnsi="Times New Roman" w:cs="Times New Roman"/>
      <w:b/>
      <w:bCs/>
      <w:lang w:val="ru-RU"/>
    </w:rPr>
  </w:style>
  <w:style w:type="paragraph" w:styleId="7">
    <w:name w:val="heading 7"/>
    <w:basedOn w:val="a"/>
    <w:next w:val="a"/>
    <w:link w:val="70"/>
    <w:qFormat/>
    <w:rsid w:val="005C23DC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5C23DC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5C23DC"/>
    <w:pPr>
      <w:spacing w:before="240" w:after="60" w:line="240" w:lineRule="auto"/>
      <w:outlineLvl w:val="8"/>
    </w:pPr>
    <w:rPr>
      <w:rFonts w:ascii="Cambria" w:eastAsia="Times New Roman" w:hAnsi="Cambr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C23D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C23D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5C23DC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5C23D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5C23DC"/>
    <w:rPr>
      <w:rFonts w:ascii="Times New Roman" w:eastAsia="Calibri" w:hAnsi="Times New Roman" w:cs="Times New Roman"/>
      <w:b/>
      <w:bCs/>
      <w:lang w:val="ru-RU"/>
    </w:rPr>
  </w:style>
  <w:style w:type="character" w:customStyle="1" w:styleId="70">
    <w:name w:val="Заголовок 7 Знак"/>
    <w:basedOn w:val="a0"/>
    <w:link w:val="7"/>
    <w:rsid w:val="005C23D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5C23D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5C23DC"/>
    <w:rPr>
      <w:rFonts w:ascii="Cambria" w:eastAsia="Times New Roman" w:hAnsi="Cambria" w:cs="Times New Roman"/>
      <w:lang w:eastAsia="ru-RU"/>
    </w:rPr>
  </w:style>
  <w:style w:type="numbering" w:customStyle="1" w:styleId="11">
    <w:name w:val="Нет списка1"/>
    <w:next w:val="a2"/>
    <w:semiHidden/>
    <w:rsid w:val="005C23DC"/>
  </w:style>
  <w:style w:type="paragraph" w:styleId="31">
    <w:name w:val="Body Text Indent 3"/>
    <w:basedOn w:val="a"/>
    <w:link w:val="32"/>
    <w:rsid w:val="005C23D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5C23D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2"/>
    <w:basedOn w:val="a"/>
    <w:link w:val="22"/>
    <w:rsid w:val="005C23DC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5C23D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Body Text"/>
    <w:basedOn w:val="a"/>
    <w:link w:val="a4"/>
    <w:rsid w:val="005C23D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5C23D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rsid w:val="005C23D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rsid w:val="005C23D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rsid w:val="005C23DC"/>
    <w:rPr>
      <w:rFonts w:cs="Times New Roman"/>
    </w:rPr>
  </w:style>
  <w:style w:type="paragraph" w:styleId="a8">
    <w:name w:val="footer"/>
    <w:basedOn w:val="a"/>
    <w:link w:val="a9"/>
    <w:rsid w:val="005C23D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9">
    <w:name w:val="Нижний колонтитул Знак"/>
    <w:basedOn w:val="a0"/>
    <w:link w:val="a8"/>
    <w:rsid w:val="005C23DC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a">
    <w:name w:val="Body Text Indent"/>
    <w:basedOn w:val="a"/>
    <w:link w:val="ab"/>
    <w:rsid w:val="005C23DC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5C23D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lock Text"/>
    <w:basedOn w:val="a"/>
    <w:rsid w:val="005C23DC"/>
    <w:pPr>
      <w:widowControl w:val="0"/>
      <w:tabs>
        <w:tab w:val="left" w:pos="8505"/>
      </w:tabs>
      <w:autoSpaceDE w:val="0"/>
      <w:autoSpaceDN w:val="0"/>
      <w:spacing w:after="0" w:line="10" w:lineRule="atLeast"/>
      <w:ind w:left="-57" w:right="-57"/>
      <w:jc w:val="center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TableContents">
    <w:name w:val="Table Contents"/>
    <w:basedOn w:val="a"/>
    <w:rsid w:val="005C23DC"/>
    <w:pPr>
      <w:suppressLineNumbers/>
      <w:spacing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val="ru-RU" w:eastAsia="ar-SA"/>
    </w:rPr>
  </w:style>
  <w:style w:type="character" w:styleId="ad">
    <w:name w:val="Hyperlink"/>
    <w:rsid w:val="005C23DC"/>
    <w:rPr>
      <w:color w:val="0000FF"/>
      <w:u w:val="single"/>
    </w:rPr>
  </w:style>
  <w:style w:type="character" w:customStyle="1" w:styleId="FontStyle40">
    <w:name w:val="Font Style40"/>
    <w:rsid w:val="005C23DC"/>
    <w:rPr>
      <w:rFonts w:ascii="Century Schoolbook" w:hAnsi="Century Schoolbook"/>
      <w:sz w:val="16"/>
    </w:rPr>
  </w:style>
  <w:style w:type="paragraph" w:styleId="ae">
    <w:name w:val="Plain Text"/>
    <w:basedOn w:val="a"/>
    <w:link w:val="af"/>
    <w:rsid w:val="005C23D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f">
    <w:name w:val="Текст Знак"/>
    <w:basedOn w:val="a0"/>
    <w:link w:val="ae"/>
    <w:rsid w:val="005C23DC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12">
    <w:name w:val="Абзац списка1"/>
    <w:basedOn w:val="a"/>
    <w:rsid w:val="005C23DC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5C23D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1">
    <w:name w:val="Название Знак"/>
    <w:basedOn w:val="a0"/>
    <w:link w:val="af0"/>
    <w:rsid w:val="005C23D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3">
    <w:name w:val="Body Text Indent 2"/>
    <w:basedOn w:val="a"/>
    <w:link w:val="24"/>
    <w:rsid w:val="005C23DC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5C23D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odyText21">
    <w:name w:val="Body Text 21"/>
    <w:basedOn w:val="a"/>
    <w:rsid w:val="005C23DC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table" w:styleId="af2">
    <w:name w:val="Table Grid"/>
    <w:basedOn w:val="a1"/>
    <w:rsid w:val="005C23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5C23D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C23DC"/>
  </w:style>
  <w:style w:type="paragraph" w:styleId="af4">
    <w:name w:val="Normal (Web)"/>
    <w:basedOn w:val="a"/>
    <w:rsid w:val="005C2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3">
    <w:name w:val="List 3"/>
    <w:basedOn w:val="a"/>
    <w:rsid w:val="005C23DC"/>
    <w:pPr>
      <w:widowControl w:val="0"/>
      <w:spacing w:after="0" w:line="300" w:lineRule="auto"/>
      <w:ind w:left="849" w:hanging="283"/>
      <w:jc w:val="both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paragraph" w:styleId="34">
    <w:name w:val="Body Text 3"/>
    <w:basedOn w:val="a"/>
    <w:link w:val="35"/>
    <w:uiPriority w:val="99"/>
    <w:semiHidden/>
    <w:unhideWhenUsed/>
    <w:rsid w:val="00E012AD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uiPriority w:val="99"/>
    <w:semiHidden/>
    <w:rsid w:val="00E012AD"/>
    <w:rPr>
      <w:sz w:val="16"/>
      <w:szCs w:val="16"/>
    </w:rPr>
  </w:style>
  <w:style w:type="paragraph" w:styleId="af5">
    <w:name w:val="Balloon Text"/>
    <w:basedOn w:val="a"/>
    <w:link w:val="af6"/>
    <w:uiPriority w:val="99"/>
    <w:semiHidden/>
    <w:unhideWhenUsed/>
    <w:rsid w:val="00FA2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A22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enr.gov.ua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rada.gov.ua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18</Pages>
  <Words>4616</Words>
  <Characters>26312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Яна</cp:lastModifiedBy>
  <cp:revision>6</cp:revision>
  <cp:lastPrinted>2018-03-19T10:53:00Z</cp:lastPrinted>
  <dcterms:created xsi:type="dcterms:W3CDTF">2018-03-19T10:39:00Z</dcterms:created>
  <dcterms:modified xsi:type="dcterms:W3CDTF">2018-03-19T13:47:00Z</dcterms:modified>
</cp:coreProperties>
</file>