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87" w:rsidRPr="00960DE0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F25687" w:rsidRPr="00960DE0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>НАЦІОНАЛЬНИЙ АВІАЦІЙНИЙ УНІВЕРСИТЕТ</w:t>
      </w:r>
    </w:p>
    <w:p w:rsidR="00F25687" w:rsidRPr="00164540" w:rsidRDefault="00164540" w:rsidP="00F2568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Юридичний </w:t>
      </w:r>
      <w:r>
        <w:rPr>
          <w:rFonts w:ascii="Times New Roman" w:hAnsi="Times New Roman"/>
          <w:b/>
          <w:sz w:val="24"/>
          <w:szCs w:val="24"/>
          <w:lang w:val="ru-RU"/>
        </w:rPr>
        <w:t>факультет</w:t>
      </w:r>
    </w:p>
    <w:p w:rsidR="00F25687" w:rsidRPr="00960DE0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>кафедра теорії та історії держави і права</w:t>
      </w:r>
    </w:p>
    <w:p w:rsidR="00F25687" w:rsidRPr="00960DE0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ЗАТВЕРДЖУЮ </w:t>
      </w: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Зав. кафедри ________      </w:t>
      </w:r>
      <w:r>
        <w:rPr>
          <w:rFonts w:ascii="Times New Roman" w:hAnsi="Times New Roman"/>
          <w:b/>
          <w:sz w:val="24"/>
          <w:szCs w:val="24"/>
        </w:rPr>
        <w:t>Бородін І.Л.</w:t>
      </w: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                           (підпис)                                (ПІБ) </w:t>
      </w: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«______»____________________20___р. </w:t>
      </w:r>
    </w:p>
    <w:p w:rsidR="00F25687" w:rsidRPr="00960DE0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5687" w:rsidRPr="00960DE0" w:rsidRDefault="00F25687" w:rsidP="00F25687">
      <w:pPr>
        <w:jc w:val="both"/>
        <w:rPr>
          <w:rFonts w:ascii="Times New Roman" w:hAnsi="Times New Roman"/>
          <w:b/>
          <w:sz w:val="24"/>
          <w:szCs w:val="24"/>
        </w:rPr>
      </w:pPr>
    </w:p>
    <w:p w:rsidR="00F25687" w:rsidRPr="00960DE0" w:rsidRDefault="00F25687" w:rsidP="00F25687">
      <w:pPr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ТИПОВІ ТЕСТИ</w:t>
      </w:r>
    </w:p>
    <w:p w:rsidR="004E4259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з </w:t>
      </w:r>
      <w:r>
        <w:rPr>
          <w:rFonts w:ascii="Times New Roman" w:hAnsi="Times New Roman"/>
          <w:b/>
          <w:sz w:val="24"/>
          <w:szCs w:val="24"/>
        </w:rPr>
        <w:t xml:space="preserve">дисципліни </w:t>
      </w:r>
    </w:p>
    <w:p w:rsidR="00F25687" w:rsidRPr="004E4259" w:rsidRDefault="00F25687" w:rsidP="00F25687">
      <w:pPr>
        <w:jc w:val="center"/>
        <w:rPr>
          <w:rFonts w:ascii="Times New Roman" w:hAnsi="Times New Roman"/>
          <w:b/>
          <w:sz w:val="28"/>
          <w:szCs w:val="28"/>
        </w:rPr>
      </w:pPr>
      <w:r w:rsidRPr="004E4259">
        <w:rPr>
          <w:rFonts w:ascii="Times New Roman" w:hAnsi="Times New Roman"/>
          <w:b/>
          <w:sz w:val="28"/>
          <w:szCs w:val="28"/>
        </w:rPr>
        <w:t>«Історія держави і права зарубіжних країн»</w:t>
      </w:r>
    </w:p>
    <w:p w:rsidR="00F25687" w:rsidRPr="004E4259" w:rsidRDefault="00F25687" w:rsidP="00F25687">
      <w:pPr>
        <w:jc w:val="both"/>
        <w:rPr>
          <w:rFonts w:ascii="Times New Roman" w:hAnsi="Times New Roman"/>
          <w:b/>
          <w:sz w:val="28"/>
          <w:szCs w:val="28"/>
        </w:rPr>
      </w:pPr>
    </w:p>
    <w:p w:rsidR="00F25687" w:rsidRPr="00960DE0" w:rsidRDefault="00F25687" w:rsidP="00F25687">
      <w:pPr>
        <w:jc w:val="both"/>
        <w:rPr>
          <w:rFonts w:ascii="Times New Roman" w:hAnsi="Times New Roman"/>
          <w:b/>
          <w:sz w:val="24"/>
          <w:szCs w:val="24"/>
        </w:rPr>
      </w:pPr>
    </w:p>
    <w:p w:rsidR="00F25687" w:rsidRPr="00960DE0" w:rsidRDefault="00F25687" w:rsidP="00F25687">
      <w:pPr>
        <w:jc w:val="both"/>
        <w:rPr>
          <w:rFonts w:ascii="Times New Roman" w:hAnsi="Times New Roman"/>
          <w:b/>
          <w:sz w:val="24"/>
          <w:szCs w:val="24"/>
        </w:rPr>
      </w:pPr>
    </w:p>
    <w:p w:rsidR="00F25687" w:rsidRPr="00960DE0" w:rsidRDefault="00F25687" w:rsidP="00F25687">
      <w:pPr>
        <w:pStyle w:val="2"/>
        <w:rPr>
          <w:rFonts w:cs="Times New Roman"/>
          <w:sz w:val="24"/>
        </w:rPr>
      </w:pPr>
    </w:p>
    <w:p w:rsidR="00F25687" w:rsidRPr="00960DE0" w:rsidRDefault="00F25687" w:rsidP="00F25687">
      <w:pPr>
        <w:pStyle w:val="2"/>
        <w:rPr>
          <w:rFonts w:cs="Times New Roman"/>
          <w:sz w:val="24"/>
        </w:rPr>
      </w:pPr>
    </w:p>
    <w:p w:rsidR="00F25687" w:rsidRPr="00960DE0" w:rsidRDefault="00F25687" w:rsidP="00F25687">
      <w:pPr>
        <w:pStyle w:val="2"/>
        <w:rPr>
          <w:rFonts w:cs="Times New Roman"/>
          <w:sz w:val="24"/>
        </w:rPr>
      </w:pPr>
    </w:p>
    <w:p w:rsidR="00F25687" w:rsidRPr="00960DE0" w:rsidRDefault="00F25687" w:rsidP="00F25687">
      <w:pPr>
        <w:pStyle w:val="2"/>
        <w:rPr>
          <w:rFonts w:cs="Times New Roman"/>
          <w:sz w:val="24"/>
        </w:rPr>
      </w:pPr>
    </w:p>
    <w:p w:rsidR="00F25687" w:rsidRPr="00960DE0" w:rsidRDefault="00F25687" w:rsidP="00F25687">
      <w:pPr>
        <w:rPr>
          <w:rFonts w:ascii="Times New Roman" w:hAnsi="Times New Roman"/>
          <w:sz w:val="24"/>
          <w:szCs w:val="24"/>
        </w:rPr>
      </w:pPr>
    </w:p>
    <w:p w:rsidR="00F25687" w:rsidRPr="00164540" w:rsidRDefault="00F25687" w:rsidP="00F25687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Розробник</w:t>
      </w:r>
      <w:r w:rsidRPr="00960DE0">
        <w:rPr>
          <w:rFonts w:ascii="Times New Roman" w:hAnsi="Times New Roman"/>
          <w:b/>
          <w:sz w:val="24"/>
          <w:szCs w:val="24"/>
        </w:rPr>
        <w:t xml:space="preserve">: </w:t>
      </w:r>
      <w:r w:rsidR="00164540">
        <w:rPr>
          <w:rFonts w:ascii="Times New Roman" w:hAnsi="Times New Roman"/>
          <w:b/>
          <w:sz w:val="24"/>
          <w:szCs w:val="24"/>
          <w:lang w:val="ru-RU"/>
        </w:rPr>
        <w:t>доцент</w:t>
      </w:r>
      <w:bookmarkStart w:id="0" w:name="_GoBack"/>
      <w:bookmarkEnd w:id="0"/>
      <w:r w:rsidR="0016454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 кафедри теорії та історії </w:t>
      </w: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>держави і права</w:t>
      </w:r>
    </w:p>
    <w:p w:rsidR="00F25687" w:rsidRPr="00164540" w:rsidRDefault="00164540" w:rsidP="00F25687">
      <w:pPr>
        <w:ind w:left="-113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Череватюк В.Б.</w:t>
      </w:r>
    </w:p>
    <w:p w:rsidR="00DA740F" w:rsidRPr="00721F7C" w:rsidRDefault="00DA740F" w:rsidP="00F25687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0C0928" w:rsidRPr="007A61FC" w:rsidRDefault="000C0928" w:rsidP="007A61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ТЕСТИ</w:t>
      </w:r>
    </w:p>
    <w:p w:rsidR="000C0928" w:rsidRPr="007A61FC" w:rsidRDefault="00E734F7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До якої групи наук відноситься 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дисципліна «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Історія держави і права зарубіжних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країн</w:t>
      </w:r>
      <w:proofErr w:type="gramEnd"/>
      <w:r w:rsidR="004B75DD">
        <w:rPr>
          <w:rFonts w:ascii="Times New Roman" w:hAnsi="Times New Roman" w:cs="Times New Roman"/>
          <w:sz w:val="24"/>
          <w:szCs w:val="24"/>
          <w:lang w:val="ru-RU"/>
        </w:rPr>
        <w:t>»?</w:t>
      </w:r>
    </w:p>
    <w:p w:rsidR="000C0928" w:rsidRPr="007A61FC" w:rsidRDefault="00E734F7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галузевих;</w:t>
      </w:r>
    </w:p>
    <w:p w:rsidR="000C0928" w:rsidRPr="007A61FC" w:rsidRDefault="00E734F7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міжгалузевих;</w:t>
      </w:r>
    </w:p>
    <w:p w:rsidR="000C0928" w:rsidRPr="007A61FC" w:rsidRDefault="00E734F7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загальнотеоретичних;</w:t>
      </w:r>
    </w:p>
    <w:p w:rsidR="000C0928" w:rsidRPr="007A61FC" w:rsidRDefault="00E734F7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історико-теоретичних.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століттті до нашої ери здійснював правл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іння Вавілонський цар Хаммурапі?</w:t>
      </w:r>
    </w:p>
    <w:p w:rsid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XVII ст.;</w:t>
      </w:r>
    </w:p>
    <w:p w:rsid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б) XVIII ст.; 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XIX ст.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Період Стародавнього ца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рства в Єгипті характеризуються?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сильною владою жерців: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сильною владою візиря;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сильною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владою монарха;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сильною-владою фараона.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Основними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іністративно-те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риторіальними одиницями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ab/>
        <w:t>у Стародавньому Єгипті були?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графство;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губернія;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пров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інція;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ом.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Назв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іть найбільш привілейовану групу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 xml:space="preserve"> населення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Стародавньому Вавілоні: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брахмани;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кшатрії;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вайшії;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шудри.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Форма правління в Стародавній Індії: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монархія;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республіка.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Основними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іністративно-територіальнмими одиницями у Стародавній Індії були: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округ;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ном;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князівство;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пров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інція.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Ш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любну угоду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іж собою у Стародавній Індії укладали: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наречений і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наречена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наречений і батьки нареченої;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батьки нареченого і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наречена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батьки нареченого і нареченої.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Основною метою покарання 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країнах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Стародавнього Сходу було: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відплата за вину;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попередження злочину;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залякування;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поповнення казни держави.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Стародавні Афіни за формою правління були: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монархією;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республікою.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якої групи населенн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я відносилась родова знать Афін?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геомори;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евпатріди;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деміурги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Коли в Афінах з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'</w:t>
      </w:r>
      <w:proofErr w:type="gramStart"/>
      <w:r w:rsidR="004B75DD">
        <w:rPr>
          <w:rFonts w:ascii="Times New Roman" w:hAnsi="Times New Roman" w:cs="Times New Roman"/>
          <w:sz w:val="24"/>
          <w:szCs w:val="24"/>
          <w:lang w:val="ru-RU"/>
        </w:rPr>
        <w:t>явились</w:t>
      </w:r>
      <w:proofErr w:type="gramEnd"/>
      <w:r w:rsidR="004B75DD">
        <w:rPr>
          <w:rFonts w:ascii="Times New Roman" w:hAnsi="Times New Roman" w:cs="Times New Roman"/>
          <w:sz w:val="24"/>
          <w:szCs w:val="24"/>
          <w:lang w:val="ru-RU"/>
        </w:rPr>
        <w:t xml:space="preserve"> писані закони Драконта?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509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594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621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якій стародавній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країн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 боротьба між партиціями і плебеями прис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корила процес утворення держави?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Стародавньому Вавілоні;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Стародавній Індії;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Стародавніх Афінах;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Стародавньому Римі;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Німеччині.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якого року до н.е.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 xml:space="preserve"> відносять виникнення міста Рим?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27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509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753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Скільки періодів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своєму розвитку пройшла 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Римська рабоавласницька держава?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два;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три;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чотири;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п’ять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Диктатора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ід час надзвичайних ситуацій 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в Римській республіці призначав?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центуріатні збори;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сенат;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консул;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цензор.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 який термін призначався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 в Римській республіці диктатор?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6 місяці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1 року;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2 рокі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років.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Форми цивільного процесу в Римі: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звинувально-змагальний;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інквізиційно-розшуковий;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легіс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акційний;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формулярний;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екстраординарний.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Види актів імператорської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 влади в Римі 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 період монархії: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еди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кти;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мандати;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рескріпти;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декрети.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20. Основні етапи розвитку римського права: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стародавній,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найдавніший;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класичний,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посткласичний;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середньовічний.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21.3 якими роками в Римі пов'язу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ється поява Законів XII таблиць?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753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509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 е.;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450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ік до н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.е.;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71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по н.е.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22 Держава Франків виникла: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4 ст.;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5 ст.;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) в кінці 4 на почату 5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6 ст.;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кінці 5 - на початку 6 ст.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Якою де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ржавою було королівство Франкі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ранньорабовласницькою;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ранньофеодальною;</w:t>
      </w:r>
    </w:p>
    <w:p w:rsidR="00BA602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ранньокапіталістичною; 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ранньосоціалістнчною.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Хто був фактичним правителем франкської д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ержави зразу 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>ісля її утворення?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візир;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головний мантрін;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майордом: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князь;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нубанда.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Основними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іністративно-територіальними одиницями франкського королівства були: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губернії;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пров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інції;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територіальні округи;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воєводства.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Охоронцем рухомого майна короля 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казни у Франкській державі був: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канцлер;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сенешал;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референдарій;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камерарій.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27. Прекарій у Франкській державі передбачав: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звільнення селян від феодальної залежності;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позбавлення приві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леїв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феодалів;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A602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надання приві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леїв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селянам;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закріплення залежності селян від феодалі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Збірником права Франкської держави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є:</w:t>
      </w:r>
      <w:proofErr w:type="gramEnd"/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Велика хартія вольносте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Золота булла;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Саксонське зерцало;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Аламанська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правда;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Бургундська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правда;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Салі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чна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правда.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Салі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чна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правда була складена за часів правління: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Карла Великого;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Володимира Великого;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Пилипа IV;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Олега;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Хлодвіга.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Станово-представницький орган Франції у середні віки: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Національні збори;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Парламент,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Конгрес;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Генеральні штати;</w:t>
      </w:r>
    </w:p>
    <w:p w:rsidR="00BA602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Рейхстаг; 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є) Сейм.</w:t>
      </w:r>
      <w:proofErr w:type="gramEnd"/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31.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Вперше засідання Генеральних штатів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ідбулось у: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1215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1302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1356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1532 р.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12. У Генеральних штатах були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представлен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і: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духовенство, герцоги, дворяни;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герцоги, селяни, духовенство;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духовенство, селяни, міщани;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духовенство, дворяни, міщани.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33. Станово-представнцький орган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ії у середні віки: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Генеральні штати;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Рейхстаг;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Земський собор;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У складі станово-представниького органу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ії були представлені: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барони, рицарі. селяни;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міщани, селяни, рицарі;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міщани, рицарі. барони.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Основними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іністративно-територіальними одиницями в середньовічній Англії були: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губернії;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області;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пров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інції;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графства;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воєводства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якому році 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ії була пр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ийнята Велика Хартія вольностей?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1215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1356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1497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1532 р.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Основні риси ан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глосаксонської правової системи: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головним її джерелом є прецеденте право,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широкий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розвигок кодифікації, слабкий вплив римського права;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головним джерелом є закон, слабкий розвиток кодифікації, архаїчність, широкий вплив римського права;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головним її джерелом с прецедентие право, архаїчність, слабкий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розвиток кодифікації, слабкий вплив римського права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Загальноімперський станово-представницький орган Німеччини: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ландтаг;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бундестаг;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BA6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рейхстаг.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39.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складу станово-представницького органу Німеччини в середні віки входили: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колегія курфюрстів,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ітські князі, духовій князі. Імперські граф</w:t>
      </w:r>
      <w:r>
        <w:rPr>
          <w:rFonts w:ascii="Times New Roman" w:hAnsi="Times New Roman" w:cs="Times New Roman"/>
          <w:sz w:val="24"/>
          <w:szCs w:val="24"/>
          <w:lang w:val="ru-RU"/>
        </w:rPr>
        <w:t>и, представники імперських міст;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ітські князі, духовні князі, лицарі, колегія курфюрстів;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колегія курфюрстів, лицарі, представники селян, імперські графи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40. За формою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устрою Німеччина у середні віки була: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унітарна держава;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федеративна держава;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конфедерація;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союз феодальних державних об’єднань.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41. До якого року відноситься поява в Німеччині Золотої була: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1215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до 1356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-;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1532 р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1550 р.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Основні риси права у середньовічній Ні</w:t>
      </w:r>
      <w:r>
        <w:rPr>
          <w:rFonts w:ascii="Times New Roman" w:hAnsi="Times New Roman" w:cs="Times New Roman"/>
          <w:sz w:val="24"/>
          <w:szCs w:val="24"/>
          <w:lang w:val="ru-RU"/>
        </w:rPr>
        <w:t>меччині: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відсутність загальнонімецької правової системи, слабкий вплив римського права;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дуалізм звичаєвого і римського права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озвинена загальнонімецька правова система;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в|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ідсутність загальнонімецької правової системи, дуалізм звичаєвого і римського права.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Найважливіша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пам’ятка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права Німеччини в період середньовіччя.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Велика хартія волностей;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Золота булла.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Саксонське зерцало;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Кароліна;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Швабське зерцало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Станово-представницький орган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Польщі у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середні віки: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Генеральні штати;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Рейхстаг;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Земський собор;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Сейм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Станово-представницька установа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осії: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Генеральні штати;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Рейхстаг;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Земський собор;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Сейм.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Основні пам’ятки права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осії періоду станово-представницької монархії: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="00EA24CD">
        <w:rPr>
          <w:rFonts w:ascii="Times New Roman" w:hAnsi="Times New Roman" w:cs="Times New Roman"/>
          <w:sz w:val="24"/>
          <w:szCs w:val="24"/>
          <w:lang w:val="ru-RU"/>
        </w:rPr>
        <w:t>Руська</w:t>
      </w:r>
      <w:proofErr w:type="gramEnd"/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правд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Новгородська судна грамота; вї Судебник 1497 р.;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Судебник 1550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026E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Соборне уложення 1649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026E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Військовий статут 1716 р.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Першими органами управління Московської дерти були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міністерства;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департамент;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колегії;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прикачи;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путі.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якій європсйській державі абсолютизм скл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ався 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 чисто класичному вигляді?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ії;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Голандії;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Німеччині;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Польщі;</w:t>
      </w:r>
    </w:p>
    <w:p w:rsidR="00EA24CD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Португалії; 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у Франції.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столітті абсолютизм у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осії скл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ався в чисто класичному вигляді?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16 ст.;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17 ст.;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18 ст.;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19 ст.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в Російській і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мперії було скасоване 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>іпацтво?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1859 р.;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1860 р.;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1861 р.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51.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Абсолютна монархія це така форма правління,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якій вся повнота державної влади належить: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придворним і верхівці чиновництва;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сенату;</w:t>
      </w:r>
    </w:p>
    <w:p w:rsidR="000C0928" w:rsidRPr="007A61FC" w:rsidRDefault="00A026E4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боярські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й думі і боярській аристократії;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ніким і нічим не обмеженому спадковому монарху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д)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синоду.</w:t>
      </w:r>
    </w:p>
    <w:p w:rsidR="000C0928" w:rsidRPr="007A61FC" w:rsidRDefault="00A026E4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52.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якій країні відбулась пе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рша в 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>іті буржуазна революція?</w:t>
      </w:r>
    </w:p>
    <w:p w:rsidR="000C0928" w:rsidRPr="007A61FC" w:rsidRDefault="00EA24CD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ії;</w:t>
      </w:r>
    </w:p>
    <w:p w:rsidR="000C0928" w:rsidRPr="007A61FC" w:rsidRDefault="00EA24CD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 Нідерландах;</w:t>
      </w:r>
    </w:p>
    <w:p w:rsidR="000C0928" w:rsidRPr="007A61FC" w:rsidRDefault="00EA24CD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 Німеччині;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у Франції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0C0928" w:rsidP="00A026E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53.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Із скликанням якого парламенту пов’язують початок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нгл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>ійської буржуазної революції?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короткого;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довгого.</w:t>
      </w:r>
    </w:p>
    <w:p w:rsidR="000C0928" w:rsidRPr="007A61FC" w:rsidRDefault="00A026E4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Пресвітеріани 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ійській буржуазній революції виражали інтереси: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lastRenderedPageBreak/>
        <w:t>а)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селян;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міщан;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ібної буржуазії;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буржуазії і земельної аристократії.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Чиї інтереси виражали 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ійській бу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ржуазній революції індепенденти?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ібнобу</w:t>
      </w:r>
      <w:r>
        <w:rPr>
          <w:rFonts w:ascii="Times New Roman" w:hAnsi="Times New Roman" w:cs="Times New Roman"/>
          <w:sz w:val="24"/>
          <w:szCs w:val="24"/>
          <w:lang w:val="ru-RU"/>
        </w:rPr>
        <w:t>ржуазних елементів міста і села;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середнього і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ібного дворянс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тва, середніх прошарків міської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буржуазії;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буржуазії і земельної аристократії.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Левеллери 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ійській буржуазній революції виражали інтереси: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буржуазії і земельної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аристократії;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середнього і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ібного дворянства, серед</w:t>
      </w:r>
      <w:r>
        <w:rPr>
          <w:rFonts w:ascii="Times New Roman" w:hAnsi="Times New Roman" w:cs="Times New Roman"/>
          <w:sz w:val="24"/>
          <w:szCs w:val="24"/>
          <w:lang w:val="ru-RU"/>
        </w:rPr>
        <w:t>ніх прошарків міської буржуазії;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ібнобуржуазних елементів міста і села.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Який період охоплює протекторат О. Кромвеля - один із етапів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нгл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>ійської буржуазної революції?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1640- 1642 рр.;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>42- 1649 рр.;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1649 - 1653 рр.;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1653- 1658 рр.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58.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Знаряддя управління 1653 р. в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ії це: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ордонанс;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статут;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прецедент;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Хто з королів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ії 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був засуджений до смертної кари?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І;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Карл І;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Карл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II;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 Яків II.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Хто став королем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ії в результаті “Славної революції 1688 р ."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І;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Карл І;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Карл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II;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 В. Оранський.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61.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Коли відбувся перший континентальни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й конгрес американських колоній?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1773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1774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1775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1776 р.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62. Декларацію незалежності C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A прийняв: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перший континентальннй конгрес;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другий континентальний конгрес;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ретій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континентальний конгрес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була прийн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ята Декларація незалежності США?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1774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1776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в 1781 p.;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 в 1787 р.</w:t>
      </w:r>
    </w:p>
    <w:p w:rsidR="00892DFE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Хто був автором Декларації незалежності США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?</w:t>
      </w:r>
      <w:proofErr w:type="gramEnd"/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 Т. Джеферсон: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А. Гамільтон;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Д. Адамс;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Т. Пейн.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65.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На час проголошення незалежності США там існувало: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10 колоній;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13 колоній;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17 колоній;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20 колоній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66.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були схвалені Статті Конфе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дерації C</w:t>
      </w:r>
      <w:proofErr w:type="gramStart"/>
      <w:r w:rsidR="00892DFE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>A?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1776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1781 p..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1783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1787 р.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67. 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Згідно Статей Конфедерації СШ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 були: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унітарною лержзвою;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федерацією;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конфедерацією.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 якої держави є пе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ршою писаною конституцією </w:t>
      </w:r>
      <w:proofErr w:type="gramStart"/>
      <w:r w:rsidR="00892DFE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>іту?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 Німеччини;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Росії;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США;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Франції.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і була прийнята Конституція США?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1776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1781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1783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1787 р.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Яку форму правління закріпила Конституція США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абсолютну монархію;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конституційну монархію;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парламентську монархію: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президентську республіку;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парламентсько-президентську республіку.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71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Згідно Конституції США за територіальним устроєм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є:</w:t>
      </w:r>
      <w:proofErr w:type="gramEnd"/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унітарною державою;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федерацією;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конфедерацією.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72. Конгрес США складається із таких палат: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палати представників, палати лорді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палати общин, сенату;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палати представникі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сенату;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палати представників,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ради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штатів.</w:t>
      </w:r>
    </w:p>
    <w:p w:rsidR="0071565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73. Скільки сенаторів згідно Конституції США ма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є кожний штат в Сенаті Конгресу?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 одного;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двох;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трьох;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д) чотирьох.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Декларацію про звільнення негрів, які перебувають на території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івденних штатів А. Лінкольн підписав: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1861 р.: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1862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1863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1865 р.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75. 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Якою попра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вкою до Конституції було ліквідован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о рабство на всій території США?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7;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10;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в) 13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16.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Хто з Президентів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ІІІА був звільнени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й з посади в порядку імпічменту?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А. Лінкольн;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Е. Джонсон;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Р.Ніксон;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Б. Клінгон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Скільки попр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авок внесено до Конституції США?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10;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19;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26;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43;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Д) 57.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Якому органу держави згідно прецеденту від 1803 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ірене право перегляду законів, інших нормативно-правових актів, признання їх такими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. що суперечать Конституції США?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Конгресу;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Верховному Суду.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Згоду на укладення міжнародних угод Президенту США згідно Конституції нада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є:</w:t>
      </w:r>
      <w:proofErr w:type="gramEnd"/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Палата представникі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Сенат;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Верховний суд.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якому році розпочалась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Велика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 французька буржуазна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 революція?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1781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1787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1789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1792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1794 р.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81. Скільки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ет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апів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своєму розюггку прой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шла Велика французька революиія?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1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2;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3;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4;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Д)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5.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82.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Установчі збори Франції прийняли перший конституційни</w:t>
      </w:r>
      <w:r>
        <w:rPr>
          <w:rFonts w:ascii="Times New Roman" w:hAnsi="Times New Roman" w:cs="Times New Roman"/>
          <w:sz w:val="24"/>
          <w:szCs w:val="24"/>
          <w:lang w:val="ru-RU"/>
        </w:rPr>
        <w:t>й акт-Декларацію прав людини і г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ромадянина?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1781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1787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1789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1791 р.: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1794 р.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Фельяни у Французькій буржуазній революції виражали інтереси: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широких народних мас;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середньої торгово-промислової буржуазії;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буржуазії і ліберального дворянства.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84.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Фельян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и прагнули встановити </w:t>
      </w:r>
      <w:proofErr w:type="gramStart"/>
      <w:r w:rsidR="00892DFE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 Франції: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парламентську республіку;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пре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зиденстську республіку;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парламентсько-президентську республіку;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абсолютну монархію;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конституційну монархію.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85.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Форма правління Франції згідно Конституції 1791 р.: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парламентська республіка;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пре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зиденстська республіка,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парламентсько-президентська республіка;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абсолютна монархія;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конституційна монархія.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86. Перша республіка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була проголошена: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1789 р.;</w:t>
      </w:r>
    </w:p>
    <w:p w:rsidR="0071565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в 1791 р.; </w:t>
      </w:r>
    </w:p>
    <w:p w:rsidR="0071565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в 1792 р.;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г) в 1793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в 1794 р.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Жирондисти у Французькій буржуазній революції виражали інтереси: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широких народних мас;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середньої торгово-промислової буржуазії;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буржуазії і ліберального дворянсгва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88. Жиродисти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мали намі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встановити у Франції: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монархію;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республіку.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якому році влада </w:t>
      </w:r>
      <w:proofErr w:type="gramStart"/>
      <w:r w:rsidR="00892DFE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 Франції перейшла до якобінців?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1789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1791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1792 р.;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1793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1794 р.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Якобінці у Французькій буржуазній революції виражали інтереси: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</w:t>
      </w:r>
      <w:r>
        <w:rPr>
          <w:rFonts w:ascii="Times New Roman" w:hAnsi="Times New Roman" w:cs="Times New Roman"/>
          <w:sz w:val="24"/>
          <w:szCs w:val="24"/>
          <w:lang w:val="ru-RU"/>
        </w:rPr>
        <w:t>уазії і ліберального дворянства;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середньої торгово-промислової буржуазії;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широких народних мас.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91.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Вищим органом державної влади у Франції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період якобінської диктатури був: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комітет громадського порятунку;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комітет горомадської безпеки;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)к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онвент.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92</w:t>
      </w:r>
      <w:r w:rsidR="00474D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Боротьба із внутрішньою контрреволюцією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період якобінської диктатури покладалася: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 конвеет;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 комітет громадської безпеки;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на комітет громадського порятунку.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Функції революційного уряду у Франції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період якобінської дикгатури здійснював: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конвент;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б) революційний трибунал;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комітет громадянської безпеки;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комітет громадського порятунку.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Термін перебування на посаді першого консула згідно Конституції Франції 1799 р. складав: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5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10 p.;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8) пожиттєво.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плебісцит схвалив призначення Наполе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она Бонапарта довічним консулом?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1795 p.;</w:t>
      </w:r>
    </w:p>
    <w:p w:rsidR="00474D31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1799 p.; в) 1802 p.; 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в 1904 р.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96.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Коли органічний сенатус-консульт скасував республіку і проголосив Наполеона 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Бонапарта імператором французі</w:t>
      </w:r>
      <w:proofErr w:type="gramStart"/>
      <w:r w:rsidR="00892DF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1790 р.;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1802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1804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1814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1825 р.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Цивільний кодекс Наполеона набув чинності: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1802 p.;</w:t>
      </w:r>
    </w:p>
    <w:p w:rsidR="00474D31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1804 p.. 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в 1807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Торговий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кодекс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набрав чинності: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1802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1804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1807 р.;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1810 р.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99. Кримінальний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кодекс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набрав чинності: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 в 1904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1807 p.;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474D3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1810 р.;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в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1830 р.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100. Хартія 1830 р. закріпила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президентську республіку;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парламентську республіку;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абсолютну монархію;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дуалістичну монархію;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парламентську монархію.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101. Друга республіка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була проголошена: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1830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1848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1852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в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1871 р.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102. Друга республіка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проіснувала на протезі;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1840- 1850 рр.;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1848 - 1852 рр.;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1854- 1871 рр.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103.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Третя республіка 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проіснувала на протязі;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1871 - 1875 рр.;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1875- 1940 рр.;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1875- 1945 рр.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104.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Згідно Конституції 1875 р. законодавча влада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Франції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належала: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сенату;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палаті депутаті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національним зборам;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конгресу,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президенту.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105.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Народний фронт Франції виник у: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1934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1936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1938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1940 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106.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Режим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іші у Франції був проголошений у: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1938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1940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1942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1945 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107.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якому році 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була проголошена Четверта республіка: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1944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1945 p.: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1946 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108. 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 xml:space="preserve">Черверта республіка </w:t>
      </w:r>
      <w:proofErr w:type="gramStart"/>
      <w:r w:rsidR="004B75DD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4B75DD">
        <w:rPr>
          <w:rFonts w:ascii="Times New Roman" w:hAnsi="Times New Roman" w:cs="Times New Roman"/>
          <w:sz w:val="24"/>
          <w:szCs w:val="24"/>
          <w:lang w:val="ru-RU"/>
        </w:rPr>
        <w:t xml:space="preserve"> Франції з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 формою правління була: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президентською;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парламентською;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парламентсько-президентською.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109. Конституція Франції 1946 р. була прийнята: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установчими зборами;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національними зборами;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референдумом.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110.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Згідно Конституції Франції 1946 р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аконодавча влада належала: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раді республіки;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національним зборам;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парламенту;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конгресу.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111.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Четверта республіка 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проіснувала на протязі: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1940- 1945 pp.;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1945 - 1946 pp.;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1946- 1958 рр.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112. 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П’ята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республіка у Франції була проголошена у: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1946 p.;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1958 p.;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1962 р.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113.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у Франції була прийнята Коституція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’ятої респ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>убліки?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1946 p.;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1958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1962 р.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114.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Якою за формою правлін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>ня у Франц</w:t>
      </w:r>
      <w:proofErr w:type="gramStart"/>
      <w:r w:rsidR="004E4259">
        <w:rPr>
          <w:rFonts w:ascii="Times New Roman" w:hAnsi="Times New Roman" w:cs="Times New Roman"/>
          <w:sz w:val="24"/>
          <w:szCs w:val="24"/>
          <w:lang w:val="ru-RU"/>
        </w:rPr>
        <w:t>ії є П</w:t>
      </w:r>
      <w:proofErr w:type="gramEnd"/>
      <w:r w:rsidR="004E4259">
        <w:rPr>
          <w:rFonts w:ascii="Times New Roman" w:hAnsi="Times New Roman" w:cs="Times New Roman"/>
          <w:sz w:val="24"/>
          <w:szCs w:val="24"/>
          <w:lang w:val="ru-RU"/>
        </w:rPr>
        <w:t>'ята республіка?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парламентською;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президентською;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парламентсько-президентською.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115.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'ятої республіки у Франції була прийнята: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радою республіки;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ED78E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національними зборами; 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установчими зборами.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 референдумом.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116.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якому році Акт 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ійського парламенту "Про народне представництво” остаточно зрівняв у виб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>орчих правах жінок з чоловіками?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1918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1928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1948 р.</w:t>
      </w:r>
    </w:p>
    <w:p w:rsidR="00ED78E1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117.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в Нім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еччині була прийнята Веймарська 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>Конституція?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 в 1917 р.;</w:t>
      </w:r>
    </w:p>
    <w:p w:rsidR="00ED78E1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б) в 1918 р.; 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в 1919р.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118. Веймарська Конституція 1919 р. була прийнята: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рейстагом;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референдумом;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національними зборами;</w:t>
      </w:r>
    </w:p>
    <w:p w:rsidR="00ED78E1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установчими зборами; 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д) парламентом.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119.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Якою за формою правл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>іння була Веймарська республіка?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парламентською;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президентською;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парламентсько-президентською.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120.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Зразком для розробк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Конституції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Япон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ії 1889 р. ста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ла: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Конституція С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ША 1787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 Франції 1791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 Німеччини 1850 р.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121.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Конституцій РСФРР була прийнята: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1917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1918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1919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1920 р.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122.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 Італії 1947 р. була прийнята: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національними зборамн;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установчими зборами;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референдумом.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арламентом.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123</w:t>
      </w:r>
      <w:r w:rsidR="00ED78E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 1947 р. закріпила в Італії: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парламентську республіку;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президентську республіку;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парламентсько-президентську республіку.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124.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 Італії згідно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Конституції 1947 р. обираються: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палатою депутаті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сенатом;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парламентом;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референдумом.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125.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За формою правлі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 xml:space="preserve">ння </w:t>
      </w:r>
      <w:proofErr w:type="gramStart"/>
      <w:r w:rsidR="004E4259">
        <w:rPr>
          <w:rFonts w:ascii="Times New Roman" w:hAnsi="Times New Roman" w:cs="Times New Roman"/>
          <w:sz w:val="24"/>
          <w:szCs w:val="24"/>
          <w:lang w:val="ru-RU"/>
        </w:rPr>
        <w:t>Япон</w:t>
      </w:r>
      <w:proofErr w:type="gramEnd"/>
      <w:r w:rsidR="004E4259">
        <w:rPr>
          <w:rFonts w:ascii="Times New Roman" w:hAnsi="Times New Roman" w:cs="Times New Roman"/>
          <w:sz w:val="24"/>
          <w:szCs w:val="24"/>
          <w:lang w:val="ru-RU"/>
        </w:rPr>
        <w:t>ія згідно Констит</w:t>
      </w:r>
      <w:r w:rsidR="005D0303">
        <w:rPr>
          <w:rFonts w:ascii="Times New Roman" w:hAnsi="Times New Roman" w:cs="Times New Roman"/>
          <w:sz w:val="24"/>
          <w:szCs w:val="24"/>
          <w:lang w:val="ru-RU"/>
        </w:rPr>
        <w:t>уції 19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47 р.: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абсолютна монархія;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дуалістична монархія;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конституційна монархія;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парламентська республіка.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126.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Згідно Боннської Конституції</w:t>
      </w:r>
      <w:r w:rsidR="005D0303">
        <w:rPr>
          <w:rFonts w:ascii="Times New Roman" w:hAnsi="Times New Roman" w:cs="Times New Roman"/>
          <w:sz w:val="24"/>
          <w:szCs w:val="24"/>
          <w:lang w:val="ru-RU"/>
        </w:rPr>
        <w:t xml:space="preserve"> 1949 </w:t>
      </w:r>
      <w:proofErr w:type="gramStart"/>
      <w:r w:rsidR="005D030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5D0303">
        <w:rPr>
          <w:rFonts w:ascii="Times New Roman" w:hAnsi="Times New Roman" w:cs="Times New Roman"/>
          <w:sz w:val="24"/>
          <w:szCs w:val="24"/>
          <w:lang w:val="ru-RU"/>
        </w:rPr>
        <w:t xml:space="preserve"> ФРН за формою правління є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парламентською республікою;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президентською республікою;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) парламентсько-президентською республіко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конституційною монархігю.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127.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була упюрена єдина Німецька держава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1989 р.;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1990 р.;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1991 р.;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1992 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058A" w:rsidRPr="007A61FC" w:rsidRDefault="004E4259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28. Сучасна єдина Німецька держава була утворена шляхом: 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а) включення НДР у вигляді окремих земель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складу ФРН;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включення ФРН в склад НДР;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об'єднання ФРН т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 НДР і утворення  єдиної Німецької держави.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C0928" w:rsidRPr="007A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28"/>
    <w:rsid w:val="000C0928"/>
    <w:rsid w:val="00164540"/>
    <w:rsid w:val="003F04A3"/>
    <w:rsid w:val="00474D31"/>
    <w:rsid w:val="004B75DD"/>
    <w:rsid w:val="004E4259"/>
    <w:rsid w:val="005733AA"/>
    <w:rsid w:val="005D0303"/>
    <w:rsid w:val="006E058A"/>
    <w:rsid w:val="0071565C"/>
    <w:rsid w:val="007A61FC"/>
    <w:rsid w:val="007F35E0"/>
    <w:rsid w:val="00854AA1"/>
    <w:rsid w:val="00892DFE"/>
    <w:rsid w:val="00A026E4"/>
    <w:rsid w:val="00BA602C"/>
    <w:rsid w:val="00DA740F"/>
    <w:rsid w:val="00E734F7"/>
    <w:rsid w:val="00EA24CD"/>
    <w:rsid w:val="00ED78E1"/>
    <w:rsid w:val="00EE034D"/>
    <w:rsid w:val="00F25687"/>
    <w:rsid w:val="00F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5687"/>
    <w:pPr>
      <w:widowControl w:val="0"/>
      <w:spacing w:after="120" w:line="480" w:lineRule="auto"/>
      <w:ind w:firstLine="709"/>
    </w:pPr>
    <w:rPr>
      <w:rFonts w:ascii="Times New Roman" w:eastAsia="Times New Roman" w:hAnsi="Times New Roman" w:cs="Courier New"/>
      <w:color w:val="000000"/>
      <w:sz w:val="28"/>
      <w:szCs w:val="24"/>
      <w:lang w:eastAsia="uk-UA"/>
    </w:rPr>
  </w:style>
  <w:style w:type="character" w:customStyle="1" w:styleId="20">
    <w:name w:val="Основной текст 2 Знак"/>
    <w:basedOn w:val="a0"/>
    <w:link w:val="2"/>
    <w:rsid w:val="00F25687"/>
    <w:rPr>
      <w:rFonts w:ascii="Times New Roman" w:eastAsia="Times New Roman" w:hAnsi="Times New Roman" w:cs="Courier New"/>
      <w:color w:val="000000"/>
      <w:sz w:val="28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5687"/>
    <w:pPr>
      <w:widowControl w:val="0"/>
      <w:spacing w:after="120" w:line="480" w:lineRule="auto"/>
      <w:ind w:firstLine="709"/>
    </w:pPr>
    <w:rPr>
      <w:rFonts w:ascii="Times New Roman" w:eastAsia="Times New Roman" w:hAnsi="Times New Roman" w:cs="Courier New"/>
      <w:color w:val="000000"/>
      <w:sz w:val="28"/>
      <w:szCs w:val="24"/>
      <w:lang w:eastAsia="uk-UA"/>
    </w:rPr>
  </w:style>
  <w:style w:type="character" w:customStyle="1" w:styleId="20">
    <w:name w:val="Основной текст 2 Знак"/>
    <w:basedOn w:val="a0"/>
    <w:link w:val="2"/>
    <w:rsid w:val="00F25687"/>
    <w:rPr>
      <w:rFonts w:ascii="Times New Roman" w:eastAsia="Times New Roman" w:hAnsi="Times New Roman" w:cs="Courier New"/>
      <w:color w:val="000000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2016-11-17T12:19:00Z</dcterms:created>
  <dcterms:modified xsi:type="dcterms:W3CDTF">2020-06-23T08:55:00Z</dcterms:modified>
</cp:coreProperties>
</file>