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8C" w:rsidRDefault="000C598C" w:rsidP="000C598C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УДК  658.512.2: 656.7: 061.5(477) (043.2)                                        </w:t>
      </w:r>
      <w:proofErr w:type="spellStart"/>
      <w:r>
        <w:rPr>
          <w:sz w:val="28"/>
          <w:szCs w:val="28"/>
          <w:lang w:val="uk-UA"/>
        </w:rPr>
        <w:t>Єпіхіна</w:t>
      </w:r>
      <w:proofErr w:type="spellEnd"/>
      <w:r>
        <w:rPr>
          <w:sz w:val="28"/>
          <w:szCs w:val="28"/>
          <w:lang w:val="uk-UA"/>
        </w:rPr>
        <w:t xml:space="preserve"> Д.В.</w:t>
      </w:r>
    </w:p>
    <w:p w:rsidR="000C598C" w:rsidRDefault="000C598C" w:rsidP="000C598C">
      <w:pPr>
        <w:pStyle w:val="Standard"/>
        <w:rPr>
          <w:sz w:val="28"/>
          <w:szCs w:val="28"/>
          <w:lang w:val="uk-UA"/>
        </w:rPr>
      </w:pPr>
    </w:p>
    <w:p w:rsidR="0014328C" w:rsidRDefault="000C598C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ДИЗАЙН ЛІВРЕЇ ЛІТАКІВ УКРАЇНСЬКИХ АВІАКОМПАНІЙ</w:t>
      </w:r>
    </w:p>
    <w:p w:rsidR="000C598C" w:rsidRDefault="000C598C" w:rsidP="000C598C">
      <w:pPr>
        <w:pStyle w:val="Standard"/>
        <w:ind w:firstLine="705"/>
        <w:jc w:val="both"/>
        <w:rPr>
          <w:sz w:val="28"/>
          <w:szCs w:val="28"/>
          <w:lang w:val="uk-UA"/>
        </w:rPr>
      </w:pPr>
    </w:p>
    <w:p w:rsidR="0014328C" w:rsidRDefault="001F10BD" w:rsidP="000C598C">
      <w:pPr>
        <w:pStyle w:val="Standard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Дизайн та схеми розмальовки  фюзеляжу літака називають лівреями. Найбільш яскраве та оригінальне зображення зазвичай розташоване на верхньому кілі хвостового оперення. Ліврея літака – це фірмовий стиль авіакомпанії.</w:t>
      </w:r>
    </w:p>
    <w:p w:rsidR="0014328C" w:rsidRDefault="001F10BD" w:rsidP="000C598C">
      <w:pPr>
        <w:pStyle w:val="Standard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Навіщо ж авіаперевізники витрачають великі гроші на </w:t>
      </w:r>
      <w:proofErr w:type="spellStart"/>
      <w:r>
        <w:rPr>
          <w:sz w:val="28"/>
          <w:szCs w:val="28"/>
          <w:lang w:val="uk-UA"/>
        </w:rPr>
        <w:t>“одяг</w:t>
      </w:r>
      <w:proofErr w:type="spellEnd"/>
      <w:r>
        <w:rPr>
          <w:sz w:val="28"/>
          <w:szCs w:val="28"/>
          <w:lang w:val="uk-UA"/>
        </w:rPr>
        <w:t xml:space="preserve"> для </w:t>
      </w:r>
      <w:proofErr w:type="spellStart"/>
      <w:r>
        <w:rPr>
          <w:sz w:val="28"/>
          <w:szCs w:val="28"/>
          <w:lang w:val="uk-UA"/>
        </w:rPr>
        <w:t>літака”</w:t>
      </w:r>
      <w:proofErr w:type="spellEnd"/>
      <w:r>
        <w:rPr>
          <w:sz w:val="28"/>
          <w:szCs w:val="28"/>
          <w:lang w:val="uk-UA"/>
        </w:rPr>
        <w:t xml:space="preserve">, та ще й постійно змінюють лівреї свого флоту? Тематичні лівреї – найкращій спосіб гучно та ефективно прорекламувати власне самого перевізника, товари та послуги інших компаній, пригорнути увагу до будь якої значущої події (олімпіади , чемпіонату, фестивалю)  чи до вирішення питань глобального характеру.  І врешті решт, авіакомпанії </w:t>
      </w:r>
      <w:r w:rsidRPr="00E51B16">
        <w:rPr>
          <w:sz w:val="28"/>
          <w:szCs w:val="28"/>
          <w:lang w:val="uk-UA"/>
        </w:rPr>
        <w:t>трактують</w:t>
      </w:r>
      <w:r>
        <w:rPr>
          <w:sz w:val="28"/>
          <w:szCs w:val="28"/>
          <w:lang w:val="uk-UA"/>
        </w:rPr>
        <w:t xml:space="preserve"> лівреї літаків як ще один вид живопису, таким чином самовиражаються   та підіймають пасажирам настрій. Адже літаки, що стоять в аеропортах оглядає величезна аудиторія (річний пасажиропотік компаній стартує з 2 мільйонів осіб), а фото ліврей, розміщені в </w:t>
      </w:r>
      <w:proofErr w:type="spellStart"/>
      <w:r>
        <w:rPr>
          <w:sz w:val="28"/>
          <w:szCs w:val="28"/>
          <w:lang w:val="uk-UA"/>
        </w:rPr>
        <w:t>інтернеті</w:t>
      </w:r>
      <w:proofErr w:type="spellEnd"/>
      <w:r>
        <w:rPr>
          <w:sz w:val="28"/>
          <w:szCs w:val="28"/>
          <w:lang w:val="uk-UA"/>
        </w:rPr>
        <w:t>, бачить ще більша кількість людей. Крім збільшення завантаження на маршрутах, авіакомпанії отримують колосальний прибуток  від продажу відповідних сувенірів.</w:t>
      </w:r>
    </w:p>
    <w:p w:rsidR="0014328C" w:rsidRDefault="001F10BD" w:rsidP="000C598C">
      <w:pPr>
        <w:pStyle w:val="Standard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Проаналізувавши лівреї літаків провідних українських компаній можна зазначити, що дизайн фюзеляжу  до останнього часу був  досить одноманітний: логотип авіакомпанії, декілька смуг та напис,найчастіше виконаних в синьо-жовтих кольорах. Але протягом останніх років ситуація змінилась.  Наприклад літаки авіакомпаній </w:t>
      </w:r>
      <w:proofErr w:type="spellStart"/>
      <w:r>
        <w:rPr>
          <w:sz w:val="28"/>
          <w:szCs w:val="28"/>
          <w:lang w:val="uk-UA"/>
        </w:rPr>
        <w:t>“АероСвіт”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“Віндроуз”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“Донбасаеро”</w:t>
      </w:r>
      <w:proofErr w:type="spellEnd"/>
      <w:r>
        <w:rPr>
          <w:sz w:val="28"/>
          <w:szCs w:val="28"/>
          <w:lang w:val="uk-UA"/>
        </w:rPr>
        <w:t xml:space="preserve">, що належать Альянсу Української Авіаційної Групи нещодавно порадували пасажирів новими, яскравими лівреями, які мають однакову схему фарбування, але різняться за кольорами. </w:t>
      </w:r>
      <w:proofErr w:type="spellStart"/>
      <w:r>
        <w:rPr>
          <w:sz w:val="28"/>
          <w:szCs w:val="28"/>
          <w:lang w:val="uk-UA"/>
        </w:rPr>
        <w:t>Оранжево-</w:t>
      </w:r>
      <w:proofErr w:type="spellEnd"/>
      <w:r>
        <w:rPr>
          <w:sz w:val="28"/>
          <w:szCs w:val="28"/>
          <w:lang w:val="uk-UA"/>
        </w:rPr>
        <w:t xml:space="preserve"> чорним став літак </w:t>
      </w:r>
      <w:proofErr w:type="spellStart"/>
      <w:r>
        <w:rPr>
          <w:sz w:val="28"/>
          <w:szCs w:val="28"/>
          <w:lang w:val="uk-UA"/>
        </w:rPr>
        <w:t>“Донбасаеро”</w:t>
      </w:r>
      <w:proofErr w:type="spellEnd"/>
      <w:r>
        <w:rPr>
          <w:sz w:val="28"/>
          <w:szCs w:val="28"/>
          <w:lang w:val="uk-UA"/>
        </w:rPr>
        <w:t xml:space="preserve">, жовто-блакитним – </w:t>
      </w:r>
      <w:proofErr w:type="spellStart"/>
      <w:r>
        <w:rPr>
          <w:sz w:val="28"/>
          <w:szCs w:val="28"/>
          <w:lang w:val="uk-UA"/>
        </w:rPr>
        <w:t>“АероСвіту”</w:t>
      </w:r>
      <w:proofErr w:type="spellEnd"/>
      <w:r>
        <w:rPr>
          <w:sz w:val="28"/>
          <w:szCs w:val="28"/>
          <w:lang w:val="uk-UA"/>
        </w:rPr>
        <w:t xml:space="preserve">. Компанія </w:t>
      </w:r>
      <w:proofErr w:type="spellStart"/>
      <w:r>
        <w:rPr>
          <w:sz w:val="28"/>
          <w:szCs w:val="28"/>
          <w:lang w:val="uk-UA"/>
        </w:rPr>
        <w:t>“Дніппроавіа”</w:t>
      </w:r>
      <w:proofErr w:type="spellEnd"/>
      <w:r>
        <w:rPr>
          <w:sz w:val="28"/>
          <w:szCs w:val="28"/>
          <w:lang w:val="uk-UA"/>
        </w:rPr>
        <w:t xml:space="preserve">  презентувала ліврею, виконану в </w:t>
      </w:r>
      <w:proofErr w:type="spellStart"/>
      <w:r>
        <w:rPr>
          <w:sz w:val="28"/>
          <w:szCs w:val="28"/>
          <w:lang w:val="uk-UA"/>
        </w:rPr>
        <w:t>ретростилі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“Аерофлот”</w:t>
      </w:r>
      <w:proofErr w:type="spellEnd"/>
      <w:r>
        <w:rPr>
          <w:sz w:val="28"/>
          <w:szCs w:val="28"/>
          <w:lang w:val="uk-UA"/>
        </w:rPr>
        <w:t xml:space="preserve"> 70-х років. Таким чином  власник компанії відзначив 80-річчя створення авіапідприємства у Дніпропетровську. Відрізняються своїми рожево-фіолетовими кричущими кольорами літаки </w:t>
      </w:r>
      <w:r>
        <w:rPr>
          <w:sz w:val="28"/>
          <w:szCs w:val="28"/>
          <w:lang w:val="en-US"/>
        </w:rPr>
        <w:t>low</w:t>
      </w:r>
      <w:r w:rsidRPr="00E51B16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cost</w:t>
      </w:r>
      <w:r w:rsidRPr="00E51B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компанії </w:t>
      </w:r>
      <w:proofErr w:type="spellStart"/>
      <w:r>
        <w:rPr>
          <w:sz w:val="28"/>
          <w:szCs w:val="28"/>
          <w:lang w:val="uk-UA"/>
        </w:rPr>
        <w:t>“Візеір</w:t>
      </w:r>
      <w:proofErr w:type="spellEnd"/>
      <w:r>
        <w:rPr>
          <w:sz w:val="28"/>
          <w:szCs w:val="28"/>
          <w:lang w:val="uk-UA"/>
        </w:rPr>
        <w:t xml:space="preserve">. Першими ліврейну стратегію </w:t>
      </w:r>
      <w:proofErr w:type="spellStart"/>
      <w:r>
        <w:rPr>
          <w:sz w:val="28"/>
          <w:szCs w:val="28"/>
          <w:lang w:val="uk-UA"/>
        </w:rPr>
        <w:t>самопросування</w:t>
      </w:r>
      <w:proofErr w:type="spellEnd"/>
      <w:r>
        <w:rPr>
          <w:sz w:val="28"/>
          <w:szCs w:val="28"/>
          <w:lang w:val="uk-UA"/>
        </w:rPr>
        <w:t xml:space="preserve"> стали використовувати саме  </w:t>
      </w:r>
      <w:r>
        <w:rPr>
          <w:sz w:val="28"/>
          <w:szCs w:val="28"/>
          <w:lang w:val="en-US"/>
        </w:rPr>
        <w:t>low</w:t>
      </w:r>
      <w:r w:rsidRPr="00E51B16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cost</w:t>
      </w:r>
      <w:r w:rsidRPr="00E51B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компанії, які рекламують себе за рахунок агресивної </w:t>
      </w:r>
      <w:proofErr w:type="spellStart"/>
      <w:r>
        <w:rPr>
          <w:sz w:val="28"/>
          <w:szCs w:val="28"/>
          <w:lang w:val="uk-UA"/>
        </w:rPr>
        <w:t>розфарбовки</w:t>
      </w:r>
      <w:proofErr w:type="spellEnd"/>
      <w:r>
        <w:rPr>
          <w:sz w:val="28"/>
          <w:szCs w:val="28"/>
          <w:lang w:val="uk-UA"/>
        </w:rPr>
        <w:t>.</w:t>
      </w:r>
    </w:p>
    <w:p w:rsidR="0014328C" w:rsidRDefault="001F10BD" w:rsidP="000C598C">
      <w:pPr>
        <w:pStyle w:val="Standard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Національна  символіка  на лівреях літаків українських авіакомпаній представлена тільки жовто-блакитними кольорами. Яскравих національних мотивів майже немає. Невеликий державний прапор(</w:t>
      </w:r>
      <w:proofErr w:type="spellStart"/>
      <w:r>
        <w:rPr>
          <w:sz w:val="28"/>
          <w:szCs w:val="28"/>
          <w:lang w:val="uk-UA"/>
        </w:rPr>
        <w:t>Дніппроавіа</w:t>
      </w:r>
      <w:proofErr w:type="spellEnd"/>
      <w:r>
        <w:rPr>
          <w:sz w:val="28"/>
          <w:szCs w:val="28"/>
          <w:lang w:val="uk-UA"/>
        </w:rPr>
        <w:t>), зображення Собору св. Софії  та декілька сценок з життя українського народу</w:t>
      </w:r>
      <w:r w:rsidR="000C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(Віндроуз) –  ось і все чим можуть похвалитися українські авіаперевізники.</w:t>
      </w:r>
    </w:p>
    <w:p w:rsidR="0014328C" w:rsidRDefault="001F10BD" w:rsidP="000C598C">
      <w:pPr>
        <w:pStyle w:val="Standard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При розробці лівреї Українським авіакомпаніям слід приділяти більше уваги національним символам і мотивам: зображувати  прапор та герб України, елементи національного орнаменту, пам'ятки архітектури, квіти та рослини, які є символами України, людей в національних костюмах тощо. Важливим для великих авіакомпаній  є використання ліврей своїх літаків  не тільки, як </w:t>
      </w:r>
      <w:r>
        <w:rPr>
          <w:sz w:val="28"/>
          <w:szCs w:val="28"/>
          <w:lang w:val="uk-UA"/>
        </w:rPr>
        <w:lastRenderedPageBreak/>
        <w:t>полотно для розміщення реклами, а і сприяти вирішенню глобальних проблем (екологія, невиліковні хвороби) та пригортати увагу до значущих подій, які відбуваються в країні (Євро 2012).   До дизайну фюзеляжу літак</w:t>
      </w:r>
      <w:r w:rsidR="000C598C">
        <w:rPr>
          <w:sz w:val="28"/>
          <w:szCs w:val="28"/>
          <w:lang w:val="uk-UA"/>
        </w:rPr>
        <w:t>ів треба залучати спеціалістів-</w:t>
      </w:r>
      <w:r>
        <w:rPr>
          <w:sz w:val="28"/>
          <w:szCs w:val="28"/>
          <w:lang w:val="uk-UA"/>
        </w:rPr>
        <w:t xml:space="preserve">дизайнерів, які на високому професійному рівні стилізують та розмістять зображення  та написи. Таким чином авіакомпанії зможуть бути обличчям Української авіації, гідно представляти не тільки самих себе, а і країну по всьому світу.  </w:t>
      </w:r>
    </w:p>
    <w:p w:rsidR="0014328C" w:rsidRDefault="001F10BD" w:rsidP="000C598C">
      <w:pPr>
        <w:pStyle w:val="Standard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14328C" w:rsidSect="0014328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B4E" w:rsidRDefault="00256B4E" w:rsidP="0014328C">
      <w:r>
        <w:separator/>
      </w:r>
    </w:p>
  </w:endnote>
  <w:endnote w:type="continuationSeparator" w:id="0">
    <w:p w:rsidR="00256B4E" w:rsidRDefault="00256B4E" w:rsidP="00143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B4E" w:rsidRDefault="00256B4E" w:rsidP="0014328C">
      <w:r w:rsidRPr="0014328C">
        <w:rPr>
          <w:color w:val="000000"/>
        </w:rPr>
        <w:separator/>
      </w:r>
    </w:p>
  </w:footnote>
  <w:footnote w:type="continuationSeparator" w:id="0">
    <w:p w:rsidR="00256B4E" w:rsidRDefault="00256B4E" w:rsidP="00143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28C"/>
    <w:rsid w:val="000C598C"/>
    <w:rsid w:val="0014328C"/>
    <w:rsid w:val="001F10BD"/>
    <w:rsid w:val="00256B4E"/>
    <w:rsid w:val="00C46238"/>
    <w:rsid w:val="00E5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328C"/>
  </w:style>
  <w:style w:type="paragraph" w:customStyle="1" w:styleId="Heading">
    <w:name w:val="Heading"/>
    <w:basedOn w:val="Standard"/>
    <w:next w:val="Textbody"/>
    <w:rsid w:val="0014328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4328C"/>
    <w:pPr>
      <w:spacing w:after="120"/>
    </w:pPr>
  </w:style>
  <w:style w:type="paragraph" w:styleId="a3">
    <w:name w:val="List"/>
    <w:basedOn w:val="Textbody"/>
    <w:rsid w:val="0014328C"/>
  </w:style>
  <w:style w:type="paragraph" w:customStyle="1" w:styleId="Caption">
    <w:name w:val="Caption"/>
    <w:basedOn w:val="Standard"/>
    <w:rsid w:val="001432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328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509</Words>
  <Characters>2906</Characters>
  <Application>Microsoft Office Word</Application>
  <DocSecurity>0</DocSecurity>
  <Lines>24</Lines>
  <Paragraphs>6</Paragraphs>
  <ScaleCrop>false</ScaleCrop>
  <Company>Krokoz™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Дарья Епихина</cp:lastModifiedBy>
  <cp:revision>2</cp:revision>
  <dcterms:created xsi:type="dcterms:W3CDTF">2009-04-16T11:32:00Z</dcterms:created>
  <dcterms:modified xsi:type="dcterms:W3CDTF">2014-03-02T14:15:00Z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