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FA" w:rsidRDefault="004515FA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</w:p>
    <w:p w:rsidR="004515FA" w:rsidRPr="00785BBF" w:rsidRDefault="004515FA" w:rsidP="00565DD8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5BBF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Pr="00785BBF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515FA" w:rsidRPr="00785BBF" w:rsidRDefault="004515FA" w:rsidP="00565DD8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5BBF">
        <w:rPr>
          <w:rFonts w:ascii="Times New Roman" w:hAnsi="Times New Roman" w:cs="Times New Roman"/>
          <w:sz w:val="28"/>
          <w:szCs w:val="28"/>
          <w:lang w:val="uk-UA"/>
        </w:rPr>
        <w:t>403 група</w:t>
      </w:r>
    </w:p>
    <w:p w:rsidR="004515FA" w:rsidRPr="00785BBF" w:rsidRDefault="004515FA" w:rsidP="00565DD8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5BBF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4515FA" w:rsidRDefault="007F7373" w:rsidP="00565DD8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викладач </w:t>
      </w:r>
      <w:proofErr w:type="spellStart"/>
      <w:r w:rsidR="004515FA">
        <w:rPr>
          <w:rFonts w:ascii="Times New Roman" w:hAnsi="Times New Roman" w:cs="Times New Roman"/>
          <w:sz w:val="28"/>
          <w:szCs w:val="28"/>
          <w:lang w:val="uk-UA"/>
        </w:rPr>
        <w:t>Рущак</w:t>
      </w:r>
      <w:proofErr w:type="spellEnd"/>
      <w:r w:rsidR="004515FA">
        <w:rPr>
          <w:rFonts w:ascii="Times New Roman" w:hAnsi="Times New Roman" w:cs="Times New Roman"/>
          <w:sz w:val="28"/>
          <w:szCs w:val="28"/>
          <w:lang w:val="uk-UA"/>
        </w:rPr>
        <w:t xml:space="preserve"> 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4515FA" w:rsidRPr="00785BBF" w:rsidRDefault="004515FA" w:rsidP="00565DD8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5BBF">
        <w:rPr>
          <w:rFonts w:ascii="Times New Roman" w:hAnsi="Times New Roman" w:cs="Times New Roman"/>
          <w:sz w:val="28"/>
          <w:szCs w:val="28"/>
          <w:lang w:val="uk-UA"/>
        </w:rPr>
        <w:t>Юридичний інститут</w:t>
      </w:r>
    </w:p>
    <w:p w:rsidR="004515FA" w:rsidRDefault="004515FA" w:rsidP="00565DD8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5BBF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4515FA" w:rsidRDefault="004515FA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DD8" w:rsidRDefault="00565DD8" w:rsidP="00565DD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ІННОВАЦІЙНИМ РОЗВИТКОМ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КОСМІЧНОЇ ГАЛУЗІ УКРАЇНИ</w:t>
      </w:r>
    </w:p>
    <w:p w:rsid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Космічна галузь нашо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країни як одна з провідних та 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конкурентоспроможних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t>галузей економіки України потребує прийняття науково обґрунтованих рішень, які допоможуть забезпечити досягнення темпів економічного зростання у порівнянні зі світовими тенденціями розвитку. У цьому контексті важливе теоретичне й практичне значення має обґрунтування сучасних методів та підходів до управління цією галуззю та його адаптація до ринкових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DD8" w:rsidRP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Реалії сучасної економіки вимагають теоретичного осмислення й подальшого вдосконалення, особливо в умовах зростання впливу нових технологій на управління розвитком окрем</w:t>
      </w:r>
      <w:r w:rsidR="006D1CC4">
        <w:rPr>
          <w:rFonts w:ascii="Times New Roman" w:hAnsi="Times New Roman" w:cs="Times New Roman"/>
          <w:sz w:val="28"/>
          <w:szCs w:val="28"/>
          <w:lang w:val="uk-UA"/>
        </w:rPr>
        <w:t>их галузей та країни в цілому [2;ст.15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t>]. З усієї кількості галузей високих технологій найменш дослідженою економічною наукою є космічна галузь, що зумовлено її традиційною закритістю від витоків інформації, значної мірою військовою спря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мованістю, а на теперішній час 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t xml:space="preserve"> жорсткою конкуренцією на ринку космічної техніки та відповідно великою кількістю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ї, яка є комерційною таємницею.</w:t>
      </w:r>
    </w:p>
    <w:p w:rsidR="00565DD8" w:rsidRDefault="006D1CC4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5DD8" w:rsidRPr="00565DD8">
        <w:rPr>
          <w:rFonts w:ascii="Times New Roman" w:hAnsi="Times New Roman" w:cs="Times New Roman"/>
          <w:sz w:val="28"/>
          <w:szCs w:val="28"/>
          <w:lang w:val="uk-UA"/>
        </w:rPr>
        <w:t xml:space="preserve">роблеми управління інноваційним розвитком космічної галузі виявилися недостатньо розробленими і практично не розглянутими в комплексі, що спричинило відсутність серйозної довгострокової концепції </w:t>
      </w:r>
      <w:r w:rsidR="00565DD8" w:rsidRPr="00565DD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підприємств цієї галузі і інноваційного розвитку вітчизняної економіки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DD8" w:rsidRP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Існує близьк</w:t>
      </w:r>
      <w:r w:rsidR="006D1CC4">
        <w:rPr>
          <w:rFonts w:ascii="Times New Roman" w:hAnsi="Times New Roman" w:cs="Times New Roman"/>
          <w:sz w:val="28"/>
          <w:szCs w:val="28"/>
          <w:lang w:val="uk-UA"/>
        </w:rPr>
        <w:t xml:space="preserve">о 50 ключових </w:t>
      </w:r>
      <w:proofErr w:type="spellStart"/>
      <w:r w:rsidR="006D1CC4">
        <w:rPr>
          <w:rFonts w:ascii="Times New Roman" w:hAnsi="Times New Roman" w:cs="Times New Roman"/>
          <w:sz w:val="28"/>
          <w:szCs w:val="28"/>
          <w:lang w:val="uk-UA"/>
        </w:rPr>
        <w:t>макротехнологій</w:t>
      </w:r>
      <w:proofErr w:type="spellEnd"/>
      <w:r w:rsidR="006D1CC4">
        <w:rPr>
          <w:rFonts w:ascii="Times New Roman" w:hAnsi="Times New Roman" w:cs="Times New Roman"/>
          <w:sz w:val="28"/>
          <w:szCs w:val="28"/>
          <w:lang w:val="uk-UA"/>
        </w:rPr>
        <w:t xml:space="preserve"> [3;ст.123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t xml:space="preserve">], що визначають рівень економіки країни, причому аерокосмічні технології посідають, на думку багатьох експертів, перше місце в цьому списку. Їх провідна роль обумовлена могутньою інноваційною дією на економіку в цілому. Так, розвиток авіації свого часу дав старт радіолокації, створенню легких, жароміцних сплавів і композиційних матеріалів, обчислювальній цифровій техніці, </w:t>
      </w:r>
      <w:proofErr w:type="spellStart"/>
      <w:r w:rsidRPr="00565DD8">
        <w:rPr>
          <w:rFonts w:ascii="Times New Roman" w:hAnsi="Times New Roman" w:cs="Times New Roman"/>
          <w:sz w:val="28"/>
          <w:szCs w:val="28"/>
          <w:lang w:val="uk-UA"/>
        </w:rPr>
        <w:t>двигунобу</w:t>
      </w:r>
      <w:r>
        <w:rPr>
          <w:rFonts w:ascii="Times New Roman" w:hAnsi="Times New Roman" w:cs="Times New Roman"/>
          <w:sz w:val="28"/>
          <w:szCs w:val="28"/>
          <w:lang w:val="uk-UA"/>
        </w:rPr>
        <w:t>дуванню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навігаційним системам.</w:t>
      </w:r>
    </w:p>
    <w:p w:rsidR="00565DD8" w:rsidRP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Сучасна космонавтика не тільки революціонізує найважливіші галузі економіки. Відомо, що ефективність інновацій визначається в основному двома чинниками: фінансуванням і рівнем вирішуваних задач. Космонавтика висуває високі вимоги до науково-технічних розробок і, відповідно, визначає щон</w:t>
      </w:r>
      <w:r>
        <w:rPr>
          <w:rFonts w:ascii="Times New Roman" w:hAnsi="Times New Roman" w:cs="Times New Roman"/>
          <w:sz w:val="28"/>
          <w:szCs w:val="28"/>
          <w:lang w:val="uk-UA"/>
        </w:rPr>
        <w:t>айвищу ефективність інновацій.</w:t>
      </w:r>
    </w:p>
    <w:p w:rsidR="00565DD8" w:rsidRPr="00565DD8" w:rsidRDefault="00565DD8" w:rsidP="006D1C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Цей факт усвідомлений не тільки аналітиками, але й політичними керівниками, а термін «космічна політика» на сьогодні можна вважати загальноприйнятим. Серед найважл</w:t>
      </w:r>
      <w:r w:rsidR="006D1CC4">
        <w:rPr>
          <w:rFonts w:ascii="Times New Roman" w:hAnsi="Times New Roman" w:cs="Times New Roman"/>
          <w:sz w:val="28"/>
          <w:szCs w:val="28"/>
          <w:lang w:val="uk-UA"/>
        </w:rPr>
        <w:t>ивіших документів такого роду -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Європарламенту «Європейська космічна політика», що розроблена спільно Єврокомісією й Євро</w:t>
      </w:r>
      <w:r w:rsidR="006D1CC4">
        <w:rPr>
          <w:rFonts w:ascii="Times New Roman" w:hAnsi="Times New Roman" w:cs="Times New Roman"/>
          <w:sz w:val="28"/>
          <w:szCs w:val="28"/>
          <w:lang w:val="uk-UA"/>
        </w:rPr>
        <w:t>пейським космічним агентством [3;ст.156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t>]. Згідно з цим до</w:t>
      </w:r>
      <w:r w:rsidR="006D1CC4">
        <w:rPr>
          <w:rFonts w:ascii="Times New Roman" w:hAnsi="Times New Roman" w:cs="Times New Roman"/>
          <w:sz w:val="28"/>
          <w:szCs w:val="28"/>
          <w:lang w:val="uk-UA"/>
        </w:rPr>
        <w:t xml:space="preserve">кументом космічні технології </w:t>
      </w:r>
      <w:proofErr w:type="spellStart"/>
      <w:r w:rsidR="006D1C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565DD8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інструмент, за допомогою якого забезпечується конкурентоспроможність Європи в економічній гонці з США. Тому передбачається постійне збільшення витрат на нові розробки і здійснення космічних проектів. Методологія розробки документа заснована на співвідношенні задач космічної діяльності з політичними пріоритетами ЄЄ. При цьому мається на увазі виконання таких проектів, які повинні радикально вплинути на досягнення</w:t>
      </w:r>
      <w:r w:rsidR="006D1CC4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першочергових пріоритетів .</w:t>
      </w:r>
    </w:p>
    <w:p w:rsidR="00565DD8" w:rsidRP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Інноваційний розвиток космічної галузі виступає умовою конкурентоспроможності країни, оскільки вона є наймогутнішим внутрішнім джерелом розвитку, а також чинником його стійкості. Організація </w:t>
      </w:r>
      <w:r w:rsidRPr="00565DD8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інноваційної діяльності космічної галузі потребує дотримання чітко визначених принципів, сере</w:t>
      </w:r>
      <w:r>
        <w:rPr>
          <w:rFonts w:ascii="Times New Roman" w:hAnsi="Times New Roman" w:cs="Times New Roman"/>
          <w:sz w:val="28"/>
          <w:szCs w:val="28"/>
          <w:lang w:val="uk-UA"/>
        </w:rPr>
        <w:t>д яких основними можна вважати:</w:t>
      </w:r>
    </w:p>
    <w:p w:rsidR="00565DD8" w:rsidRP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- принцип державного регулювання космічної діяльності та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ї підтримки її комерціалізації;</w:t>
      </w:r>
    </w:p>
    <w:p w:rsidR="00565DD8" w:rsidRP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- еволюційність розвитку та послідовності реформування державної політики в сфері дослідження та ви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користання космічного простору;</w:t>
      </w:r>
    </w:p>
    <w:p w:rsidR="00565DD8" w:rsidRP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 xml:space="preserve">- принцип ефективного використання науково-технічного потенціалу держави, можливостей, які надає космічна діяльність в інтересах національної економіки, науки, безпеки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держави та в комерційних цілях;</w:t>
      </w:r>
    </w:p>
    <w:p w:rsidR="00565DD8" w:rsidRP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- принцип сприяння підтримці миру та міжнародної безпеки шляхом використання досягн</w:t>
      </w:r>
      <w:r>
        <w:rPr>
          <w:rFonts w:ascii="Times New Roman" w:hAnsi="Times New Roman" w:cs="Times New Roman"/>
          <w:sz w:val="28"/>
          <w:szCs w:val="28"/>
          <w:lang w:val="uk-UA"/>
        </w:rPr>
        <w:t>ень космічної науки та техніки;</w:t>
      </w:r>
    </w:p>
    <w:p w:rsidR="00565DD8" w:rsidRPr="00565DD8" w:rsidRDefault="00565DD8" w:rsidP="006D1C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- заохочення до залучення позабюджетних коштів у космічну діяльність за умови збереження державного контролю за їх використанням</w:t>
      </w:r>
      <w:r w:rsidR="006D1C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DD8" w:rsidRDefault="00565DD8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D8">
        <w:rPr>
          <w:rFonts w:ascii="Times New Roman" w:hAnsi="Times New Roman" w:cs="Times New Roman"/>
          <w:sz w:val="28"/>
          <w:szCs w:val="28"/>
          <w:lang w:val="uk-UA"/>
        </w:rPr>
        <w:t>Специфіка сучасного стану управління інноваційною діяльністю космічної галузі України полягає у значній невідповідності досягнутого рівня космічних технологій ефективності їх використання. У зв'язку з цим актуальним є розроблення якісно нової моделі провадження космічної діяльності відповідно до сучасних умов та національних інтересів, яка дасть змогу втілити в життя взаємозв'язані інноваційні рішення, узгодити питання, що виникли у зв'язку з багатофункціональністю космічної діяльності.</w:t>
      </w:r>
    </w:p>
    <w:p w:rsidR="007F7373" w:rsidRDefault="007F7373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DD8" w:rsidRDefault="00565DD8" w:rsidP="00565DD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565DD8" w:rsidRDefault="00565DD8" w:rsidP="00565DD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6D1CC4" w:rsidRPr="006D1CC4">
        <w:t xml:space="preserve"> </w:t>
      </w:r>
      <w:r w:rsidR="006D1CC4" w:rsidRPr="006D1CC4">
        <w:rPr>
          <w:rFonts w:ascii="Times New Roman" w:hAnsi="Times New Roman" w:cs="Times New Roman"/>
          <w:sz w:val="28"/>
          <w:szCs w:val="28"/>
          <w:lang w:val="uk-UA"/>
        </w:rPr>
        <w:t>Законом України "Про космічну діяльність" від 15 листопада 1996 р</w:t>
      </w:r>
      <w:r w:rsidR="006D1C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DD8" w:rsidRDefault="006D1CC4" w:rsidP="00565D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6D1CC4">
        <w:rPr>
          <w:lang w:val="uk-UA"/>
        </w:rPr>
        <w:t xml:space="preserve"> </w:t>
      </w:r>
      <w:proofErr w:type="spellStart"/>
      <w:r w:rsidRPr="006D1CC4">
        <w:rPr>
          <w:rFonts w:ascii="Times New Roman" w:hAnsi="Times New Roman" w:cs="Times New Roman"/>
          <w:sz w:val="28"/>
          <w:szCs w:val="28"/>
          <w:lang w:val="uk-UA"/>
        </w:rPr>
        <w:t>Сазонець</w:t>
      </w:r>
      <w:proofErr w:type="spellEnd"/>
      <w:r w:rsidRPr="006D1CC4">
        <w:rPr>
          <w:rFonts w:ascii="Times New Roman" w:hAnsi="Times New Roman" w:cs="Times New Roman"/>
          <w:sz w:val="28"/>
          <w:szCs w:val="28"/>
          <w:lang w:val="uk-UA"/>
        </w:rPr>
        <w:t xml:space="preserve"> І.Л. Міжнародна інвестиційна діяльність: підручник/ І.Л. </w:t>
      </w:r>
      <w:proofErr w:type="spellStart"/>
      <w:r w:rsidRPr="006D1CC4">
        <w:rPr>
          <w:rFonts w:ascii="Times New Roman" w:hAnsi="Times New Roman" w:cs="Times New Roman"/>
          <w:sz w:val="28"/>
          <w:szCs w:val="28"/>
          <w:lang w:val="uk-UA"/>
        </w:rPr>
        <w:t>Сазонець</w:t>
      </w:r>
      <w:proofErr w:type="spellEnd"/>
      <w:r w:rsidRPr="006D1CC4"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 w:rsidRPr="006D1CC4">
        <w:rPr>
          <w:rFonts w:ascii="Times New Roman" w:hAnsi="Times New Roman" w:cs="Times New Roman"/>
          <w:sz w:val="28"/>
          <w:szCs w:val="28"/>
          <w:lang w:val="uk-UA"/>
        </w:rPr>
        <w:t>Джу-</w:t>
      </w:r>
      <w:proofErr w:type="spellEnd"/>
      <w:r w:rsidRPr="006D1CC4">
        <w:rPr>
          <w:rFonts w:ascii="Times New Roman" w:hAnsi="Times New Roman" w:cs="Times New Roman"/>
          <w:sz w:val="28"/>
          <w:szCs w:val="28"/>
          <w:lang w:val="uk-UA"/>
        </w:rPr>
        <w:t xml:space="preserve"> сов, О.М. </w:t>
      </w:r>
      <w:proofErr w:type="spellStart"/>
      <w:r w:rsidRPr="006D1CC4">
        <w:rPr>
          <w:rFonts w:ascii="Times New Roman" w:hAnsi="Times New Roman" w:cs="Times New Roman"/>
          <w:sz w:val="28"/>
          <w:szCs w:val="28"/>
          <w:lang w:val="uk-UA"/>
        </w:rPr>
        <w:t>Сазонець</w:t>
      </w:r>
      <w:proofErr w:type="spellEnd"/>
      <w:r w:rsidRPr="006D1CC4">
        <w:rPr>
          <w:rFonts w:ascii="Times New Roman" w:hAnsi="Times New Roman" w:cs="Times New Roman"/>
          <w:sz w:val="28"/>
          <w:szCs w:val="28"/>
          <w:lang w:val="uk-UA"/>
        </w:rPr>
        <w:t>. - К.: Центр уч</w:t>
      </w:r>
      <w:r>
        <w:rPr>
          <w:rFonts w:ascii="Times New Roman" w:hAnsi="Times New Roman" w:cs="Times New Roman"/>
          <w:sz w:val="28"/>
          <w:szCs w:val="28"/>
          <w:lang w:val="uk-UA"/>
        </w:rPr>
        <w:t>бової літератури, 2009</w:t>
      </w:r>
      <w:r w:rsidRPr="006D1CC4">
        <w:rPr>
          <w:rFonts w:ascii="Times New Roman" w:hAnsi="Times New Roman" w:cs="Times New Roman"/>
          <w:sz w:val="28"/>
          <w:szCs w:val="28"/>
          <w:lang w:val="uk-UA"/>
        </w:rPr>
        <w:t>. - 304 с.</w:t>
      </w:r>
    </w:p>
    <w:p w:rsidR="00050D41" w:rsidRPr="004E5E7D" w:rsidRDefault="006D1CC4" w:rsidP="004E5E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6D1CC4">
        <w:rPr>
          <w:lang w:val="uk-UA"/>
        </w:rPr>
        <w:t xml:space="preserve"> </w:t>
      </w:r>
      <w:proofErr w:type="spellStart"/>
      <w:r w:rsidRPr="006D1CC4">
        <w:rPr>
          <w:rFonts w:ascii="Times New Roman" w:hAnsi="Times New Roman" w:cs="Times New Roman"/>
          <w:sz w:val="28"/>
          <w:szCs w:val="28"/>
          <w:lang w:val="uk-UA"/>
        </w:rPr>
        <w:t>Дегтярев</w:t>
      </w:r>
      <w:proofErr w:type="spellEnd"/>
      <w:r w:rsidRPr="006D1CC4">
        <w:rPr>
          <w:rFonts w:ascii="Times New Roman" w:hAnsi="Times New Roman" w:cs="Times New Roman"/>
          <w:sz w:val="28"/>
          <w:szCs w:val="28"/>
          <w:lang w:val="uk-UA"/>
        </w:rPr>
        <w:t xml:space="preserve"> О.В. Стратегія розвитку світового комерційного ринку космічної продукції та послуг / О.В. </w:t>
      </w:r>
      <w:proofErr w:type="spellStart"/>
      <w:r w:rsidRPr="006D1CC4">
        <w:rPr>
          <w:rFonts w:ascii="Times New Roman" w:hAnsi="Times New Roman" w:cs="Times New Roman"/>
          <w:sz w:val="28"/>
          <w:szCs w:val="28"/>
          <w:lang w:val="uk-UA"/>
        </w:rPr>
        <w:t>Дегтярев</w:t>
      </w:r>
      <w:proofErr w:type="spellEnd"/>
      <w:r w:rsidRPr="006D1CC4">
        <w:rPr>
          <w:rFonts w:ascii="Times New Roman" w:hAnsi="Times New Roman" w:cs="Times New Roman"/>
          <w:sz w:val="28"/>
          <w:szCs w:val="28"/>
          <w:lang w:val="uk-UA"/>
        </w:rPr>
        <w:t xml:space="preserve">, С.К. </w:t>
      </w:r>
      <w:proofErr w:type="spellStart"/>
      <w:r w:rsidRPr="006D1CC4">
        <w:rPr>
          <w:rFonts w:ascii="Times New Roman" w:hAnsi="Times New Roman" w:cs="Times New Roman"/>
          <w:sz w:val="28"/>
          <w:szCs w:val="28"/>
          <w:lang w:val="uk-UA"/>
        </w:rPr>
        <w:t>Лапушкіна</w:t>
      </w:r>
      <w:proofErr w:type="spellEnd"/>
      <w:r w:rsidRPr="006D1CC4">
        <w:rPr>
          <w:rFonts w:ascii="Times New Roman" w:hAnsi="Times New Roman" w:cs="Times New Roman"/>
          <w:sz w:val="28"/>
          <w:szCs w:val="28"/>
          <w:lang w:val="uk-UA"/>
        </w:rPr>
        <w:t xml:space="preserve"> // Вісник Дніпропетровського університету. Серія «Світове господарство і міжнарод</w:t>
      </w:r>
      <w:r>
        <w:rPr>
          <w:rFonts w:ascii="Times New Roman" w:hAnsi="Times New Roman" w:cs="Times New Roman"/>
          <w:sz w:val="28"/>
          <w:szCs w:val="28"/>
          <w:lang w:val="uk-UA"/>
        </w:rPr>
        <w:t>ні економічні відносини». - 20013</w:t>
      </w:r>
      <w:r w:rsidRPr="006D1CC4">
        <w:rPr>
          <w:rFonts w:ascii="Times New Roman" w:hAnsi="Times New Roman" w:cs="Times New Roman"/>
          <w:sz w:val="28"/>
          <w:szCs w:val="28"/>
          <w:lang w:val="uk-UA"/>
        </w:rPr>
        <w:t>. - №1.- С. 19-23.</w:t>
      </w:r>
      <w:bookmarkStart w:id="0" w:name="_GoBack"/>
      <w:bookmarkEnd w:id="0"/>
    </w:p>
    <w:sectPr w:rsidR="00050D41" w:rsidRPr="004E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06"/>
    <w:rsid w:val="00001DEF"/>
    <w:rsid w:val="00022BA0"/>
    <w:rsid w:val="00033521"/>
    <w:rsid w:val="00047007"/>
    <w:rsid w:val="00050D41"/>
    <w:rsid w:val="00061D75"/>
    <w:rsid w:val="000661BF"/>
    <w:rsid w:val="000E507E"/>
    <w:rsid w:val="000F2209"/>
    <w:rsid w:val="00121EA6"/>
    <w:rsid w:val="00172EDD"/>
    <w:rsid w:val="00181B52"/>
    <w:rsid w:val="001A539B"/>
    <w:rsid w:val="002362FC"/>
    <w:rsid w:val="00242E4D"/>
    <w:rsid w:val="00244ED3"/>
    <w:rsid w:val="00290DDA"/>
    <w:rsid w:val="002A3453"/>
    <w:rsid w:val="002B1777"/>
    <w:rsid w:val="002B7C4F"/>
    <w:rsid w:val="002B7E56"/>
    <w:rsid w:val="002F4001"/>
    <w:rsid w:val="00345024"/>
    <w:rsid w:val="003E7DC8"/>
    <w:rsid w:val="00420D37"/>
    <w:rsid w:val="004515FA"/>
    <w:rsid w:val="0046454E"/>
    <w:rsid w:val="004E5E7D"/>
    <w:rsid w:val="00521456"/>
    <w:rsid w:val="0054467E"/>
    <w:rsid w:val="00565DD8"/>
    <w:rsid w:val="0060682B"/>
    <w:rsid w:val="006300F0"/>
    <w:rsid w:val="00647BD7"/>
    <w:rsid w:val="00674075"/>
    <w:rsid w:val="006C4B57"/>
    <w:rsid w:val="006C4DD9"/>
    <w:rsid w:val="006D1CC4"/>
    <w:rsid w:val="0072054D"/>
    <w:rsid w:val="007567BA"/>
    <w:rsid w:val="00790A6A"/>
    <w:rsid w:val="007F7373"/>
    <w:rsid w:val="0080331D"/>
    <w:rsid w:val="00856424"/>
    <w:rsid w:val="008E7379"/>
    <w:rsid w:val="00936FEB"/>
    <w:rsid w:val="00945351"/>
    <w:rsid w:val="0098026A"/>
    <w:rsid w:val="00982022"/>
    <w:rsid w:val="00995E56"/>
    <w:rsid w:val="009A7BA0"/>
    <w:rsid w:val="00A054E1"/>
    <w:rsid w:val="00AB614C"/>
    <w:rsid w:val="00AB6F6A"/>
    <w:rsid w:val="00AC1CAF"/>
    <w:rsid w:val="00B10393"/>
    <w:rsid w:val="00B1119F"/>
    <w:rsid w:val="00BA7FBF"/>
    <w:rsid w:val="00C00EF7"/>
    <w:rsid w:val="00C03BCE"/>
    <w:rsid w:val="00D30F51"/>
    <w:rsid w:val="00D87D4A"/>
    <w:rsid w:val="00DB4716"/>
    <w:rsid w:val="00E235D2"/>
    <w:rsid w:val="00E23E06"/>
    <w:rsid w:val="00E53187"/>
    <w:rsid w:val="00E75F2F"/>
    <w:rsid w:val="00EC42DE"/>
    <w:rsid w:val="00F17117"/>
    <w:rsid w:val="00F265FC"/>
    <w:rsid w:val="00F7524F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A"/>
  </w:style>
  <w:style w:type="paragraph" w:styleId="1">
    <w:name w:val="heading 1"/>
    <w:basedOn w:val="a"/>
    <w:next w:val="a"/>
    <w:link w:val="10"/>
    <w:uiPriority w:val="9"/>
    <w:qFormat/>
    <w:rsid w:val="001A5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A5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5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A5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5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A539B"/>
    <w:rPr>
      <w:b/>
      <w:bCs/>
    </w:rPr>
  </w:style>
  <w:style w:type="character" w:styleId="a8">
    <w:name w:val="Emphasis"/>
    <w:basedOn w:val="a0"/>
    <w:uiPriority w:val="20"/>
    <w:qFormat/>
    <w:rsid w:val="001A539B"/>
    <w:rPr>
      <w:i/>
      <w:iCs/>
    </w:rPr>
  </w:style>
  <w:style w:type="paragraph" w:styleId="a9">
    <w:name w:val="No Spacing"/>
    <w:uiPriority w:val="1"/>
    <w:qFormat/>
    <w:rsid w:val="001A539B"/>
  </w:style>
  <w:style w:type="paragraph" w:styleId="aa">
    <w:name w:val="List Paragraph"/>
    <w:basedOn w:val="a"/>
    <w:uiPriority w:val="34"/>
    <w:qFormat/>
    <w:rsid w:val="001A539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A53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A539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A5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A539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1A539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A539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A539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A539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A539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A"/>
  </w:style>
  <w:style w:type="paragraph" w:styleId="1">
    <w:name w:val="heading 1"/>
    <w:basedOn w:val="a"/>
    <w:next w:val="a"/>
    <w:link w:val="10"/>
    <w:uiPriority w:val="9"/>
    <w:qFormat/>
    <w:rsid w:val="001A5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A5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5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A5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5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A539B"/>
    <w:rPr>
      <w:b/>
      <w:bCs/>
    </w:rPr>
  </w:style>
  <w:style w:type="character" w:styleId="a8">
    <w:name w:val="Emphasis"/>
    <w:basedOn w:val="a0"/>
    <w:uiPriority w:val="20"/>
    <w:qFormat/>
    <w:rsid w:val="001A539B"/>
    <w:rPr>
      <w:i/>
      <w:iCs/>
    </w:rPr>
  </w:style>
  <w:style w:type="paragraph" w:styleId="a9">
    <w:name w:val="No Spacing"/>
    <w:uiPriority w:val="1"/>
    <w:qFormat/>
    <w:rsid w:val="001A539B"/>
  </w:style>
  <w:style w:type="paragraph" w:styleId="aa">
    <w:name w:val="List Paragraph"/>
    <w:basedOn w:val="a"/>
    <w:uiPriority w:val="34"/>
    <w:qFormat/>
    <w:rsid w:val="001A539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A53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A539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A5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A539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1A539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A539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A539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A539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A539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Ленуся</cp:lastModifiedBy>
  <cp:revision>2</cp:revision>
  <cp:lastPrinted>2015-04-16T21:34:00Z</cp:lastPrinted>
  <dcterms:created xsi:type="dcterms:W3CDTF">2015-04-16T21:35:00Z</dcterms:created>
  <dcterms:modified xsi:type="dcterms:W3CDTF">2015-04-16T21:35:00Z</dcterms:modified>
</cp:coreProperties>
</file>