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EF7" w:rsidRPr="002F6EF7" w:rsidRDefault="002F6EF7" w:rsidP="00EE1C01">
      <w:pPr>
        <w:autoSpaceDE w:val="0"/>
        <w:autoSpaceDN w:val="0"/>
        <w:adjustRightInd w:val="0"/>
        <w:spacing w:line="360" w:lineRule="auto"/>
        <w:ind w:firstLine="720"/>
        <w:jc w:val="both"/>
        <w:rPr>
          <w:rFonts w:cs="Arial"/>
          <w:sz w:val="28"/>
          <w:szCs w:val="28"/>
          <w:lang w:val="uk-UA"/>
        </w:rPr>
      </w:pPr>
      <w:r w:rsidRPr="002F6EF7">
        <w:rPr>
          <w:rFonts w:cs="Arial"/>
          <w:sz w:val="28"/>
          <w:szCs w:val="28"/>
          <w:lang w:val="uk-UA"/>
        </w:rPr>
        <w:t>В статті розкрито підхід формування механізму впровадження інновацій у авіатранспортний процес шляхом оновлення засобів зв’язку на авіатранспорті.</w:t>
      </w:r>
    </w:p>
    <w:p w:rsidR="002F6EF7" w:rsidRPr="002F6EF7" w:rsidRDefault="002F6EF7" w:rsidP="00EE1C01">
      <w:pPr>
        <w:autoSpaceDE w:val="0"/>
        <w:autoSpaceDN w:val="0"/>
        <w:adjustRightInd w:val="0"/>
        <w:spacing w:line="360" w:lineRule="auto"/>
        <w:ind w:firstLine="720"/>
        <w:jc w:val="both"/>
        <w:rPr>
          <w:rFonts w:cs="Arial"/>
          <w:i/>
          <w:sz w:val="28"/>
          <w:szCs w:val="28"/>
          <w:lang w:val="uk-UA"/>
        </w:rPr>
      </w:pPr>
      <w:proofErr w:type="spellStart"/>
      <w:r w:rsidRPr="002F6EF7">
        <w:rPr>
          <w:rFonts w:cs="Arial"/>
          <w:i/>
          <w:sz w:val="28"/>
          <w:szCs w:val="28"/>
          <w:lang w:val="uk-UA"/>
        </w:rPr>
        <w:t>In</w:t>
      </w:r>
      <w:proofErr w:type="spellEnd"/>
      <w:r w:rsidRPr="002F6EF7">
        <w:rPr>
          <w:rFonts w:cs="Arial"/>
          <w:i/>
          <w:sz w:val="28"/>
          <w:szCs w:val="28"/>
          <w:lang w:val="uk-UA"/>
        </w:rPr>
        <w:t xml:space="preserve"> </w:t>
      </w:r>
      <w:proofErr w:type="spellStart"/>
      <w:r w:rsidRPr="002F6EF7">
        <w:rPr>
          <w:rFonts w:cs="Arial"/>
          <w:i/>
          <w:sz w:val="28"/>
          <w:szCs w:val="28"/>
          <w:lang w:val="uk-UA"/>
        </w:rPr>
        <w:t>the</w:t>
      </w:r>
      <w:proofErr w:type="spellEnd"/>
      <w:r w:rsidRPr="002F6EF7">
        <w:rPr>
          <w:rFonts w:cs="Arial"/>
          <w:i/>
          <w:sz w:val="28"/>
          <w:szCs w:val="28"/>
          <w:lang w:val="uk-UA"/>
        </w:rPr>
        <w:t xml:space="preserve"> </w:t>
      </w:r>
      <w:proofErr w:type="spellStart"/>
      <w:r w:rsidRPr="002F6EF7">
        <w:rPr>
          <w:rFonts w:cs="Arial"/>
          <w:i/>
          <w:sz w:val="28"/>
          <w:szCs w:val="28"/>
          <w:lang w:val="uk-UA"/>
        </w:rPr>
        <w:t>article</w:t>
      </w:r>
      <w:proofErr w:type="spellEnd"/>
      <w:r w:rsidRPr="002F6EF7">
        <w:rPr>
          <w:rFonts w:cs="Arial"/>
          <w:i/>
          <w:sz w:val="28"/>
          <w:szCs w:val="28"/>
          <w:lang w:val="uk-UA"/>
        </w:rPr>
        <w:t xml:space="preserve"> </w:t>
      </w:r>
      <w:proofErr w:type="spellStart"/>
      <w:r w:rsidRPr="002F6EF7">
        <w:rPr>
          <w:rFonts w:cs="Arial"/>
          <w:i/>
          <w:sz w:val="28"/>
          <w:szCs w:val="28"/>
          <w:lang w:val="uk-UA"/>
        </w:rPr>
        <w:t>approach</w:t>
      </w:r>
      <w:proofErr w:type="spellEnd"/>
      <w:r w:rsidRPr="002F6EF7">
        <w:rPr>
          <w:rFonts w:cs="Arial"/>
          <w:i/>
          <w:sz w:val="28"/>
          <w:szCs w:val="28"/>
          <w:lang w:val="uk-UA"/>
        </w:rPr>
        <w:t xml:space="preserve"> </w:t>
      </w:r>
      <w:proofErr w:type="spellStart"/>
      <w:r w:rsidRPr="002F6EF7">
        <w:rPr>
          <w:rFonts w:cs="Arial"/>
          <w:i/>
          <w:sz w:val="28"/>
          <w:szCs w:val="28"/>
          <w:lang w:val="uk-UA"/>
        </w:rPr>
        <w:t>of</w:t>
      </w:r>
      <w:proofErr w:type="spellEnd"/>
      <w:r w:rsidRPr="002F6EF7">
        <w:rPr>
          <w:rFonts w:cs="Arial"/>
          <w:i/>
          <w:sz w:val="28"/>
          <w:szCs w:val="28"/>
          <w:lang w:val="uk-UA"/>
        </w:rPr>
        <w:t xml:space="preserve"> </w:t>
      </w:r>
      <w:proofErr w:type="spellStart"/>
      <w:r w:rsidRPr="002F6EF7">
        <w:rPr>
          <w:rFonts w:cs="Arial"/>
          <w:i/>
          <w:sz w:val="28"/>
          <w:szCs w:val="28"/>
          <w:lang w:val="uk-UA"/>
        </w:rPr>
        <w:t>forming</w:t>
      </w:r>
      <w:proofErr w:type="spellEnd"/>
      <w:r w:rsidRPr="002F6EF7">
        <w:rPr>
          <w:rFonts w:cs="Arial"/>
          <w:i/>
          <w:sz w:val="28"/>
          <w:szCs w:val="28"/>
          <w:lang w:val="uk-UA"/>
        </w:rPr>
        <w:t xml:space="preserve"> </w:t>
      </w:r>
      <w:proofErr w:type="spellStart"/>
      <w:r w:rsidRPr="002F6EF7">
        <w:rPr>
          <w:rFonts w:cs="Arial"/>
          <w:i/>
          <w:sz w:val="28"/>
          <w:szCs w:val="28"/>
          <w:lang w:val="uk-UA"/>
        </w:rPr>
        <w:t>of</w:t>
      </w:r>
      <w:proofErr w:type="spellEnd"/>
      <w:r w:rsidRPr="002F6EF7">
        <w:rPr>
          <w:rFonts w:cs="Arial"/>
          <w:i/>
          <w:sz w:val="28"/>
          <w:szCs w:val="28"/>
          <w:lang w:val="uk-UA"/>
        </w:rPr>
        <w:t xml:space="preserve"> </w:t>
      </w:r>
      <w:proofErr w:type="spellStart"/>
      <w:r w:rsidRPr="002F6EF7">
        <w:rPr>
          <w:rFonts w:cs="Arial"/>
          <w:i/>
          <w:sz w:val="28"/>
          <w:szCs w:val="28"/>
          <w:lang w:val="uk-UA"/>
        </w:rPr>
        <w:t>mechanism</w:t>
      </w:r>
      <w:proofErr w:type="spellEnd"/>
      <w:r w:rsidRPr="002F6EF7">
        <w:rPr>
          <w:rFonts w:cs="Arial"/>
          <w:i/>
          <w:sz w:val="28"/>
          <w:szCs w:val="28"/>
          <w:lang w:val="uk-UA"/>
        </w:rPr>
        <w:t xml:space="preserve"> </w:t>
      </w:r>
      <w:proofErr w:type="spellStart"/>
      <w:r w:rsidRPr="002F6EF7">
        <w:rPr>
          <w:rFonts w:cs="Arial"/>
          <w:i/>
          <w:sz w:val="28"/>
          <w:szCs w:val="28"/>
          <w:lang w:val="uk-UA"/>
        </w:rPr>
        <w:t>of</w:t>
      </w:r>
      <w:proofErr w:type="spellEnd"/>
      <w:r w:rsidRPr="002F6EF7">
        <w:rPr>
          <w:rFonts w:cs="Arial"/>
          <w:i/>
          <w:sz w:val="28"/>
          <w:szCs w:val="28"/>
          <w:lang w:val="uk-UA"/>
        </w:rPr>
        <w:t xml:space="preserve"> </w:t>
      </w:r>
      <w:proofErr w:type="spellStart"/>
      <w:r w:rsidRPr="002F6EF7">
        <w:rPr>
          <w:rFonts w:cs="Arial"/>
          <w:i/>
          <w:sz w:val="28"/>
          <w:szCs w:val="28"/>
          <w:lang w:val="uk-UA"/>
        </w:rPr>
        <w:t>introduction</w:t>
      </w:r>
      <w:proofErr w:type="spellEnd"/>
      <w:r w:rsidRPr="002F6EF7">
        <w:rPr>
          <w:rFonts w:cs="Arial"/>
          <w:i/>
          <w:sz w:val="28"/>
          <w:szCs w:val="28"/>
          <w:lang w:val="uk-UA"/>
        </w:rPr>
        <w:t xml:space="preserve"> </w:t>
      </w:r>
      <w:proofErr w:type="spellStart"/>
      <w:r w:rsidRPr="002F6EF7">
        <w:rPr>
          <w:rFonts w:cs="Arial"/>
          <w:i/>
          <w:sz w:val="28"/>
          <w:szCs w:val="28"/>
          <w:lang w:val="uk-UA"/>
        </w:rPr>
        <w:t>of</w:t>
      </w:r>
      <w:proofErr w:type="spellEnd"/>
      <w:r w:rsidRPr="002F6EF7">
        <w:rPr>
          <w:rFonts w:cs="Arial"/>
          <w:i/>
          <w:sz w:val="28"/>
          <w:szCs w:val="28"/>
          <w:lang w:val="uk-UA"/>
        </w:rPr>
        <w:t xml:space="preserve"> </w:t>
      </w:r>
      <w:proofErr w:type="spellStart"/>
      <w:r w:rsidRPr="002F6EF7">
        <w:rPr>
          <w:rFonts w:cs="Arial"/>
          <w:i/>
          <w:sz w:val="28"/>
          <w:szCs w:val="28"/>
          <w:lang w:val="uk-UA"/>
        </w:rPr>
        <w:t>innovations</w:t>
      </w:r>
      <w:proofErr w:type="spellEnd"/>
      <w:r w:rsidRPr="002F6EF7">
        <w:rPr>
          <w:rFonts w:cs="Arial"/>
          <w:i/>
          <w:sz w:val="28"/>
          <w:szCs w:val="28"/>
          <w:lang w:val="uk-UA"/>
        </w:rPr>
        <w:t xml:space="preserve"> </w:t>
      </w:r>
      <w:proofErr w:type="spellStart"/>
      <w:r w:rsidRPr="002F6EF7">
        <w:rPr>
          <w:rFonts w:cs="Arial"/>
          <w:i/>
          <w:sz w:val="28"/>
          <w:szCs w:val="28"/>
          <w:lang w:val="uk-UA"/>
        </w:rPr>
        <w:t>is</w:t>
      </w:r>
      <w:proofErr w:type="spellEnd"/>
      <w:r w:rsidRPr="002F6EF7">
        <w:rPr>
          <w:rFonts w:cs="Arial"/>
          <w:i/>
          <w:sz w:val="28"/>
          <w:szCs w:val="28"/>
          <w:lang w:val="uk-UA"/>
        </w:rPr>
        <w:t xml:space="preserve"> </w:t>
      </w:r>
      <w:proofErr w:type="spellStart"/>
      <w:r w:rsidRPr="002F6EF7">
        <w:rPr>
          <w:rFonts w:cs="Arial"/>
          <w:i/>
          <w:sz w:val="28"/>
          <w:szCs w:val="28"/>
          <w:lang w:val="uk-UA"/>
        </w:rPr>
        <w:t>exposed</w:t>
      </w:r>
      <w:proofErr w:type="spellEnd"/>
      <w:r w:rsidRPr="002F6EF7">
        <w:rPr>
          <w:rFonts w:cs="Arial"/>
          <w:i/>
          <w:sz w:val="28"/>
          <w:szCs w:val="28"/>
          <w:lang w:val="uk-UA"/>
        </w:rPr>
        <w:t xml:space="preserve"> </w:t>
      </w:r>
      <w:proofErr w:type="spellStart"/>
      <w:r w:rsidRPr="002F6EF7">
        <w:rPr>
          <w:rFonts w:cs="Arial"/>
          <w:i/>
          <w:sz w:val="28"/>
          <w:szCs w:val="28"/>
          <w:lang w:val="uk-UA"/>
        </w:rPr>
        <w:t>in</w:t>
      </w:r>
      <w:proofErr w:type="spellEnd"/>
      <w:r w:rsidRPr="002F6EF7">
        <w:rPr>
          <w:rFonts w:cs="Arial"/>
          <w:i/>
          <w:sz w:val="28"/>
          <w:szCs w:val="28"/>
          <w:lang w:val="uk-UA"/>
        </w:rPr>
        <w:t xml:space="preserve"> </w:t>
      </w:r>
      <w:proofErr w:type="spellStart"/>
      <w:r w:rsidRPr="002F6EF7">
        <w:rPr>
          <w:rFonts w:cs="Arial"/>
          <w:i/>
          <w:sz w:val="28"/>
          <w:szCs w:val="28"/>
          <w:lang w:val="uk-UA"/>
        </w:rPr>
        <w:t>an</w:t>
      </w:r>
      <w:proofErr w:type="spellEnd"/>
      <w:r w:rsidRPr="002F6EF7">
        <w:rPr>
          <w:rFonts w:cs="Arial"/>
          <w:i/>
          <w:sz w:val="28"/>
          <w:szCs w:val="28"/>
          <w:lang w:val="uk-UA"/>
        </w:rPr>
        <w:t xml:space="preserve"> </w:t>
      </w:r>
      <w:proofErr w:type="spellStart"/>
      <w:r w:rsidRPr="002F6EF7">
        <w:rPr>
          <w:rFonts w:cs="Arial"/>
          <w:i/>
          <w:sz w:val="28"/>
          <w:szCs w:val="28"/>
          <w:lang w:val="uk-UA"/>
        </w:rPr>
        <w:t>air</w:t>
      </w:r>
      <w:proofErr w:type="spellEnd"/>
      <w:r w:rsidRPr="002F6EF7">
        <w:rPr>
          <w:rFonts w:cs="Arial"/>
          <w:i/>
          <w:sz w:val="28"/>
          <w:szCs w:val="28"/>
          <w:lang w:val="uk-UA"/>
        </w:rPr>
        <w:t xml:space="preserve"> </w:t>
      </w:r>
      <w:proofErr w:type="spellStart"/>
      <w:r w:rsidRPr="002F6EF7">
        <w:rPr>
          <w:rFonts w:cs="Arial"/>
          <w:i/>
          <w:sz w:val="28"/>
          <w:szCs w:val="28"/>
          <w:lang w:val="uk-UA"/>
        </w:rPr>
        <w:t>process</w:t>
      </w:r>
      <w:proofErr w:type="spellEnd"/>
      <w:r w:rsidRPr="002F6EF7">
        <w:rPr>
          <w:rFonts w:cs="Arial"/>
          <w:i/>
          <w:sz w:val="28"/>
          <w:szCs w:val="28"/>
          <w:lang w:val="uk-UA"/>
        </w:rPr>
        <w:t xml:space="preserve"> </w:t>
      </w:r>
      <w:proofErr w:type="spellStart"/>
      <w:r w:rsidRPr="002F6EF7">
        <w:rPr>
          <w:rFonts w:cs="Arial"/>
          <w:i/>
          <w:sz w:val="28"/>
          <w:szCs w:val="28"/>
          <w:lang w:val="uk-UA"/>
        </w:rPr>
        <w:t>by</w:t>
      </w:r>
      <w:proofErr w:type="spellEnd"/>
      <w:r w:rsidRPr="002F6EF7">
        <w:rPr>
          <w:rFonts w:cs="Arial"/>
          <w:i/>
          <w:sz w:val="28"/>
          <w:szCs w:val="28"/>
          <w:lang w:val="uk-UA"/>
        </w:rPr>
        <w:t xml:space="preserve"> </w:t>
      </w:r>
      <w:proofErr w:type="spellStart"/>
      <w:r w:rsidRPr="002F6EF7">
        <w:rPr>
          <w:rFonts w:cs="Arial"/>
          <w:i/>
          <w:sz w:val="28"/>
          <w:szCs w:val="28"/>
          <w:lang w:val="uk-UA"/>
        </w:rPr>
        <w:t>the</w:t>
      </w:r>
      <w:proofErr w:type="spellEnd"/>
      <w:r w:rsidRPr="002F6EF7">
        <w:rPr>
          <w:rFonts w:cs="Arial"/>
          <w:i/>
          <w:sz w:val="28"/>
          <w:szCs w:val="28"/>
          <w:lang w:val="uk-UA"/>
        </w:rPr>
        <w:t xml:space="preserve"> </w:t>
      </w:r>
      <w:proofErr w:type="spellStart"/>
      <w:r w:rsidRPr="002F6EF7">
        <w:rPr>
          <w:rFonts w:cs="Arial"/>
          <w:i/>
          <w:sz w:val="28"/>
          <w:szCs w:val="28"/>
          <w:lang w:val="uk-UA"/>
        </w:rPr>
        <w:t>update</w:t>
      </w:r>
      <w:proofErr w:type="spellEnd"/>
      <w:r w:rsidRPr="002F6EF7">
        <w:rPr>
          <w:rFonts w:cs="Arial"/>
          <w:i/>
          <w:sz w:val="28"/>
          <w:szCs w:val="28"/>
          <w:lang w:val="uk-UA"/>
        </w:rPr>
        <w:t xml:space="preserve"> </w:t>
      </w:r>
      <w:proofErr w:type="spellStart"/>
      <w:r w:rsidRPr="002F6EF7">
        <w:rPr>
          <w:rFonts w:cs="Arial"/>
          <w:i/>
          <w:sz w:val="28"/>
          <w:szCs w:val="28"/>
          <w:lang w:val="uk-UA"/>
        </w:rPr>
        <w:t>of</w:t>
      </w:r>
      <w:proofErr w:type="spellEnd"/>
      <w:r w:rsidRPr="002F6EF7">
        <w:rPr>
          <w:rFonts w:cs="Arial"/>
          <w:i/>
          <w:sz w:val="28"/>
          <w:szCs w:val="28"/>
          <w:lang w:val="uk-UA"/>
        </w:rPr>
        <w:t xml:space="preserve"> </w:t>
      </w:r>
      <w:proofErr w:type="spellStart"/>
      <w:r w:rsidRPr="002F6EF7">
        <w:rPr>
          <w:rFonts w:cs="Arial"/>
          <w:i/>
          <w:sz w:val="28"/>
          <w:szCs w:val="28"/>
          <w:lang w:val="uk-UA"/>
        </w:rPr>
        <w:t>communication</w:t>
      </w:r>
      <w:proofErr w:type="spellEnd"/>
      <w:r w:rsidRPr="002F6EF7">
        <w:rPr>
          <w:rFonts w:cs="Arial"/>
          <w:i/>
          <w:sz w:val="28"/>
          <w:szCs w:val="28"/>
          <w:lang w:val="uk-UA"/>
        </w:rPr>
        <w:t xml:space="preserve"> </w:t>
      </w:r>
      <w:proofErr w:type="spellStart"/>
      <w:r w:rsidRPr="002F6EF7">
        <w:rPr>
          <w:rFonts w:cs="Arial"/>
          <w:i/>
          <w:sz w:val="28"/>
          <w:szCs w:val="28"/>
          <w:lang w:val="uk-UA"/>
        </w:rPr>
        <w:t>means</w:t>
      </w:r>
      <w:proofErr w:type="spellEnd"/>
      <w:r w:rsidRPr="002F6EF7">
        <w:rPr>
          <w:rFonts w:cs="Arial"/>
          <w:i/>
          <w:sz w:val="28"/>
          <w:szCs w:val="28"/>
          <w:lang w:val="uk-UA"/>
        </w:rPr>
        <w:t xml:space="preserve"> </w:t>
      </w:r>
      <w:proofErr w:type="spellStart"/>
      <w:r w:rsidRPr="002F6EF7">
        <w:rPr>
          <w:rFonts w:cs="Arial"/>
          <w:i/>
          <w:sz w:val="28"/>
          <w:szCs w:val="28"/>
          <w:lang w:val="uk-UA"/>
        </w:rPr>
        <w:t>on</w:t>
      </w:r>
      <w:proofErr w:type="spellEnd"/>
      <w:r w:rsidRPr="002F6EF7">
        <w:rPr>
          <w:rFonts w:cs="Arial"/>
          <w:i/>
          <w:sz w:val="28"/>
          <w:szCs w:val="28"/>
          <w:lang w:val="uk-UA"/>
        </w:rPr>
        <w:t xml:space="preserve"> </w:t>
      </w:r>
      <w:proofErr w:type="spellStart"/>
      <w:r w:rsidRPr="002F6EF7">
        <w:rPr>
          <w:rFonts w:cs="Arial"/>
          <w:i/>
          <w:sz w:val="28"/>
          <w:szCs w:val="28"/>
          <w:lang w:val="uk-UA"/>
        </w:rPr>
        <w:t>an</w:t>
      </w:r>
      <w:proofErr w:type="spellEnd"/>
      <w:r w:rsidRPr="002F6EF7">
        <w:rPr>
          <w:rFonts w:cs="Arial"/>
          <w:i/>
          <w:sz w:val="28"/>
          <w:szCs w:val="28"/>
          <w:lang w:val="uk-UA"/>
        </w:rPr>
        <w:t xml:space="preserve"> </w:t>
      </w:r>
      <w:proofErr w:type="spellStart"/>
      <w:r w:rsidRPr="002F6EF7">
        <w:rPr>
          <w:rFonts w:cs="Arial"/>
          <w:i/>
          <w:sz w:val="28"/>
          <w:szCs w:val="28"/>
          <w:lang w:val="uk-UA"/>
        </w:rPr>
        <w:t>air</w:t>
      </w:r>
      <w:proofErr w:type="spellEnd"/>
      <w:r w:rsidRPr="002F6EF7">
        <w:rPr>
          <w:rFonts w:cs="Arial"/>
          <w:i/>
          <w:sz w:val="28"/>
          <w:szCs w:val="28"/>
          <w:lang w:val="uk-UA"/>
        </w:rPr>
        <w:t xml:space="preserve"> </w:t>
      </w:r>
      <w:proofErr w:type="spellStart"/>
      <w:r w:rsidRPr="002F6EF7">
        <w:rPr>
          <w:rFonts w:cs="Arial"/>
          <w:i/>
          <w:sz w:val="28"/>
          <w:szCs w:val="28"/>
          <w:lang w:val="uk-UA"/>
        </w:rPr>
        <w:t>transport</w:t>
      </w:r>
      <w:proofErr w:type="spellEnd"/>
      <w:r w:rsidRPr="002F6EF7">
        <w:rPr>
          <w:rFonts w:cs="Arial"/>
          <w:i/>
          <w:sz w:val="28"/>
          <w:szCs w:val="28"/>
          <w:lang w:val="uk-UA"/>
        </w:rPr>
        <w:t>.</w:t>
      </w:r>
    </w:p>
    <w:p w:rsidR="002F6EF7" w:rsidRPr="002F6EF7" w:rsidRDefault="002F6EF7" w:rsidP="002F6EF7">
      <w:pPr>
        <w:autoSpaceDE w:val="0"/>
        <w:autoSpaceDN w:val="0"/>
        <w:adjustRightInd w:val="0"/>
        <w:spacing w:line="360" w:lineRule="auto"/>
        <w:ind w:firstLine="720"/>
        <w:jc w:val="both"/>
        <w:rPr>
          <w:rFonts w:cs="Arial"/>
          <w:sz w:val="28"/>
          <w:szCs w:val="28"/>
          <w:lang w:val="en-US"/>
        </w:rPr>
      </w:pPr>
      <w:r w:rsidRPr="002F6EF7">
        <w:rPr>
          <w:rFonts w:cs="Arial"/>
          <w:sz w:val="28"/>
          <w:szCs w:val="28"/>
          <w:lang w:val="en-US"/>
        </w:rPr>
        <w:t>К</w:t>
      </w:r>
      <w:r w:rsidR="00EE1C01" w:rsidRPr="00BA0A32">
        <w:rPr>
          <w:rFonts w:cs="Arial"/>
          <w:sz w:val="28"/>
          <w:szCs w:val="28"/>
          <w:lang w:val="en-US"/>
        </w:rPr>
        <w:t>лючові слова</w:t>
      </w:r>
      <w:r w:rsidRPr="002F6EF7">
        <w:rPr>
          <w:rFonts w:cs="Arial"/>
          <w:sz w:val="28"/>
          <w:szCs w:val="28"/>
          <w:lang w:val="en-US"/>
        </w:rPr>
        <w:t xml:space="preserve">: засоби зв’язку, авіаційний транспорт, ланцюг цінності споживача, стадія життєвого циклу, матриця оцінки бізнесу, </w:t>
      </w:r>
      <w:r w:rsidRPr="002F6EF7">
        <w:rPr>
          <w:rFonts w:cs="Arial"/>
          <w:bCs/>
          <w:sz w:val="28"/>
          <w:szCs w:val="28"/>
          <w:lang w:val="en-US"/>
        </w:rPr>
        <w:t xml:space="preserve">механізм організації, механізм розробки й впровадження, механізм фінансування й </w:t>
      </w:r>
      <w:proofErr w:type="spellStart"/>
      <w:r w:rsidRPr="002F6EF7">
        <w:rPr>
          <w:rFonts w:cs="Arial"/>
          <w:bCs/>
          <w:sz w:val="28"/>
          <w:szCs w:val="28"/>
          <w:lang w:val="en-US"/>
        </w:rPr>
        <w:t>стимулювання</w:t>
      </w:r>
      <w:proofErr w:type="spellEnd"/>
      <w:r w:rsidRPr="002F6EF7">
        <w:rPr>
          <w:rFonts w:cs="Arial"/>
          <w:bCs/>
          <w:sz w:val="28"/>
          <w:szCs w:val="28"/>
          <w:lang w:val="en-US"/>
        </w:rPr>
        <w:t xml:space="preserve">, </w:t>
      </w:r>
      <w:proofErr w:type="spellStart"/>
      <w:r w:rsidRPr="002F6EF7">
        <w:rPr>
          <w:rFonts w:cs="Arial"/>
          <w:bCs/>
          <w:sz w:val="28"/>
          <w:szCs w:val="28"/>
          <w:lang w:val="en-US"/>
        </w:rPr>
        <w:t>механізм</w:t>
      </w:r>
      <w:proofErr w:type="spellEnd"/>
      <w:r w:rsidRPr="002F6EF7">
        <w:rPr>
          <w:rFonts w:cs="Arial"/>
          <w:bCs/>
          <w:sz w:val="28"/>
          <w:szCs w:val="28"/>
          <w:lang w:val="en-US"/>
        </w:rPr>
        <w:t xml:space="preserve"> </w:t>
      </w:r>
      <w:proofErr w:type="spellStart"/>
      <w:r w:rsidRPr="002F6EF7">
        <w:rPr>
          <w:rFonts w:cs="Arial"/>
          <w:bCs/>
          <w:sz w:val="28"/>
          <w:szCs w:val="28"/>
          <w:lang w:val="en-US"/>
        </w:rPr>
        <w:t>технологічного</w:t>
      </w:r>
      <w:proofErr w:type="spellEnd"/>
      <w:r w:rsidRPr="002F6EF7">
        <w:rPr>
          <w:rFonts w:cs="Arial"/>
          <w:bCs/>
          <w:sz w:val="28"/>
          <w:szCs w:val="28"/>
          <w:lang w:val="en-US"/>
        </w:rPr>
        <w:t xml:space="preserve"> </w:t>
      </w:r>
      <w:proofErr w:type="spellStart"/>
      <w:r w:rsidRPr="002F6EF7">
        <w:rPr>
          <w:rFonts w:cs="Arial"/>
          <w:bCs/>
          <w:sz w:val="28"/>
          <w:szCs w:val="28"/>
          <w:lang w:val="en-US"/>
        </w:rPr>
        <w:t>трансферу</w:t>
      </w:r>
      <w:proofErr w:type="spellEnd"/>
      <w:r w:rsidRPr="002F6EF7">
        <w:rPr>
          <w:rFonts w:cs="Arial"/>
          <w:bCs/>
          <w:sz w:val="28"/>
          <w:szCs w:val="28"/>
          <w:lang w:val="en-US"/>
        </w:rPr>
        <w:t xml:space="preserve"> й </w:t>
      </w:r>
      <w:proofErr w:type="spellStart"/>
      <w:r w:rsidRPr="002F6EF7">
        <w:rPr>
          <w:rFonts w:cs="Arial"/>
          <w:bCs/>
          <w:sz w:val="28"/>
          <w:szCs w:val="28"/>
          <w:lang w:val="en-US"/>
        </w:rPr>
        <w:t>інтелектуальної</w:t>
      </w:r>
      <w:proofErr w:type="spellEnd"/>
      <w:r w:rsidRPr="002F6EF7">
        <w:rPr>
          <w:rFonts w:cs="Arial"/>
          <w:bCs/>
          <w:sz w:val="28"/>
          <w:szCs w:val="28"/>
          <w:lang w:val="en-US"/>
        </w:rPr>
        <w:t xml:space="preserve"> </w:t>
      </w:r>
      <w:proofErr w:type="spellStart"/>
      <w:r w:rsidRPr="002F6EF7">
        <w:rPr>
          <w:rFonts w:cs="Arial"/>
          <w:bCs/>
          <w:sz w:val="28"/>
          <w:szCs w:val="28"/>
          <w:lang w:val="en-US"/>
        </w:rPr>
        <w:t>власності</w:t>
      </w:r>
      <w:proofErr w:type="spellEnd"/>
      <w:r>
        <w:rPr>
          <w:rFonts w:cs="Arial"/>
          <w:bCs/>
          <w:sz w:val="28"/>
          <w:szCs w:val="28"/>
          <w:lang w:val="uk-UA"/>
        </w:rPr>
        <w:t>.</w:t>
      </w:r>
      <w:r w:rsidR="00EE1C01" w:rsidRPr="00BA0A32">
        <w:rPr>
          <w:rFonts w:cs="Arial"/>
          <w:sz w:val="28"/>
          <w:szCs w:val="28"/>
          <w:lang w:val="en-US"/>
        </w:rPr>
        <w:t xml:space="preserve"> </w:t>
      </w:r>
    </w:p>
    <w:p w:rsidR="002F6EF7" w:rsidRPr="002F6EF7" w:rsidRDefault="002F6EF7" w:rsidP="00EE1C01">
      <w:pPr>
        <w:autoSpaceDE w:val="0"/>
        <w:autoSpaceDN w:val="0"/>
        <w:adjustRightInd w:val="0"/>
        <w:spacing w:line="360" w:lineRule="auto"/>
        <w:ind w:firstLine="720"/>
        <w:jc w:val="both"/>
        <w:rPr>
          <w:rFonts w:cs="Arial"/>
          <w:i/>
          <w:sz w:val="28"/>
          <w:szCs w:val="28"/>
          <w:lang w:val="uk-UA"/>
        </w:rPr>
      </w:pPr>
      <w:r w:rsidRPr="002F6EF7">
        <w:rPr>
          <w:rFonts w:cs="Arial"/>
          <w:i/>
          <w:sz w:val="28"/>
          <w:szCs w:val="28"/>
          <w:lang w:val="en-US"/>
        </w:rPr>
        <w:t>Keywords: communication means, aviation transport, chain of value of user, stage of life cycle, matrix of business estimation, mechanism of organization, mechanism of development and introduction, mechanism of financing and stimulation, mechanism of technological transfer and intellectual property.</w:t>
      </w:r>
    </w:p>
    <w:p w:rsidR="00EE1C01" w:rsidRDefault="00EE1C01" w:rsidP="00EE1C01">
      <w:pPr>
        <w:autoSpaceDE w:val="0"/>
        <w:autoSpaceDN w:val="0"/>
        <w:adjustRightInd w:val="0"/>
        <w:spacing w:line="360" w:lineRule="auto"/>
        <w:ind w:firstLine="720"/>
        <w:jc w:val="both"/>
        <w:rPr>
          <w:rStyle w:val="a4"/>
          <w:i w:val="0"/>
          <w:color w:val="000000"/>
          <w:sz w:val="28"/>
          <w:szCs w:val="28"/>
          <w:lang w:val="uk-UA"/>
        </w:rPr>
      </w:pPr>
      <w:r>
        <w:rPr>
          <w:rStyle w:val="a4"/>
          <w:i w:val="0"/>
          <w:color w:val="000000"/>
          <w:sz w:val="28"/>
          <w:szCs w:val="28"/>
          <w:lang w:val="uk-UA"/>
        </w:rPr>
        <w:t xml:space="preserve">УДК </w:t>
      </w:r>
      <w:r w:rsidR="003E62E3">
        <w:rPr>
          <w:rStyle w:val="a4"/>
          <w:i w:val="0"/>
          <w:color w:val="000000"/>
          <w:sz w:val="28"/>
          <w:szCs w:val="28"/>
          <w:lang w:val="uk-UA"/>
        </w:rPr>
        <w:t>338.1 (045)</w:t>
      </w:r>
    </w:p>
    <w:p w:rsidR="00EE1C01" w:rsidRDefault="00EE1C01" w:rsidP="00E632C2">
      <w:pPr>
        <w:pStyle w:val="a3"/>
        <w:widowControl w:val="0"/>
        <w:spacing w:before="0" w:beforeAutospacing="0" w:after="0" w:afterAutospacing="0" w:line="360" w:lineRule="auto"/>
        <w:jc w:val="center"/>
        <w:rPr>
          <w:rStyle w:val="a4"/>
          <w:i w:val="0"/>
          <w:color w:val="000000"/>
          <w:sz w:val="28"/>
          <w:szCs w:val="28"/>
          <w:lang w:val="uk-UA"/>
        </w:rPr>
      </w:pPr>
      <w:r>
        <w:rPr>
          <w:rStyle w:val="a4"/>
          <w:i w:val="0"/>
          <w:color w:val="000000"/>
          <w:sz w:val="28"/>
          <w:szCs w:val="28"/>
          <w:lang w:val="uk-UA"/>
        </w:rPr>
        <w:t>ОСОБЛИВОСТІ ІН</w:t>
      </w:r>
      <w:r w:rsidR="00E35A9B">
        <w:rPr>
          <w:rStyle w:val="a4"/>
          <w:i w:val="0"/>
          <w:color w:val="000000"/>
          <w:sz w:val="28"/>
          <w:szCs w:val="28"/>
          <w:lang w:val="uk-UA"/>
        </w:rPr>
        <w:t>ВЕСТУВАННЯ І</w:t>
      </w:r>
      <w:r>
        <w:rPr>
          <w:rStyle w:val="a4"/>
          <w:i w:val="0"/>
          <w:color w:val="000000"/>
          <w:sz w:val="28"/>
          <w:szCs w:val="28"/>
          <w:lang w:val="uk-UA"/>
        </w:rPr>
        <w:t>Н</w:t>
      </w:r>
      <w:r w:rsidR="00DE1BEB">
        <w:rPr>
          <w:rStyle w:val="a4"/>
          <w:i w:val="0"/>
          <w:color w:val="000000"/>
          <w:sz w:val="28"/>
          <w:szCs w:val="28"/>
          <w:lang w:val="uk-UA"/>
        </w:rPr>
        <w:t>Н</w:t>
      </w:r>
      <w:r>
        <w:rPr>
          <w:rStyle w:val="a4"/>
          <w:i w:val="0"/>
          <w:color w:val="000000"/>
          <w:sz w:val="28"/>
          <w:szCs w:val="28"/>
          <w:lang w:val="uk-UA"/>
        </w:rPr>
        <w:t>ОВАЦІЙНОЇ ДІЯЛЬНОСТІ АВІАТРАНСПОРТНОГО ПРОЦЕСУ</w:t>
      </w:r>
    </w:p>
    <w:p w:rsidR="00E35A9B" w:rsidRDefault="00E35A9B" w:rsidP="00EE1C01">
      <w:pPr>
        <w:pStyle w:val="a3"/>
        <w:widowControl w:val="0"/>
        <w:spacing w:before="0" w:beforeAutospacing="0" w:after="0" w:afterAutospacing="0" w:line="360" w:lineRule="auto"/>
        <w:ind w:firstLine="567"/>
        <w:jc w:val="right"/>
        <w:rPr>
          <w:rStyle w:val="a4"/>
          <w:color w:val="000000"/>
          <w:sz w:val="28"/>
          <w:szCs w:val="28"/>
          <w:lang w:val="uk-UA"/>
        </w:rPr>
      </w:pPr>
      <w:r w:rsidRPr="00E35A9B">
        <w:rPr>
          <w:rStyle w:val="a4"/>
          <w:color w:val="000000"/>
          <w:sz w:val="28"/>
          <w:szCs w:val="28"/>
          <w:lang w:val="uk-UA"/>
        </w:rPr>
        <w:t>FEATURES OF INVESTING OF INNOVATIVE ACTIVITY OF AIR PROCESS</w:t>
      </w:r>
    </w:p>
    <w:p w:rsidR="00BA0A32" w:rsidRDefault="00BA0A32" w:rsidP="00EE1C01">
      <w:pPr>
        <w:pStyle w:val="a3"/>
        <w:widowControl w:val="0"/>
        <w:spacing w:before="0" w:beforeAutospacing="0" w:after="0" w:afterAutospacing="0" w:line="360" w:lineRule="auto"/>
        <w:ind w:firstLine="567"/>
        <w:jc w:val="right"/>
        <w:rPr>
          <w:rStyle w:val="a4"/>
          <w:i w:val="0"/>
          <w:color w:val="000000"/>
          <w:sz w:val="28"/>
          <w:szCs w:val="28"/>
          <w:lang w:val="uk-UA"/>
        </w:rPr>
      </w:pPr>
      <w:proofErr w:type="spellStart"/>
      <w:r>
        <w:rPr>
          <w:rStyle w:val="a4"/>
          <w:i w:val="0"/>
          <w:color w:val="000000"/>
          <w:sz w:val="28"/>
          <w:szCs w:val="28"/>
          <w:lang w:val="uk-UA"/>
        </w:rPr>
        <w:t>Максютенко</w:t>
      </w:r>
      <w:proofErr w:type="spellEnd"/>
      <w:r>
        <w:rPr>
          <w:rStyle w:val="a4"/>
          <w:i w:val="0"/>
          <w:color w:val="000000"/>
          <w:sz w:val="28"/>
          <w:szCs w:val="28"/>
          <w:lang w:val="uk-UA"/>
        </w:rPr>
        <w:t xml:space="preserve"> Ірина Євгеніївна</w:t>
      </w:r>
      <w:r w:rsidR="00EE1C01">
        <w:rPr>
          <w:rStyle w:val="a4"/>
          <w:i w:val="0"/>
          <w:color w:val="000000"/>
          <w:sz w:val="28"/>
          <w:szCs w:val="28"/>
          <w:lang w:val="uk-UA"/>
        </w:rPr>
        <w:t xml:space="preserve">; </w:t>
      </w:r>
      <w:proofErr w:type="spellStart"/>
      <w:r w:rsidR="00EE1C01">
        <w:rPr>
          <w:rStyle w:val="a4"/>
          <w:i w:val="0"/>
          <w:color w:val="000000"/>
          <w:sz w:val="28"/>
          <w:szCs w:val="28"/>
          <w:lang w:val="uk-UA"/>
        </w:rPr>
        <w:t>к.е.н</w:t>
      </w:r>
      <w:proofErr w:type="spellEnd"/>
      <w:r w:rsidR="00EE1C01">
        <w:rPr>
          <w:rStyle w:val="a4"/>
          <w:i w:val="0"/>
          <w:color w:val="000000"/>
          <w:sz w:val="28"/>
          <w:szCs w:val="28"/>
          <w:lang w:val="uk-UA"/>
        </w:rPr>
        <w:t>., доцент кафедри подовженої професійної підготовки Інституту післядипломного навчання Національного авіаційного університету</w:t>
      </w:r>
      <w:r w:rsidR="002F6EF7">
        <w:rPr>
          <w:rStyle w:val="a4"/>
          <w:i w:val="0"/>
          <w:color w:val="000000"/>
          <w:sz w:val="28"/>
          <w:szCs w:val="28"/>
          <w:lang w:val="uk-UA"/>
        </w:rPr>
        <w:t>, м. Київ 03680, пр. Космонавта Комарова 1, корпус. 8</w:t>
      </w:r>
    </w:p>
    <w:p w:rsidR="002F6EF7" w:rsidRPr="002F6EF7" w:rsidRDefault="002F6EF7" w:rsidP="00EE1C01">
      <w:pPr>
        <w:pStyle w:val="a3"/>
        <w:widowControl w:val="0"/>
        <w:spacing w:before="0" w:beforeAutospacing="0" w:after="0" w:afterAutospacing="0" w:line="360" w:lineRule="auto"/>
        <w:ind w:firstLine="567"/>
        <w:jc w:val="right"/>
        <w:rPr>
          <w:rStyle w:val="a4"/>
          <w:i w:val="0"/>
          <w:color w:val="000000"/>
          <w:sz w:val="28"/>
          <w:szCs w:val="28"/>
          <w:lang w:val="en-US"/>
        </w:rPr>
      </w:pPr>
      <w:proofErr w:type="spellStart"/>
      <w:r>
        <w:rPr>
          <w:rStyle w:val="a4"/>
          <w:i w:val="0"/>
          <w:color w:val="000000"/>
          <w:sz w:val="28"/>
          <w:szCs w:val="28"/>
          <w:lang w:val="uk-UA"/>
        </w:rPr>
        <w:t>моб</w:t>
      </w:r>
      <w:proofErr w:type="spellEnd"/>
      <w:r>
        <w:rPr>
          <w:rStyle w:val="a4"/>
          <w:i w:val="0"/>
          <w:color w:val="000000"/>
          <w:sz w:val="28"/>
          <w:szCs w:val="28"/>
          <w:lang w:val="uk-UA"/>
        </w:rPr>
        <w:t xml:space="preserve">. тел. (050)3313059, </w:t>
      </w:r>
      <w:r>
        <w:rPr>
          <w:rStyle w:val="a4"/>
          <w:i w:val="0"/>
          <w:color w:val="000000"/>
          <w:sz w:val="28"/>
          <w:szCs w:val="28"/>
          <w:lang w:val="en-US"/>
        </w:rPr>
        <w:t>iramax2002@mail.ru</w:t>
      </w:r>
    </w:p>
    <w:p w:rsidR="002F6EF7" w:rsidRPr="002F6EF7" w:rsidRDefault="002F6EF7" w:rsidP="002F6EF7">
      <w:pPr>
        <w:pStyle w:val="a3"/>
        <w:widowControl w:val="0"/>
        <w:spacing w:before="0" w:beforeAutospacing="0" w:after="0" w:afterAutospacing="0" w:line="360" w:lineRule="auto"/>
        <w:ind w:firstLine="567"/>
        <w:jc w:val="right"/>
        <w:rPr>
          <w:rStyle w:val="a4"/>
          <w:color w:val="000000"/>
          <w:sz w:val="28"/>
          <w:szCs w:val="28"/>
          <w:lang w:val="en-US"/>
        </w:rPr>
      </w:pPr>
      <w:proofErr w:type="spellStart"/>
      <w:r>
        <w:rPr>
          <w:rStyle w:val="a4"/>
          <w:color w:val="000000"/>
          <w:sz w:val="28"/>
          <w:szCs w:val="28"/>
          <w:lang w:val="en-US"/>
        </w:rPr>
        <w:t>Maxutenko</w:t>
      </w:r>
      <w:proofErr w:type="spellEnd"/>
      <w:r>
        <w:rPr>
          <w:rStyle w:val="a4"/>
          <w:color w:val="000000"/>
          <w:sz w:val="28"/>
          <w:szCs w:val="28"/>
          <w:lang w:val="en-US"/>
        </w:rPr>
        <w:t xml:space="preserve"> </w:t>
      </w:r>
      <w:proofErr w:type="spellStart"/>
      <w:r>
        <w:rPr>
          <w:rStyle w:val="a4"/>
          <w:color w:val="000000"/>
          <w:sz w:val="28"/>
          <w:szCs w:val="28"/>
          <w:lang w:val="en-US"/>
        </w:rPr>
        <w:t>Irine</w:t>
      </w:r>
      <w:proofErr w:type="spellEnd"/>
      <w:r>
        <w:rPr>
          <w:rStyle w:val="a4"/>
          <w:color w:val="000000"/>
          <w:sz w:val="28"/>
          <w:szCs w:val="28"/>
          <w:lang w:val="en-US"/>
        </w:rPr>
        <w:t xml:space="preserve">, </w:t>
      </w:r>
      <w:r w:rsidRPr="002F6EF7">
        <w:rPr>
          <w:rStyle w:val="a4"/>
          <w:color w:val="000000"/>
          <w:sz w:val="28"/>
          <w:szCs w:val="28"/>
          <w:lang w:val="en-US"/>
        </w:rPr>
        <w:t>associate professor</w:t>
      </w:r>
    </w:p>
    <w:p w:rsidR="00E632C2" w:rsidRDefault="00EE1C01" w:rsidP="002F6EF7">
      <w:pPr>
        <w:pStyle w:val="a3"/>
        <w:widowControl w:val="0"/>
        <w:spacing w:before="0" w:beforeAutospacing="0" w:after="0" w:afterAutospacing="0" w:line="360" w:lineRule="auto"/>
        <w:ind w:firstLine="567"/>
        <w:jc w:val="right"/>
        <w:rPr>
          <w:rStyle w:val="a4"/>
          <w:color w:val="000000"/>
          <w:sz w:val="28"/>
          <w:szCs w:val="28"/>
          <w:lang w:val="uk-UA"/>
        </w:rPr>
      </w:pPr>
      <w:proofErr w:type="spellStart"/>
      <w:r w:rsidRPr="002F6EF7">
        <w:rPr>
          <w:rStyle w:val="a4"/>
          <w:color w:val="000000"/>
          <w:sz w:val="28"/>
          <w:szCs w:val="28"/>
          <w:lang w:val="uk-UA"/>
        </w:rPr>
        <w:t>National</w:t>
      </w:r>
      <w:proofErr w:type="spellEnd"/>
      <w:r w:rsidRPr="002F6EF7">
        <w:rPr>
          <w:rStyle w:val="a4"/>
          <w:color w:val="000000"/>
          <w:sz w:val="28"/>
          <w:szCs w:val="28"/>
          <w:lang w:val="uk-UA"/>
        </w:rPr>
        <w:t xml:space="preserve"> </w:t>
      </w:r>
      <w:proofErr w:type="spellStart"/>
      <w:r w:rsidRPr="002F6EF7">
        <w:rPr>
          <w:rStyle w:val="a4"/>
          <w:color w:val="000000"/>
          <w:sz w:val="28"/>
          <w:szCs w:val="28"/>
          <w:lang w:val="uk-UA"/>
        </w:rPr>
        <w:t>Aviation</w:t>
      </w:r>
      <w:proofErr w:type="spellEnd"/>
      <w:r w:rsidRPr="002F6EF7">
        <w:rPr>
          <w:rStyle w:val="a4"/>
          <w:color w:val="000000"/>
          <w:sz w:val="28"/>
          <w:szCs w:val="28"/>
          <w:lang w:val="uk-UA"/>
        </w:rPr>
        <w:t xml:space="preserve"> </w:t>
      </w:r>
      <w:proofErr w:type="spellStart"/>
      <w:r w:rsidRPr="002F6EF7">
        <w:rPr>
          <w:rStyle w:val="a4"/>
          <w:color w:val="000000"/>
          <w:sz w:val="28"/>
          <w:szCs w:val="28"/>
          <w:lang w:val="uk-UA"/>
        </w:rPr>
        <w:t>Univesity</w:t>
      </w:r>
      <w:proofErr w:type="spellEnd"/>
      <w:r w:rsidRPr="002F6EF7">
        <w:rPr>
          <w:rStyle w:val="a4"/>
          <w:color w:val="000000"/>
          <w:sz w:val="28"/>
          <w:szCs w:val="28"/>
          <w:lang w:val="uk-UA"/>
        </w:rPr>
        <w:t xml:space="preserve"> </w:t>
      </w:r>
      <w:r w:rsidR="002F6EF7">
        <w:rPr>
          <w:rStyle w:val="a4"/>
          <w:color w:val="000000"/>
          <w:sz w:val="28"/>
          <w:szCs w:val="28"/>
          <w:lang w:val="uk-UA"/>
        </w:rPr>
        <w:t xml:space="preserve"> </w:t>
      </w:r>
      <w:proofErr w:type="spellStart"/>
      <w:r w:rsidRPr="002F6EF7">
        <w:rPr>
          <w:rStyle w:val="a4"/>
          <w:color w:val="000000"/>
          <w:sz w:val="28"/>
          <w:szCs w:val="28"/>
          <w:lang w:val="uk-UA"/>
        </w:rPr>
        <w:t>Institute</w:t>
      </w:r>
      <w:proofErr w:type="spellEnd"/>
      <w:r w:rsidRPr="002F6EF7">
        <w:rPr>
          <w:rStyle w:val="a4"/>
          <w:color w:val="000000"/>
          <w:sz w:val="28"/>
          <w:szCs w:val="28"/>
          <w:lang w:val="uk-UA"/>
        </w:rPr>
        <w:t xml:space="preserve"> </w:t>
      </w:r>
      <w:proofErr w:type="spellStart"/>
      <w:r w:rsidRPr="002F6EF7">
        <w:rPr>
          <w:rStyle w:val="a4"/>
          <w:color w:val="000000"/>
          <w:sz w:val="28"/>
          <w:szCs w:val="28"/>
          <w:lang w:val="uk-UA"/>
        </w:rPr>
        <w:t>of</w:t>
      </w:r>
      <w:proofErr w:type="spellEnd"/>
      <w:r w:rsidRPr="002F6EF7">
        <w:rPr>
          <w:rStyle w:val="a4"/>
          <w:color w:val="000000"/>
          <w:sz w:val="28"/>
          <w:szCs w:val="28"/>
          <w:lang w:val="uk-UA"/>
        </w:rPr>
        <w:t xml:space="preserve"> </w:t>
      </w:r>
      <w:proofErr w:type="spellStart"/>
      <w:r w:rsidRPr="002F6EF7">
        <w:rPr>
          <w:rStyle w:val="a4"/>
          <w:color w:val="000000"/>
          <w:sz w:val="28"/>
          <w:szCs w:val="28"/>
          <w:lang w:val="uk-UA"/>
        </w:rPr>
        <w:t>continuing</w:t>
      </w:r>
      <w:proofErr w:type="spellEnd"/>
      <w:r w:rsidRPr="002F6EF7">
        <w:rPr>
          <w:rStyle w:val="a4"/>
          <w:color w:val="000000"/>
          <w:sz w:val="28"/>
          <w:szCs w:val="28"/>
          <w:lang w:val="uk-UA"/>
        </w:rPr>
        <w:t xml:space="preserve"> </w:t>
      </w:r>
      <w:proofErr w:type="spellStart"/>
      <w:r w:rsidRPr="002F6EF7">
        <w:rPr>
          <w:rStyle w:val="a4"/>
          <w:color w:val="000000"/>
          <w:sz w:val="28"/>
          <w:szCs w:val="28"/>
          <w:lang w:val="uk-UA"/>
        </w:rPr>
        <w:t>education</w:t>
      </w:r>
      <w:proofErr w:type="spellEnd"/>
      <w:r w:rsidR="00E632C2">
        <w:rPr>
          <w:rStyle w:val="a4"/>
          <w:color w:val="000000"/>
          <w:sz w:val="28"/>
          <w:szCs w:val="28"/>
          <w:lang w:val="uk-UA"/>
        </w:rPr>
        <w:t xml:space="preserve"> </w:t>
      </w:r>
    </w:p>
    <w:p w:rsidR="002F6EF7" w:rsidRDefault="00EE1C01" w:rsidP="002F6EF7">
      <w:pPr>
        <w:pStyle w:val="a3"/>
        <w:widowControl w:val="0"/>
        <w:spacing w:before="0" w:beforeAutospacing="0" w:after="0" w:afterAutospacing="0" w:line="360" w:lineRule="auto"/>
        <w:ind w:firstLine="567"/>
        <w:jc w:val="right"/>
        <w:rPr>
          <w:rStyle w:val="a4"/>
          <w:color w:val="000000"/>
          <w:sz w:val="28"/>
          <w:szCs w:val="28"/>
          <w:lang w:val="en-US"/>
        </w:rPr>
      </w:pPr>
      <w:proofErr w:type="spellStart"/>
      <w:r w:rsidRPr="002F6EF7">
        <w:rPr>
          <w:rStyle w:val="a4"/>
          <w:color w:val="000000"/>
          <w:sz w:val="28"/>
          <w:szCs w:val="28"/>
          <w:lang w:val="uk-UA"/>
        </w:rPr>
        <w:t>Ukraine</w:t>
      </w:r>
      <w:proofErr w:type="spellEnd"/>
      <w:r w:rsidRPr="002F6EF7">
        <w:rPr>
          <w:rStyle w:val="a4"/>
          <w:color w:val="000000"/>
          <w:sz w:val="28"/>
          <w:szCs w:val="28"/>
          <w:lang w:val="uk-UA"/>
        </w:rPr>
        <w:t xml:space="preserve">, </w:t>
      </w:r>
      <w:proofErr w:type="spellStart"/>
      <w:r w:rsidRPr="002F6EF7">
        <w:rPr>
          <w:rStyle w:val="a4"/>
          <w:color w:val="000000"/>
          <w:sz w:val="28"/>
          <w:szCs w:val="28"/>
          <w:lang w:val="uk-UA"/>
        </w:rPr>
        <w:t>Kiev</w:t>
      </w:r>
      <w:proofErr w:type="spellEnd"/>
      <w:r w:rsidR="002F6EF7">
        <w:rPr>
          <w:rStyle w:val="a4"/>
          <w:color w:val="000000"/>
          <w:sz w:val="28"/>
          <w:szCs w:val="28"/>
          <w:lang w:val="uk-UA"/>
        </w:rPr>
        <w:t xml:space="preserve"> </w:t>
      </w:r>
      <w:r w:rsidR="002F6EF7" w:rsidRPr="002F6EF7">
        <w:rPr>
          <w:rStyle w:val="a4"/>
          <w:color w:val="000000"/>
          <w:sz w:val="28"/>
          <w:szCs w:val="28"/>
          <w:lang w:val="uk-UA"/>
        </w:rPr>
        <w:t>03680</w:t>
      </w:r>
      <w:r w:rsidRPr="002F6EF7">
        <w:rPr>
          <w:rStyle w:val="a4"/>
          <w:color w:val="000000"/>
          <w:sz w:val="28"/>
          <w:szCs w:val="28"/>
          <w:lang w:val="uk-UA"/>
        </w:rPr>
        <w:t xml:space="preserve">, </w:t>
      </w:r>
      <w:proofErr w:type="spellStart"/>
      <w:r w:rsidRPr="002F6EF7">
        <w:rPr>
          <w:rStyle w:val="a4"/>
          <w:color w:val="000000"/>
          <w:sz w:val="28"/>
          <w:szCs w:val="28"/>
          <w:lang w:val="uk-UA"/>
        </w:rPr>
        <w:t>Kosmonavta</w:t>
      </w:r>
      <w:proofErr w:type="spellEnd"/>
      <w:r w:rsidRPr="002F6EF7">
        <w:rPr>
          <w:rStyle w:val="a4"/>
          <w:color w:val="000000"/>
          <w:sz w:val="28"/>
          <w:szCs w:val="28"/>
          <w:lang w:val="uk-UA"/>
        </w:rPr>
        <w:t xml:space="preserve"> </w:t>
      </w:r>
      <w:proofErr w:type="spellStart"/>
      <w:r w:rsidRPr="002F6EF7">
        <w:rPr>
          <w:rStyle w:val="a4"/>
          <w:color w:val="000000"/>
          <w:sz w:val="28"/>
          <w:szCs w:val="28"/>
          <w:lang w:val="uk-UA"/>
        </w:rPr>
        <w:t>Komarova</w:t>
      </w:r>
      <w:proofErr w:type="spellEnd"/>
      <w:r w:rsidRPr="002F6EF7">
        <w:rPr>
          <w:rStyle w:val="a4"/>
          <w:color w:val="000000"/>
          <w:sz w:val="28"/>
          <w:szCs w:val="28"/>
          <w:lang w:val="uk-UA"/>
        </w:rPr>
        <w:t xml:space="preserve"> </w:t>
      </w:r>
      <w:proofErr w:type="spellStart"/>
      <w:r w:rsidRPr="002F6EF7">
        <w:rPr>
          <w:rStyle w:val="a4"/>
          <w:color w:val="000000"/>
          <w:sz w:val="28"/>
          <w:szCs w:val="28"/>
          <w:lang w:val="uk-UA"/>
        </w:rPr>
        <w:t>ave</w:t>
      </w:r>
      <w:proofErr w:type="spellEnd"/>
      <w:r w:rsidRPr="002F6EF7">
        <w:rPr>
          <w:rStyle w:val="a4"/>
          <w:color w:val="000000"/>
          <w:sz w:val="28"/>
          <w:szCs w:val="28"/>
          <w:lang w:val="uk-UA"/>
        </w:rPr>
        <w:t>. 1</w:t>
      </w:r>
      <w:r w:rsidR="002F6EF7">
        <w:rPr>
          <w:rStyle w:val="a4"/>
          <w:color w:val="000000"/>
          <w:sz w:val="28"/>
          <w:szCs w:val="28"/>
          <w:lang w:val="uk-UA"/>
        </w:rPr>
        <w:t xml:space="preserve">, </w:t>
      </w:r>
      <w:proofErr w:type="spellStart"/>
      <w:r w:rsidRPr="002F6EF7">
        <w:rPr>
          <w:rStyle w:val="a4"/>
          <w:color w:val="000000"/>
          <w:sz w:val="28"/>
          <w:szCs w:val="28"/>
          <w:lang w:val="uk-UA"/>
        </w:rPr>
        <w:t>Building</w:t>
      </w:r>
      <w:proofErr w:type="spellEnd"/>
      <w:r w:rsidRPr="002F6EF7">
        <w:rPr>
          <w:rStyle w:val="a4"/>
          <w:color w:val="000000"/>
          <w:sz w:val="28"/>
          <w:szCs w:val="28"/>
          <w:lang w:val="uk-UA"/>
        </w:rPr>
        <w:t xml:space="preserve"> 8.</w:t>
      </w:r>
    </w:p>
    <w:p w:rsidR="00E632C2" w:rsidRDefault="002F6EF7" w:rsidP="00E632C2">
      <w:pPr>
        <w:pStyle w:val="a3"/>
        <w:widowControl w:val="0"/>
        <w:spacing w:before="0" w:beforeAutospacing="0" w:after="0" w:afterAutospacing="0" w:line="360" w:lineRule="auto"/>
        <w:ind w:firstLine="567"/>
        <w:jc w:val="right"/>
        <w:rPr>
          <w:rStyle w:val="a4"/>
          <w:color w:val="000000"/>
          <w:sz w:val="28"/>
          <w:szCs w:val="28"/>
          <w:lang w:val="uk-UA"/>
        </w:rPr>
      </w:pPr>
      <w:proofErr w:type="gramStart"/>
      <w:r w:rsidRPr="00E632C2">
        <w:rPr>
          <w:rStyle w:val="a4"/>
          <w:color w:val="000000"/>
          <w:sz w:val="28"/>
          <w:szCs w:val="28"/>
          <w:lang w:val="en-US"/>
        </w:rPr>
        <w:t>phone</w:t>
      </w:r>
      <w:proofErr w:type="gramEnd"/>
      <w:r w:rsidRPr="00E632C2">
        <w:rPr>
          <w:rStyle w:val="a4"/>
          <w:color w:val="000000"/>
          <w:sz w:val="28"/>
          <w:szCs w:val="28"/>
          <w:lang w:val="en-US"/>
        </w:rPr>
        <w:t xml:space="preserve"> </w:t>
      </w:r>
      <w:r w:rsidRPr="00E632C2">
        <w:rPr>
          <w:rStyle w:val="a4"/>
          <w:color w:val="000000"/>
          <w:sz w:val="28"/>
          <w:szCs w:val="28"/>
          <w:lang w:val="uk-UA"/>
        </w:rPr>
        <w:t>(050)3313059,</w:t>
      </w:r>
      <w:r w:rsidRPr="00E632C2">
        <w:rPr>
          <w:rStyle w:val="a4"/>
          <w:color w:val="000000"/>
          <w:sz w:val="28"/>
          <w:szCs w:val="28"/>
          <w:lang w:val="en-US"/>
        </w:rPr>
        <w:t xml:space="preserve"> </w:t>
      </w:r>
      <w:hyperlink r:id="rId5" w:history="1">
        <w:r w:rsidR="00E632C2" w:rsidRPr="00503319">
          <w:rPr>
            <w:rStyle w:val="a6"/>
            <w:sz w:val="28"/>
            <w:szCs w:val="28"/>
            <w:lang w:val="en-US"/>
          </w:rPr>
          <w:t>iramax2002@mail.ru</w:t>
        </w:r>
      </w:hyperlink>
    </w:p>
    <w:p w:rsidR="00BA0A32" w:rsidRPr="00297C71" w:rsidRDefault="00EE1C01" w:rsidP="00E632C2">
      <w:pPr>
        <w:pStyle w:val="a3"/>
        <w:widowControl w:val="0"/>
        <w:spacing w:before="0" w:beforeAutospacing="0" w:after="0" w:afterAutospacing="0" w:line="360" w:lineRule="auto"/>
        <w:ind w:firstLine="567"/>
        <w:jc w:val="both"/>
        <w:rPr>
          <w:rStyle w:val="a4"/>
          <w:i w:val="0"/>
          <w:color w:val="000000"/>
          <w:sz w:val="28"/>
          <w:szCs w:val="28"/>
          <w:lang w:val="uk-UA"/>
        </w:rPr>
      </w:pPr>
      <w:r w:rsidRPr="00EE1C01">
        <w:rPr>
          <w:b/>
          <w:sz w:val="28"/>
          <w:szCs w:val="28"/>
          <w:lang w:val="uk-UA"/>
        </w:rPr>
        <w:t>Постановка проблеми.</w:t>
      </w:r>
      <w:r>
        <w:rPr>
          <w:sz w:val="28"/>
          <w:szCs w:val="28"/>
          <w:lang w:val="uk-UA"/>
        </w:rPr>
        <w:t xml:space="preserve"> </w:t>
      </w:r>
      <w:r w:rsidR="00BA0A32" w:rsidRPr="00297C71">
        <w:rPr>
          <w:rStyle w:val="a4"/>
          <w:i w:val="0"/>
          <w:color w:val="000000"/>
          <w:sz w:val="28"/>
          <w:szCs w:val="28"/>
          <w:lang w:val="uk-UA"/>
        </w:rPr>
        <w:t xml:space="preserve">Основною проблемою впровадження інновацій у виробничий процес авіаперевезення було і залишається відірваність бізнесу і інновацій одне від одного. </w:t>
      </w:r>
      <w:r w:rsidR="00E35A9B">
        <w:rPr>
          <w:rStyle w:val="a4"/>
          <w:i w:val="0"/>
          <w:color w:val="000000"/>
          <w:sz w:val="28"/>
          <w:szCs w:val="28"/>
          <w:lang w:val="uk-UA"/>
        </w:rPr>
        <w:t>Справа в тому, що усі залучені у процес авіаперевезення засоби зв’язку непрямим чином впливають на ефективність організації та здійснення авіаперевезення, адже засоби зв’язку виступають комплектуючою частиною основних фондів авіапідприємств, як то:</w:t>
      </w:r>
      <w:r w:rsidR="004E5D66">
        <w:rPr>
          <w:rStyle w:val="a4"/>
          <w:i w:val="0"/>
          <w:color w:val="000000"/>
          <w:sz w:val="28"/>
          <w:szCs w:val="28"/>
          <w:lang w:val="uk-UA"/>
        </w:rPr>
        <w:t xml:space="preserve"> </w:t>
      </w:r>
      <w:r w:rsidR="00E35A9B">
        <w:rPr>
          <w:rStyle w:val="a4"/>
          <w:i w:val="0"/>
          <w:color w:val="000000"/>
          <w:sz w:val="28"/>
          <w:szCs w:val="28"/>
          <w:lang w:val="uk-UA"/>
        </w:rPr>
        <w:t xml:space="preserve">бортові засоби зв’язку на повітряному </w:t>
      </w:r>
      <w:r w:rsidR="00E35A9B">
        <w:rPr>
          <w:rStyle w:val="a4"/>
          <w:i w:val="0"/>
          <w:color w:val="000000"/>
          <w:sz w:val="28"/>
          <w:szCs w:val="28"/>
          <w:lang w:val="uk-UA"/>
        </w:rPr>
        <w:lastRenderedPageBreak/>
        <w:t xml:space="preserve">судні (ПС), радіомаяк на аеродромі, тощо. </w:t>
      </w:r>
      <w:r w:rsidR="00BA0A32" w:rsidRPr="00297C71">
        <w:rPr>
          <w:rStyle w:val="a4"/>
          <w:i w:val="0"/>
          <w:color w:val="000000"/>
          <w:sz w:val="28"/>
          <w:szCs w:val="28"/>
          <w:lang w:val="uk-UA"/>
        </w:rPr>
        <w:t>Такий стан обумовлений тим, що наукові дослідження проблем оновлення засобів зв’язку на авіаційному транспорті в дуже незначному ступені стосуються інноваційних питань</w:t>
      </w:r>
      <w:r w:rsidR="00E35A9B">
        <w:rPr>
          <w:rStyle w:val="a4"/>
          <w:i w:val="0"/>
          <w:color w:val="000000"/>
          <w:sz w:val="28"/>
          <w:szCs w:val="28"/>
          <w:lang w:val="uk-UA"/>
        </w:rPr>
        <w:t>, адже окремого напрямку розвитку засобів зв’язку на авіатранспорті не існує</w:t>
      </w:r>
      <w:r w:rsidR="00BA0A32" w:rsidRPr="00297C71">
        <w:rPr>
          <w:rStyle w:val="a4"/>
          <w:i w:val="0"/>
          <w:color w:val="000000"/>
          <w:sz w:val="28"/>
          <w:szCs w:val="28"/>
          <w:lang w:val="uk-UA"/>
        </w:rPr>
        <w:t>.</w:t>
      </w:r>
      <w:r w:rsidR="00E35A9B">
        <w:rPr>
          <w:rStyle w:val="a4"/>
          <w:i w:val="0"/>
          <w:color w:val="000000"/>
          <w:sz w:val="28"/>
          <w:szCs w:val="28"/>
          <w:lang w:val="uk-UA"/>
        </w:rPr>
        <w:t xml:space="preserve"> Оновлення засобів зв’язку на авіатранспорті здійснюється шляхом впровадження існуючих розробок в царині сфери зв’язку.</w:t>
      </w:r>
    </w:p>
    <w:p w:rsidR="00EE1C01" w:rsidRDefault="00EE1C01" w:rsidP="00E632C2">
      <w:pPr>
        <w:widowControl w:val="0"/>
        <w:spacing w:line="360" w:lineRule="auto"/>
        <w:ind w:firstLine="284"/>
        <w:jc w:val="both"/>
        <w:rPr>
          <w:sz w:val="28"/>
          <w:szCs w:val="28"/>
          <w:lang w:val="uk-UA"/>
        </w:rPr>
      </w:pPr>
      <w:r w:rsidRPr="00EE1C01">
        <w:rPr>
          <w:b/>
          <w:sz w:val="28"/>
          <w:szCs w:val="28"/>
          <w:lang w:val="uk-UA"/>
        </w:rPr>
        <w:t>Аналіз останніх досліджень і публікацій</w:t>
      </w:r>
      <w:r>
        <w:rPr>
          <w:sz w:val="28"/>
          <w:szCs w:val="28"/>
          <w:lang w:val="uk-UA"/>
        </w:rPr>
        <w:t xml:space="preserve"> показав, що н</w:t>
      </w:r>
      <w:r w:rsidRPr="00EE1C01">
        <w:rPr>
          <w:sz w:val="28"/>
          <w:szCs w:val="28"/>
          <w:lang w:val="uk-UA"/>
        </w:rPr>
        <w:t xml:space="preserve">а сучасному етапі існують лише окремі дослідження з проблематики ефективності вдосконалення діяльності </w:t>
      </w:r>
      <w:proofErr w:type="spellStart"/>
      <w:r w:rsidRPr="00EE1C01">
        <w:rPr>
          <w:sz w:val="28"/>
          <w:szCs w:val="28"/>
          <w:lang w:val="uk-UA"/>
        </w:rPr>
        <w:t>ДП</w:t>
      </w:r>
      <w:proofErr w:type="spellEnd"/>
      <w:r w:rsidRPr="00EE1C01">
        <w:rPr>
          <w:sz w:val="28"/>
          <w:szCs w:val="28"/>
          <w:lang w:val="uk-UA"/>
        </w:rPr>
        <w:t xml:space="preserve"> «</w:t>
      </w:r>
      <w:proofErr w:type="spellStart"/>
      <w:r w:rsidRPr="00EE1C01">
        <w:rPr>
          <w:sz w:val="28"/>
          <w:szCs w:val="28"/>
          <w:lang w:val="uk-UA"/>
        </w:rPr>
        <w:t>Украерорух</w:t>
      </w:r>
      <w:proofErr w:type="spellEnd"/>
      <w:r w:rsidRPr="00EE1C01">
        <w:rPr>
          <w:sz w:val="28"/>
          <w:szCs w:val="28"/>
          <w:lang w:val="uk-UA"/>
        </w:rPr>
        <w:t>» [3,4], а також дослідження пов’язані з технічними аспектами оновлення та модернізації засобів зв’язку [5-7].</w:t>
      </w:r>
    </w:p>
    <w:p w:rsidR="004E5D66" w:rsidRPr="004E5D66" w:rsidRDefault="00E35A9B" w:rsidP="004E5D66">
      <w:pPr>
        <w:pStyle w:val="a3"/>
        <w:widowControl w:val="0"/>
        <w:spacing w:before="0" w:beforeAutospacing="0" w:after="0" w:afterAutospacing="0" w:line="360" w:lineRule="auto"/>
        <w:ind w:firstLine="567"/>
        <w:jc w:val="both"/>
        <w:rPr>
          <w:sz w:val="28"/>
          <w:szCs w:val="28"/>
          <w:lang w:val="uk-UA"/>
        </w:rPr>
      </w:pPr>
      <w:r w:rsidRPr="004E5D66">
        <w:rPr>
          <w:sz w:val="28"/>
          <w:szCs w:val="28"/>
          <w:lang w:val="uk-UA"/>
        </w:rPr>
        <w:t xml:space="preserve">Зокрема, </w:t>
      </w:r>
      <w:r w:rsidR="004E5D66" w:rsidRPr="004E5D66">
        <w:rPr>
          <w:sz w:val="28"/>
          <w:szCs w:val="28"/>
          <w:lang w:val="uk-UA"/>
        </w:rPr>
        <w:t xml:space="preserve">результатами </w:t>
      </w:r>
      <w:r w:rsidRPr="004E5D66">
        <w:rPr>
          <w:sz w:val="28"/>
          <w:szCs w:val="28"/>
          <w:lang w:val="uk-UA"/>
        </w:rPr>
        <w:t xml:space="preserve">дослідження Петровської Н. В. «Оцінка ефективності використання повітряного простору України та методи її забезпечення» </w:t>
      </w:r>
      <w:r w:rsidR="004E5D66" w:rsidRPr="004E5D66">
        <w:rPr>
          <w:sz w:val="28"/>
          <w:szCs w:val="28"/>
          <w:lang w:val="uk-UA"/>
        </w:rPr>
        <w:t>є</w:t>
      </w:r>
      <w:r w:rsidR="004E5D66">
        <w:rPr>
          <w:sz w:val="28"/>
          <w:szCs w:val="28"/>
          <w:lang w:val="uk-UA"/>
        </w:rPr>
        <w:t>:</w:t>
      </w:r>
      <w:r w:rsidR="004E5D66" w:rsidRPr="004E5D66">
        <w:rPr>
          <w:sz w:val="28"/>
          <w:szCs w:val="28"/>
          <w:lang w:val="uk-UA"/>
        </w:rPr>
        <w:t xml:space="preserve"> комплексний підхід до формування ефективності, що дозволяє встановити роль і місце окремих її складових, а також оцінити допущення і припущення, що використовуються при різних методиках визначення ефективності;  система показників, що з єдиних методичних позицій дозволяє оцінити роль і місце системи керування повітряним рухом при визначенні ефективності його діяльності через систему показників авіакомпанії; методи забезпечення ефективності діяльності підприємства обслуговування повітряного руху України шляхом розробки маркетингової програми дій.</w:t>
      </w:r>
      <w:r w:rsidR="004E5D66">
        <w:rPr>
          <w:sz w:val="28"/>
          <w:szCs w:val="28"/>
          <w:lang w:val="uk-UA"/>
        </w:rPr>
        <w:t xml:space="preserve"> Отримані результати не дозволяють оцінити вплив технічних характеристик засобів зв’язку на ефективність організації авіатранспортного процесу.</w:t>
      </w:r>
    </w:p>
    <w:p w:rsidR="004E5D66" w:rsidRDefault="004E5D66" w:rsidP="004E5D66">
      <w:pPr>
        <w:pStyle w:val="a3"/>
        <w:widowControl w:val="0"/>
        <w:spacing w:before="0" w:beforeAutospacing="0" w:after="0" w:afterAutospacing="0" w:line="360" w:lineRule="auto"/>
        <w:ind w:firstLine="567"/>
        <w:jc w:val="both"/>
        <w:rPr>
          <w:sz w:val="28"/>
          <w:szCs w:val="28"/>
          <w:lang w:val="uk-UA"/>
        </w:rPr>
      </w:pPr>
      <w:r w:rsidRPr="004E5D66">
        <w:rPr>
          <w:sz w:val="28"/>
          <w:szCs w:val="28"/>
          <w:lang w:val="uk-UA"/>
        </w:rPr>
        <w:t>У досліджен</w:t>
      </w:r>
      <w:r>
        <w:rPr>
          <w:sz w:val="28"/>
          <w:szCs w:val="28"/>
          <w:lang w:val="uk-UA"/>
        </w:rPr>
        <w:t>ні</w:t>
      </w:r>
      <w:r w:rsidRPr="004E5D66">
        <w:rPr>
          <w:sz w:val="28"/>
          <w:szCs w:val="28"/>
          <w:lang w:val="uk-UA"/>
        </w:rPr>
        <w:t xml:space="preserve"> </w:t>
      </w:r>
      <w:proofErr w:type="spellStart"/>
      <w:r w:rsidR="00E35A9B" w:rsidRPr="004E5D66">
        <w:rPr>
          <w:sz w:val="28"/>
          <w:szCs w:val="28"/>
          <w:lang w:val="uk-UA"/>
        </w:rPr>
        <w:t>Сібрук</w:t>
      </w:r>
      <w:r w:rsidRPr="004E5D66">
        <w:rPr>
          <w:sz w:val="28"/>
          <w:szCs w:val="28"/>
          <w:lang w:val="uk-UA"/>
        </w:rPr>
        <w:t>а</w:t>
      </w:r>
      <w:proofErr w:type="spellEnd"/>
      <w:r w:rsidR="00E35A9B" w:rsidRPr="004E5D66">
        <w:rPr>
          <w:sz w:val="28"/>
          <w:szCs w:val="28"/>
          <w:lang w:val="uk-UA"/>
        </w:rPr>
        <w:t xml:space="preserve"> В. Л. </w:t>
      </w:r>
      <w:r w:rsidRPr="004E5D66">
        <w:rPr>
          <w:sz w:val="28"/>
          <w:szCs w:val="28"/>
          <w:lang w:val="uk-UA"/>
        </w:rPr>
        <w:t>«</w:t>
      </w:r>
      <w:r w:rsidR="00E35A9B" w:rsidRPr="004E5D66">
        <w:rPr>
          <w:sz w:val="28"/>
          <w:szCs w:val="28"/>
          <w:lang w:val="uk-UA"/>
        </w:rPr>
        <w:t>Оцінка ефективності інвестиційних проектів в аеронавігаційній систем</w:t>
      </w:r>
      <w:r w:rsidRPr="004E5D66">
        <w:rPr>
          <w:sz w:val="28"/>
          <w:szCs w:val="28"/>
          <w:lang w:val="uk-UA"/>
        </w:rPr>
        <w:t xml:space="preserve">» розроблено механізм оцінки у нечіткій формі надходжень коштів від інноваційної діяльності, спрямованої на поліпшення характеристик повітряного простору, який включає оцінку параметрів моделі </w:t>
      </w:r>
      <w:proofErr w:type="spellStart"/>
      <w:r w:rsidRPr="004E5D66">
        <w:rPr>
          <w:sz w:val="28"/>
          <w:szCs w:val="28"/>
          <w:lang w:val="uk-UA"/>
        </w:rPr>
        <w:t>„затримок-попиту”</w:t>
      </w:r>
      <w:proofErr w:type="spellEnd"/>
      <w:r w:rsidRPr="004E5D66">
        <w:rPr>
          <w:sz w:val="28"/>
          <w:szCs w:val="28"/>
          <w:lang w:val="uk-UA"/>
        </w:rPr>
        <w:t xml:space="preserve">, прогноз обсягу польотів і рівня затримок польоту в Україні з причини аеронавігаційного обслуговування на період життєвого циклу інвестиційного проекту; запропоновано алгоритм оцінки ризику інвестиційного проекту на основі нечіткого опису чистого </w:t>
      </w:r>
      <w:proofErr w:type="spellStart"/>
      <w:r w:rsidRPr="004E5D66">
        <w:rPr>
          <w:sz w:val="28"/>
          <w:szCs w:val="28"/>
          <w:lang w:val="uk-UA"/>
        </w:rPr>
        <w:t>дисконтованого</w:t>
      </w:r>
      <w:proofErr w:type="spellEnd"/>
      <w:r w:rsidRPr="004E5D66">
        <w:rPr>
          <w:sz w:val="28"/>
          <w:szCs w:val="28"/>
          <w:lang w:val="uk-UA"/>
        </w:rPr>
        <w:t xml:space="preserve"> доходу (NPV), за яким значення ризику </w:t>
      </w:r>
      <w:r w:rsidRPr="004E5D66">
        <w:rPr>
          <w:sz w:val="28"/>
          <w:szCs w:val="28"/>
          <w:lang w:val="uk-UA"/>
        </w:rPr>
        <w:lastRenderedPageBreak/>
        <w:t>знаходиться як відношення площі під функцією належності (ФН), що лежить нижче від порогу, за яким проект вважається успішним,</w:t>
      </w:r>
      <w:r>
        <w:rPr>
          <w:sz w:val="28"/>
          <w:szCs w:val="28"/>
          <w:lang w:val="uk-UA"/>
        </w:rPr>
        <w:t xml:space="preserve"> до загальної площі під ФН NPV. Отримані результати дають можливість прогнозування попиту на авіаційні перевезення та дозволяють оцінити рівень завантаженості систем зв’язку, навігації та спостереження за умов досягнення певного рівня попиту. </w:t>
      </w:r>
    </w:p>
    <w:p w:rsidR="00E35A9B" w:rsidRPr="004E5D66" w:rsidRDefault="004E5D66" w:rsidP="004E5D66">
      <w:pPr>
        <w:pStyle w:val="a3"/>
        <w:widowControl w:val="0"/>
        <w:spacing w:before="0" w:beforeAutospacing="0" w:after="0" w:afterAutospacing="0" w:line="360" w:lineRule="auto"/>
        <w:ind w:firstLine="567"/>
        <w:jc w:val="both"/>
        <w:rPr>
          <w:sz w:val="28"/>
          <w:szCs w:val="28"/>
          <w:lang w:val="uk-UA"/>
        </w:rPr>
      </w:pPr>
      <w:r w:rsidRPr="004E5D66">
        <w:rPr>
          <w:sz w:val="28"/>
          <w:szCs w:val="28"/>
          <w:lang w:val="uk-UA"/>
        </w:rPr>
        <w:t xml:space="preserve">У дослідженні </w:t>
      </w:r>
      <w:r w:rsidR="00E35A9B" w:rsidRPr="004E5D66">
        <w:rPr>
          <w:sz w:val="28"/>
          <w:szCs w:val="28"/>
          <w:lang w:val="uk-UA"/>
        </w:rPr>
        <w:t>Сухопар</w:t>
      </w:r>
      <w:r w:rsidRPr="004E5D66">
        <w:rPr>
          <w:sz w:val="28"/>
          <w:szCs w:val="28"/>
          <w:lang w:val="uk-UA"/>
        </w:rPr>
        <w:t>и</w:t>
      </w:r>
      <w:r w:rsidR="00E35A9B" w:rsidRPr="004E5D66">
        <w:rPr>
          <w:sz w:val="28"/>
          <w:szCs w:val="28"/>
          <w:lang w:val="uk-UA"/>
        </w:rPr>
        <w:t xml:space="preserve"> О. М. </w:t>
      </w:r>
      <w:r w:rsidRPr="004E5D66">
        <w:rPr>
          <w:sz w:val="28"/>
          <w:szCs w:val="28"/>
          <w:lang w:val="uk-UA"/>
        </w:rPr>
        <w:t>«</w:t>
      </w:r>
      <w:r w:rsidR="00E35A9B" w:rsidRPr="004E5D66">
        <w:rPr>
          <w:sz w:val="28"/>
          <w:szCs w:val="28"/>
          <w:lang w:val="uk-UA"/>
        </w:rPr>
        <w:t>Розробка та дослідження системи технічного обслуговування обладнання наземних систем зв'язку цивільної авіації</w:t>
      </w:r>
      <w:r w:rsidRPr="004E5D66">
        <w:rPr>
          <w:sz w:val="28"/>
          <w:szCs w:val="28"/>
          <w:lang w:val="uk-UA"/>
        </w:rPr>
        <w:t xml:space="preserve">», </w:t>
      </w:r>
      <w:proofErr w:type="spellStart"/>
      <w:r w:rsidRPr="004E5D66">
        <w:rPr>
          <w:sz w:val="28"/>
          <w:szCs w:val="28"/>
          <w:lang w:val="uk-UA"/>
        </w:rPr>
        <w:t>А.-Рахман</w:t>
      </w:r>
      <w:proofErr w:type="spellEnd"/>
      <w:r w:rsidRPr="004E5D66">
        <w:rPr>
          <w:sz w:val="28"/>
          <w:szCs w:val="28"/>
          <w:lang w:val="uk-UA"/>
        </w:rPr>
        <w:t xml:space="preserve"> К. </w:t>
      </w:r>
      <w:proofErr w:type="spellStart"/>
      <w:r w:rsidRPr="004E5D66">
        <w:rPr>
          <w:sz w:val="28"/>
          <w:szCs w:val="28"/>
          <w:lang w:val="uk-UA"/>
        </w:rPr>
        <w:t>Кавасмі</w:t>
      </w:r>
      <w:proofErr w:type="spellEnd"/>
      <w:r w:rsidRPr="004E5D66">
        <w:rPr>
          <w:sz w:val="28"/>
          <w:szCs w:val="28"/>
          <w:lang w:val="uk-UA"/>
        </w:rPr>
        <w:t xml:space="preserve"> «</w:t>
      </w:r>
      <w:r w:rsidR="00E35A9B" w:rsidRPr="004E5D66">
        <w:rPr>
          <w:sz w:val="28"/>
          <w:szCs w:val="28"/>
          <w:lang w:val="uk-UA"/>
        </w:rPr>
        <w:t>Підвищення ефективності мобільних телекомунікаційних систем цивільної авіації на основі покращання якості демодуляторів широкосмугових сигналів</w:t>
      </w:r>
      <w:r w:rsidRPr="004E5D66">
        <w:rPr>
          <w:sz w:val="28"/>
          <w:szCs w:val="28"/>
          <w:lang w:val="uk-UA"/>
        </w:rPr>
        <w:t>» та Ломоносова С.Є. «</w:t>
      </w:r>
      <w:r w:rsidR="00E35A9B" w:rsidRPr="004E5D66">
        <w:rPr>
          <w:sz w:val="28"/>
          <w:szCs w:val="28"/>
          <w:lang w:val="uk-UA"/>
        </w:rPr>
        <w:t>Метод підвищення завадостійкості прийомних пристроїв наземних радіотехнічних комплексів космічних навігаційних систем</w:t>
      </w:r>
      <w:r w:rsidRPr="004E5D66">
        <w:rPr>
          <w:sz w:val="28"/>
          <w:szCs w:val="28"/>
          <w:lang w:val="uk-UA"/>
        </w:rPr>
        <w:t xml:space="preserve">» акценти зроблено на техніко-фізичні якості засобів зв’язку, що не пов’язані </w:t>
      </w:r>
      <w:r>
        <w:rPr>
          <w:sz w:val="28"/>
          <w:szCs w:val="28"/>
          <w:lang w:val="uk-UA"/>
        </w:rPr>
        <w:t>з інвестиційною діяльністю авіапідприємств.</w:t>
      </w:r>
    </w:p>
    <w:p w:rsidR="00E632C2" w:rsidRDefault="00E632C2" w:rsidP="00E632C2">
      <w:pPr>
        <w:pStyle w:val="a3"/>
        <w:widowControl w:val="0"/>
        <w:spacing w:before="0" w:beforeAutospacing="0" w:after="0" w:afterAutospacing="0" w:line="360" w:lineRule="auto"/>
        <w:ind w:firstLine="567"/>
        <w:jc w:val="both"/>
        <w:rPr>
          <w:rStyle w:val="a4"/>
          <w:b/>
          <w:i w:val="0"/>
          <w:color w:val="000000"/>
          <w:sz w:val="28"/>
          <w:szCs w:val="28"/>
          <w:lang w:val="uk-UA"/>
        </w:rPr>
      </w:pPr>
      <w:r w:rsidRPr="00E632C2">
        <w:rPr>
          <w:b/>
          <w:sz w:val="28"/>
          <w:szCs w:val="28"/>
          <w:lang w:val="uk-UA"/>
        </w:rPr>
        <w:t>Постановка завдання</w:t>
      </w:r>
      <w:r w:rsidRPr="00E632C2">
        <w:rPr>
          <w:rStyle w:val="a4"/>
          <w:b/>
          <w:i w:val="0"/>
          <w:color w:val="000000"/>
          <w:sz w:val="28"/>
          <w:szCs w:val="28"/>
          <w:lang w:val="uk-UA"/>
        </w:rPr>
        <w:t>.</w:t>
      </w:r>
      <w:r w:rsidRPr="00E632C2">
        <w:rPr>
          <w:rStyle w:val="a4"/>
          <w:i w:val="0"/>
          <w:color w:val="000000"/>
          <w:sz w:val="28"/>
          <w:szCs w:val="28"/>
          <w:lang w:val="uk-UA"/>
        </w:rPr>
        <w:t xml:space="preserve"> </w:t>
      </w:r>
      <w:r w:rsidR="004E5D66">
        <w:rPr>
          <w:rStyle w:val="a4"/>
          <w:i w:val="0"/>
          <w:color w:val="000000"/>
          <w:sz w:val="28"/>
          <w:szCs w:val="28"/>
          <w:lang w:val="uk-UA"/>
        </w:rPr>
        <w:t xml:space="preserve">Основною метою даного дослідження є визначення взаємозв’язку </w:t>
      </w:r>
      <w:r w:rsidR="0049169B">
        <w:rPr>
          <w:rStyle w:val="a4"/>
          <w:i w:val="0"/>
          <w:color w:val="000000"/>
          <w:sz w:val="28"/>
          <w:szCs w:val="28"/>
          <w:lang w:val="uk-UA"/>
        </w:rPr>
        <w:t xml:space="preserve">техніко-технологічних характеристик основних фондів авіапідприємств та рівнем попиту на </w:t>
      </w:r>
      <w:proofErr w:type="spellStart"/>
      <w:r w:rsidR="0049169B">
        <w:rPr>
          <w:rStyle w:val="a4"/>
          <w:i w:val="0"/>
          <w:color w:val="000000"/>
          <w:sz w:val="28"/>
          <w:szCs w:val="28"/>
          <w:lang w:val="uk-UA"/>
        </w:rPr>
        <w:t>авіапослуги</w:t>
      </w:r>
      <w:proofErr w:type="spellEnd"/>
      <w:r w:rsidR="0049169B">
        <w:rPr>
          <w:rStyle w:val="a4"/>
          <w:i w:val="0"/>
          <w:color w:val="000000"/>
          <w:sz w:val="28"/>
          <w:szCs w:val="28"/>
          <w:lang w:val="uk-UA"/>
        </w:rPr>
        <w:t xml:space="preserve">. </w:t>
      </w:r>
      <w:r w:rsidRPr="00297C71">
        <w:rPr>
          <w:rStyle w:val="a4"/>
          <w:i w:val="0"/>
          <w:color w:val="000000"/>
          <w:sz w:val="28"/>
          <w:szCs w:val="28"/>
          <w:lang w:val="uk-UA"/>
        </w:rPr>
        <w:t>Підходячи до проблеми формування механізму інвестування оновлення засобів зв’язку на авіаційному транспорті, необхідно розглянути основні складові механізму, а саме: визначити цілі, розглянути функції, оцінити методи, визначити процеси, сформувати структуру та оглянути необхідне забезпечення.</w:t>
      </w:r>
    </w:p>
    <w:p w:rsidR="00BA0A32" w:rsidRPr="00297C71" w:rsidRDefault="00EE1C01" w:rsidP="00E632C2">
      <w:pPr>
        <w:pStyle w:val="a3"/>
        <w:widowControl w:val="0"/>
        <w:spacing w:before="0" w:beforeAutospacing="0" w:after="0" w:afterAutospacing="0" w:line="360" w:lineRule="auto"/>
        <w:ind w:firstLine="567"/>
        <w:jc w:val="both"/>
        <w:rPr>
          <w:sz w:val="28"/>
          <w:szCs w:val="28"/>
          <w:lang w:val="uk-UA"/>
        </w:rPr>
      </w:pPr>
      <w:r w:rsidRPr="00EE1C01">
        <w:rPr>
          <w:rStyle w:val="a4"/>
          <w:b/>
          <w:i w:val="0"/>
          <w:color w:val="000000"/>
          <w:sz w:val="28"/>
          <w:szCs w:val="28"/>
          <w:lang w:val="uk-UA"/>
        </w:rPr>
        <w:t xml:space="preserve">Основний матеріал. </w:t>
      </w:r>
      <w:r w:rsidR="00BA0A32" w:rsidRPr="00297C71">
        <w:rPr>
          <w:color w:val="000000"/>
          <w:sz w:val="28"/>
          <w:szCs w:val="28"/>
          <w:lang w:val="uk-UA"/>
        </w:rPr>
        <w:t>Існує безліч механізмів, що виконують конкретні функції, а поява нових механізмів є закономірною подією.</w:t>
      </w:r>
      <w:r w:rsidR="00BA0A32" w:rsidRPr="00297C71">
        <w:rPr>
          <w:sz w:val="28"/>
          <w:szCs w:val="28"/>
          <w:lang w:val="uk-UA"/>
        </w:rPr>
        <w:t xml:space="preserve"> Такі механізми повинні формувати функціональне забезпечення підприємницьких структур у його прив'язці до стадій їхнього життєвого циклу. Функціональним забезпеченням вважається інноваційне, інвестиційне й фінансове забезпечення</w:t>
      </w:r>
      <w:r w:rsidR="00704A98">
        <w:rPr>
          <w:sz w:val="28"/>
          <w:szCs w:val="28"/>
          <w:lang w:val="en-US"/>
        </w:rPr>
        <w:t xml:space="preserve"> [8,9]</w:t>
      </w:r>
      <w:r w:rsidR="00BA0A32" w:rsidRPr="00297C71">
        <w:rPr>
          <w:sz w:val="28"/>
          <w:szCs w:val="28"/>
          <w:lang w:val="uk-UA"/>
        </w:rPr>
        <w:t xml:space="preserve">. </w:t>
      </w:r>
    </w:p>
    <w:p w:rsidR="00BA0A32" w:rsidRPr="00297C71" w:rsidRDefault="00BA0A32" w:rsidP="00BA0A32">
      <w:pPr>
        <w:pStyle w:val="a3"/>
        <w:widowControl w:val="0"/>
        <w:spacing w:before="0" w:beforeAutospacing="0" w:after="0" w:afterAutospacing="0" w:line="360" w:lineRule="auto"/>
        <w:ind w:firstLine="567"/>
        <w:jc w:val="both"/>
        <w:rPr>
          <w:color w:val="000000"/>
          <w:sz w:val="28"/>
          <w:szCs w:val="28"/>
          <w:lang w:val="uk-UA"/>
        </w:rPr>
      </w:pPr>
      <w:r w:rsidRPr="00297C71">
        <w:rPr>
          <w:color w:val="000000"/>
          <w:sz w:val="28"/>
          <w:szCs w:val="28"/>
          <w:lang w:val="uk-UA"/>
        </w:rPr>
        <w:t xml:space="preserve">Інноваційне забезпечення повинне сприяти зародженню й ефективному пошуку нововведення. Повинен бути в наявності відповідний механізм, що дозволяє </w:t>
      </w:r>
      <w:r w:rsidRPr="00297C71">
        <w:rPr>
          <w:sz w:val="28"/>
          <w:szCs w:val="28"/>
          <w:lang w:val="uk-UA"/>
        </w:rPr>
        <w:t>прискорити процес генерування нововведень. Далі варто створити умови вкладення коштів (інвестування) з</w:t>
      </w:r>
      <w:r w:rsidRPr="00297C71">
        <w:rPr>
          <w:color w:val="000000"/>
          <w:sz w:val="28"/>
          <w:szCs w:val="28"/>
          <w:lang w:val="uk-UA"/>
        </w:rPr>
        <w:t xml:space="preserve"> метою комерціалізації нововведень, їхнього впровадження у виробництво. Природно, що вирішення завдань створення інноваційних рішень і </w:t>
      </w:r>
      <w:r w:rsidRPr="00297C71">
        <w:rPr>
          <w:color w:val="000000"/>
          <w:sz w:val="28"/>
          <w:szCs w:val="28"/>
          <w:lang w:val="uk-UA"/>
        </w:rPr>
        <w:lastRenderedPageBreak/>
        <w:t xml:space="preserve">інвестування неможливо здійснити без відповідних джерел фінансування. При цьому механізми функціонального забезпечення будуть різними залежно від того, на якій стадії розвитку перебуває та або інша підприємницька структура. Необхідно пов'язати елементи функціонального забезпечення зі стадіями розвитку підприємницьких структур. Напрямки подібного поєднання можна представити нижченаведеною таблицею-матрицею (табл. 1). </w:t>
      </w:r>
    </w:p>
    <w:p w:rsidR="0049169B" w:rsidRDefault="00BA0A32" w:rsidP="00E632C2">
      <w:pPr>
        <w:pStyle w:val="a3"/>
        <w:widowControl w:val="0"/>
        <w:spacing w:before="0" w:beforeAutospacing="0" w:after="0" w:afterAutospacing="0" w:line="360" w:lineRule="auto"/>
        <w:ind w:firstLine="567"/>
        <w:jc w:val="both"/>
        <w:rPr>
          <w:sz w:val="28"/>
          <w:szCs w:val="28"/>
          <w:lang w:val="uk-UA"/>
        </w:rPr>
      </w:pPr>
      <w:r w:rsidRPr="00297C71">
        <w:rPr>
          <w:sz w:val="28"/>
          <w:szCs w:val="28"/>
          <w:lang w:val="uk-UA"/>
        </w:rPr>
        <w:t xml:space="preserve">Дана матриця комплексно й системно описує ті елементи механізму, які дозволяють запустити (активізувати) інноваційний процес у підприємницьких структурах. При використання запропонованого </w:t>
      </w:r>
      <w:proofErr w:type="spellStart"/>
      <w:r w:rsidRPr="00297C71">
        <w:rPr>
          <w:sz w:val="28"/>
          <w:szCs w:val="28"/>
          <w:lang w:val="uk-UA"/>
        </w:rPr>
        <w:t>процесійного</w:t>
      </w:r>
      <w:proofErr w:type="spellEnd"/>
      <w:r w:rsidRPr="00297C71">
        <w:rPr>
          <w:sz w:val="28"/>
          <w:szCs w:val="28"/>
          <w:lang w:val="uk-UA"/>
        </w:rPr>
        <w:t xml:space="preserve"> підходу до авіатранспортної галузі як інфраструктури виникає можливість оцінити ефективність інвестицій авіатранспортного процесу за окремими групами суб’єктів господарювання (табл. 2).</w:t>
      </w:r>
    </w:p>
    <w:p w:rsidR="0049169B" w:rsidRPr="00297C71" w:rsidRDefault="0049169B" w:rsidP="0049169B">
      <w:pPr>
        <w:spacing w:line="360" w:lineRule="auto"/>
        <w:ind w:firstLine="567"/>
        <w:jc w:val="right"/>
        <w:rPr>
          <w:sz w:val="28"/>
          <w:szCs w:val="28"/>
          <w:lang w:val="uk-UA"/>
        </w:rPr>
      </w:pPr>
      <w:r w:rsidRPr="00297C71">
        <w:rPr>
          <w:sz w:val="28"/>
          <w:szCs w:val="28"/>
          <w:lang w:val="uk-UA"/>
        </w:rPr>
        <w:t>Таблиця 2</w:t>
      </w:r>
    </w:p>
    <w:p w:rsidR="0049169B" w:rsidRPr="00297C71" w:rsidRDefault="0049169B" w:rsidP="0049169B">
      <w:pPr>
        <w:spacing w:line="360" w:lineRule="auto"/>
        <w:ind w:firstLine="567"/>
        <w:jc w:val="center"/>
        <w:rPr>
          <w:sz w:val="28"/>
          <w:szCs w:val="28"/>
          <w:lang w:val="uk-UA"/>
        </w:rPr>
      </w:pPr>
      <w:r w:rsidRPr="00297C71">
        <w:rPr>
          <w:sz w:val="28"/>
          <w:szCs w:val="28"/>
          <w:lang w:val="uk-UA"/>
        </w:rPr>
        <w:t>Класифікація авіапідприємств України за стадією життєвого циклу та суб’єктами інвестування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3182"/>
        <w:gridCol w:w="3240"/>
      </w:tblGrid>
      <w:tr w:rsidR="0049169B" w:rsidRPr="00297C71" w:rsidTr="00A675CE">
        <w:tc>
          <w:tcPr>
            <w:tcW w:w="3240" w:type="dxa"/>
          </w:tcPr>
          <w:p w:rsidR="0049169B" w:rsidRPr="00297C71" w:rsidRDefault="0049169B" w:rsidP="00A675CE">
            <w:pPr>
              <w:spacing w:line="360" w:lineRule="auto"/>
              <w:jc w:val="center"/>
              <w:rPr>
                <w:sz w:val="28"/>
                <w:szCs w:val="28"/>
                <w:lang w:val="uk-UA"/>
              </w:rPr>
            </w:pPr>
            <w:r w:rsidRPr="00297C71">
              <w:rPr>
                <w:sz w:val="28"/>
                <w:szCs w:val="28"/>
                <w:lang w:val="uk-UA"/>
              </w:rPr>
              <w:t>Тип авіапідприємства</w:t>
            </w:r>
          </w:p>
        </w:tc>
        <w:tc>
          <w:tcPr>
            <w:tcW w:w="3182" w:type="dxa"/>
          </w:tcPr>
          <w:p w:rsidR="0049169B" w:rsidRPr="00297C71" w:rsidRDefault="0049169B" w:rsidP="00A675CE">
            <w:pPr>
              <w:spacing w:line="360" w:lineRule="auto"/>
              <w:jc w:val="center"/>
              <w:rPr>
                <w:sz w:val="28"/>
                <w:szCs w:val="28"/>
                <w:lang w:val="uk-UA"/>
              </w:rPr>
            </w:pPr>
            <w:r w:rsidRPr="00297C71">
              <w:rPr>
                <w:sz w:val="28"/>
                <w:szCs w:val="28"/>
                <w:lang w:val="uk-UA"/>
              </w:rPr>
              <w:t>Етап життєвого циклу</w:t>
            </w:r>
          </w:p>
        </w:tc>
        <w:tc>
          <w:tcPr>
            <w:tcW w:w="3240" w:type="dxa"/>
          </w:tcPr>
          <w:p w:rsidR="0049169B" w:rsidRPr="00297C71" w:rsidRDefault="0049169B" w:rsidP="00A675CE">
            <w:pPr>
              <w:spacing w:line="360" w:lineRule="auto"/>
              <w:jc w:val="center"/>
              <w:rPr>
                <w:sz w:val="28"/>
                <w:szCs w:val="28"/>
                <w:lang w:val="uk-UA"/>
              </w:rPr>
            </w:pPr>
            <w:r w:rsidRPr="00297C71">
              <w:rPr>
                <w:sz w:val="28"/>
                <w:szCs w:val="28"/>
                <w:lang w:val="uk-UA"/>
              </w:rPr>
              <w:t>Переважний інвестор</w:t>
            </w:r>
          </w:p>
        </w:tc>
      </w:tr>
      <w:tr w:rsidR="0049169B" w:rsidRPr="00297C71" w:rsidTr="00A675CE">
        <w:trPr>
          <w:cantSplit/>
        </w:trPr>
        <w:tc>
          <w:tcPr>
            <w:tcW w:w="3240" w:type="dxa"/>
          </w:tcPr>
          <w:p w:rsidR="0049169B" w:rsidRPr="00297C71" w:rsidRDefault="0049169B" w:rsidP="00A675CE">
            <w:pPr>
              <w:spacing w:line="360" w:lineRule="auto"/>
              <w:rPr>
                <w:sz w:val="28"/>
                <w:szCs w:val="28"/>
                <w:lang w:val="uk-UA"/>
              </w:rPr>
            </w:pPr>
            <w:r w:rsidRPr="00297C71">
              <w:rPr>
                <w:sz w:val="28"/>
                <w:szCs w:val="28"/>
                <w:lang w:val="uk-UA"/>
              </w:rPr>
              <w:t xml:space="preserve">Авіакомпанії </w:t>
            </w:r>
          </w:p>
        </w:tc>
        <w:tc>
          <w:tcPr>
            <w:tcW w:w="3182" w:type="dxa"/>
          </w:tcPr>
          <w:p w:rsidR="0049169B" w:rsidRPr="00297C71" w:rsidRDefault="0049169B" w:rsidP="00A675CE">
            <w:pPr>
              <w:spacing w:line="360" w:lineRule="auto"/>
              <w:jc w:val="center"/>
              <w:rPr>
                <w:sz w:val="28"/>
                <w:szCs w:val="28"/>
                <w:lang w:val="uk-UA"/>
              </w:rPr>
            </w:pPr>
            <w:r w:rsidRPr="00297C71">
              <w:rPr>
                <w:sz w:val="28"/>
                <w:szCs w:val="28"/>
                <w:lang w:val="uk-UA"/>
              </w:rPr>
              <w:t>Зрілість</w:t>
            </w:r>
          </w:p>
        </w:tc>
        <w:tc>
          <w:tcPr>
            <w:tcW w:w="3240" w:type="dxa"/>
            <w:vMerge w:val="restart"/>
            <w:vAlign w:val="center"/>
          </w:tcPr>
          <w:p w:rsidR="0049169B" w:rsidRPr="00297C71" w:rsidRDefault="0049169B" w:rsidP="00A675CE">
            <w:pPr>
              <w:spacing w:line="360" w:lineRule="auto"/>
              <w:jc w:val="center"/>
              <w:rPr>
                <w:sz w:val="28"/>
                <w:szCs w:val="28"/>
                <w:lang w:val="uk-UA"/>
              </w:rPr>
            </w:pPr>
            <w:proofErr w:type="spellStart"/>
            <w:r w:rsidRPr="00297C71">
              <w:rPr>
                <w:sz w:val="28"/>
                <w:szCs w:val="28"/>
                <w:lang w:val="uk-UA"/>
              </w:rPr>
              <w:t>нефінансові</w:t>
            </w:r>
            <w:proofErr w:type="spellEnd"/>
            <w:r w:rsidRPr="00297C71">
              <w:rPr>
                <w:sz w:val="28"/>
                <w:szCs w:val="28"/>
                <w:lang w:val="uk-UA"/>
              </w:rPr>
              <w:t xml:space="preserve"> корпорації, фондовий ринок, комерційні банки</w:t>
            </w:r>
          </w:p>
        </w:tc>
      </w:tr>
      <w:tr w:rsidR="0049169B" w:rsidRPr="00297C71" w:rsidTr="00A675CE">
        <w:trPr>
          <w:cantSplit/>
        </w:trPr>
        <w:tc>
          <w:tcPr>
            <w:tcW w:w="3240" w:type="dxa"/>
          </w:tcPr>
          <w:p w:rsidR="0049169B" w:rsidRPr="00297C71" w:rsidRDefault="0049169B" w:rsidP="00A675CE">
            <w:pPr>
              <w:spacing w:line="360" w:lineRule="auto"/>
              <w:rPr>
                <w:sz w:val="28"/>
                <w:szCs w:val="28"/>
                <w:lang w:val="uk-UA"/>
              </w:rPr>
            </w:pPr>
            <w:r w:rsidRPr="00297C71">
              <w:rPr>
                <w:sz w:val="28"/>
                <w:szCs w:val="28"/>
                <w:lang w:val="uk-UA"/>
              </w:rPr>
              <w:t xml:space="preserve">Аеропорти </w:t>
            </w:r>
          </w:p>
        </w:tc>
        <w:tc>
          <w:tcPr>
            <w:tcW w:w="3182" w:type="dxa"/>
          </w:tcPr>
          <w:p w:rsidR="0049169B" w:rsidRPr="00297C71" w:rsidRDefault="0049169B" w:rsidP="00A675CE">
            <w:pPr>
              <w:spacing w:line="360" w:lineRule="auto"/>
              <w:jc w:val="center"/>
              <w:rPr>
                <w:sz w:val="28"/>
                <w:szCs w:val="28"/>
                <w:lang w:val="uk-UA"/>
              </w:rPr>
            </w:pPr>
            <w:r w:rsidRPr="00297C71">
              <w:rPr>
                <w:sz w:val="28"/>
                <w:szCs w:val="28"/>
                <w:lang w:val="uk-UA"/>
              </w:rPr>
              <w:t>Зрілість-спад</w:t>
            </w:r>
          </w:p>
        </w:tc>
        <w:tc>
          <w:tcPr>
            <w:tcW w:w="3240" w:type="dxa"/>
            <w:vMerge/>
            <w:vAlign w:val="center"/>
          </w:tcPr>
          <w:p w:rsidR="0049169B" w:rsidRPr="00297C71" w:rsidRDefault="0049169B" w:rsidP="00A675CE">
            <w:pPr>
              <w:spacing w:line="360" w:lineRule="auto"/>
              <w:jc w:val="center"/>
              <w:rPr>
                <w:sz w:val="28"/>
                <w:szCs w:val="28"/>
                <w:lang w:val="uk-UA"/>
              </w:rPr>
            </w:pPr>
          </w:p>
        </w:tc>
      </w:tr>
      <w:tr w:rsidR="0049169B" w:rsidRPr="00297C71" w:rsidTr="00A675CE">
        <w:trPr>
          <w:cantSplit/>
        </w:trPr>
        <w:tc>
          <w:tcPr>
            <w:tcW w:w="3240" w:type="dxa"/>
          </w:tcPr>
          <w:p w:rsidR="0049169B" w:rsidRPr="00297C71" w:rsidRDefault="0049169B" w:rsidP="00A675CE">
            <w:pPr>
              <w:spacing w:line="360" w:lineRule="auto"/>
              <w:rPr>
                <w:sz w:val="28"/>
                <w:szCs w:val="28"/>
                <w:lang w:val="uk-UA"/>
              </w:rPr>
            </w:pPr>
            <w:r w:rsidRPr="00297C71">
              <w:rPr>
                <w:sz w:val="28"/>
                <w:szCs w:val="28"/>
                <w:lang w:val="uk-UA"/>
              </w:rPr>
              <w:t>Авіаремонтні підприємства</w:t>
            </w:r>
          </w:p>
        </w:tc>
        <w:tc>
          <w:tcPr>
            <w:tcW w:w="3182" w:type="dxa"/>
          </w:tcPr>
          <w:p w:rsidR="0049169B" w:rsidRPr="00297C71" w:rsidRDefault="0049169B" w:rsidP="00A675CE">
            <w:pPr>
              <w:spacing w:line="360" w:lineRule="auto"/>
              <w:jc w:val="center"/>
              <w:rPr>
                <w:sz w:val="28"/>
                <w:szCs w:val="28"/>
                <w:lang w:val="uk-UA"/>
              </w:rPr>
            </w:pPr>
            <w:r w:rsidRPr="00297C71">
              <w:rPr>
                <w:sz w:val="28"/>
                <w:szCs w:val="28"/>
                <w:lang w:val="uk-UA"/>
              </w:rPr>
              <w:t>Зрілість</w:t>
            </w:r>
          </w:p>
        </w:tc>
        <w:tc>
          <w:tcPr>
            <w:tcW w:w="3240" w:type="dxa"/>
            <w:vMerge/>
            <w:vAlign w:val="center"/>
          </w:tcPr>
          <w:p w:rsidR="0049169B" w:rsidRPr="00297C71" w:rsidRDefault="0049169B" w:rsidP="00A675CE">
            <w:pPr>
              <w:spacing w:line="360" w:lineRule="auto"/>
              <w:jc w:val="center"/>
              <w:rPr>
                <w:sz w:val="28"/>
                <w:szCs w:val="28"/>
                <w:lang w:val="uk-UA"/>
              </w:rPr>
            </w:pPr>
          </w:p>
        </w:tc>
      </w:tr>
      <w:tr w:rsidR="0049169B" w:rsidRPr="00297C71" w:rsidTr="00A675CE">
        <w:trPr>
          <w:cantSplit/>
        </w:trPr>
        <w:tc>
          <w:tcPr>
            <w:tcW w:w="3240" w:type="dxa"/>
          </w:tcPr>
          <w:p w:rsidR="0049169B" w:rsidRPr="00297C71" w:rsidRDefault="0049169B" w:rsidP="00A675CE">
            <w:pPr>
              <w:spacing w:line="360" w:lineRule="auto"/>
              <w:rPr>
                <w:sz w:val="28"/>
                <w:szCs w:val="28"/>
                <w:lang w:val="uk-UA"/>
              </w:rPr>
            </w:pPr>
            <w:r w:rsidRPr="00297C71">
              <w:rPr>
                <w:sz w:val="28"/>
                <w:szCs w:val="28"/>
                <w:lang w:val="uk-UA"/>
              </w:rPr>
              <w:t xml:space="preserve">Підприємства </w:t>
            </w:r>
            <w:proofErr w:type="spellStart"/>
            <w:r w:rsidRPr="00297C71">
              <w:rPr>
                <w:sz w:val="28"/>
                <w:szCs w:val="28"/>
                <w:lang w:val="uk-UA"/>
              </w:rPr>
              <w:t>Украероруху</w:t>
            </w:r>
            <w:proofErr w:type="spellEnd"/>
          </w:p>
        </w:tc>
        <w:tc>
          <w:tcPr>
            <w:tcW w:w="3182" w:type="dxa"/>
          </w:tcPr>
          <w:p w:rsidR="0049169B" w:rsidRPr="00297C71" w:rsidRDefault="0049169B" w:rsidP="00A675CE">
            <w:pPr>
              <w:spacing w:line="360" w:lineRule="auto"/>
              <w:jc w:val="center"/>
              <w:rPr>
                <w:sz w:val="28"/>
                <w:szCs w:val="28"/>
                <w:lang w:val="uk-UA"/>
              </w:rPr>
            </w:pPr>
            <w:r w:rsidRPr="00297C71">
              <w:rPr>
                <w:sz w:val="28"/>
                <w:szCs w:val="28"/>
                <w:lang w:val="uk-UA"/>
              </w:rPr>
              <w:t>Зрілість</w:t>
            </w:r>
          </w:p>
        </w:tc>
        <w:tc>
          <w:tcPr>
            <w:tcW w:w="3240" w:type="dxa"/>
            <w:vMerge/>
            <w:vAlign w:val="center"/>
          </w:tcPr>
          <w:p w:rsidR="0049169B" w:rsidRPr="00297C71" w:rsidRDefault="0049169B" w:rsidP="00A675CE">
            <w:pPr>
              <w:spacing w:line="360" w:lineRule="auto"/>
              <w:jc w:val="center"/>
              <w:rPr>
                <w:sz w:val="28"/>
                <w:szCs w:val="28"/>
                <w:lang w:val="uk-UA"/>
              </w:rPr>
            </w:pPr>
          </w:p>
        </w:tc>
      </w:tr>
      <w:tr w:rsidR="0049169B" w:rsidRPr="00297C71" w:rsidTr="00A675CE">
        <w:trPr>
          <w:cantSplit/>
        </w:trPr>
        <w:tc>
          <w:tcPr>
            <w:tcW w:w="3240" w:type="dxa"/>
          </w:tcPr>
          <w:p w:rsidR="0049169B" w:rsidRPr="00297C71" w:rsidRDefault="0049169B" w:rsidP="00A675CE">
            <w:pPr>
              <w:spacing w:line="360" w:lineRule="auto"/>
              <w:rPr>
                <w:sz w:val="28"/>
                <w:szCs w:val="28"/>
                <w:lang w:val="uk-UA"/>
              </w:rPr>
            </w:pPr>
            <w:r w:rsidRPr="00297C71">
              <w:rPr>
                <w:sz w:val="28"/>
                <w:szCs w:val="28"/>
                <w:lang w:val="uk-UA"/>
              </w:rPr>
              <w:t>Паливо заправні компанії</w:t>
            </w:r>
          </w:p>
        </w:tc>
        <w:tc>
          <w:tcPr>
            <w:tcW w:w="3182" w:type="dxa"/>
          </w:tcPr>
          <w:p w:rsidR="0049169B" w:rsidRPr="00297C71" w:rsidRDefault="0049169B" w:rsidP="00A675CE">
            <w:pPr>
              <w:spacing w:line="360" w:lineRule="auto"/>
              <w:jc w:val="center"/>
              <w:rPr>
                <w:sz w:val="28"/>
                <w:szCs w:val="28"/>
                <w:lang w:val="uk-UA"/>
              </w:rPr>
            </w:pPr>
            <w:r w:rsidRPr="00297C71">
              <w:rPr>
                <w:sz w:val="28"/>
                <w:szCs w:val="28"/>
                <w:lang w:val="uk-UA"/>
              </w:rPr>
              <w:t>Розширення</w:t>
            </w:r>
          </w:p>
        </w:tc>
        <w:tc>
          <w:tcPr>
            <w:tcW w:w="3240" w:type="dxa"/>
            <w:vMerge w:val="restart"/>
            <w:vAlign w:val="center"/>
          </w:tcPr>
          <w:p w:rsidR="0049169B" w:rsidRPr="00297C71" w:rsidRDefault="0049169B" w:rsidP="00A675CE">
            <w:pPr>
              <w:spacing w:line="360" w:lineRule="auto"/>
              <w:jc w:val="center"/>
              <w:rPr>
                <w:sz w:val="28"/>
                <w:szCs w:val="28"/>
                <w:lang w:val="uk-UA"/>
              </w:rPr>
            </w:pPr>
            <w:proofErr w:type="spellStart"/>
            <w:r w:rsidRPr="00297C71">
              <w:rPr>
                <w:sz w:val="28"/>
                <w:szCs w:val="28"/>
                <w:lang w:val="uk-UA"/>
              </w:rPr>
              <w:t>нефінансові</w:t>
            </w:r>
            <w:proofErr w:type="spellEnd"/>
            <w:r w:rsidRPr="00297C71">
              <w:rPr>
                <w:sz w:val="28"/>
                <w:szCs w:val="28"/>
                <w:lang w:val="uk-UA"/>
              </w:rPr>
              <w:t xml:space="preserve"> корпорації, венчурні фонди, комерційні банки</w:t>
            </w:r>
          </w:p>
        </w:tc>
      </w:tr>
      <w:tr w:rsidR="0049169B" w:rsidRPr="00297C71" w:rsidTr="00A675CE">
        <w:trPr>
          <w:cantSplit/>
        </w:trPr>
        <w:tc>
          <w:tcPr>
            <w:tcW w:w="3240" w:type="dxa"/>
          </w:tcPr>
          <w:p w:rsidR="0049169B" w:rsidRPr="00297C71" w:rsidRDefault="0049169B" w:rsidP="00A675CE">
            <w:pPr>
              <w:spacing w:line="360" w:lineRule="auto"/>
              <w:rPr>
                <w:sz w:val="28"/>
                <w:szCs w:val="28"/>
                <w:lang w:val="uk-UA"/>
              </w:rPr>
            </w:pPr>
            <w:r w:rsidRPr="00297C71">
              <w:rPr>
                <w:sz w:val="28"/>
                <w:szCs w:val="28"/>
                <w:lang w:val="uk-UA"/>
              </w:rPr>
              <w:t>Повітряні агентства</w:t>
            </w:r>
          </w:p>
        </w:tc>
        <w:tc>
          <w:tcPr>
            <w:tcW w:w="3182" w:type="dxa"/>
          </w:tcPr>
          <w:p w:rsidR="0049169B" w:rsidRPr="00297C71" w:rsidRDefault="0049169B" w:rsidP="00A675CE">
            <w:pPr>
              <w:spacing w:line="360" w:lineRule="auto"/>
              <w:jc w:val="center"/>
              <w:rPr>
                <w:sz w:val="28"/>
                <w:szCs w:val="28"/>
                <w:lang w:val="uk-UA"/>
              </w:rPr>
            </w:pPr>
            <w:r w:rsidRPr="00297C71">
              <w:rPr>
                <w:sz w:val="28"/>
                <w:szCs w:val="28"/>
                <w:lang w:val="uk-UA"/>
              </w:rPr>
              <w:t>Розширення</w:t>
            </w:r>
          </w:p>
        </w:tc>
        <w:tc>
          <w:tcPr>
            <w:tcW w:w="3240" w:type="dxa"/>
            <w:vMerge/>
            <w:vAlign w:val="center"/>
          </w:tcPr>
          <w:p w:rsidR="0049169B" w:rsidRPr="00297C71" w:rsidRDefault="0049169B" w:rsidP="00A675CE">
            <w:pPr>
              <w:spacing w:line="360" w:lineRule="auto"/>
              <w:jc w:val="center"/>
              <w:rPr>
                <w:sz w:val="28"/>
                <w:szCs w:val="28"/>
                <w:lang w:val="uk-UA"/>
              </w:rPr>
            </w:pPr>
          </w:p>
        </w:tc>
      </w:tr>
      <w:tr w:rsidR="0049169B" w:rsidRPr="00297C71" w:rsidTr="00A675CE">
        <w:tc>
          <w:tcPr>
            <w:tcW w:w="3240" w:type="dxa"/>
          </w:tcPr>
          <w:p w:rsidR="0049169B" w:rsidRPr="00297C71" w:rsidRDefault="0049169B" w:rsidP="00A675CE">
            <w:pPr>
              <w:spacing w:line="360" w:lineRule="auto"/>
              <w:rPr>
                <w:sz w:val="28"/>
                <w:szCs w:val="28"/>
                <w:lang w:val="uk-UA"/>
              </w:rPr>
            </w:pPr>
            <w:proofErr w:type="spellStart"/>
            <w:r w:rsidRPr="00297C71">
              <w:rPr>
                <w:sz w:val="28"/>
                <w:szCs w:val="28"/>
                <w:lang w:val="uk-UA"/>
              </w:rPr>
              <w:t>Кетерінг</w:t>
            </w:r>
            <w:proofErr w:type="spellEnd"/>
            <w:r w:rsidRPr="00297C71">
              <w:rPr>
                <w:sz w:val="28"/>
                <w:szCs w:val="28"/>
                <w:lang w:val="uk-UA"/>
              </w:rPr>
              <w:t xml:space="preserve">, </w:t>
            </w:r>
            <w:proofErr w:type="spellStart"/>
            <w:r w:rsidRPr="00297C71">
              <w:rPr>
                <w:sz w:val="28"/>
                <w:szCs w:val="28"/>
                <w:lang w:val="uk-UA"/>
              </w:rPr>
              <w:t>хенлдлінг</w:t>
            </w:r>
            <w:proofErr w:type="spellEnd"/>
            <w:r w:rsidRPr="00297C71">
              <w:rPr>
                <w:sz w:val="28"/>
                <w:szCs w:val="28"/>
                <w:lang w:val="uk-UA"/>
              </w:rPr>
              <w:t>, VIP</w:t>
            </w:r>
          </w:p>
        </w:tc>
        <w:tc>
          <w:tcPr>
            <w:tcW w:w="3182" w:type="dxa"/>
          </w:tcPr>
          <w:p w:rsidR="0049169B" w:rsidRPr="00297C71" w:rsidRDefault="0049169B" w:rsidP="00A675CE">
            <w:pPr>
              <w:spacing w:line="360" w:lineRule="auto"/>
              <w:jc w:val="center"/>
              <w:rPr>
                <w:sz w:val="28"/>
                <w:szCs w:val="28"/>
                <w:lang w:val="uk-UA"/>
              </w:rPr>
            </w:pPr>
            <w:r w:rsidRPr="00297C71">
              <w:rPr>
                <w:sz w:val="28"/>
                <w:szCs w:val="28"/>
                <w:lang w:val="uk-UA"/>
              </w:rPr>
              <w:t>Початковий ріст</w:t>
            </w:r>
          </w:p>
        </w:tc>
        <w:tc>
          <w:tcPr>
            <w:tcW w:w="3240" w:type="dxa"/>
            <w:vAlign w:val="center"/>
          </w:tcPr>
          <w:p w:rsidR="0049169B" w:rsidRPr="00297C71" w:rsidRDefault="0049169B" w:rsidP="00A675CE">
            <w:pPr>
              <w:spacing w:line="360" w:lineRule="auto"/>
              <w:jc w:val="center"/>
              <w:rPr>
                <w:sz w:val="28"/>
                <w:szCs w:val="28"/>
                <w:lang w:val="uk-UA"/>
              </w:rPr>
            </w:pPr>
            <w:r w:rsidRPr="00297C71">
              <w:rPr>
                <w:sz w:val="28"/>
                <w:szCs w:val="28"/>
                <w:lang w:val="uk-UA"/>
              </w:rPr>
              <w:t>бізнес-янголи, венчурні фонди</w:t>
            </w:r>
          </w:p>
        </w:tc>
      </w:tr>
    </w:tbl>
    <w:p w:rsidR="00BA0A32" w:rsidRPr="00297C71" w:rsidRDefault="0049169B" w:rsidP="00E632C2">
      <w:pPr>
        <w:pStyle w:val="a3"/>
        <w:widowControl w:val="0"/>
        <w:spacing w:before="0" w:beforeAutospacing="0" w:after="0" w:afterAutospacing="0" w:line="360" w:lineRule="auto"/>
        <w:ind w:firstLine="567"/>
        <w:jc w:val="both"/>
        <w:rPr>
          <w:rStyle w:val="a4"/>
          <w:i w:val="0"/>
          <w:sz w:val="28"/>
          <w:szCs w:val="28"/>
          <w:lang w:val="uk-UA"/>
        </w:rPr>
        <w:sectPr w:rsidR="00BA0A32" w:rsidRPr="00297C71" w:rsidSect="00BA0A32">
          <w:pgSz w:w="11906" w:h="16838"/>
          <w:pgMar w:top="1134" w:right="567" w:bottom="1134" w:left="1134" w:header="708" w:footer="708" w:gutter="0"/>
          <w:cols w:space="708"/>
          <w:docGrid w:linePitch="360"/>
        </w:sectPr>
      </w:pPr>
      <w:r w:rsidRPr="00297C71">
        <w:rPr>
          <w:sz w:val="28"/>
          <w:szCs w:val="28"/>
          <w:lang w:val="uk-UA"/>
        </w:rPr>
        <w:t>Як свідчать дані наведені у таблиці 2 наявні суб’єкти господарювання авіатранспортної інфраструктури мають різні етапи життєвого циклу, а отже і різних переважних потенційних інвесторів.</w:t>
      </w:r>
      <w:r w:rsidR="00BA0A32" w:rsidRPr="00297C71">
        <w:rPr>
          <w:rStyle w:val="a4"/>
          <w:i w:val="0"/>
          <w:sz w:val="28"/>
          <w:szCs w:val="28"/>
          <w:lang w:val="uk-UA"/>
        </w:rPr>
        <w:t xml:space="preserve"> </w:t>
      </w:r>
    </w:p>
    <w:p w:rsidR="00BA0A32" w:rsidRPr="00297C71" w:rsidRDefault="00BA0A32" w:rsidP="00BA0A32">
      <w:pPr>
        <w:pStyle w:val="a3"/>
        <w:widowControl w:val="0"/>
        <w:spacing w:before="0" w:beforeAutospacing="0" w:after="0" w:afterAutospacing="0"/>
        <w:ind w:firstLine="567"/>
        <w:jc w:val="right"/>
        <w:rPr>
          <w:rStyle w:val="a4"/>
          <w:i w:val="0"/>
          <w:sz w:val="28"/>
          <w:szCs w:val="28"/>
          <w:lang w:val="uk-UA"/>
        </w:rPr>
      </w:pPr>
      <w:r w:rsidRPr="00297C71">
        <w:rPr>
          <w:rStyle w:val="a4"/>
          <w:i w:val="0"/>
          <w:sz w:val="28"/>
          <w:szCs w:val="28"/>
          <w:lang w:val="uk-UA"/>
        </w:rPr>
        <w:lastRenderedPageBreak/>
        <w:t xml:space="preserve">Таблиця 1 </w:t>
      </w:r>
    </w:p>
    <w:p w:rsidR="00BA0A32" w:rsidRPr="00297C71" w:rsidRDefault="00BA0A32" w:rsidP="00BA0A32">
      <w:pPr>
        <w:pStyle w:val="a3"/>
        <w:widowControl w:val="0"/>
        <w:spacing w:before="0" w:beforeAutospacing="0" w:after="0" w:afterAutospacing="0"/>
        <w:ind w:firstLine="567"/>
        <w:jc w:val="center"/>
        <w:rPr>
          <w:rStyle w:val="a4"/>
          <w:i w:val="0"/>
          <w:sz w:val="28"/>
          <w:szCs w:val="28"/>
          <w:lang w:val="uk-UA"/>
        </w:rPr>
      </w:pPr>
      <w:r w:rsidRPr="00297C71">
        <w:rPr>
          <w:rStyle w:val="a4"/>
          <w:i w:val="0"/>
          <w:sz w:val="28"/>
          <w:szCs w:val="28"/>
          <w:lang w:val="uk-UA"/>
        </w:rPr>
        <w:t>Характеристика взаємозв'язку елементів функціонального забезпечення й стадій розвитку підприємницьких структур</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5"/>
        <w:gridCol w:w="3267"/>
        <w:gridCol w:w="2984"/>
        <w:gridCol w:w="3123"/>
        <w:gridCol w:w="3235"/>
      </w:tblGrid>
      <w:tr w:rsidR="00BA0A32" w:rsidRPr="00297C71" w:rsidTr="00C971EC">
        <w:tc>
          <w:tcPr>
            <w:tcW w:w="0" w:type="auto"/>
            <w:vMerge w:val="restart"/>
            <w:shd w:val="clear" w:color="auto" w:fill="auto"/>
            <w:vAlign w:val="center"/>
          </w:tcPr>
          <w:p w:rsidR="00BA0A32" w:rsidRPr="00297C71" w:rsidRDefault="00BA0A32" w:rsidP="00780292">
            <w:pPr>
              <w:pStyle w:val="a3"/>
              <w:spacing w:before="0" w:beforeAutospacing="0" w:after="0" w:afterAutospacing="0" w:line="276" w:lineRule="auto"/>
              <w:jc w:val="center"/>
              <w:rPr>
                <w:sz w:val="28"/>
                <w:szCs w:val="28"/>
                <w:lang w:val="uk-UA"/>
              </w:rPr>
            </w:pPr>
            <w:r w:rsidRPr="00297C71">
              <w:rPr>
                <w:sz w:val="28"/>
                <w:szCs w:val="28"/>
                <w:lang w:val="uk-UA"/>
              </w:rPr>
              <w:t>Характеристика функціонального забезпечення</w:t>
            </w:r>
          </w:p>
        </w:tc>
        <w:tc>
          <w:tcPr>
            <w:tcW w:w="12609" w:type="dxa"/>
            <w:gridSpan w:val="4"/>
            <w:shd w:val="clear" w:color="auto" w:fill="auto"/>
            <w:vAlign w:val="center"/>
          </w:tcPr>
          <w:p w:rsidR="00BA0A32" w:rsidRPr="00297C71" w:rsidRDefault="00BA0A32" w:rsidP="00780292">
            <w:pPr>
              <w:pStyle w:val="a3"/>
              <w:spacing w:before="0" w:beforeAutospacing="0" w:after="0" w:afterAutospacing="0" w:line="276" w:lineRule="auto"/>
              <w:jc w:val="center"/>
              <w:rPr>
                <w:sz w:val="28"/>
                <w:szCs w:val="28"/>
                <w:lang w:val="uk-UA"/>
              </w:rPr>
            </w:pPr>
            <w:r w:rsidRPr="00297C71">
              <w:rPr>
                <w:sz w:val="28"/>
                <w:szCs w:val="28"/>
                <w:lang w:val="uk-UA"/>
              </w:rPr>
              <w:t>Етапи розвитку підприємницької структури</w:t>
            </w:r>
          </w:p>
        </w:tc>
      </w:tr>
      <w:tr w:rsidR="00BA0A32" w:rsidRPr="00297C71" w:rsidTr="00C971EC">
        <w:tc>
          <w:tcPr>
            <w:tcW w:w="0" w:type="auto"/>
            <w:vMerge/>
            <w:shd w:val="clear" w:color="auto" w:fill="auto"/>
            <w:vAlign w:val="center"/>
          </w:tcPr>
          <w:p w:rsidR="00BA0A32" w:rsidRPr="00297C71" w:rsidRDefault="00BA0A32" w:rsidP="00780292">
            <w:pPr>
              <w:pStyle w:val="a3"/>
              <w:spacing w:before="0" w:beforeAutospacing="0" w:after="0" w:afterAutospacing="0" w:line="276" w:lineRule="auto"/>
              <w:jc w:val="center"/>
              <w:rPr>
                <w:sz w:val="28"/>
                <w:szCs w:val="28"/>
                <w:lang w:val="uk-UA"/>
              </w:rPr>
            </w:pPr>
          </w:p>
        </w:tc>
        <w:tc>
          <w:tcPr>
            <w:tcW w:w="0" w:type="auto"/>
            <w:shd w:val="clear" w:color="auto" w:fill="auto"/>
            <w:vAlign w:val="center"/>
          </w:tcPr>
          <w:p w:rsidR="00BA0A32" w:rsidRPr="00297C71" w:rsidRDefault="00BA0A32" w:rsidP="00780292">
            <w:pPr>
              <w:pStyle w:val="a3"/>
              <w:spacing w:before="0" w:beforeAutospacing="0" w:after="0" w:afterAutospacing="0" w:line="276" w:lineRule="auto"/>
              <w:jc w:val="center"/>
              <w:rPr>
                <w:sz w:val="28"/>
                <w:szCs w:val="28"/>
                <w:lang w:val="uk-UA"/>
              </w:rPr>
            </w:pPr>
            <w:r w:rsidRPr="00297C71">
              <w:rPr>
                <w:sz w:val="28"/>
                <w:szCs w:val="28"/>
                <w:lang w:val="uk-UA"/>
              </w:rPr>
              <w:t>Становлення</w:t>
            </w:r>
          </w:p>
        </w:tc>
        <w:tc>
          <w:tcPr>
            <w:tcW w:w="0" w:type="auto"/>
            <w:shd w:val="clear" w:color="auto" w:fill="auto"/>
            <w:vAlign w:val="center"/>
          </w:tcPr>
          <w:p w:rsidR="00BA0A32" w:rsidRPr="00297C71" w:rsidRDefault="00BA0A32" w:rsidP="00780292">
            <w:pPr>
              <w:pStyle w:val="a3"/>
              <w:spacing w:before="0" w:beforeAutospacing="0" w:after="0" w:afterAutospacing="0" w:line="276" w:lineRule="auto"/>
              <w:jc w:val="center"/>
              <w:rPr>
                <w:sz w:val="28"/>
                <w:szCs w:val="28"/>
                <w:lang w:val="uk-UA"/>
              </w:rPr>
            </w:pPr>
            <w:r w:rsidRPr="00297C71">
              <w:rPr>
                <w:sz w:val="28"/>
                <w:szCs w:val="28"/>
                <w:lang w:val="uk-UA"/>
              </w:rPr>
              <w:t>Розвиток</w:t>
            </w:r>
          </w:p>
        </w:tc>
        <w:tc>
          <w:tcPr>
            <w:tcW w:w="0" w:type="auto"/>
            <w:shd w:val="clear" w:color="auto" w:fill="auto"/>
            <w:vAlign w:val="center"/>
          </w:tcPr>
          <w:p w:rsidR="00BA0A32" w:rsidRPr="00297C71" w:rsidRDefault="00BA0A32" w:rsidP="00780292">
            <w:pPr>
              <w:pStyle w:val="a3"/>
              <w:spacing w:before="0" w:beforeAutospacing="0" w:after="0" w:afterAutospacing="0" w:line="276" w:lineRule="auto"/>
              <w:jc w:val="center"/>
              <w:rPr>
                <w:sz w:val="28"/>
                <w:szCs w:val="28"/>
                <w:lang w:val="uk-UA"/>
              </w:rPr>
            </w:pPr>
            <w:r w:rsidRPr="00297C71">
              <w:rPr>
                <w:sz w:val="28"/>
                <w:szCs w:val="28"/>
                <w:lang w:val="uk-UA"/>
              </w:rPr>
              <w:t>Зрілість</w:t>
            </w:r>
          </w:p>
        </w:tc>
        <w:tc>
          <w:tcPr>
            <w:tcW w:w="3235" w:type="dxa"/>
            <w:shd w:val="clear" w:color="auto" w:fill="auto"/>
            <w:vAlign w:val="center"/>
          </w:tcPr>
          <w:p w:rsidR="00BA0A32" w:rsidRPr="00297C71" w:rsidRDefault="00BA0A32" w:rsidP="00780292">
            <w:pPr>
              <w:pStyle w:val="a3"/>
              <w:spacing w:before="0" w:beforeAutospacing="0" w:after="0" w:afterAutospacing="0" w:line="276" w:lineRule="auto"/>
              <w:jc w:val="center"/>
              <w:rPr>
                <w:sz w:val="28"/>
                <w:szCs w:val="28"/>
                <w:lang w:val="uk-UA"/>
              </w:rPr>
            </w:pPr>
            <w:r w:rsidRPr="00297C71">
              <w:rPr>
                <w:sz w:val="28"/>
                <w:szCs w:val="28"/>
                <w:lang w:val="uk-UA"/>
              </w:rPr>
              <w:t>Спад</w:t>
            </w:r>
          </w:p>
        </w:tc>
      </w:tr>
      <w:tr w:rsidR="00BA0A32" w:rsidRPr="00297C71" w:rsidTr="00C971EC">
        <w:tc>
          <w:tcPr>
            <w:tcW w:w="0" w:type="auto"/>
            <w:shd w:val="clear" w:color="auto" w:fill="auto"/>
            <w:vAlign w:val="center"/>
          </w:tcPr>
          <w:p w:rsidR="00BA0A32" w:rsidRPr="00297C71" w:rsidRDefault="00BA0A32" w:rsidP="00C971EC">
            <w:pPr>
              <w:pStyle w:val="a3"/>
              <w:spacing w:before="0" w:beforeAutospacing="0" w:after="0" w:afterAutospacing="0"/>
              <w:rPr>
                <w:sz w:val="28"/>
                <w:szCs w:val="28"/>
                <w:lang w:val="uk-UA"/>
              </w:rPr>
            </w:pPr>
            <w:r w:rsidRPr="00297C71">
              <w:rPr>
                <w:sz w:val="28"/>
                <w:szCs w:val="28"/>
                <w:lang w:val="uk-UA"/>
              </w:rPr>
              <w:t>Інноваційна</w:t>
            </w:r>
          </w:p>
        </w:tc>
        <w:tc>
          <w:tcPr>
            <w:tcW w:w="0" w:type="auto"/>
            <w:shd w:val="clear" w:color="auto" w:fill="auto"/>
          </w:tcPr>
          <w:p w:rsidR="00BA0A32" w:rsidRPr="00297C71" w:rsidRDefault="00BA0A32" w:rsidP="00C971EC">
            <w:pPr>
              <w:rPr>
                <w:sz w:val="28"/>
                <w:szCs w:val="28"/>
                <w:lang w:val="uk-UA"/>
              </w:rPr>
            </w:pPr>
            <w:r w:rsidRPr="00297C71">
              <w:rPr>
                <w:sz w:val="28"/>
                <w:szCs w:val="28"/>
                <w:lang w:val="uk-UA"/>
              </w:rPr>
              <w:t>Пошук науково-технічних інноваційних рішень, захист інтелектуальної власності</w:t>
            </w:r>
          </w:p>
        </w:tc>
        <w:tc>
          <w:tcPr>
            <w:tcW w:w="0" w:type="auto"/>
            <w:shd w:val="clear" w:color="auto" w:fill="auto"/>
          </w:tcPr>
          <w:p w:rsidR="00BA0A32" w:rsidRPr="00297C71" w:rsidRDefault="00BA0A32" w:rsidP="00C971EC">
            <w:pPr>
              <w:pStyle w:val="a3"/>
              <w:rPr>
                <w:sz w:val="28"/>
                <w:szCs w:val="28"/>
                <w:lang w:val="uk-UA"/>
              </w:rPr>
            </w:pPr>
            <w:r w:rsidRPr="00297C71">
              <w:rPr>
                <w:sz w:val="28"/>
                <w:szCs w:val="28"/>
                <w:lang w:val="uk-UA"/>
              </w:rPr>
              <w:t>Розробка та розвиток науково-технічних рішень</w:t>
            </w:r>
          </w:p>
        </w:tc>
        <w:tc>
          <w:tcPr>
            <w:tcW w:w="0" w:type="auto"/>
            <w:shd w:val="clear" w:color="auto" w:fill="auto"/>
          </w:tcPr>
          <w:p w:rsidR="00BA0A32" w:rsidRPr="00297C71" w:rsidRDefault="00BA0A32" w:rsidP="00C971EC">
            <w:pPr>
              <w:pStyle w:val="a3"/>
              <w:rPr>
                <w:sz w:val="28"/>
                <w:szCs w:val="28"/>
                <w:lang w:val="uk-UA"/>
              </w:rPr>
            </w:pPr>
            <w:r w:rsidRPr="00297C71">
              <w:rPr>
                <w:sz w:val="28"/>
                <w:szCs w:val="28"/>
                <w:lang w:val="uk-UA"/>
              </w:rPr>
              <w:t xml:space="preserve">Розробка </w:t>
            </w:r>
            <w:proofErr w:type="spellStart"/>
            <w:r w:rsidRPr="00297C71">
              <w:rPr>
                <w:sz w:val="28"/>
                <w:szCs w:val="28"/>
                <w:lang w:val="uk-UA"/>
              </w:rPr>
              <w:t>псевдоінноваційних</w:t>
            </w:r>
            <w:proofErr w:type="spellEnd"/>
            <w:r w:rsidRPr="00297C71">
              <w:rPr>
                <w:sz w:val="28"/>
                <w:szCs w:val="28"/>
                <w:lang w:val="uk-UA"/>
              </w:rPr>
              <w:t xml:space="preserve"> продуктів, інновацій процесів, передача технологій</w:t>
            </w:r>
          </w:p>
        </w:tc>
        <w:tc>
          <w:tcPr>
            <w:tcW w:w="3235" w:type="dxa"/>
            <w:shd w:val="clear" w:color="auto" w:fill="auto"/>
          </w:tcPr>
          <w:p w:rsidR="00BA0A32" w:rsidRPr="00297C71" w:rsidRDefault="00BA0A32" w:rsidP="00C971EC">
            <w:pPr>
              <w:pStyle w:val="a3"/>
              <w:rPr>
                <w:sz w:val="28"/>
                <w:szCs w:val="28"/>
                <w:lang w:val="uk-UA"/>
              </w:rPr>
            </w:pPr>
            <w:r w:rsidRPr="00297C71">
              <w:rPr>
                <w:sz w:val="28"/>
                <w:szCs w:val="28"/>
                <w:lang w:val="uk-UA"/>
              </w:rPr>
              <w:t>Пошук науково-технічних рішень по заміні застарілих процесів, придбання ліцензій і патентів</w:t>
            </w:r>
          </w:p>
        </w:tc>
      </w:tr>
      <w:tr w:rsidR="00BA0A32" w:rsidRPr="00297C71" w:rsidTr="00C971EC">
        <w:tc>
          <w:tcPr>
            <w:tcW w:w="0" w:type="auto"/>
            <w:shd w:val="clear" w:color="auto" w:fill="auto"/>
            <w:vAlign w:val="center"/>
          </w:tcPr>
          <w:p w:rsidR="00BA0A32" w:rsidRPr="00297C71" w:rsidRDefault="00BA0A32" w:rsidP="00C971EC">
            <w:pPr>
              <w:pStyle w:val="a3"/>
              <w:spacing w:before="0" w:beforeAutospacing="0" w:after="0" w:afterAutospacing="0"/>
              <w:rPr>
                <w:sz w:val="28"/>
                <w:szCs w:val="28"/>
                <w:lang w:val="uk-UA"/>
              </w:rPr>
            </w:pPr>
            <w:r w:rsidRPr="00297C71">
              <w:rPr>
                <w:sz w:val="28"/>
                <w:szCs w:val="28"/>
                <w:lang w:val="uk-UA"/>
              </w:rPr>
              <w:t>Інвестиційна</w:t>
            </w:r>
          </w:p>
        </w:tc>
        <w:tc>
          <w:tcPr>
            <w:tcW w:w="0" w:type="auto"/>
            <w:shd w:val="clear" w:color="auto" w:fill="auto"/>
          </w:tcPr>
          <w:p w:rsidR="00BA0A32" w:rsidRPr="00297C71" w:rsidRDefault="00BA0A32" w:rsidP="00C971EC">
            <w:pPr>
              <w:pStyle w:val="a3"/>
              <w:spacing w:before="0" w:beforeAutospacing="0" w:after="0" w:afterAutospacing="0"/>
              <w:rPr>
                <w:sz w:val="28"/>
                <w:szCs w:val="28"/>
                <w:lang w:val="uk-UA"/>
              </w:rPr>
            </w:pPr>
            <w:r w:rsidRPr="00297C71">
              <w:rPr>
                <w:sz w:val="28"/>
                <w:szCs w:val="28"/>
                <w:lang w:val="uk-UA"/>
              </w:rPr>
              <w:t>Визначення  напрямків початкового вкладання коштів, інвестиційні пільги за створення нових робочих місць та освоєння пріоритетних напрямків діяльності</w:t>
            </w:r>
          </w:p>
        </w:tc>
        <w:tc>
          <w:tcPr>
            <w:tcW w:w="0" w:type="auto"/>
            <w:shd w:val="clear" w:color="auto" w:fill="auto"/>
          </w:tcPr>
          <w:p w:rsidR="00BA0A32" w:rsidRPr="00297C71" w:rsidRDefault="00BA0A32" w:rsidP="00C971EC">
            <w:pPr>
              <w:pStyle w:val="a3"/>
              <w:spacing w:before="0" w:beforeAutospacing="0" w:after="0" w:afterAutospacing="0"/>
              <w:rPr>
                <w:sz w:val="28"/>
                <w:szCs w:val="28"/>
                <w:lang w:val="uk-UA"/>
              </w:rPr>
            </w:pPr>
            <w:r w:rsidRPr="00297C71">
              <w:rPr>
                <w:sz w:val="28"/>
                <w:szCs w:val="28"/>
                <w:lang w:val="uk-UA"/>
              </w:rPr>
              <w:t>Визначення напрямків виробничого інвестування, формування сприятливого інвестиційного клімату</w:t>
            </w:r>
          </w:p>
        </w:tc>
        <w:tc>
          <w:tcPr>
            <w:tcW w:w="0" w:type="auto"/>
            <w:shd w:val="clear" w:color="auto" w:fill="auto"/>
          </w:tcPr>
          <w:p w:rsidR="00BA0A32" w:rsidRPr="00297C71" w:rsidRDefault="00BA0A32" w:rsidP="00C971EC">
            <w:pPr>
              <w:pStyle w:val="a3"/>
              <w:spacing w:before="0" w:beforeAutospacing="0" w:after="0" w:afterAutospacing="0"/>
              <w:rPr>
                <w:sz w:val="28"/>
                <w:szCs w:val="28"/>
                <w:lang w:val="uk-UA"/>
              </w:rPr>
            </w:pPr>
            <w:r w:rsidRPr="00297C71">
              <w:rPr>
                <w:sz w:val="28"/>
                <w:szCs w:val="28"/>
                <w:lang w:val="uk-UA"/>
              </w:rPr>
              <w:t>Довгострокові інвестиції в участь  у капіталі інших підприємств</w:t>
            </w:r>
          </w:p>
          <w:p w:rsidR="00BA0A32" w:rsidRPr="00297C71" w:rsidRDefault="00BA0A32" w:rsidP="00C971EC">
            <w:pPr>
              <w:pStyle w:val="a3"/>
              <w:spacing w:before="0" w:beforeAutospacing="0" w:after="0" w:afterAutospacing="0"/>
              <w:rPr>
                <w:sz w:val="28"/>
                <w:szCs w:val="28"/>
                <w:lang w:val="uk-UA"/>
              </w:rPr>
            </w:pPr>
          </w:p>
        </w:tc>
        <w:tc>
          <w:tcPr>
            <w:tcW w:w="3235" w:type="dxa"/>
            <w:shd w:val="clear" w:color="auto" w:fill="auto"/>
          </w:tcPr>
          <w:p w:rsidR="00BA0A32" w:rsidRPr="00297C71" w:rsidRDefault="00BA0A32" w:rsidP="00C971EC">
            <w:pPr>
              <w:pStyle w:val="a3"/>
              <w:spacing w:before="0" w:beforeAutospacing="0" w:after="0" w:afterAutospacing="0"/>
              <w:rPr>
                <w:sz w:val="28"/>
                <w:szCs w:val="28"/>
                <w:lang w:val="uk-UA"/>
              </w:rPr>
            </w:pPr>
            <w:r w:rsidRPr="00297C71">
              <w:rPr>
                <w:sz w:val="28"/>
                <w:szCs w:val="28"/>
                <w:lang w:val="uk-UA"/>
              </w:rPr>
              <w:t>Визначення  напрямків та вкладень у переорієнтацію підприємницької діяльності</w:t>
            </w:r>
          </w:p>
          <w:p w:rsidR="00BA0A32" w:rsidRPr="00297C71" w:rsidRDefault="00BA0A32" w:rsidP="00C971EC">
            <w:pPr>
              <w:pStyle w:val="a3"/>
              <w:spacing w:before="0" w:beforeAutospacing="0" w:after="0" w:afterAutospacing="0"/>
              <w:rPr>
                <w:sz w:val="28"/>
                <w:szCs w:val="28"/>
                <w:lang w:val="uk-UA"/>
              </w:rPr>
            </w:pPr>
          </w:p>
        </w:tc>
      </w:tr>
      <w:tr w:rsidR="00BA0A32" w:rsidRPr="00297C71" w:rsidTr="00C971EC">
        <w:tc>
          <w:tcPr>
            <w:tcW w:w="0" w:type="auto"/>
            <w:shd w:val="clear" w:color="auto" w:fill="auto"/>
            <w:vAlign w:val="center"/>
          </w:tcPr>
          <w:p w:rsidR="00BA0A32" w:rsidRPr="00297C71" w:rsidRDefault="00BA0A32" w:rsidP="00C971EC">
            <w:pPr>
              <w:pStyle w:val="a3"/>
              <w:spacing w:before="0" w:beforeAutospacing="0" w:after="0" w:afterAutospacing="0"/>
              <w:rPr>
                <w:sz w:val="28"/>
                <w:szCs w:val="28"/>
                <w:lang w:val="uk-UA"/>
              </w:rPr>
            </w:pPr>
            <w:r w:rsidRPr="00297C71">
              <w:rPr>
                <w:sz w:val="28"/>
                <w:szCs w:val="28"/>
                <w:lang w:val="uk-UA"/>
              </w:rPr>
              <w:t>Фінансова</w:t>
            </w:r>
          </w:p>
        </w:tc>
        <w:tc>
          <w:tcPr>
            <w:tcW w:w="0" w:type="auto"/>
            <w:shd w:val="clear" w:color="auto" w:fill="auto"/>
          </w:tcPr>
          <w:p w:rsidR="00BA0A32" w:rsidRPr="00297C71" w:rsidRDefault="00BA0A32" w:rsidP="00C971EC">
            <w:pPr>
              <w:pStyle w:val="a3"/>
              <w:spacing w:before="0" w:beforeAutospacing="0" w:after="0" w:afterAutospacing="0"/>
              <w:rPr>
                <w:sz w:val="28"/>
                <w:szCs w:val="28"/>
                <w:lang w:val="uk-UA"/>
              </w:rPr>
            </w:pPr>
            <w:r w:rsidRPr="00297C71">
              <w:rPr>
                <w:sz w:val="28"/>
                <w:szCs w:val="28"/>
                <w:lang w:val="uk-UA"/>
              </w:rPr>
              <w:t>Стартове фінансування, отримання дотацій через інкубаторні програми</w:t>
            </w:r>
          </w:p>
        </w:tc>
        <w:tc>
          <w:tcPr>
            <w:tcW w:w="0" w:type="auto"/>
            <w:shd w:val="clear" w:color="auto" w:fill="auto"/>
          </w:tcPr>
          <w:p w:rsidR="00BA0A32" w:rsidRPr="00297C71" w:rsidRDefault="00BA0A32" w:rsidP="00C971EC">
            <w:pPr>
              <w:pStyle w:val="a3"/>
              <w:spacing w:before="0" w:beforeAutospacing="0" w:after="0" w:afterAutospacing="0"/>
              <w:rPr>
                <w:sz w:val="28"/>
                <w:szCs w:val="28"/>
                <w:lang w:val="uk-UA"/>
              </w:rPr>
            </w:pPr>
            <w:r w:rsidRPr="00297C71">
              <w:rPr>
                <w:sz w:val="28"/>
                <w:szCs w:val="28"/>
                <w:lang w:val="uk-UA"/>
              </w:rPr>
              <w:t>Фінансування на стадії освоєння та розширення охоплення ринку, формування складу власників, вихід на фінансові ринки зростання</w:t>
            </w:r>
          </w:p>
        </w:tc>
        <w:tc>
          <w:tcPr>
            <w:tcW w:w="0" w:type="auto"/>
            <w:shd w:val="clear" w:color="auto" w:fill="auto"/>
          </w:tcPr>
          <w:p w:rsidR="00BA0A32" w:rsidRPr="00297C71" w:rsidRDefault="00BA0A32" w:rsidP="00C971EC">
            <w:pPr>
              <w:pStyle w:val="a3"/>
              <w:spacing w:before="0" w:beforeAutospacing="0" w:after="0" w:afterAutospacing="0"/>
              <w:rPr>
                <w:sz w:val="28"/>
                <w:szCs w:val="28"/>
                <w:lang w:val="uk-UA"/>
              </w:rPr>
            </w:pPr>
            <w:r w:rsidRPr="00297C71">
              <w:rPr>
                <w:sz w:val="28"/>
                <w:szCs w:val="28"/>
                <w:lang w:val="uk-UA"/>
              </w:rPr>
              <w:t>Фінансування розвитку виробничих потужностей, доступ до кредитних ресурсів</w:t>
            </w:r>
          </w:p>
          <w:p w:rsidR="00BA0A32" w:rsidRPr="00297C71" w:rsidRDefault="00BA0A32" w:rsidP="00C971EC">
            <w:pPr>
              <w:pStyle w:val="a3"/>
              <w:spacing w:before="0" w:beforeAutospacing="0" w:after="0" w:afterAutospacing="0"/>
              <w:rPr>
                <w:sz w:val="28"/>
                <w:szCs w:val="28"/>
                <w:lang w:val="uk-UA"/>
              </w:rPr>
            </w:pPr>
          </w:p>
        </w:tc>
        <w:tc>
          <w:tcPr>
            <w:tcW w:w="3235" w:type="dxa"/>
            <w:shd w:val="clear" w:color="auto" w:fill="auto"/>
          </w:tcPr>
          <w:p w:rsidR="00BA0A32" w:rsidRPr="00297C71" w:rsidRDefault="00BA0A32" w:rsidP="00C971EC">
            <w:pPr>
              <w:pStyle w:val="a3"/>
              <w:spacing w:before="0" w:beforeAutospacing="0" w:after="0" w:afterAutospacing="0"/>
              <w:rPr>
                <w:sz w:val="28"/>
                <w:szCs w:val="28"/>
                <w:lang w:val="uk-UA"/>
              </w:rPr>
            </w:pPr>
            <w:r w:rsidRPr="00297C71">
              <w:rPr>
                <w:sz w:val="28"/>
                <w:szCs w:val="28"/>
                <w:lang w:val="uk-UA"/>
              </w:rPr>
              <w:t>Фінансування  скорочення застарілого виробництва, дотації та субсидії</w:t>
            </w:r>
          </w:p>
          <w:p w:rsidR="00BA0A32" w:rsidRPr="00297C71" w:rsidRDefault="00BA0A32" w:rsidP="00C971EC">
            <w:pPr>
              <w:pStyle w:val="a3"/>
              <w:spacing w:before="0" w:beforeAutospacing="0" w:after="0" w:afterAutospacing="0"/>
              <w:rPr>
                <w:sz w:val="28"/>
                <w:szCs w:val="28"/>
                <w:lang w:val="uk-UA"/>
              </w:rPr>
            </w:pPr>
          </w:p>
        </w:tc>
      </w:tr>
    </w:tbl>
    <w:p w:rsidR="00BA0A32" w:rsidRPr="00297C71" w:rsidRDefault="00BA0A32" w:rsidP="00BA0A32">
      <w:pPr>
        <w:pStyle w:val="a3"/>
        <w:widowControl w:val="0"/>
        <w:spacing w:before="0" w:beforeAutospacing="0" w:after="0" w:afterAutospacing="0" w:line="360" w:lineRule="auto"/>
        <w:ind w:firstLine="567"/>
        <w:jc w:val="both"/>
        <w:rPr>
          <w:sz w:val="28"/>
          <w:szCs w:val="28"/>
          <w:lang w:val="uk-UA"/>
        </w:rPr>
      </w:pPr>
    </w:p>
    <w:p w:rsidR="00BA0A32" w:rsidRPr="00297C71" w:rsidRDefault="00BA0A32" w:rsidP="00BA0A32">
      <w:pPr>
        <w:pStyle w:val="a3"/>
        <w:widowControl w:val="0"/>
        <w:spacing w:before="0" w:beforeAutospacing="0" w:after="0" w:afterAutospacing="0" w:line="360" w:lineRule="auto"/>
        <w:ind w:firstLine="567"/>
        <w:jc w:val="both"/>
        <w:rPr>
          <w:sz w:val="28"/>
          <w:szCs w:val="28"/>
          <w:lang w:val="uk-UA"/>
        </w:rPr>
        <w:sectPr w:rsidR="00BA0A32" w:rsidRPr="00297C71" w:rsidSect="000F487A">
          <w:pgSz w:w="16838" w:h="11906" w:orient="landscape"/>
          <w:pgMar w:top="850" w:right="1134" w:bottom="1701" w:left="1134" w:header="708" w:footer="708" w:gutter="0"/>
          <w:cols w:space="708"/>
          <w:docGrid w:linePitch="360"/>
        </w:sectPr>
      </w:pPr>
    </w:p>
    <w:p w:rsidR="00E632C2" w:rsidRPr="00EE04F3" w:rsidRDefault="00E632C2" w:rsidP="00E632C2">
      <w:pPr>
        <w:spacing w:line="360" w:lineRule="auto"/>
        <w:ind w:firstLine="567"/>
        <w:jc w:val="both"/>
        <w:rPr>
          <w:sz w:val="28"/>
          <w:szCs w:val="28"/>
          <w:lang w:val="uk-UA"/>
        </w:rPr>
      </w:pPr>
      <w:r w:rsidRPr="00297C71">
        <w:rPr>
          <w:sz w:val="28"/>
          <w:szCs w:val="28"/>
          <w:lang w:val="uk-UA"/>
        </w:rPr>
        <w:lastRenderedPageBreak/>
        <w:t xml:space="preserve">Різноманітність етапів життєвого циклу авіапідприємств обумовлена формуванням ринкових умов господарювання, що вимагають широкого спектру супутніх послуг, необхідних нарізних стадіях авіатранспортного процесу. Так останніми з </w:t>
      </w:r>
      <w:proofErr w:type="spellStart"/>
      <w:r w:rsidRPr="00297C71">
        <w:rPr>
          <w:sz w:val="28"/>
          <w:szCs w:val="28"/>
          <w:lang w:val="uk-UA"/>
        </w:rPr>
        <w:t>найсучаснішх</w:t>
      </w:r>
      <w:proofErr w:type="spellEnd"/>
      <w:r w:rsidRPr="00297C71">
        <w:rPr>
          <w:sz w:val="28"/>
          <w:szCs w:val="28"/>
          <w:lang w:val="uk-UA"/>
        </w:rPr>
        <w:t xml:space="preserve"> авіапідприємств можна назвати, </w:t>
      </w:r>
      <w:proofErr w:type="spellStart"/>
      <w:r w:rsidRPr="00297C71">
        <w:rPr>
          <w:sz w:val="28"/>
          <w:szCs w:val="28"/>
          <w:lang w:val="uk-UA"/>
        </w:rPr>
        <w:t>кетерінги</w:t>
      </w:r>
      <w:proofErr w:type="spellEnd"/>
      <w:r w:rsidRPr="00297C71">
        <w:rPr>
          <w:sz w:val="28"/>
          <w:szCs w:val="28"/>
          <w:lang w:val="uk-UA"/>
        </w:rPr>
        <w:t xml:space="preserve">, </w:t>
      </w:r>
      <w:proofErr w:type="spellStart"/>
      <w:r w:rsidRPr="00297C71">
        <w:rPr>
          <w:sz w:val="28"/>
          <w:szCs w:val="28"/>
          <w:lang w:val="uk-UA"/>
        </w:rPr>
        <w:t>хендлінги</w:t>
      </w:r>
      <w:proofErr w:type="spellEnd"/>
      <w:r w:rsidRPr="00297C71">
        <w:rPr>
          <w:sz w:val="28"/>
          <w:szCs w:val="28"/>
          <w:lang w:val="uk-UA"/>
        </w:rPr>
        <w:t xml:space="preserve"> VIP тощо. У найближчому майбутньому можливо виникнення нових типів авіапідприємств, передумовами чого можуть стати вимоги  </w:t>
      </w:r>
      <w:r w:rsidRPr="00EE04F3">
        <w:rPr>
          <w:sz w:val="28"/>
          <w:szCs w:val="28"/>
          <w:lang w:val="uk-UA"/>
        </w:rPr>
        <w:t>JAR (</w:t>
      </w:r>
      <w:proofErr w:type="spellStart"/>
      <w:r w:rsidR="003E62E3" w:rsidRPr="00EE04F3">
        <w:rPr>
          <w:sz w:val="28"/>
          <w:szCs w:val="28"/>
          <w:lang w:val="uk-UA"/>
        </w:rPr>
        <w:t>Joint</w:t>
      </w:r>
      <w:proofErr w:type="spellEnd"/>
      <w:r w:rsidR="003E62E3" w:rsidRPr="00EE04F3">
        <w:rPr>
          <w:sz w:val="28"/>
          <w:szCs w:val="28"/>
          <w:lang w:val="uk-UA"/>
        </w:rPr>
        <w:t xml:space="preserve"> </w:t>
      </w:r>
      <w:proofErr w:type="spellStart"/>
      <w:r w:rsidR="003E62E3" w:rsidRPr="00EE04F3">
        <w:rPr>
          <w:sz w:val="28"/>
          <w:szCs w:val="28"/>
          <w:lang w:val="uk-UA"/>
        </w:rPr>
        <w:t>Aviation</w:t>
      </w:r>
      <w:proofErr w:type="spellEnd"/>
      <w:r w:rsidR="003E62E3" w:rsidRPr="00EE04F3">
        <w:rPr>
          <w:sz w:val="28"/>
          <w:szCs w:val="28"/>
          <w:lang w:val="uk-UA"/>
        </w:rPr>
        <w:t xml:space="preserve"> </w:t>
      </w:r>
      <w:proofErr w:type="spellStart"/>
      <w:r w:rsidR="003E62E3" w:rsidRPr="00EE04F3">
        <w:rPr>
          <w:sz w:val="28"/>
          <w:szCs w:val="28"/>
          <w:lang w:val="uk-UA"/>
        </w:rPr>
        <w:t>Requirements</w:t>
      </w:r>
      <w:proofErr w:type="spellEnd"/>
      <w:r w:rsidR="003E62E3" w:rsidRPr="00EE04F3">
        <w:rPr>
          <w:sz w:val="28"/>
          <w:szCs w:val="28"/>
        </w:rPr>
        <w:t xml:space="preserve"> </w:t>
      </w:r>
      <w:r w:rsidR="00EE04F3" w:rsidRPr="00EE04F3">
        <w:rPr>
          <w:sz w:val="28"/>
          <w:szCs w:val="28"/>
        </w:rPr>
        <w:t>–</w:t>
      </w:r>
      <w:r w:rsidR="003E62E3" w:rsidRPr="00EE04F3">
        <w:rPr>
          <w:sz w:val="28"/>
          <w:szCs w:val="28"/>
        </w:rPr>
        <w:t xml:space="preserve"> </w:t>
      </w:r>
      <w:r w:rsidR="00EE04F3" w:rsidRPr="00EE04F3">
        <w:rPr>
          <w:sz w:val="28"/>
          <w:szCs w:val="28"/>
        </w:rPr>
        <w:t>Спільні авіаційні вимоги</w:t>
      </w:r>
      <w:r w:rsidRPr="00EE04F3">
        <w:rPr>
          <w:sz w:val="28"/>
          <w:szCs w:val="28"/>
          <w:lang w:val="uk-UA"/>
        </w:rPr>
        <w:t>).</w:t>
      </w:r>
    </w:p>
    <w:p w:rsidR="00E632C2" w:rsidRPr="00297C71" w:rsidRDefault="00E632C2" w:rsidP="00E632C2">
      <w:pPr>
        <w:spacing w:line="360" w:lineRule="auto"/>
        <w:ind w:firstLine="567"/>
        <w:jc w:val="both"/>
        <w:rPr>
          <w:sz w:val="28"/>
          <w:szCs w:val="28"/>
          <w:lang w:val="uk-UA"/>
        </w:rPr>
      </w:pPr>
      <w:r w:rsidRPr="00297C71">
        <w:rPr>
          <w:sz w:val="28"/>
          <w:szCs w:val="28"/>
          <w:lang w:val="uk-UA"/>
        </w:rPr>
        <w:t xml:space="preserve">Аналізуючи можливості інвестування авіатранспортного процесу необхідно враховувати взаємозалежність вимог щодо розвитку авіатранспортних підприємств та основних завдань інвестування транспорту (рис. 1) [4]. </w:t>
      </w:r>
    </w:p>
    <w:tbl>
      <w:tblPr>
        <w:tblW w:w="0" w:type="auto"/>
        <w:tblLook w:val="01E0"/>
      </w:tblPr>
      <w:tblGrid>
        <w:gridCol w:w="3274"/>
        <w:gridCol w:w="697"/>
        <w:gridCol w:w="1909"/>
        <w:gridCol w:w="866"/>
        <w:gridCol w:w="2824"/>
      </w:tblGrid>
      <w:tr w:rsidR="00BA0A32" w:rsidRPr="00297C71" w:rsidTr="00C971EC">
        <w:tc>
          <w:tcPr>
            <w:tcW w:w="3274" w:type="dxa"/>
            <w:tcBorders>
              <w:bottom w:val="single" w:sz="4" w:space="0" w:color="auto"/>
            </w:tcBorders>
            <w:vAlign w:val="center"/>
          </w:tcPr>
          <w:p w:rsidR="00BA0A32" w:rsidRPr="00297C71" w:rsidRDefault="00BA0A32" w:rsidP="00C971EC">
            <w:pPr>
              <w:jc w:val="center"/>
              <w:rPr>
                <w:sz w:val="28"/>
                <w:szCs w:val="28"/>
                <w:lang w:val="uk-UA"/>
              </w:rPr>
            </w:pPr>
            <w:r w:rsidRPr="00297C71">
              <w:rPr>
                <w:sz w:val="28"/>
                <w:szCs w:val="28"/>
                <w:lang w:val="uk-UA"/>
              </w:rPr>
              <w:t>Вимоги щодо розвитку авіапідприємств</w:t>
            </w:r>
          </w:p>
        </w:tc>
        <w:tc>
          <w:tcPr>
            <w:tcW w:w="697" w:type="dxa"/>
            <w:tcBorders>
              <w:left w:val="nil"/>
            </w:tcBorders>
            <w:vAlign w:val="center"/>
          </w:tcPr>
          <w:p w:rsidR="00BA0A32" w:rsidRPr="00297C71" w:rsidRDefault="00BA0A32" w:rsidP="00C971EC">
            <w:pPr>
              <w:jc w:val="center"/>
              <w:rPr>
                <w:sz w:val="28"/>
                <w:szCs w:val="28"/>
                <w:lang w:val="uk-UA"/>
              </w:rPr>
            </w:pPr>
          </w:p>
        </w:tc>
        <w:tc>
          <w:tcPr>
            <w:tcW w:w="1909" w:type="dxa"/>
            <w:tcBorders>
              <w:bottom w:val="single" w:sz="4" w:space="0" w:color="auto"/>
            </w:tcBorders>
            <w:vAlign w:val="center"/>
          </w:tcPr>
          <w:p w:rsidR="00BA0A32" w:rsidRPr="00297C71" w:rsidRDefault="00BA0A32" w:rsidP="00C971EC">
            <w:pPr>
              <w:jc w:val="center"/>
              <w:rPr>
                <w:sz w:val="28"/>
                <w:szCs w:val="28"/>
                <w:lang w:val="uk-UA"/>
              </w:rPr>
            </w:pPr>
            <w:r w:rsidRPr="00297C71">
              <w:rPr>
                <w:sz w:val="28"/>
                <w:szCs w:val="28"/>
                <w:lang w:val="uk-UA"/>
              </w:rPr>
              <w:t>Об’єкт інвестування</w:t>
            </w:r>
          </w:p>
        </w:tc>
        <w:tc>
          <w:tcPr>
            <w:tcW w:w="866" w:type="dxa"/>
            <w:vAlign w:val="center"/>
          </w:tcPr>
          <w:p w:rsidR="00BA0A32" w:rsidRPr="00297C71" w:rsidRDefault="00BA0A32" w:rsidP="00C971EC">
            <w:pPr>
              <w:jc w:val="center"/>
              <w:rPr>
                <w:sz w:val="28"/>
                <w:szCs w:val="28"/>
                <w:lang w:val="uk-UA"/>
              </w:rPr>
            </w:pPr>
          </w:p>
        </w:tc>
        <w:tc>
          <w:tcPr>
            <w:tcW w:w="2824" w:type="dxa"/>
            <w:tcBorders>
              <w:bottom w:val="single" w:sz="4" w:space="0" w:color="auto"/>
            </w:tcBorders>
            <w:vAlign w:val="center"/>
          </w:tcPr>
          <w:p w:rsidR="00BA0A32" w:rsidRPr="00297C71" w:rsidRDefault="00BA0A32" w:rsidP="00C971EC">
            <w:pPr>
              <w:jc w:val="center"/>
              <w:rPr>
                <w:sz w:val="28"/>
                <w:szCs w:val="28"/>
                <w:lang w:val="uk-UA"/>
              </w:rPr>
            </w:pPr>
            <w:r w:rsidRPr="00297C71">
              <w:rPr>
                <w:sz w:val="28"/>
                <w:szCs w:val="28"/>
                <w:lang w:val="uk-UA"/>
              </w:rPr>
              <w:t>Завдання інвестування</w:t>
            </w:r>
          </w:p>
        </w:tc>
      </w:tr>
      <w:tr w:rsidR="00BA0A32" w:rsidRPr="00297C71" w:rsidTr="00C971EC">
        <w:trPr>
          <w:cantSplit/>
        </w:trPr>
        <w:tc>
          <w:tcPr>
            <w:tcW w:w="3274" w:type="dxa"/>
            <w:vMerge w:val="restart"/>
            <w:tcBorders>
              <w:top w:val="single" w:sz="4" w:space="0" w:color="auto"/>
              <w:left w:val="single" w:sz="4" w:space="0" w:color="auto"/>
              <w:bottom w:val="single" w:sz="4" w:space="0" w:color="auto"/>
              <w:right w:val="single" w:sz="4" w:space="0" w:color="auto"/>
            </w:tcBorders>
            <w:vAlign w:val="center"/>
          </w:tcPr>
          <w:p w:rsidR="00BA0A32" w:rsidRPr="00297C71" w:rsidRDefault="00BA0A32" w:rsidP="00C971EC">
            <w:pPr>
              <w:jc w:val="center"/>
              <w:rPr>
                <w:sz w:val="28"/>
                <w:szCs w:val="28"/>
                <w:lang w:val="uk-UA"/>
              </w:rPr>
            </w:pPr>
            <w:r w:rsidRPr="00297C71">
              <w:rPr>
                <w:sz w:val="28"/>
                <w:szCs w:val="28"/>
                <w:lang w:val="uk-UA"/>
              </w:rPr>
              <w:t>Фінансово-економічна спроможність авіапідприємств</w:t>
            </w:r>
          </w:p>
        </w:tc>
        <w:tc>
          <w:tcPr>
            <w:tcW w:w="697" w:type="dxa"/>
            <w:tcBorders>
              <w:left w:val="single" w:sz="4" w:space="0" w:color="auto"/>
              <w:bottom w:val="single" w:sz="4" w:space="0" w:color="auto"/>
              <w:right w:val="single" w:sz="4" w:space="0" w:color="auto"/>
            </w:tcBorders>
            <w:vAlign w:val="center"/>
          </w:tcPr>
          <w:p w:rsidR="00BA0A32" w:rsidRPr="00297C71" w:rsidRDefault="00BA0A32" w:rsidP="00C971EC">
            <w:pPr>
              <w:jc w:val="center"/>
              <w:rPr>
                <w:sz w:val="28"/>
                <w:szCs w:val="28"/>
                <w:lang w:val="uk-UA"/>
              </w:rPr>
            </w:pPr>
          </w:p>
        </w:tc>
        <w:tc>
          <w:tcPr>
            <w:tcW w:w="1909" w:type="dxa"/>
            <w:vMerge w:val="restart"/>
            <w:tcBorders>
              <w:top w:val="single" w:sz="4" w:space="0" w:color="auto"/>
              <w:left w:val="single" w:sz="4" w:space="0" w:color="auto"/>
              <w:bottom w:val="single" w:sz="4" w:space="0" w:color="auto"/>
              <w:right w:val="single" w:sz="4" w:space="0" w:color="auto"/>
            </w:tcBorders>
            <w:vAlign w:val="center"/>
          </w:tcPr>
          <w:p w:rsidR="00BA0A32" w:rsidRPr="00297C71" w:rsidRDefault="00BA0A32" w:rsidP="00C971EC">
            <w:pPr>
              <w:jc w:val="center"/>
              <w:rPr>
                <w:sz w:val="28"/>
                <w:szCs w:val="28"/>
                <w:lang w:val="uk-UA"/>
              </w:rPr>
            </w:pPr>
            <w:r w:rsidRPr="00297C71">
              <w:rPr>
                <w:sz w:val="28"/>
                <w:szCs w:val="28"/>
                <w:lang w:val="uk-UA"/>
              </w:rPr>
              <w:t>ПС у вигляді ОФ</w:t>
            </w:r>
          </w:p>
        </w:tc>
        <w:tc>
          <w:tcPr>
            <w:tcW w:w="866" w:type="dxa"/>
            <w:tcBorders>
              <w:left w:val="single" w:sz="4" w:space="0" w:color="auto"/>
              <w:bottom w:val="single" w:sz="4" w:space="0" w:color="auto"/>
              <w:right w:val="single" w:sz="4" w:space="0" w:color="auto"/>
            </w:tcBorders>
            <w:vAlign w:val="center"/>
          </w:tcPr>
          <w:p w:rsidR="00BA0A32" w:rsidRPr="00297C71" w:rsidRDefault="00BA0A32" w:rsidP="00C971EC">
            <w:pPr>
              <w:jc w:val="center"/>
              <w:rPr>
                <w:sz w:val="28"/>
                <w:szCs w:val="28"/>
                <w:lang w:val="uk-UA"/>
              </w:rPr>
            </w:pPr>
          </w:p>
        </w:tc>
        <w:tc>
          <w:tcPr>
            <w:tcW w:w="2824" w:type="dxa"/>
            <w:tcBorders>
              <w:top w:val="single" w:sz="4" w:space="0" w:color="auto"/>
              <w:left w:val="single" w:sz="4" w:space="0" w:color="auto"/>
              <w:bottom w:val="single" w:sz="4" w:space="0" w:color="auto"/>
              <w:right w:val="single" w:sz="4" w:space="0" w:color="auto"/>
            </w:tcBorders>
            <w:vAlign w:val="center"/>
          </w:tcPr>
          <w:p w:rsidR="00BA0A32" w:rsidRPr="00297C71" w:rsidRDefault="00BA0A32" w:rsidP="00C971EC">
            <w:pPr>
              <w:jc w:val="center"/>
              <w:rPr>
                <w:sz w:val="28"/>
                <w:szCs w:val="28"/>
                <w:lang w:val="uk-UA"/>
              </w:rPr>
            </w:pPr>
            <w:r w:rsidRPr="00297C71">
              <w:rPr>
                <w:sz w:val="28"/>
                <w:szCs w:val="28"/>
                <w:lang w:val="uk-UA"/>
              </w:rPr>
              <w:t>Збільшення обсягів перевезення</w:t>
            </w:r>
          </w:p>
        </w:tc>
      </w:tr>
      <w:tr w:rsidR="00BA0A32" w:rsidRPr="00297C71" w:rsidTr="00C971EC">
        <w:trPr>
          <w:cantSplit/>
        </w:trPr>
        <w:tc>
          <w:tcPr>
            <w:tcW w:w="3274" w:type="dxa"/>
            <w:vMerge/>
            <w:tcBorders>
              <w:top w:val="single" w:sz="4" w:space="0" w:color="auto"/>
              <w:left w:val="single" w:sz="4" w:space="0" w:color="auto"/>
              <w:bottom w:val="single" w:sz="4" w:space="0" w:color="auto"/>
              <w:right w:val="single" w:sz="4" w:space="0" w:color="auto"/>
            </w:tcBorders>
            <w:vAlign w:val="center"/>
          </w:tcPr>
          <w:p w:rsidR="00BA0A32" w:rsidRPr="00297C71" w:rsidRDefault="00BA0A32" w:rsidP="00C971EC">
            <w:pPr>
              <w:jc w:val="center"/>
              <w:rPr>
                <w:sz w:val="28"/>
                <w:szCs w:val="28"/>
                <w:lang w:val="uk-UA"/>
              </w:rPr>
            </w:pPr>
          </w:p>
        </w:tc>
        <w:tc>
          <w:tcPr>
            <w:tcW w:w="697" w:type="dxa"/>
            <w:tcBorders>
              <w:top w:val="single" w:sz="4" w:space="0" w:color="auto"/>
              <w:left w:val="single" w:sz="4" w:space="0" w:color="auto"/>
              <w:right w:val="single" w:sz="4" w:space="0" w:color="auto"/>
            </w:tcBorders>
            <w:vAlign w:val="center"/>
          </w:tcPr>
          <w:p w:rsidR="00BA0A32" w:rsidRPr="00297C71" w:rsidRDefault="00BA0A32" w:rsidP="00C971EC">
            <w:pPr>
              <w:jc w:val="center"/>
              <w:rPr>
                <w:sz w:val="28"/>
                <w:szCs w:val="28"/>
                <w:lang w:val="uk-UA"/>
              </w:rPr>
            </w:pPr>
          </w:p>
        </w:tc>
        <w:tc>
          <w:tcPr>
            <w:tcW w:w="1909" w:type="dxa"/>
            <w:vMerge/>
            <w:tcBorders>
              <w:left w:val="single" w:sz="4" w:space="0" w:color="auto"/>
              <w:bottom w:val="single" w:sz="4" w:space="0" w:color="auto"/>
              <w:right w:val="single" w:sz="4" w:space="0" w:color="auto"/>
            </w:tcBorders>
            <w:vAlign w:val="center"/>
          </w:tcPr>
          <w:p w:rsidR="00BA0A32" w:rsidRPr="00297C71" w:rsidRDefault="00BA0A32" w:rsidP="00C971EC">
            <w:pPr>
              <w:jc w:val="center"/>
              <w:rPr>
                <w:sz w:val="28"/>
                <w:szCs w:val="28"/>
                <w:lang w:val="uk-UA"/>
              </w:rPr>
            </w:pPr>
          </w:p>
        </w:tc>
        <w:tc>
          <w:tcPr>
            <w:tcW w:w="866" w:type="dxa"/>
            <w:tcBorders>
              <w:top w:val="single" w:sz="4" w:space="0" w:color="auto"/>
              <w:left w:val="single" w:sz="4" w:space="0" w:color="auto"/>
              <w:right w:val="single" w:sz="4" w:space="0" w:color="auto"/>
            </w:tcBorders>
            <w:vAlign w:val="center"/>
          </w:tcPr>
          <w:p w:rsidR="00BA0A32" w:rsidRPr="00297C71" w:rsidRDefault="00BA0A32" w:rsidP="00C971EC">
            <w:pPr>
              <w:jc w:val="center"/>
              <w:rPr>
                <w:sz w:val="28"/>
                <w:szCs w:val="28"/>
                <w:lang w:val="uk-UA"/>
              </w:rPr>
            </w:pPr>
          </w:p>
        </w:tc>
        <w:tc>
          <w:tcPr>
            <w:tcW w:w="2824" w:type="dxa"/>
            <w:tcBorders>
              <w:top w:val="single" w:sz="4" w:space="0" w:color="auto"/>
              <w:left w:val="single" w:sz="4" w:space="0" w:color="auto"/>
              <w:bottom w:val="single" w:sz="4" w:space="0" w:color="auto"/>
              <w:right w:val="single" w:sz="4" w:space="0" w:color="auto"/>
            </w:tcBorders>
            <w:vAlign w:val="center"/>
          </w:tcPr>
          <w:p w:rsidR="00BA0A32" w:rsidRPr="00297C71" w:rsidRDefault="00BA0A32" w:rsidP="00C971EC">
            <w:pPr>
              <w:jc w:val="center"/>
              <w:rPr>
                <w:sz w:val="28"/>
                <w:szCs w:val="28"/>
                <w:lang w:val="uk-UA"/>
              </w:rPr>
            </w:pPr>
            <w:r w:rsidRPr="00297C71">
              <w:rPr>
                <w:sz w:val="28"/>
                <w:szCs w:val="28"/>
                <w:lang w:val="uk-UA"/>
              </w:rPr>
              <w:t>Оновлення основних фондів</w:t>
            </w:r>
          </w:p>
        </w:tc>
      </w:tr>
      <w:tr w:rsidR="00BA0A32" w:rsidRPr="00297C71" w:rsidTr="00C971EC">
        <w:trPr>
          <w:cantSplit/>
          <w:trHeight w:val="410"/>
        </w:trPr>
        <w:tc>
          <w:tcPr>
            <w:tcW w:w="3274" w:type="dxa"/>
            <w:vMerge w:val="restart"/>
            <w:tcBorders>
              <w:top w:val="single" w:sz="4" w:space="0" w:color="auto"/>
              <w:left w:val="single" w:sz="4" w:space="0" w:color="auto"/>
              <w:right w:val="single" w:sz="4" w:space="0" w:color="auto"/>
            </w:tcBorders>
            <w:vAlign w:val="center"/>
          </w:tcPr>
          <w:p w:rsidR="00BA0A32" w:rsidRPr="00297C71" w:rsidRDefault="00BA0A32" w:rsidP="00C971EC">
            <w:pPr>
              <w:jc w:val="center"/>
              <w:rPr>
                <w:sz w:val="28"/>
                <w:szCs w:val="28"/>
                <w:lang w:val="uk-UA"/>
              </w:rPr>
            </w:pPr>
            <w:r w:rsidRPr="00297C71">
              <w:rPr>
                <w:sz w:val="28"/>
                <w:szCs w:val="28"/>
                <w:lang w:val="uk-UA"/>
              </w:rPr>
              <w:t>Забезпечення безпеки польотів</w:t>
            </w:r>
          </w:p>
        </w:tc>
        <w:tc>
          <w:tcPr>
            <w:tcW w:w="697" w:type="dxa"/>
            <w:tcBorders>
              <w:left w:val="single" w:sz="4" w:space="0" w:color="auto"/>
              <w:bottom w:val="single" w:sz="4" w:space="0" w:color="auto"/>
              <w:right w:val="single" w:sz="4" w:space="0" w:color="auto"/>
            </w:tcBorders>
            <w:vAlign w:val="center"/>
          </w:tcPr>
          <w:p w:rsidR="00BA0A32" w:rsidRPr="00297C71" w:rsidRDefault="00BA0A32" w:rsidP="00C971EC">
            <w:pPr>
              <w:jc w:val="center"/>
              <w:rPr>
                <w:sz w:val="28"/>
                <w:szCs w:val="28"/>
                <w:lang w:val="uk-UA"/>
              </w:rPr>
            </w:pPr>
          </w:p>
        </w:tc>
        <w:tc>
          <w:tcPr>
            <w:tcW w:w="1909" w:type="dxa"/>
            <w:vMerge w:val="restart"/>
            <w:tcBorders>
              <w:top w:val="single" w:sz="4" w:space="0" w:color="auto"/>
              <w:left w:val="single" w:sz="4" w:space="0" w:color="auto"/>
              <w:right w:val="single" w:sz="4" w:space="0" w:color="auto"/>
            </w:tcBorders>
            <w:vAlign w:val="center"/>
          </w:tcPr>
          <w:p w:rsidR="00BA0A32" w:rsidRPr="00297C71" w:rsidRDefault="00BA0A32" w:rsidP="00C971EC">
            <w:pPr>
              <w:jc w:val="center"/>
              <w:rPr>
                <w:sz w:val="28"/>
                <w:szCs w:val="28"/>
                <w:lang w:val="uk-UA"/>
              </w:rPr>
            </w:pPr>
            <w:r w:rsidRPr="00297C71">
              <w:rPr>
                <w:sz w:val="28"/>
                <w:szCs w:val="28"/>
                <w:lang w:val="uk-UA"/>
              </w:rPr>
              <w:t>ПС</w:t>
            </w:r>
          </w:p>
        </w:tc>
        <w:tc>
          <w:tcPr>
            <w:tcW w:w="866" w:type="dxa"/>
            <w:tcBorders>
              <w:left w:val="single" w:sz="4" w:space="0" w:color="auto"/>
              <w:bottom w:val="single" w:sz="4" w:space="0" w:color="auto"/>
              <w:right w:val="single" w:sz="4" w:space="0" w:color="auto"/>
            </w:tcBorders>
            <w:vAlign w:val="center"/>
          </w:tcPr>
          <w:p w:rsidR="00BA0A32" w:rsidRPr="00297C71" w:rsidRDefault="00BA0A32" w:rsidP="00C971EC">
            <w:pPr>
              <w:jc w:val="center"/>
              <w:rPr>
                <w:sz w:val="28"/>
                <w:szCs w:val="28"/>
                <w:lang w:val="uk-UA"/>
              </w:rPr>
            </w:pPr>
          </w:p>
        </w:tc>
        <w:tc>
          <w:tcPr>
            <w:tcW w:w="2824" w:type="dxa"/>
            <w:vMerge w:val="restart"/>
            <w:tcBorders>
              <w:top w:val="single" w:sz="4" w:space="0" w:color="auto"/>
              <w:left w:val="single" w:sz="4" w:space="0" w:color="auto"/>
              <w:right w:val="single" w:sz="4" w:space="0" w:color="auto"/>
            </w:tcBorders>
            <w:vAlign w:val="center"/>
          </w:tcPr>
          <w:p w:rsidR="00BA0A32" w:rsidRPr="00297C71" w:rsidRDefault="00BA0A32" w:rsidP="00C971EC">
            <w:pPr>
              <w:jc w:val="center"/>
              <w:rPr>
                <w:sz w:val="28"/>
                <w:szCs w:val="28"/>
                <w:lang w:val="uk-UA"/>
              </w:rPr>
            </w:pPr>
            <w:r w:rsidRPr="00297C71">
              <w:rPr>
                <w:sz w:val="28"/>
                <w:szCs w:val="28"/>
                <w:lang w:val="uk-UA"/>
              </w:rPr>
              <w:t>Підвищення безпеки авіатранспортного перевезення</w:t>
            </w:r>
          </w:p>
        </w:tc>
      </w:tr>
      <w:tr w:rsidR="00BA0A32" w:rsidRPr="00297C71" w:rsidTr="00C971EC">
        <w:trPr>
          <w:cantSplit/>
          <w:trHeight w:val="410"/>
        </w:trPr>
        <w:tc>
          <w:tcPr>
            <w:tcW w:w="3274" w:type="dxa"/>
            <w:vMerge/>
            <w:tcBorders>
              <w:left w:val="single" w:sz="4" w:space="0" w:color="auto"/>
              <w:bottom w:val="single" w:sz="4" w:space="0" w:color="auto"/>
              <w:right w:val="single" w:sz="4" w:space="0" w:color="auto"/>
            </w:tcBorders>
            <w:vAlign w:val="center"/>
          </w:tcPr>
          <w:p w:rsidR="00BA0A32" w:rsidRPr="00297C71" w:rsidRDefault="00BA0A32" w:rsidP="00C971EC">
            <w:pPr>
              <w:jc w:val="center"/>
              <w:rPr>
                <w:sz w:val="28"/>
                <w:szCs w:val="28"/>
                <w:lang w:val="uk-UA"/>
              </w:rPr>
            </w:pPr>
          </w:p>
        </w:tc>
        <w:tc>
          <w:tcPr>
            <w:tcW w:w="697" w:type="dxa"/>
            <w:tcBorders>
              <w:top w:val="single" w:sz="4" w:space="0" w:color="auto"/>
              <w:left w:val="single" w:sz="4" w:space="0" w:color="auto"/>
              <w:right w:val="single" w:sz="4" w:space="0" w:color="auto"/>
            </w:tcBorders>
            <w:vAlign w:val="center"/>
          </w:tcPr>
          <w:p w:rsidR="00BA0A32" w:rsidRPr="00297C71" w:rsidRDefault="00BA0A32" w:rsidP="00C971EC">
            <w:pPr>
              <w:jc w:val="center"/>
              <w:rPr>
                <w:sz w:val="28"/>
                <w:szCs w:val="28"/>
                <w:lang w:val="uk-UA"/>
              </w:rPr>
            </w:pPr>
          </w:p>
        </w:tc>
        <w:tc>
          <w:tcPr>
            <w:tcW w:w="1909" w:type="dxa"/>
            <w:vMerge/>
            <w:tcBorders>
              <w:left w:val="single" w:sz="4" w:space="0" w:color="auto"/>
              <w:bottom w:val="single" w:sz="4" w:space="0" w:color="auto"/>
              <w:right w:val="single" w:sz="4" w:space="0" w:color="auto"/>
            </w:tcBorders>
            <w:vAlign w:val="center"/>
          </w:tcPr>
          <w:p w:rsidR="00BA0A32" w:rsidRPr="00297C71" w:rsidRDefault="00BA0A32" w:rsidP="00C971EC">
            <w:pPr>
              <w:jc w:val="center"/>
              <w:rPr>
                <w:sz w:val="28"/>
                <w:szCs w:val="28"/>
                <w:lang w:val="uk-UA"/>
              </w:rPr>
            </w:pPr>
          </w:p>
        </w:tc>
        <w:tc>
          <w:tcPr>
            <w:tcW w:w="866" w:type="dxa"/>
            <w:tcBorders>
              <w:top w:val="single" w:sz="4" w:space="0" w:color="auto"/>
              <w:left w:val="single" w:sz="4" w:space="0" w:color="auto"/>
              <w:right w:val="single" w:sz="4" w:space="0" w:color="auto"/>
            </w:tcBorders>
            <w:vAlign w:val="center"/>
          </w:tcPr>
          <w:p w:rsidR="00BA0A32" w:rsidRPr="00297C71" w:rsidRDefault="00BA0A32" w:rsidP="00C971EC">
            <w:pPr>
              <w:jc w:val="center"/>
              <w:rPr>
                <w:sz w:val="28"/>
                <w:szCs w:val="28"/>
                <w:lang w:val="uk-UA"/>
              </w:rPr>
            </w:pPr>
          </w:p>
        </w:tc>
        <w:tc>
          <w:tcPr>
            <w:tcW w:w="2824" w:type="dxa"/>
            <w:vMerge/>
            <w:tcBorders>
              <w:left w:val="single" w:sz="4" w:space="0" w:color="auto"/>
              <w:bottom w:val="single" w:sz="4" w:space="0" w:color="auto"/>
              <w:right w:val="single" w:sz="4" w:space="0" w:color="auto"/>
            </w:tcBorders>
            <w:vAlign w:val="center"/>
          </w:tcPr>
          <w:p w:rsidR="00BA0A32" w:rsidRPr="00297C71" w:rsidRDefault="00BA0A32" w:rsidP="00C971EC">
            <w:pPr>
              <w:jc w:val="center"/>
              <w:rPr>
                <w:sz w:val="28"/>
                <w:szCs w:val="28"/>
                <w:lang w:val="uk-UA"/>
              </w:rPr>
            </w:pPr>
          </w:p>
        </w:tc>
      </w:tr>
      <w:tr w:rsidR="00BA0A32" w:rsidRPr="00297C71" w:rsidTr="00C971EC">
        <w:trPr>
          <w:cantSplit/>
          <w:trHeight w:val="410"/>
        </w:trPr>
        <w:tc>
          <w:tcPr>
            <w:tcW w:w="3274" w:type="dxa"/>
            <w:vMerge w:val="restart"/>
            <w:tcBorders>
              <w:top w:val="single" w:sz="4" w:space="0" w:color="auto"/>
              <w:left w:val="single" w:sz="4" w:space="0" w:color="auto"/>
              <w:bottom w:val="single" w:sz="4" w:space="0" w:color="auto"/>
              <w:right w:val="single" w:sz="4" w:space="0" w:color="auto"/>
            </w:tcBorders>
            <w:vAlign w:val="center"/>
          </w:tcPr>
          <w:p w:rsidR="00BA0A32" w:rsidRPr="00297C71" w:rsidRDefault="00BA0A32" w:rsidP="00C971EC">
            <w:pPr>
              <w:jc w:val="center"/>
              <w:rPr>
                <w:sz w:val="28"/>
                <w:szCs w:val="28"/>
                <w:lang w:val="uk-UA"/>
              </w:rPr>
            </w:pPr>
            <w:r w:rsidRPr="00297C71">
              <w:rPr>
                <w:sz w:val="28"/>
                <w:szCs w:val="28"/>
                <w:lang w:val="uk-UA"/>
              </w:rPr>
              <w:t>Забезпечення конкурентоспроможності авіаційних перевезень</w:t>
            </w:r>
          </w:p>
        </w:tc>
        <w:tc>
          <w:tcPr>
            <w:tcW w:w="697" w:type="dxa"/>
            <w:tcBorders>
              <w:left w:val="single" w:sz="4" w:space="0" w:color="auto"/>
              <w:bottom w:val="single" w:sz="4" w:space="0" w:color="auto"/>
            </w:tcBorders>
            <w:vAlign w:val="center"/>
          </w:tcPr>
          <w:p w:rsidR="00BA0A32" w:rsidRPr="00297C71" w:rsidRDefault="00BA0A32" w:rsidP="00C971EC">
            <w:pPr>
              <w:jc w:val="center"/>
              <w:rPr>
                <w:sz w:val="28"/>
                <w:szCs w:val="28"/>
                <w:lang w:val="uk-UA"/>
              </w:rPr>
            </w:pPr>
          </w:p>
        </w:tc>
        <w:tc>
          <w:tcPr>
            <w:tcW w:w="1909" w:type="dxa"/>
            <w:tcBorders>
              <w:top w:val="single" w:sz="4" w:space="0" w:color="auto"/>
              <w:bottom w:val="single" w:sz="4" w:space="0" w:color="auto"/>
            </w:tcBorders>
            <w:vAlign w:val="center"/>
          </w:tcPr>
          <w:p w:rsidR="00BA0A32" w:rsidRPr="00297C71" w:rsidRDefault="00BA0A32" w:rsidP="00C971EC">
            <w:pPr>
              <w:jc w:val="center"/>
              <w:rPr>
                <w:sz w:val="28"/>
                <w:szCs w:val="28"/>
                <w:lang w:val="uk-UA"/>
              </w:rPr>
            </w:pPr>
          </w:p>
        </w:tc>
        <w:tc>
          <w:tcPr>
            <w:tcW w:w="866" w:type="dxa"/>
            <w:tcBorders>
              <w:bottom w:val="single" w:sz="4" w:space="0" w:color="auto"/>
              <w:right w:val="single" w:sz="4" w:space="0" w:color="auto"/>
            </w:tcBorders>
            <w:vAlign w:val="center"/>
          </w:tcPr>
          <w:p w:rsidR="00BA0A32" w:rsidRPr="00297C71" w:rsidRDefault="00BA0A32" w:rsidP="00C971EC">
            <w:pPr>
              <w:jc w:val="center"/>
              <w:rPr>
                <w:sz w:val="28"/>
                <w:szCs w:val="28"/>
                <w:lang w:val="uk-UA"/>
              </w:rPr>
            </w:pPr>
          </w:p>
        </w:tc>
        <w:tc>
          <w:tcPr>
            <w:tcW w:w="2824" w:type="dxa"/>
            <w:vMerge w:val="restart"/>
            <w:tcBorders>
              <w:top w:val="single" w:sz="4" w:space="0" w:color="auto"/>
              <w:left w:val="single" w:sz="4" w:space="0" w:color="auto"/>
              <w:bottom w:val="single" w:sz="4" w:space="0" w:color="auto"/>
              <w:right w:val="single" w:sz="4" w:space="0" w:color="auto"/>
            </w:tcBorders>
            <w:vAlign w:val="center"/>
          </w:tcPr>
          <w:p w:rsidR="00BA0A32" w:rsidRPr="00297C71" w:rsidRDefault="00BA0A32" w:rsidP="00C971EC">
            <w:pPr>
              <w:jc w:val="center"/>
              <w:rPr>
                <w:sz w:val="28"/>
                <w:szCs w:val="28"/>
                <w:lang w:val="uk-UA"/>
              </w:rPr>
            </w:pPr>
            <w:r w:rsidRPr="00297C71">
              <w:rPr>
                <w:sz w:val="28"/>
                <w:szCs w:val="28"/>
                <w:lang w:val="uk-UA"/>
              </w:rPr>
              <w:t>Зменшення експлуатаційних витрат</w:t>
            </w:r>
          </w:p>
        </w:tc>
      </w:tr>
      <w:tr w:rsidR="00BA0A32" w:rsidRPr="00297C71" w:rsidTr="00C971EC">
        <w:trPr>
          <w:cantSplit/>
          <w:trHeight w:val="410"/>
        </w:trPr>
        <w:tc>
          <w:tcPr>
            <w:tcW w:w="3274" w:type="dxa"/>
            <w:vMerge/>
            <w:tcBorders>
              <w:top w:val="single" w:sz="4" w:space="0" w:color="auto"/>
              <w:left w:val="single" w:sz="4" w:space="0" w:color="auto"/>
              <w:bottom w:val="single" w:sz="4" w:space="0" w:color="auto"/>
              <w:right w:val="single" w:sz="4" w:space="0" w:color="auto"/>
            </w:tcBorders>
            <w:vAlign w:val="center"/>
          </w:tcPr>
          <w:p w:rsidR="00BA0A32" w:rsidRPr="00297C71" w:rsidRDefault="00BA0A32" w:rsidP="00C971EC">
            <w:pPr>
              <w:jc w:val="center"/>
              <w:rPr>
                <w:sz w:val="28"/>
                <w:szCs w:val="28"/>
                <w:lang w:val="uk-UA"/>
              </w:rPr>
            </w:pPr>
          </w:p>
        </w:tc>
        <w:tc>
          <w:tcPr>
            <w:tcW w:w="697" w:type="dxa"/>
            <w:tcBorders>
              <w:top w:val="single" w:sz="4" w:space="0" w:color="auto"/>
              <w:left w:val="single" w:sz="4" w:space="0" w:color="auto"/>
            </w:tcBorders>
            <w:vAlign w:val="center"/>
          </w:tcPr>
          <w:p w:rsidR="00BA0A32" w:rsidRPr="00297C71" w:rsidRDefault="00BA0A32" w:rsidP="00C971EC">
            <w:pPr>
              <w:jc w:val="center"/>
              <w:rPr>
                <w:sz w:val="28"/>
                <w:szCs w:val="28"/>
                <w:lang w:val="uk-UA"/>
              </w:rPr>
            </w:pPr>
          </w:p>
        </w:tc>
        <w:tc>
          <w:tcPr>
            <w:tcW w:w="1909" w:type="dxa"/>
            <w:tcBorders>
              <w:top w:val="single" w:sz="4" w:space="0" w:color="auto"/>
            </w:tcBorders>
            <w:vAlign w:val="center"/>
          </w:tcPr>
          <w:p w:rsidR="00BA0A32" w:rsidRPr="00297C71" w:rsidRDefault="00BA0A32" w:rsidP="00C971EC">
            <w:pPr>
              <w:jc w:val="center"/>
              <w:rPr>
                <w:sz w:val="28"/>
                <w:szCs w:val="28"/>
                <w:lang w:val="uk-UA"/>
              </w:rPr>
            </w:pPr>
          </w:p>
        </w:tc>
        <w:tc>
          <w:tcPr>
            <w:tcW w:w="866" w:type="dxa"/>
            <w:tcBorders>
              <w:top w:val="single" w:sz="4" w:space="0" w:color="auto"/>
              <w:right w:val="single" w:sz="4" w:space="0" w:color="auto"/>
            </w:tcBorders>
            <w:vAlign w:val="center"/>
          </w:tcPr>
          <w:p w:rsidR="00BA0A32" w:rsidRPr="00297C71" w:rsidRDefault="00BA0A32" w:rsidP="00C971EC">
            <w:pPr>
              <w:jc w:val="center"/>
              <w:rPr>
                <w:sz w:val="28"/>
                <w:szCs w:val="28"/>
                <w:lang w:val="uk-UA"/>
              </w:rPr>
            </w:pPr>
          </w:p>
        </w:tc>
        <w:tc>
          <w:tcPr>
            <w:tcW w:w="2824" w:type="dxa"/>
            <w:vMerge/>
            <w:tcBorders>
              <w:top w:val="single" w:sz="4" w:space="0" w:color="auto"/>
              <w:left w:val="single" w:sz="4" w:space="0" w:color="auto"/>
              <w:bottom w:val="single" w:sz="4" w:space="0" w:color="auto"/>
              <w:right w:val="single" w:sz="4" w:space="0" w:color="auto"/>
            </w:tcBorders>
            <w:vAlign w:val="center"/>
          </w:tcPr>
          <w:p w:rsidR="00BA0A32" w:rsidRPr="00297C71" w:rsidRDefault="00BA0A32" w:rsidP="00C971EC">
            <w:pPr>
              <w:jc w:val="center"/>
              <w:rPr>
                <w:sz w:val="28"/>
                <w:szCs w:val="28"/>
                <w:lang w:val="uk-UA"/>
              </w:rPr>
            </w:pPr>
          </w:p>
        </w:tc>
      </w:tr>
      <w:tr w:rsidR="00BA0A32" w:rsidRPr="00297C71" w:rsidTr="00C971EC">
        <w:trPr>
          <w:cantSplit/>
        </w:trPr>
        <w:tc>
          <w:tcPr>
            <w:tcW w:w="3274" w:type="dxa"/>
            <w:vMerge w:val="restart"/>
            <w:tcBorders>
              <w:top w:val="single" w:sz="4" w:space="0" w:color="auto"/>
              <w:left w:val="single" w:sz="4" w:space="0" w:color="auto"/>
              <w:bottom w:val="single" w:sz="4" w:space="0" w:color="auto"/>
              <w:right w:val="single" w:sz="4" w:space="0" w:color="auto"/>
            </w:tcBorders>
            <w:vAlign w:val="center"/>
          </w:tcPr>
          <w:p w:rsidR="00BA0A32" w:rsidRPr="00297C71" w:rsidRDefault="00BA0A32" w:rsidP="00C971EC">
            <w:pPr>
              <w:jc w:val="center"/>
              <w:rPr>
                <w:sz w:val="28"/>
                <w:szCs w:val="28"/>
                <w:lang w:val="uk-UA"/>
              </w:rPr>
            </w:pPr>
            <w:r w:rsidRPr="00297C71">
              <w:rPr>
                <w:sz w:val="28"/>
                <w:szCs w:val="28"/>
                <w:lang w:val="uk-UA"/>
              </w:rPr>
              <w:t>Впровадження сучасної техніки, технології та обладнання</w:t>
            </w:r>
          </w:p>
        </w:tc>
        <w:tc>
          <w:tcPr>
            <w:tcW w:w="697" w:type="dxa"/>
            <w:tcBorders>
              <w:left w:val="single" w:sz="4" w:space="0" w:color="auto"/>
              <w:bottom w:val="single" w:sz="4" w:space="0" w:color="auto"/>
            </w:tcBorders>
            <w:vAlign w:val="center"/>
          </w:tcPr>
          <w:p w:rsidR="00BA0A32" w:rsidRPr="00297C71" w:rsidRDefault="00BA0A32" w:rsidP="00C971EC">
            <w:pPr>
              <w:jc w:val="center"/>
              <w:rPr>
                <w:sz w:val="28"/>
                <w:szCs w:val="28"/>
                <w:lang w:val="uk-UA"/>
              </w:rPr>
            </w:pPr>
          </w:p>
        </w:tc>
        <w:tc>
          <w:tcPr>
            <w:tcW w:w="1909" w:type="dxa"/>
            <w:tcBorders>
              <w:bottom w:val="single" w:sz="4" w:space="0" w:color="auto"/>
            </w:tcBorders>
            <w:vAlign w:val="center"/>
          </w:tcPr>
          <w:p w:rsidR="00BA0A32" w:rsidRPr="00297C71" w:rsidRDefault="00BA0A32" w:rsidP="00C971EC">
            <w:pPr>
              <w:jc w:val="center"/>
              <w:rPr>
                <w:sz w:val="28"/>
                <w:szCs w:val="28"/>
                <w:lang w:val="uk-UA"/>
              </w:rPr>
            </w:pPr>
          </w:p>
        </w:tc>
        <w:tc>
          <w:tcPr>
            <w:tcW w:w="866" w:type="dxa"/>
            <w:tcBorders>
              <w:bottom w:val="single" w:sz="4" w:space="0" w:color="auto"/>
              <w:right w:val="single" w:sz="4" w:space="0" w:color="auto"/>
            </w:tcBorders>
            <w:vAlign w:val="center"/>
          </w:tcPr>
          <w:p w:rsidR="00BA0A32" w:rsidRPr="00297C71" w:rsidRDefault="00BA0A32" w:rsidP="00C971EC">
            <w:pPr>
              <w:jc w:val="center"/>
              <w:rPr>
                <w:sz w:val="28"/>
                <w:szCs w:val="28"/>
                <w:lang w:val="uk-UA"/>
              </w:rPr>
            </w:pPr>
          </w:p>
        </w:tc>
        <w:tc>
          <w:tcPr>
            <w:tcW w:w="2824" w:type="dxa"/>
            <w:tcBorders>
              <w:top w:val="single" w:sz="4" w:space="0" w:color="auto"/>
              <w:left w:val="single" w:sz="4" w:space="0" w:color="auto"/>
              <w:bottom w:val="single" w:sz="4" w:space="0" w:color="auto"/>
              <w:right w:val="single" w:sz="4" w:space="0" w:color="auto"/>
            </w:tcBorders>
            <w:vAlign w:val="center"/>
          </w:tcPr>
          <w:p w:rsidR="00BA0A32" w:rsidRPr="00297C71" w:rsidRDefault="00BA0A32" w:rsidP="00C971EC">
            <w:pPr>
              <w:jc w:val="center"/>
              <w:rPr>
                <w:sz w:val="28"/>
                <w:szCs w:val="28"/>
                <w:lang w:val="uk-UA"/>
              </w:rPr>
            </w:pPr>
            <w:r w:rsidRPr="00297C71">
              <w:rPr>
                <w:sz w:val="28"/>
                <w:szCs w:val="28"/>
                <w:lang w:val="uk-UA"/>
              </w:rPr>
              <w:t>Розвиток системи інформаційного забезпечення</w:t>
            </w:r>
          </w:p>
        </w:tc>
      </w:tr>
      <w:tr w:rsidR="00BA0A32" w:rsidRPr="00297C71" w:rsidTr="00C971EC">
        <w:trPr>
          <w:cantSplit/>
        </w:trPr>
        <w:tc>
          <w:tcPr>
            <w:tcW w:w="3274" w:type="dxa"/>
            <w:vMerge/>
            <w:tcBorders>
              <w:top w:val="single" w:sz="4" w:space="0" w:color="auto"/>
              <w:left w:val="single" w:sz="4" w:space="0" w:color="auto"/>
              <w:bottom w:val="single" w:sz="4" w:space="0" w:color="auto"/>
              <w:right w:val="single" w:sz="4" w:space="0" w:color="auto"/>
            </w:tcBorders>
            <w:vAlign w:val="center"/>
          </w:tcPr>
          <w:p w:rsidR="00BA0A32" w:rsidRPr="00297C71" w:rsidRDefault="00BA0A32" w:rsidP="00C971EC">
            <w:pPr>
              <w:jc w:val="center"/>
              <w:rPr>
                <w:sz w:val="28"/>
                <w:szCs w:val="28"/>
                <w:lang w:val="uk-UA"/>
              </w:rPr>
            </w:pPr>
          </w:p>
        </w:tc>
        <w:tc>
          <w:tcPr>
            <w:tcW w:w="697" w:type="dxa"/>
            <w:tcBorders>
              <w:top w:val="single" w:sz="4" w:space="0" w:color="auto"/>
              <w:left w:val="single" w:sz="4" w:space="0" w:color="auto"/>
            </w:tcBorders>
            <w:vAlign w:val="center"/>
          </w:tcPr>
          <w:p w:rsidR="00BA0A32" w:rsidRPr="00297C71" w:rsidRDefault="00BA0A32" w:rsidP="00C971EC">
            <w:pPr>
              <w:jc w:val="center"/>
              <w:rPr>
                <w:sz w:val="28"/>
                <w:szCs w:val="28"/>
                <w:lang w:val="uk-UA"/>
              </w:rPr>
            </w:pPr>
          </w:p>
        </w:tc>
        <w:tc>
          <w:tcPr>
            <w:tcW w:w="1909" w:type="dxa"/>
            <w:tcBorders>
              <w:top w:val="single" w:sz="4" w:space="0" w:color="auto"/>
              <w:bottom w:val="single" w:sz="4" w:space="0" w:color="auto"/>
            </w:tcBorders>
            <w:vAlign w:val="center"/>
          </w:tcPr>
          <w:p w:rsidR="00BA0A32" w:rsidRPr="00297C71" w:rsidRDefault="00BA0A32" w:rsidP="00C971EC">
            <w:pPr>
              <w:jc w:val="center"/>
              <w:rPr>
                <w:sz w:val="28"/>
                <w:szCs w:val="28"/>
                <w:lang w:val="uk-UA"/>
              </w:rPr>
            </w:pPr>
          </w:p>
        </w:tc>
        <w:tc>
          <w:tcPr>
            <w:tcW w:w="866" w:type="dxa"/>
            <w:tcBorders>
              <w:top w:val="single" w:sz="4" w:space="0" w:color="auto"/>
              <w:right w:val="single" w:sz="4" w:space="0" w:color="auto"/>
            </w:tcBorders>
            <w:vAlign w:val="center"/>
          </w:tcPr>
          <w:p w:rsidR="00BA0A32" w:rsidRPr="00297C71" w:rsidRDefault="00BA0A32" w:rsidP="00C971EC">
            <w:pPr>
              <w:jc w:val="center"/>
              <w:rPr>
                <w:sz w:val="28"/>
                <w:szCs w:val="28"/>
                <w:lang w:val="uk-UA"/>
              </w:rPr>
            </w:pPr>
          </w:p>
        </w:tc>
        <w:tc>
          <w:tcPr>
            <w:tcW w:w="2824" w:type="dxa"/>
            <w:tcBorders>
              <w:top w:val="single" w:sz="4" w:space="0" w:color="auto"/>
              <w:left w:val="single" w:sz="4" w:space="0" w:color="auto"/>
              <w:bottom w:val="single" w:sz="4" w:space="0" w:color="auto"/>
              <w:right w:val="single" w:sz="4" w:space="0" w:color="auto"/>
            </w:tcBorders>
            <w:vAlign w:val="center"/>
          </w:tcPr>
          <w:p w:rsidR="00BA0A32" w:rsidRPr="00297C71" w:rsidRDefault="00BA0A32" w:rsidP="00C971EC">
            <w:pPr>
              <w:jc w:val="center"/>
              <w:rPr>
                <w:sz w:val="28"/>
                <w:szCs w:val="28"/>
                <w:lang w:val="uk-UA"/>
              </w:rPr>
            </w:pPr>
            <w:r w:rsidRPr="00297C71">
              <w:rPr>
                <w:sz w:val="28"/>
                <w:szCs w:val="28"/>
                <w:lang w:val="uk-UA"/>
              </w:rPr>
              <w:t>Впровадження новітніх технологій</w:t>
            </w:r>
          </w:p>
        </w:tc>
      </w:tr>
      <w:tr w:rsidR="00BA0A32" w:rsidRPr="00297C71" w:rsidTr="00C971EC">
        <w:trPr>
          <w:cantSplit/>
          <w:trHeight w:val="410"/>
        </w:trPr>
        <w:tc>
          <w:tcPr>
            <w:tcW w:w="3274" w:type="dxa"/>
            <w:vMerge w:val="restart"/>
            <w:tcBorders>
              <w:top w:val="single" w:sz="4" w:space="0" w:color="auto"/>
              <w:left w:val="single" w:sz="4" w:space="0" w:color="auto"/>
              <w:bottom w:val="single" w:sz="4" w:space="0" w:color="auto"/>
              <w:right w:val="single" w:sz="4" w:space="0" w:color="auto"/>
            </w:tcBorders>
            <w:vAlign w:val="center"/>
          </w:tcPr>
          <w:p w:rsidR="00BA0A32" w:rsidRPr="00297C71" w:rsidRDefault="00BA0A32" w:rsidP="00C971EC">
            <w:pPr>
              <w:jc w:val="center"/>
              <w:rPr>
                <w:sz w:val="28"/>
                <w:szCs w:val="28"/>
                <w:lang w:val="uk-UA"/>
              </w:rPr>
            </w:pPr>
            <w:r w:rsidRPr="00297C71">
              <w:rPr>
                <w:sz w:val="28"/>
                <w:szCs w:val="28"/>
                <w:lang w:val="uk-UA"/>
              </w:rPr>
              <w:t>Задоволення та стимулювання попиту у авіаційних послугах</w:t>
            </w:r>
          </w:p>
        </w:tc>
        <w:tc>
          <w:tcPr>
            <w:tcW w:w="697" w:type="dxa"/>
            <w:tcBorders>
              <w:left w:val="single" w:sz="4" w:space="0" w:color="auto"/>
              <w:bottom w:val="single" w:sz="4" w:space="0" w:color="auto"/>
              <w:right w:val="single" w:sz="4" w:space="0" w:color="auto"/>
            </w:tcBorders>
            <w:vAlign w:val="center"/>
          </w:tcPr>
          <w:p w:rsidR="00BA0A32" w:rsidRPr="00297C71" w:rsidRDefault="00BA0A32" w:rsidP="00C971EC">
            <w:pPr>
              <w:jc w:val="center"/>
              <w:rPr>
                <w:sz w:val="28"/>
                <w:szCs w:val="28"/>
                <w:lang w:val="uk-UA"/>
              </w:rPr>
            </w:pPr>
          </w:p>
        </w:tc>
        <w:tc>
          <w:tcPr>
            <w:tcW w:w="1909" w:type="dxa"/>
            <w:vMerge w:val="restart"/>
            <w:tcBorders>
              <w:top w:val="single" w:sz="4" w:space="0" w:color="auto"/>
              <w:left w:val="single" w:sz="4" w:space="0" w:color="auto"/>
              <w:bottom w:val="single" w:sz="4" w:space="0" w:color="auto"/>
              <w:right w:val="single" w:sz="4" w:space="0" w:color="auto"/>
            </w:tcBorders>
            <w:vAlign w:val="center"/>
          </w:tcPr>
          <w:p w:rsidR="00BA0A32" w:rsidRPr="00297C71" w:rsidRDefault="00BA0A32" w:rsidP="00C971EC">
            <w:pPr>
              <w:jc w:val="center"/>
              <w:rPr>
                <w:sz w:val="28"/>
                <w:szCs w:val="28"/>
                <w:lang w:val="uk-UA"/>
              </w:rPr>
            </w:pPr>
            <w:r w:rsidRPr="00297C71">
              <w:rPr>
                <w:sz w:val="28"/>
                <w:szCs w:val="28"/>
                <w:lang w:val="uk-UA"/>
              </w:rPr>
              <w:t>Ринок збуту</w:t>
            </w:r>
          </w:p>
        </w:tc>
        <w:tc>
          <w:tcPr>
            <w:tcW w:w="866" w:type="dxa"/>
            <w:tcBorders>
              <w:left w:val="single" w:sz="4" w:space="0" w:color="auto"/>
              <w:bottom w:val="single" w:sz="4" w:space="0" w:color="auto"/>
              <w:right w:val="single" w:sz="4" w:space="0" w:color="auto"/>
            </w:tcBorders>
            <w:vAlign w:val="center"/>
          </w:tcPr>
          <w:p w:rsidR="00BA0A32" w:rsidRPr="00297C71" w:rsidRDefault="00BA0A32" w:rsidP="00C971EC">
            <w:pPr>
              <w:jc w:val="center"/>
              <w:rPr>
                <w:sz w:val="28"/>
                <w:szCs w:val="28"/>
                <w:lang w:val="uk-UA"/>
              </w:rPr>
            </w:pPr>
          </w:p>
        </w:tc>
        <w:tc>
          <w:tcPr>
            <w:tcW w:w="2824" w:type="dxa"/>
            <w:vMerge w:val="restart"/>
            <w:tcBorders>
              <w:top w:val="single" w:sz="4" w:space="0" w:color="auto"/>
              <w:left w:val="single" w:sz="4" w:space="0" w:color="auto"/>
              <w:bottom w:val="single" w:sz="4" w:space="0" w:color="auto"/>
              <w:right w:val="single" w:sz="4" w:space="0" w:color="auto"/>
            </w:tcBorders>
            <w:vAlign w:val="center"/>
          </w:tcPr>
          <w:p w:rsidR="00BA0A32" w:rsidRPr="00297C71" w:rsidRDefault="00BA0A32" w:rsidP="00C971EC">
            <w:pPr>
              <w:jc w:val="center"/>
              <w:rPr>
                <w:sz w:val="28"/>
                <w:szCs w:val="28"/>
                <w:lang w:val="uk-UA"/>
              </w:rPr>
            </w:pPr>
            <w:r w:rsidRPr="00297C71">
              <w:rPr>
                <w:sz w:val="28"/>
                <w:szCs w:val="28"/>
                <w:lang w:val="uk-UA"/>
              </w:rPr>
              <w:t>Соціальний захист</w:t>
            </w:r>
          </w:p>
        </w:tc>
      </w:tr>
      <w:tr w:rsidR="00BA0A32" w:rsidRPr="00297C71" w:rsidTr="00C971EC">
        <w:trPr>
          <w:cantSplit/>
          <w:trHeight w:val="410"/>
        </w:trPr>
        <w:tc>
          <w:tcPr>
            <w:tcW w:w="3274" w:type="dxa"/>
            <w:vMerge/>
            <w:tcBorders>
              <w:top w:val="single" w:sz="4" w:space="0" w:color="auto"/>
              <w:left w:val="single" w:sz="4" w:space="0" w:color="auto"/>
              <w:bottom w:val="single" w:sz="4" w:space="0" w:color="auto"/>
              <w:right w:val="single" w:sz="4" w:space="0" w:color="auto"/>
            </w:tcBorders>
            <w:vAlign w:val="center"/>
          </w:tcPr>
          <w:p w:rsidR="00BA0A32" w:rsidRPr="00297C71" w:rsidRDefault="00BA0A32" w:rsidP="00C971EC">
            <w:pPr>
              <w:jc w:val="center"/>
              <w:rPr>
                <w:sz w:val="28"/>
                <w:szCs w:val="28"/>
                <w:lang w:val="uk-UA"/>
              </w:rPr>
            </w:pPr>
          </w:p>
        </w:tc>
        <w:tc>
          <w:tcPr>
            <w:tcW w:w="697" w:type="dxa"/>
            <w:tcBorders>
              <w:top w:val="single" w:sz="4" w:space="0" w:color="auto"/>
              <w:left w:val="single" w:sz="4" w:space="0" w:color="auto"/>
              <w:right w:val="single" w:sz="4" w:space="0" w:color="auto"/>
            </w:tcBorders>
            <w:vAlign w:val="center"/>
          </w:tcPr>
          <w:p w:rsidR="00BA0A32" w:rsidRPr="00297C71" w:rsidRDefault="00BA0A32" w:rsidP="00C971EC">
            <w:pPr>
              <w:jc w:val="center"/>
              <w:rPr>
                <w:sz w:val="28"/>
                <w:szCs w:val="28"/>
                <w:lang w:val="uk-UA"/>
              </w:rPr>
            </w:pPr>
          </w:p>
        </w:tc>
        <w:tc>
          <w:tcPr>
            <w:tcW w:w="1909" w:type="dxa"/>
            <w:vMerge/>
            <w:tcBorders>
              <w:top w:val="single" w:sz="4" w:space="0" w:color="auto"/>
              <w:left w:val="single" w:sz="4" w:space="0" w:color="auto"/>
              <w:bottom w:val="single" w:sz="4" w:space="0" w:color="auto"/>
              <w:right w:val="single" w:sz="4" w:space="0" w:color="auto"/>
            </w:tcBorders>
            <w:vAlign w:val="center"/>
          </w:tcPr>
          <w:p w:rsidR="00BA0A32" w:rsidRPr="00297C71" w:rsidRDefault="00BA0A32" w:rsidP="00C971EC">
            <w:pPr>
              <w:jc w:val="center"/>
              <w:rPr>
                <w:sz w:val="28"/>
                <w:szCs w:val="28"/>
                <w:lang w:val="uk-UA"/>
              </w:rPr>
            </w:pPr>
          </w:p>
        </w:tc>
        <w:tc>
          <w:tcPr>
            <w:tcW w:w="866" w:type="dxa"/>
            <w:tcBorders>
              <w:top w:val="single" w:sz="4" w:space="0" w:color="auto"/>
              <w:left w:val="single" w:sz="4" w:space="0" w:color="auto"/>
              <w:right w:val="single" w:sz="4" w:space="0" w:color="auto"/>
            </w:tcBorders>
            <w:vAlign w:val="center"/>
          </w:tcPr>
          <w:p w:rsidR="00BA0A32" w:rsidRPr="00297C71" w:rsidRDefault="00BA0A32" w:rsidP="00C971EC">
            <w:pPr>
              <w:jc w:val="center"/>
              <w:rPr>
                <w:sz w:val="28"/>
                <w:szCs w:val="28"/>
                <w:lang w:val="uk-UA"/>
              </w:rPr>
            </w:pPr>
          </w:p>
        </w:tc>
        <w:tc>
          <w:tcPr>
            <w:tcW w:w="2824" w:type="dxa"/>
            <w:vMerge/>
            <w:tcBorders>
              <w:top w:val="single" w:sz="4" w:space="0" w:color="auto"/>
              <w:left w:val="single" w:sz="4" w:space="0" w:color="auto"/>
              <w:bottom w:val="single" w:sz="4" w:space="0" w:color="auto"/>
              <w:right w:val="single" w:sz="4" w:space="0" w:color="auto"/>
            </w:tcBorders>
            <w:vAlign w:val="center"/>
          </w:tcPr>
          <w:p w:rsidR="00BA0A32" w:rsidRPr="00297C71" w:rsidRDefault="00BA0A32" w:rsidP="00C971EC">
            <w:pPr>
              <w:jc w:val="center"/>
              <w:rPr>
                <w:sz w:val="28"/>
                <w:szCs w:val="28"/>
                <w:lang w:val="uk-UA"/>
              </w:rPr>
            </w:pPr>
          </w:p>
        </w:tc>
      </w:tr>
    </w:tbl>
    <w:p w:rsidR="00BA0A32" w:rsidRPr="00297C71" w:rsidRDefault="00BA0A32" w:rsidP="00BA0A32">
      <w:pPr>
        <w:spacing w:line="360" w:lineRule="auto"/>
        <w:ind w:firstLine="567"/>
        <w:jc w:val="both"/>
        <w:rPr>
          <w:sz w:val="28"/>
          <w:szCs w:val="28"/>
          <w:lang w:val="uk-UA"/>
        </w:rPr>
      </w:pPr>
    </w:p>
    <w:p w:rsidR="00BA0A32" w:rsidRDefault="00BA0A32" w:rsidP="00E35A9B">
      <w:pPr>
        <w:spacing w:line="360" w:lineRule="auto"/>
        <w:jc w:val="center"/>
        <w:rPr>
          <w:sz w:val="28"/>
          <w:szCs w:val="28"/>
          <w:lang w:val="uk-UA"/>
        </w:rPr>
      </w:pPr>
      <w:r w:rsidRPr="00297C71">
        <w:rPr>
          <w:sz w:val="28"/>
          <w:szCs w:val="28"/>
          <w:lang w:val="uk-UA"/>
        </w:rPr>
        <w:t>Рис. 1. Взаємозалежність вимог щодо розвитку авіатранспортних підприємств та основних завдань інвестування транспорту</w:t>
      </w:r>
    </w:p>
    <w:p w:rsidR="0049169B" w:rsidRDefault="0049169B" w:rsidP="00E632C2">
      <w:pPr>
        <w:spacing w:line="360" w:lineRule="auto"/>
        <w:ind w:firstLine="567"/>
        <w:jc w:val="both"/>
        <w:rPr>
          <w:sz w:val="28"/>
          <w:szCs w:val="28"/>
          <w:lang w:val="uk-UA"/>
        </w:rPr>
      </w:pPr>
      <w:r w:rsidRPr="00297C71">
        <w:rPr>
          <w:sz w:val="28"/>
          <w:szCs w:val="28"/>
          <w:lang w:val="uk-UA"/>
        </w:rPr>
        <w:t xml:space="preserve">З рис. 1 видно доцільність розділу інвестиції на інвестиції в "зовнішні умови", тобто найбільш вигідні вкладення власних вільних грошей (тобто реінвестиції) у сторонні виробничі й інші структури, і інвестиції у власну діяльність, тобто найбільш вигідне  вкладання коштів у підвищення </w:t>
      </w:r>
      <w:r w:rsidRPr="00297C71">
        <w:rPr>
          <w:sz w:val="28"/>
          <w:szCs w:val="28"/>
          <w:lang w:val="uk-UA"/>
        </w:rPr>
        <w:lastRenderedPageBreak/>
        <w:t>конкурентного статусу підприємства як за рахунок внутрішніх, так і за рахунок зовнішніх джерел фінансування.</w:t>
      </w:r>
    </w:p>
    <w:p w:rsidR="00E632C2" w:rsidRPr="00297C71" w:rsidRDefault="00E632C2" w:rsidP="00E632C2">
      <w:pPr>
        <w:spacing w:line="360" w:lineRule="auto"/>
        <w:ind w:firstLine="567"/>
        <w:jc w:val="both"/>
        <w:rPr>
          <w:sz w:val="28"/>
          <w:szCs w:val="28"/>
          <w:lang w:val="uk-UA"/>
        </w:rPr>
      </w:pPr>
      <w:r w:rsidRPr="00297C71">
        <w:rPr>
          <w:sz w:val="28"/>
          <w:szCs w:val="28"/>
          <w:lang w:val="uk-UA"/>
        </w:rPr>
        <w:t>Інвестиційна діяльність  підприємства повинна бути спрямована, з одного боку, на посилення позитивного впливу зовнішніх умов на діяльність  підприємства, з іншого - на вдосконалення виробничого потенціалу підприємства.</w:t>
      </w:r>
    </w:p>
    <w:p w:rsidR="00E632C2" w:rsidRPr="00297C71" w:rsidRDefault="00E632C2" w:rsidP="00E632C2">
      <w:pPr>
        <w:spacing w:line="360" w:lineRule="auto"/>
        <w:ind w:firstLine="567"/>
        <w:jc w:val="both"/>
        <w:rPr>
          <w:sz w:val="28"/>
          <w:szCs w:val="28"/>
          <w:lang w:val="uk-UA"/>
        </w:rPr>
      </w:pPr>
      <w:r w:rsidRPr="00297C71">
        <w:rPr>
          <w:sz w:val="28"/>
          <w:szCs w:val="28"/>
          <w:lang w:val="uk-UA"/>
        </w:rPr>
        <w:t>При проведенні розрахунків та аналізі ефективності інвестиційних проектів передбачається:</w:t>
      </w:r>
    </w:p>
    <w:p w:rsidR="00E632C2" w:rsidRPr="00297C71" w:rsidRDefault="00E632C2" w:rsidP="00E632C2">
      <w:pPr>
        <w:widowControl w:val="0"/>
        <w:numPr>
          <w:ilvl w:val="0"/>
          <w:numId w:val="1"/>
        </w:numPr>
        <w:tabs>
          <w:tab w:val="clear" w:pos="1418"/>
          <w:tab w:val="num" w:pos="851"/>
        </w:tabs>
        <w:spacing w:line="360" w:lineRule="auto"/>
        <w:ind w:left="0"/>
        <w:jc w:val="both"/>
        <w:rPr>
          <w:sz w:val="28"/>
          <w:szCs w:val="28"/>
          <w:lang w:val="uk-UA"/>
        </w:rPr>
      </w:pPr>
      <w:r w:rsidRPr="00297C71">
        <w:rPr>
          <w:sz w:val="28"/>
          <w:szCs w:val="28"/>
          <w:lang w:val="uk-UA"/>
        </w:rPr>
        <w:t>оцінка та аналіз проекту протягом розрахункового періоду;</w:t>
      </w:r>
    </w:p>
    <w:p w:rsidR="00E632C2" w:rsidRPr="00297C71" w:rsidRDefault="00E632C2" w:rsidP="00E632C2">
      <w:pPr>
        <w:widowControl w:val="0"/>
        <w:numPr>
          <w:ilvl w:val="0"/>
          <w:numId w:val="1"/>
        </w:numPr>
        <w:tabs>
          <w:tab w:val="clear" w:pos="1418"/>
          <w:tab w:val="num" w:pos="851"/>
        </w:tabs>
        <w:spacing w:line="360" w:lineRule="auto"/>
        <w:ind w:left="0"/>
        <w:jc w:val="both"/>
        <w:rPr>
          <w:sz w:val="28"/>
          <w:szCs w:val="28"/>
          <w:lang w:val="uk-UA"/>
        </w:rPr>
      </w:pPr>
      <w:r w:rsidRPr="00297C71">
        <w:rPr>
          <w:sz w:val="28"/>
          <w:szCs w:val="28"/>
          <w:lang w:val="uk-UA"/>
        </w:rPr>
        <w:t>моделювання грошових потоків, що враховують всі пов’язані із здійсненням проекту грошові надходження та витрати за розрахунковий період;</w:t>
      </w:r>
    </w:p>
    <w:p w:rsidR="00E632C2" w:rsidRPr="00297C71" w:rsidRDefault="00E632C2" w:rsidP="00E632C2">
      <w:pPr>
        <w:widowControl w:val="0"/>
        <w:numPr>
          <w:ilvl w:val="0"/>
          <w:numId w:val="1"/>
        </w:numPr>
        <w:tabs>
          <w:tab w:val="clear" w:pos="1418"/>
          <w:tab w:val="num" w:pos="851"/>
        </w:tabs>
        <w:spacing w:line="360" w:lineRule="auto"/>
        <w:ind w:left="0"/>
        <w:jc w:val="both"/>
        <w:rPr>
          <w:sz w:val="28"/>
          <w:szCs w:val="28"/>
          <w:lang w:val="uk-UA"/>
        </w:rPr>
      </w:pPr>
      <w:r w:rsidRPr="00297C71">
        <w:rPr>
          <w:sz w:val="28"/>
          <w:szCs w:val="28"/>
          <w:lang w:val="uk-UA"/>
        </w:rPr>
        <w:t>співвідношення умов порівняння різних інвестиційних проектів або їх варіантів;</w:t>
      </w:r>
    </w:p>
    <w:p w:rsidR="00E632C2" w:rsidRPr="00297C71" w:rsidRDefault="00E632C2" w:rsidP="00E632C2">
      <w:pPr>
        <w:widowControl w:val="0"/>
        <w:numPr>
          <w:ilvl w:val="0"/>
          <w:numId w:val="1"/>
        </w:numPr>
        <w:tabs>
          <w:tab w:val="clear" w:pos="1418"/>
          <w:tab w:val="num" w:pos="851"/>
        </w:tabs>
        <w:spacing w:line="360" w:lineRule="auto"/>
        <w:ind w:left="0"/>
        <w:jc w:val="both"/>
        <w:rPr>
          <w:sz w:val="28"/>
          <w:szCs w:val="28"/>
          <w:lang w:val="uk-UA"/>
        </w:rPr>
      </w:pPr>
      <w:r w:rsidRPr="00297C71">
        <w:rPr>
          <w:sz w:val="28"/>
          <w:szCs w:val="28"/>
          <w:lang w:val="uk-UA"/>
        </w:rPr>
        <w:t>оцінка досягнення позитивності та максимізації ефекту та порівнянні альтернативних проектів;</w:t>
      </w:r>
    </w:p>
    <w:p w:rsidR="00BA0A32" w:rsidRPr="00297C71" w:rsidRDefault="00BA0A32" w:rsidP="00BA0A32">
      <w:pPr>
        <w:widowControl w:val="0"/>
        <w:numPr>
          <w:ilvl w:val="0"/>
          <w:numId w:val="1"/>
        </w:numPr>
        <w:tabs>
          <w:tab w:val="clear" w:pos="1418"/>
          <w:tab w:val="num" w:pos="851"/>
        </w:tabs>
        <w:spacing w:line="360" w:lineRule="auto"/>
        <w:ind w:left="0"/>
        <w:jc w:val="both"/>
        <w:rPr>
          <w:sz w:val="28"/>
          <w:szCs w:val="28"/>
          <w:lang w:val="uk-UA"/>
        </w:rPr>
      </w:pPr>
      <w:r w:rsidRPr="00297C71">
        <w:rPr>
          <w:sz w:val="28"/>
          <w:szCs w:val="28"/>
          <w:lang w:val="uk-UA"/>
        </w:rPr>
        <w:t>урахування прогнозованих витрат та надходжень лише за умов реалізації проекту;</w:t>
      </w:r>
    </w:p>
    <w:p w:rsidR="00BA0A32" w:rsidRPr="00297C71" w:rsidRDefault="00BA0A32" w:rsidP="00BA0A32">
      <w:pPr>
        <w:widowControl w:val="0"/>
        <w:numPr>
          <w:ilvl w:val="0"/>
          <w:numId w:val="1"/>
        </w:numPr>
        <w:tabs>
          <w:tab w:val="clear" w:pos="1418"/>
          <w:tab w:val="num" w:pos="851"/>
        </w:tabs>
        <w:spacing w:line="360" w:lineRule="auto"/>
        <w:ind w:left="0"/>
        <w:jc w:val="both"/>
        <w:rPr>
          <w:sz w:val="28"/>
          <w:szCs w:val="28"/>
          <w:lang w:val="uk-UA"/>
        </w:rPr>
      </w:pPr>
      <w:r w:rsidRPr="00297C71">
        <w:rPr>
          <w:sz w:val="28"/>
          <w:szCs w:val="28"/>
          <w:lang w:val="uk-UA"/>
        </w:rPr>
        <w:t>оцінка альтернативної вартості за втраченою вигодою від використання;</w:t>
      </w:r>
    </w:p>
    <w:p w:rsidR="00BA0A32" w:rsidRPr="00297C71" w:rsidRDefault="00BA0A32" w:rsidP="00BA0A32">
      <w:pPr>
        <w:widowControl w:val="0"/>
        <w:numPr>
          <w:ilvl w:val="0"/>
          <w:numId w:val="1"/>
        </w:numPr>
        <w:tabs>
          <w:tab w:val="clear" w:pos="1418"/>
          <w:tab w:val="num" w:pos="851"/>
        </w:tabs>
        <w:spacing w:line="360" w:lineRule="auto"/>
        <w:ind w:left="0"/>
        <w:jc w:val="both"/>
        <w:rPr>
          <w:sz w:val="28"/>
          <w:szCs w:val="28"/>
          <w:lang w:val="uk-UA"/>
        </w:rPr>
      </w:pPr>
      <w:r w:rsidRPr="00297C71">
        <w:rPr>
          <w:sz w:val="28"/>
          <w:szCs w:val="28"/>
          <w:lang w:val="uk-UA"/>
        </w:rPr>
        <w:t>оцінка варіантів інвестування «з проектом» - «без проекту»;</w:t>
      </w:r>
    </w:p>
    <w:p w:rsidR="00BA0A32" w:rsidRPr="00297C71" w:rsidRDefault="00BA0A32" w:rsidP="00BA0A32">
      <w:pPr>
        <w:widowControl w:val="0"/>
        <w:numPr>
          <w:ilvl w:val="0"/>
          <w:numId w:val="1"/>
        </w:numPr>
        <w:tabs>
          <w:tab w:val="clear" w:pos="1418"/>
          <w:tab w:val="num" w:pos="851"/>
        </w:tabs>
        <w:spacing w:line="360" w:lineRule="auto"/>
        <w:ind w:left="0"/>
        <w:jc w:val="both"/>
        <w:rPr>
          <w:sz w:val="28"/>
          <w:szCs w:val="28"/>
          <w:lang w:val="uk-UA"/>
        </w:rPr>
      </w:pPr>
      <w:r w:rsidRPr="00297C71">
        <w:rPr>
          <w:sz w:val="28"/>
          <w:szCs w:val="28"/>
          <w:lang w:val="uk-UA"/>
        </w:rPr>
        <w:t>урахування та оцінка найбільш суттєвих наслідків, а саме супутніх ефектів, виникнення суспільних благ тощо;</w:t>
      </w:r>
    </w:p>
    <w:p w:rsidR="00BA0A32" w:rsidRPr="00297C71" w:rsidRDefault="00BA0A32" w:rsidP="00BA0A32">
      <w:pPr>
        <w:widowControl w:val="0"/>
        <w:numPr>
          <w:ilvl w:val="0"/>
          <w:numId w:val="1"/>
        </w:numPr>
        <w:tabs>
          <w:tab w:val="clear" w:pos="1418"/>
          <w:tab w:val="num" w:pos="851"/>
        </w:tabs>
        <w:spacing w:line="360" w:lineRule="auto"/>
        <w:ind w:left="0"/>
        <w:jc w:val="both"/>
        <w:rPr>
          <w:sz w:val="28"/>
          <w:szCs w:val="28"/>
          <w:lang w:val="uk-UA"/>
        </w:rPr>
      </w:pPr>
      <w:r w:rsidRPr="00297C71">
        <w:rPr>
          <w:sz w:val="28"/>
          <w:szCs w:val="28"/>
          <w:lang w:val="uk-UA"/>
        </w:rPr>
        <w:t>урахування інтересів різних учасників проекту та різних оцінок вартості капіталу, що оцінюються нормою дисконту;</w:t>
      </w:r>
    </w:p>
    <w:p w:rsidR="00BA0A32" w:rsidRPr="00297C71" w:rsidRDefault="00BA0A32" w:rsidP="00BA0A32">
      <w:pPr>
        <w:widowControl w:val="0"/>
        <w:numPr>
          <w:ilvl w:val="0"/>
          <w:numId w:val="1"/>
        </w:numPr>
        <w:tabs>
          <w:tab w:val="clear" w:pos="1418"/>
          <w:tab w:val="num" w:pos="851"/>
        </w:tabs>
        <w:spacing w:line="360" w:lineRule="auto"/>
        <w:ind w:left="0"/>
        <w:jc w:val="both"/>
        <w:rPr>
          <w:sz w:val="28"/>
          <w:szCs w:val="28"/>
          <w:lang w:val="uk-UA"/>
        </w:rPr>
      </w:pPr>
      <w:r w:rsidRPr="00297C71">
        <w:rPr>
          <w:sz w:val="28"/>
          <w:szCs w:val="28"/>
          <w:lang w:val="uk-UA"/>
        </w:rPr>
        <w:t>урахування впливу на ефективності інвестиційного проекту потреби в обіговому капіталі, що необхідний для функціонування створених в ході реалізації проекту виробничих фондів;</w:t>
      </w:r>
    </w:p>
    <w:p w:rsidR="00BA0A32" w:rsidRPr="00297C71" w:rsidRDefault="00BA0A32" w:rsidP="00BA0A32">
      <w:pPr>
        <w:widowControl w:val="0"/>
        <w:numPr>
          <w:ilvl w:val="0"/>
          <w:numId w:val="1"/>
        </w:numPr>
        <w:tabs>
          <w:tab w:val="clear" w:pos="1418"/>
          <w:tab w:val="num" w:pos="851"/>
        </w:tabs>
        <w:spacing w:line="360" w:lineRule="auto"/>
        <w:ind w:left="0"/>
        <w:jc w:val="both"/>
        <w:rPr>
          <w:sz w:val="28"/>
          <w:szCs w:val="28"/>
          <w:lang w:val="uk-UA"/>
        </w:rPr>
      </w:pPr>
      <w:r w:rsidRPr="00297C71">
        <w:rPr>
          <w:sz w:val="28"/>
          <w:szCs w:val="28"/>
          <w:lang w:val="uk-UA"/>
        </w:rPr>
        <w:t>оцінка впливу невизначеності та ризику.</w:t>
      </w:r>
    </w:p>
    <w:p w:rsidR="00BA0A32" w:rsidRDefault="00BA0A32" w:rsidP="00BA0A32">
      <w:pPr>
        <w:widowControl w:val="0"/>
        <w:spacing w:line="360" w:lineRule="auto"/>
        <w:ind w:firstLine="567"/>
        <w:jc w:val="both"/>
        <w:rPr>
          <w:sz w:val="28"/>
          <w:szCs w:val="28"/>
          <w:lang w:val="uk-UA"/>
        </w:rPr>
      </w:pPr>
      <w:r w:rsidRPr="00297C71">
        <w:rPr>
          <w:sz w:val="28"/>
          <w:szCs w:val="28"/>
          <w:lang w:val="uk-UA"/>
        </w:rPr>
        <w:t xml:space="preserve">Всі вищенаведені складові мають для свого розрахунку відомі розповсюджені методики оцінки, але урахування інтересів різних учасників проекту є неможливим шляхом оцінки дисконту виходячи з того, що на різних стадіях життєвого циклу такого проекту цінність норми дисконту для них різна. </w:t>
      </w:r>
      <w:r w:rsidRPr="00297C71">
        <w:rPr>
          <w:sz w:val="28"/>
          <w:szCs w:val="28"/>
          <w:lang w:val="uk-UA"/>
        </w:rPr>
        <w:lastRenderedPageBreak/>
        <w:t>Замість показника норми дисконту тут пропонується використання такого поняття як «оцінка бізнесу» (табл. 3).</w:t>
      </w:r>
    </w:p>
    <w:p w:rsidR="00BA0A32" w:rsidRPr="00297C71" w:rsidRDefault="00BA0A32" w:rsidP="00BA0A32">
      <w:pPr>
        <w:spacing w:line="360" w:lineRule="auto"/>
        <w:ind w:firstLine="540"/>
        <w:jc w:val="right"/>
        <w:rPr>
          <w:sz w:val="28"/>
          <w:szCs w:val="28"/>
          <w:lang w:val="uk-UA"/>
        </w:rPr>
      </w:pPr>
      <w:r w:rsidRPr="00297C71">
        <w:rPr>
          <w:sz w:val="28"/>
          <w:szCs w:val="28"/>
          <w:lang w:val="uk-UA"/>
        </w:rPr>
        <w:t>Таблиця</w:t>
      </w:r>
      <w:r w:rsidR="00E632C2">
        <w:rPr>
          <w:sz w:val="28"/>
          <w:szCs w:val="28"/>
          <w:lang w:val="uk-UA"/>
        </w:rPr>
        <w:t xml:space="preserve"> </w:t>
      </w:r>
      <w:r w:rsidRPr="00297C71">
        <w:rPr>
          <w:sz w:val="28"/>
          <w:szCs w:val="28"/>
          <w:lang w:val="uk-UA"/>
        </w:rPr>
        <w:t>3</w:t>
      </w:r>
    </w:p>
    <w:p w:rsidR="00BA0A32" w:rsidRPr="00297C71" w:rsidRDefault="00BA0A32" w:rsidP="00BA0A32">
      <w:pPr>
        <w:spacing w:line="360" w:lineRule="auto"/>
        <w:ind w:firstLine="540"/>
        <w:jc w:val="center"/>
        <w:rPr>
          <w:sz w:val="28"/>
          <w:szCs w:val="28"/>
          <w:lang w:val="uk-UA"/>
        </w:rPr>
      </w:pPr>
      <w:r w:rsidRPr="00297C71">
        <w:rPr>
          <w:sz w:val="28"/>
          <w:szCs w:val="28"/>
          <w:lang w:val="uk-UA"/>
        </w:rPr>
        <w:t>Матриця оцінки бізнесу для залучення капіталу</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4410"/>
        <w:gridCol w:w="4410"/>
      </w:tblGrid>
      <w:tr w:rsidR="00BA0A32" w:rsidRPr="00297C71" w:rsidTr="00C971EC">
        <w:tc>
          <w:tcPr>
            <w:tcW w:w="1008" w:type="dxa"/>
          </w:tcPr>
          <w:p w:rsidR="00BA0A32" w:rsidRPr="00297C71" w:rsidRDefault="00BA0A32" w:rsidP="00C971EC">
            <w:pPr>
              <w:spacing w:line="360" w:lineRule="auto"/>
              <w:jc w:val="center"/>
              <w:rPr>
                <w:sz w:val="28"/>
                <w:szCs w:val="28"/>
                <w:lang w:val="uk-UA"/>
              </w:rPr>
            </w:pPr>
            <w:r w:rsidRPr="00297C71">
              <w:rPr>
                <w:sz w:val="28"/>
                <w:szCs w:val="28"/>
                <w:lang w:val="uk-UA"/>
              </w:rPr>
              <w:t>Підхід</w:t>
            </w:r>
          </w:p>
        </w:tc>
        <w:tc>
          <w:tcPr>
            <w:tcW w:w="4410" w:type="dxa"/>
            <w:vAlign w:val="center"/>
          </w:tcPr>
          <w:p w:rsidR="00BA0A32" w:rsidRPr="00297C71" w:rsidRDefault="00BA0A32" w:rsidP="00C971EC">
            <w:pPr>
              <w:jc w:val="center"/>
              <w:rPr>
                <w:sz w:val="28"/>
                <w:szCs w:val="28"/>
                <w:lang w:val="uk-UA"/>
              </w:rPr>
            </w:pPr>
            <w:r w:rsidRPr="00297C71">
              <w:rPr>
                <w:sz w:val="28"/>
                <w:szCs w:val="28"/>
                <w:lang w:val="uk-UA"/>
              </w:rPr>
              <w:t>Привід для оцінки бізнесу</w:t>
            </w:r>
          </w:p>
        </w:tc>
        <w:tc>
          <w:tcPr>
            <w:tcW w:w="4410" w:type="dxa"/>
            <w:vAlign w:val="center"/>
          </w:tcPr>
          <w:p w:rsidR="00BA0A32" w:rsidRPr="00297C71" w:rsidRDefault="00BA0A32" w:rsidP="00C971EC">
            <w:pPr>
              <w:jc w:val="center"/>
              <w:rPr>
                <w:sz w:val="28"/>
                <w:szCs w:val="28"/>
                <w:lang w:val="uk-UA"/>
              </w:rPr>
            </w:pPr>
            <w:r w:rsidRPr="00297C71">
              <w:rPr>
                <w:sz w:val="28"/>
                <w:szCs w:val="28"/>
                <w:lang w:val="uk-UA"/>
              </w:rPr>
              <w:t>Основні підходи до визначення вартості</w:t>
            </w:r>
          </w:p>
        </w:tc>
      </w:tr>
      <w:tr w:rsidR="00BA0A32" w:rsidRPr="00297C71" w:rsidTr="00C971EC">
        <w:trPr>
          <w:cantSplit/>
          <w:trHeight w:val="1134"/>
        </w:trPr>
        <w:tc>
          <w:tcPr>
            <w:tcW w:w="1008" w:type="dxa"/>
            <w:textDirection w:val="btLr"/>
          </w:tcPr>
          <w:p w:rsidR="00BA0A32" w:rsidRPr="00297C71" w:rsidRDefault="00BA0A32" w:rsidP="00C971EC">
            <w:pPr>
              <w:spacing w:line="360" w:lineRule="auto"/>
              <w:ind w:left="113" w:right="113"/>
              <w:jc w:val="center"/>
              <w:rPr>
                <w:sz w:val="28"/>
                <w:szCs w:val="28"/>
                <w:lang w:val="uk-UA"/>
              </w:rPr>
            </w:pPr>
            <w:r w:rsidRPr="00297C71">
              <w:rPr>
                <w:sz w:val="28"/>
                <w:szCs w:val="28"/>
                <w:lang w:val="uk-UA"/>
              </w:rPr>
              <w:t>Прогресивний</w:t>
            </w:r>
          </w:p>
        </w:tc>
        <w:tc>
          <w:tcPr>
            <w:tcW w:w="4410" w:type="dxa"/>
          </w:tcPr>
          <w:p w:rsidR="00BA0A32" w:rsidRPr="00297C71" w:rsidRDefault="00BA0A32" w:rsidP="00BA0A32">
            <w:pPr>
              <w:numPr>
                <w:ilvl w:val="0"/>
                <w:numId w:val="2"/>
              </w:numPr>
              <w:rPr>
                <w:sz w:val="28"/>
                <w:szCs w:val="28"/>
                <w:lang w:val="uk-UA"/>
              </w:rPr>
            </w:pPr>
            <w:r w:rsidRPr="00297C71">
              <w:rPr>
                <w:sz w:val="28"/>
                <w:szCs w:val="28"/>
                <w:lang w:val="uk-UA"/>
              </w:rPr>
              <w:t>при продажі або покупці,</w:t>
            </w:r>
          </w:p>
          <w:p w:rsidR="00BA0A32" w:rsidRPr="00297C71" w:rsidRDefault="00BA0A32" w:rsidP="00BA0A32">
            <w:pPr>
              <w:numPr>
                <w:ilvl w:val="0"/>
                <w:numId w:val="2"/>
              </w:numPr>
              <w:rPr>
                <w:sz w:val="28"/>
                <w:szCs w:val="28"/>
                <w:lang w:val="uk-UA"/>
              </w:rPr>
            </w:pPr>
            <w:r w:rsidRPr="00297C71">
              <w:rPr>
                <w:sz w:val="28"/>
                <w:szCs w:val="28"/>
                <w:lang w:val="uk-UA"/>
              </w:rPr>
              <w:t>при залученні венчурного капіталу,</w:t>
            </w:r>
          </w:p>
          <w:p w:rsidR="00BA0A32" w:rsidRPr="00297C71" w:rsidRDefault="00BA0A32" w:rsidP="00BA0A32">
            <w:pPr>
              <w:pStyle w:val="a3"/>
              <w:numPr>
                <w:ilvl w:val="0"/>
                <w:numId w:val="2"/>
              </w:numPr>
              <w:spacing w:before="0" w:beforeAutospacing="0" w:after="0" w:afterAutospacing="0"/>
              <w:rPr>
                <w:sz w:val="28"/>
                <w:szCs w:val="28"/>
                <w:lang w:val="uk-UA"/>
              </w:rPr>
            </w:pPr>
            <w:r w:rsidRPr="00297C71">
              <w:rPr>
                <w:sz w:val="28"/>
                <w:szCs w:val="28"/>
                <w:lang w:val="uk-UA"/>
              </w:rPr>
              <w:t xml:space="preserve">оплата податку на майно, </w:t>
            </w:r>
          </w:p>
          <w:p w:rsidR="00BA0A32" w:rsidRPr="00297C71" w:rsidRDefault="00BA0A32" w:rsidP="00BA0A32">
            <w:pPr>
              <w:pStyle w:val="a3"/>
              <w:numPr>
                <w:ilvl w:val="0"/>
                <w:numId w:val="2"/>
              </w:numPr>
              <w:spacing w:before="0" w:beforeAutospacing="0" w:after="0" w:afterAutospacing="0"/>
              <w:rPr>
                <w:sz w:val="28"/>
                <w:szCs w:val="28"/>
                <w:lang w:val="uk-UA"/>
              </w:rPr>
            </w:pPr>
            <w:r w:rsidRPr="00297C71">
              <w:rPr>
                <w:sz w:val="28"/>
                <w:szCs w:val="28"/>
                <w:lang w:val="uk-UA"/>
              </w:rPr>
              <w:t>врегулювання питань при розриві партнерських відносин,</w:t>
            </w:r>
          </w:p>
          <w:p w:rsidR="00BA0A32" w:rsidRPr="00297C71" w:rsidRDefault="00BA0A32" w:rsidP="00BA0A32">
            <w:pPr>
              <w:pStyle w:val="a3"/>
              <w:numPr>
                <w:ilvl w:val="0"/>
                <w:numId w:val="2"/>
              </w:numPr>
              <w:spacing w:before="0" w:beforeAutospacing="0" w:after="0" w:afterAutospacing="0"/>
              <w:rPr>
                <w:sz w:val="28"/>
                <w:szCs w:val="28"/>
                <w:lang w:val="uk-UA"/>
              </w:rPr>
            </w:pPr>
            <w:r w:rsidRPr="00297C71">
              <w:rPr>
                <w:sz w:val="28"/>
                <w:szCs w:val="28"/>
                <w:lang w:val="uk-UA"/>
              </w:rPr>
              <w:t xml:space="preserve">угоди купівлі/продажу,  </w:t>
            </w:r>
          </w:p>
          <w:p w:rsidR="00BA0A32" w:rsidRPr="00297C71" w:rsidRDefault="00BA0A32" w:rsidP="00BA0A32">
            <w:pPr>
              <w:pStyle w:val="a3"/>
              <w:numPr>
                <w:ilvl w:val="0"/>
                <w:numId w:val="2"/>
              </w:numPr>
              <w:spacing w:before="0" w:beforeAutospacing="0" w:after="0" w:afterAutospacing="0"/>
              <w:rPr>
                <w:sz w:val="28"/>
                <w:szCs w:val="28"/>
                <w:lang w:val="uk-UA"/>
              </w:rPr>
            </w:pPr>
            <w:r w:rsidRPr="00297C71">
              <w:rPr>
                <w:sz w:val="28"/>
                <w:szCs w:val="28"/>
                <w:lang w:val="uk-UA"/>
              </w:rPr>
              <w:t>при проведенні повторної капіталізації акціонерного капіталу,</w:t>
            </w:r>
          </w:p>
          <w:p w:rsidR="00BA0A32" w:rsidRPr="00297C71" w:rsidRDefault="00BA0A32" w:rsidP="00BA0A32">
            <w:pPr>
              <w:pStyle w:val="a3"/>
              <w:numPr>
                <w:ilvl w:val="0"/>
                <w:numId w:val="2"/>
              </w:numPr>
              <w:spacing w:before="0" w:beforeAutospacing="0" w:after="0" w:afterAutospacing="0"/>
              <w:rPr>
                <w:sz w:val="28"/>
                <w:szCs w:val="28"/>
                <w:lang w:val="uk-UA"/>
              </w:rPr>
            </w:pPr>
            <w:r w:rsidRPr="00297C71">
              <w:rPr>
                <w:sz w:val="28"/>
                <w:szCs w:val="28"/>
                <w:lang w:val="uk-UA"/>
              </w:rPr>
              <w:t xml:space="preserve">оплата податків на подарунки, </w:t>
            </w:r>
          </w:p>
          <w:p w:rsidR="00BA0A32" w:rsidRPr="00297C71" w:rsidRDefault="00BA0A32" w:rsidP="00BA0A32">
            <w:pPr>
              <w:pStyle w:val="a3"/>
              <w:numPr>
                <w:ilvl w:val="0"/>
                <w:numId w:val="2"/>
              </w:numPr>
              <w:spacing w:before="0" w:beforeAutospacing="0" w:after="0" w:afterAutospacing="0"/>
              <w:rPr>
                <w:sz w:val="28"/>
                <w:szCs w:val="28"/>
                <w:lang w:val="uk-UA"/>
              </w:rPr>
            </w:pPr>
            <w:r w:rsidRPr="00297C71">
              <w:rPr>
                <w:sz w:val="28"/>
                <w:szCs w:val="28"/>
                <w:lang w:val="uk-UA"/>
              </w:rPr>
              <w:t>спори акціонерів</w:t>
            </w:r>
          </w:p>
          <w:p w:rsidR="00BA0A32" w:rsidRPr="00297C71" w:rsidRDefault="00BA0A32" w:rsidP="00C971EC">
            <w:pPr>
              <w:rPr>
                <w:sz w:val="28"/>
                <w:szCs w:val="28"/>
                <w:lang w:val="uk-UA"/>
              </w:rPr>
            </w:pPr>
          </w:p>
        </w:tc>
        <w:tc>
          <w:tcPr>
            <w:tcW w:w="4410" w:type="dxa"/>
          </w:tcPr>
          <w:p w:rsidR="00BA0A32" w:rsidRPr="00297C71" w:rsidRDefault="00BA0A32" w:rsidP="00BA0A32">
            <w:pPr>
              <w:numPr>
                <w:ilvl w:val="0"/>
                <w:numId w:val="2"/>
              </w:numPr>
              <w:rPr>
                <w:sz w:val="28"/>
                <w:szCs w:val="28"/>
                <w:lang w:val="uk-UA"/>
              </w:rPr>
            </w:pPr>
            <w:r w:rsidRPr="00297C71">
              <w:rPr>
                <w:sz w:val="28"/>
                <w:szCs w:val="28"/>
                <w:lang w:val="uk-UA"/>
              </w:rPr>
              <w:t>приведені чисті активи,</w:t>
            </w:r>
          </w:p>
          <w:p w:rsidR="00BA0A32" w:rsidRPr="00297C71" w:rsidRDefault="00BA0A32" w:rsidP="00BA0A32">
            <w:pPr>
              <w:numPr>
                <w:ilvl w:val="0"/>
                <w:numId w:val="2"/>
              </w:numPr>
              <w:rPr>
                <w:sz w:val="28"/>
                <w:szCs w:val="28"/>
                <w:lang w:val="uk-UA"/>
              </w:rPr>
            </w:pPr>
            <w:r w:rsidRPr="00297C71">
              <w:rPr>
                <w:sz w:val="28"/>
                <w:szCs w:val="28"/>
                <w:lang w:val="uk-UA"/>
              </w:rPr>
              <w:t>капіталізація прибутку,</w:t>
            </w:r>
          </w:p>
          <w:p w:rsidR="00BA0A32" w:rsidRPr="00297C71" w:rsidRDefault="00BA0A32" w:rsidP="00BA0A32">
            <w:pPr>
              <w:numPr>
                <w:ilvl w:val="0"/>
                <w:numId w:val="2"/>
              </w:numPr>
              <w:rPr>
                <w:sz w:val="28"/>
                <w:szCs w:val="28"/>
                <w:lang w:val="uk-UA"/>
              </w:rPr>
            </w:pPr>
            <w:r w:rsidRPr="00297C71">
              <w:rPr>
                <w:sz w:val="28"/>
                <w:szCs w:val="28"/>
                <w:lang w:val="uk-UA"/>
              </w:rPr>
              <w:t>здатність виплачувати дивіденди,</w:t>
            </w:r>
          </w:p>
          <w:p w:rsidR="00BA0A32" w:rsidRPr="00297C71" w:rsidRDefault="00BA0A32" w:rsidP="00BA0A32">
            <w:pPr>
              <w:numPr>
                <w:ilvl w:val="0"/>
                <w:numId w:val="2"/>
              </w:numPr>
              <w:rPr>
                <w:sz w:val="28"/>
                <w:szCs w:val="28"/>
                <w:lang w:val="uk-UA"/>
              </w:rPr>
            </w:pPr>
            <w:r w:rsidRPr="00297C71">
              <w:rPr>
                <w:sz w:val="28"/>
                <w:szCs w:val="28"/>
                <w:lang w:val="uk-UA"/>
              </w:rPr>
              <w:t>надприбуток: доходи на активи,</w:t>
            </w:r>
          </w:p>
          <w:p w:rsidR="00BA0A32" w:rsidRPr="00297C71" w:rsidRDefault="00BA0A32" w:rsidP="00BA0A32">
            <w:pPr>
              <w:numPr>
                <w:ilvl w:val="0"/>
                <w:numId w:val="2"/>
              </w:numPr>
              <w:rPr>
                <w:sz w:val="28"/>
                <w:szCs w:val="28"/>
                <w:lang w:val="uk-UA"/>
              </w:rPr>
            </w:pPr>
            <w:r w:rsidRPr="00297C71">
              <w:rPr>
                <w:sz w:val="28"/>
                <w:szCs w:val="28"/>
                <w:lang w:val="uk-UA"/>
              </w:rPr>
              <w:t>надприбуток: доходи з продажів,</w:t>
            </w:r>
          </w:p>
          <w:p w:rsidR="00BA0A32" w:rsidRPr="00297C71" w:rsidRDefault="00BA0A32" w:rsidP="00BA0A32">
            <w:pPr>
              <w:numPr>
                <w:ilvl w:val="0"/>
                <w:numId w:val="2"/>
              </w:numPr>
              <w:rPr>
                <w:sz w:val="28"/>
                <w:szCs w:val="28"/>
                <w:lang w:val="uk-UA"/>
              </w:rPr>
            </w:pPr>
            <w:proofErr w:type="spellStart"/>
            <w:r w:rsidRPr="00297C71">
              <w:rPr>
                <w:sz w:val="28"/>
                <w:szCs w:val="28"/>
                <w:lang w:val="uk-UA"/>
              </w:rPr>
              <w:t>дисконтовані</w:t>
            </w:r>
            <w:proofErr w:type="spellEnd"/>
            <w:r w:rsidRPr="00297C71">
              <w:rPr>
                <w:sz w:val="28"/>
                <w:szCs w:val="28"/>
                <w:lang w:val="uk-UA"/>
              </w:rPr>
              <w:t xml:space="preserve"> грошові потоки,</w:t>
            </w:r>
          </w:p>
          <w:p w:rsidR="00BA0A32" w:rsidRPr="00297C71" w:rsidRDefault="00BA0A32" w:rsidP="00BA0A32">
            <w:pPr>
              <w:numPr>
                <w:ilvl w:val="0"/>
                <w:numId w:val="2"/>
              </w:numPr>
              <w:rPr>
                <w:sz w:val="28"/>
                <w:szCs w:val="28"/>
                <w:lang w:val="uk-UA"/>
              </w:rPr>
            </w:pPr>
            <w:proofErr w:type="spellStart"/>
            <w:r w:rsidRPr="00297C71">
              <w:rPr>
                <w:sz w:val="28"/>
                <w:szCs w:val="28"/>
                <w:lang w:val="uk-UA"/>
              </w:rPr>
              <w:t>дисконтовані</w:t>
            </w:r>
            <w:proofErr w:type="spellEnd"/>
            <w:r w:rsidRPr="00297C71">
              <w:rPr>
                <w:sz w:val="28"/>
                <w:szCs w:val="28"/>
                <w:lang w:val="uk-UA"/>
              </w:rPr>
              <w:t xml:space="preserve"> майбутні доходи, </w:t>
            </w:r>
          </w:p>
          <w:p w:rsidR="00BA0A32" w:rsidRPr="00297C71" w:rsidRDefault="00BA0A32" w:rsidP="00BA0A32">
            <w:pPr>
              <w:numPr>
                <w:ilvl w:val="0"/>
                <w:numId w:val="2"/>
              </w:numPr>
              <w:rPr>
                <w:sz w:val="28"/>
                <w:szCs w:val="28"/>
                <w:lang w:val="uk-UA"/>
              </w:rPr>
            </w:pPr>
            <w:r w:rsidRPr="00297C71">
              <w:rPr>
                <w:sz w:val="28"/>
                <w:szCs w:val="28"/>
                <w:lang w:val="uk-UA"/>
              </w:rPr>
              <w:t>комбінований метод - середньозважена всіх типів</w:t>
            </w:r>
          </w:p>
        </w:tc>
      </w:tr>
      <w:tr w:rsidR="00BA0A32" w:rsidRPr="00297C71" w:rsidTr="00C971EC">
        <w:trPr>
          <w:cantSplit/>
          <w:trHeight w:val="1134"/>
        </w:trPr>
        <w:tc>
          <w:tcPr>
            <w:tcW w:w="1008" w:type="dxa"/>
            <w:textDirection w:val="btLr"/>
          </w:tcPr>
          <w:p w:rsidR="00BA0A32" w:rsidRPr="00297C71" w:rsidRDefault="00BA0A32" w:rsidP="00C971EC">
            <w:pPr>
              <w:spacing w:line="360" w:lineRule="auto"/>
              <w:ind w:left="113" w:right="113"/>
              <w:jc w:val="center"/>
              <w:rPr>
                <w:sz w:val="28"/>
                <w:szCs w:val="28"/>
                <w:lang w:val="uk-UA"/>
              </w:rPr>
            </w:pPr>
            <w:r w:rsidRPr="00297C71">
              <w:rPr>
                <w:sz w:val="28"/>
                <w:szCs w:val="28"/>
                <w:lang w:val="uk-UA"/>
              </w:rPr>
              <w:t>Традиційний</w:t>
            </w:r>
          </w:p>
        </w:tc>
        <w:tc>
          <w:tcPr>
            <w:tcW w:w="4410" w:type="dxa"/>
          </w:tcPr>
          <w:p w:rsidR="00BA0A32" w:rsidRPr="00297C71" w:rsidRDefault="00BA0A32" w:rsidP="00BA0A32">
            <w:pPr>
              <w:pStyle w:val="a3"/>
              <w:numPr>
                <w:ilvl w:val="0"/>
                <w:numId w:val="2"/>
              </w:numPr>
              <w:spacing w:before="0" w:beforeAutospacing="0" w:after="0" w:afterAutospacing="0"/>
              <w:rPr>
                <w:sz w:val="28"/>
                <w:szCs w:val="28"/>
                <w:lang w:val="uk-UA"/>
              </w:rPr>
            </w:pPr>
            <w:r w:rsidRPr="00297C71">
              <w:rPr>
                <w:sz w:val="28"/>
                <w:szCs w:val="28"/>
                <w:lang w:val="uk-UA"/>
              </w:rPr>
              <w:t xml:space="preserve">зазвичай, </w:t>
            </w:r>
            <w:proofErr w:type="spellStart"/>
            <w:r w:rsidRPr="00297C71">
              <w:rPr>
                <w:sz w:val="28"/>
                <w:szCs w:val="28"/>
                <w:lang w:val="uk-UA"/>
              </w:rPr>
              <w:t>Venture</w:t>
            </w:r>
            <w:proofErr w:type="spellEnd"/>
            <w:r w:rsidRPr="00297C71">
              <w:rPr>
                <w:sz w:val="28"/>
                <w:szCs w:val="28"/>
                <w:lang w:val="uk-UA"/>
              </w:rPr>
              <w:t xml:space="preserve"> </w:t>
            </w:r>
            <w:proofErr w:type="spellStart"/>
            <w:r w:rsidRPr="00297C71">
              <w:rPr>
                <w:sz w:val="28"/>
                <w:szCs w:val="28"/>
                <w:lang w:val="uk-UA"/>
              </w:rPr>
              <w:t>Planning</w:t>
            </w:r>
            <w:proofErr w:type="spellEnd"/>
            <w:r w:rsidRPr="00297C71">
              <w:rPr>
                <w:sz w:val="28"/>
                <w:szCs w:val="28"/>
                <w:lang w:val="uk-UA"/>
              </w:rPr>
              <w:t xml:space="preserve"> </w:t>
            </w:r>
            <w:proofErr w:type="spellStart"/>
            <w:r w:rsidRPr="00297C71">
              <w:rPr>
                <w:sz w:val="28"/>
                <w:szCs w:val="28"/>
                <w:lang w:val="uk-UA"/>
              </w:rPr>
              <w:t>Associates</w:t>
            </w:r>
            <w:proofErr w:type="spellEnd"/>
            <w:r w:rsidRPr="00297C71">
              <w:rPr>
                <w:sz w:val="28"/>
                <w:szCs w:val="28"/>
                <w:lang w:val="uk-UA"/>
              </w:rPr>
              <w:t xml:space="preserve"> пропонує програми, які визначають сукупну вартість бізнесу, проте  можливо проводити оцінку частини акцій, а так само підраховувати дисконт або премію на акції.;</w:t>
            </w:r>
          </w:p>
          <w:p w:rsidR="00BA0A32" w:rsidRPr="00297C71" w:rsidRDefault="00BA0A32" w:rsidP="00BA0A32">
            <w:pPr>
              <w:numPr>
                <w:ilvl w:val="0"/>
                <w:numId w:val="2"/>
              </w:numPr>
              <w:rPr>
                <w:sz w:val="28"/>
                <w:szCs w:val="28"/>
                <w:lang w:val="uk-UA"/>
              </w:rPr>
            </w:pPr>
            <w:r w:rsidRPr="00297C71">
              <w:rPr>
                <w:sz w:val="28"/>
                <w:szCs w:val="28"/>
                <w:lang w:val="uk-UA"/>
              </w:rPr>
              <w:t xml:space="preserve">як приклад традиційної оцінки венчурного капіталу з варіаціями </w:t>
            </w:r>
          </w:p>
        </w:tc>
        <w:tc>
          <w:tcPr>
            <w:tcW w:w="4410" w:type="dxa"/>
          </w:tcPr>
          <w:p w:rsidR="00BA0A32" w:rsidRPr="00297C71" w:rsidRDefault="00BA0A32" w:rsidP="00BA0A32">
            <w:pPr>
              <w:pStyle w:val="a3"/>
              <w:numPr>
                <w:ilvl w:val="0"/>
                <w:numId w:val="2"/>
              </w:numPr>
              <w:spacing w:before="0" w:beforeAutospacing="0" w:after="0" w:afterAutospacing="0"/>
              <w:rPr>
                <w:sz w:val="28"/>
                <w:szCs w:val="28"/>
                <w:lang w:val="uk-UA"/>
              </w:rPr>
            </w:pPr>
            <w:r w:rsidRPr="00297C71">
              <w:rPr>
                <w:sz w:val="28"/>
                <w:szCs w:val="28"/>
                <w:lang w:val="uk-UA"/>
              </w:rPr>
              <w:t>бухгалтерські баланси,</w:t>
            </w:r>
          </w:p>
          <w:p w:rsidR="00BA0A32" w:rsidRPr="00297C71" w:rsidRDefault="00BA0A32" w:rsidP="00BA0A32">
            <w:pPr>
              <w:pStyle w:val="a3"/>
              <w:numPr>
                <w:ilvl w:val="0"/>
                <w:numId w:val="2"/>
              </w:numPr>
              <w:spacing w:before="0" w:beforeAutospacing="0" w:after="0" w:afterAutospacing="0"/>
              <w:rPr>
                <w:sz w:val="28"/>
                <w:szCs w:val="28"/>
                <w:lang w:val="uk-UA"/>
              </w:rPr>
            </w:pPr>
            <w:r w:rsidRPr="00297C71">
              <w:rPr>
                <w:sz w:val="28"/>
                <w:szCs w:val="28"/>
                <w:lang w:val="uk-UA"/>
              </w:rPr>
              <w:t xml:space="preserve">звіти про прибутки і збитки, </w:t>
            </w:r>
          </w:p>
          <w:p w:rsidR="00BA0A32" w:rsidRPr="00297C71" w:rsidRDefault="00BA0A32" w:rsidP="00BA0A32">
            <w:pPr>
              <w:pStyle w:val="a3"/>
              <w:numPr>
                <w:ilvl w:val="0"/>
                <w:numId w:val="2"/>
              </w:numPr>
              <w:spacing w:before="0" w:beforeAutospacing="0" w:after="0" w:afterAutospacing="0"/>
              <w:rPr>
                <w:sz w:val="28"/>
                <w:szCs w:val="28"/>
                <w:lang w:val="uk-UA"/>
              </w:rPr>
            </w:pPr>
            <w:r w:rsidRPr="00297C71">
              <w:rPr>
                <w:sz w:val="28"/>
                <w:szCs w:val="28"/>
                <w:lang w:val="uk-UA"/>
              </w:rPr>
              <w:t>баланси оборотних коштів,</w:t>
            </w:r>
          </w:p>
          <w:p w:rsidR="00BA0A32" w:rsidRPr="00297C71" w:rsidRDefault="00BA0A32" w:rsidP="00BA0A32">
            <w:pPr>
              <w:pStyle w:val="a3"/>
              <w:numPr>
                <w:ilvl w:val="0"/>
                <w:numId w:val="2"/>
              </w:numPr>
              <w:spacing w:before="0" w:beforeAutospacing="0" w:after="0" w:afterAutospacing="0"/>
              <w:rPr>
                <w:sz w:val="28"/>
                <w:szCs w:val="28"/>
                <w:lang w:val="uk-UA"/>
              </w:rPr>
            </w:pPr>
            <w:r w:rsidRPr="00297C71">
              <w:rPr>
                <w:sz w:val="28"/>
                <w:szCs w:val="28"/>
                <w:lang w:val="uk-UA"/>
              </w:rPr>
              <w:t>прогнози прибутків,</w:t>
            </w:r>
          </w:p>
          <w:p w:rsidR="00BA0A32" w:rsidRPr="00297C71" w:rsidRDefault="00BA0A32" w:rsidP="00BA0A32">
            <w:pPr>
              <w:numPr>
                <w:ilvl w:val="0"/>
                <w:numId w:val="2"/>
              </w:numPr>
              <w:rPr>
                <w:sz w:val="28"/>
                <w:szCs w:val="28"/>
                <w:lang w:val="uk-UA"/>
              </w:rPr>
            </w:pPr>
            <w:r w:rsidRPr="00297C71">
              <w:rPr>
                <w:sz w:val="28"/>
                <w:szCs w:val="28"/>
                <w:lang w:val="uk-UA"/>
              </w:rPr>
              <w:t>порівняння, якщо можливо.</w:t>
            </w:r>
          </w:p>
        </w:tc>
      </w:tr>
    </w:tbl>
    <w:p w:rsidR="00BA0A32" w:rsidRPr="00297C71" w:rsidRDefault="00BA0A32" w:rsidP="00BA0A32">
      <w:pPr>
        <w:widowControl w:val="0"/>
        <w:spacing w:line="360" w:lineRule="auto"/>
        <w:ind w:firstLine="567"/>
        <w:jc w:val="both"/>
        <w:rPr>
          <w:sz w:val="28"/>
          <w:szCs w:val="28"/>
          <w:lang w:val="uk-UA"/>
        </w:rPr>
      </w:pPr>
    </w:p>
    <w:p w:rsidR="0049169B" w:rsidRPr="00297C71" w:rsidRDefault="0049169B" w:rsidP="0049169B">
      <w:pPr>
        <w:widowControl w:val="0"/>
        <w:spacing w:line="360" w:lineRule="auto"/>
        <w:ind w:firstLine="567"/>
        <w:jc w:val="both"/>
        <w:rPr>
          <w:sz w:val="28"/>
          <w:szCs w:val="28"/>
          <w:lang w:val="uk-UA"/>
        </w:rPr>
      </w:pPr>
      <w:r w:rsidRPr="00297C71">
        <w:rPr>
          <w:sz w:val="28"/>
          <w:szCs w:val="28"/>
          <w:lang w:val="uk-UA"/>
        </w:rPr>
        <w:t xml:space="preserve">Наведена матриця за прогресивним підходом дає можливість виділити структурні елементи авіатранспортного процесу як окремі бізнес-одиниці, що на даному етапі і існує в авіатранспортній галузі, а з точки зору авіатранспортного процесу визначити рівень власників окремих складових цього процесу, рівень їх зацікавлень, а отже і перспективних потенційних інвесторів. </w:t>
      </w:r>
    </w:p>
    <w:p w:rsidR="0049169B" w:rsidRDefault="0049169B" w:rsidP="0049169B">
      <w:pPr>
        <w:spacing w:line="360" w:lineRule="auto"/>
        <w:ind w:firstLine="567"/>
        <w:jc w:val="both"/>
        <w:rPr>
          <w:sz w:val="28"/>
          <w:szCs w:val="28"/>
          <w:lang w:val="uk-UA"/>
        </w:rPr>
      </w:pPr>
      <w:r w:rsidRPr="00297C71">
        <w:rPr>
          <w:sz w:val="28"/>
          <w:szCs w:val="28"/>
          <w:lang w:val="uk-UA"/>
        </w:rPr>
        <w:t xml:space="preserve">У даному випадку виникає можливість оцінити всі відомі рівні інвестиційної привабливості: від інвестиційної привабливості країни на </w:t>
      </w:r>
      <w:r w:rsidRPr="00297C71">
        <w:rPr>
          <w:sz w:val="28"/>
          <w:szCs w:val="28"/>
          <w:lang w:val="uk-UA"/>
        </w:rPr>
        <w:lastRenderedPageBreak/>
        <w:t xml:space="preserve">міжнародному ринку до інвестиційної привабливості окремого споживчого продукту, а саме </w:t>
      </w:r>
      <w:proofErr w:type="spellStart"/>
      <w:r w:rsidRPr="00297C71">
        <w:rPr>
          <w:sz w:val="28"/>
          <w:szCs w:val="28"/>
          <w:lang w:val="uk-UA"/>
        </w:rPr>
        <w:t>авіапослуги</w:t>
      </w:r>
      <w:proofErr w:type="spellEnd"/>
      <w:r w:rsidRPr="00297C71">
        <w:rPr>
          <w:sz w:val="28"/>
          <w:szCs w:val="28"/>
          <w:lang w:val="uk-UA"/>
        </w:rPr>
        <w:t xml:space="preserve"> за окремим напрямком тощо.</w:t>
      </w:r>
    </w:p>
    <w:p w:rsidR="00BA0A32" w:rsidRPr="00297C71" w:rsidRDefault="00BA0A32" w:rsidP="00BA0A32">
      <w:pPr>
        <w:spacing w:line="360" w:lineRule="auto"/>
        <w:ind w:firstLine="567"/>
        <w:jc w:val="both"/>
        <w:rPr>
          <w:sz w:val="28"/>
          <w:szCs w:val="28"/>
          <w:lang w:val="uk-UA"/>
        </w:rPr>
      </w:pPr>
      <w:proofErr w:type="spellStart"/>
      <w:r w:rsidRPr="00297C71">
        <w:rPr>
          <w:sz w:val="28"/>
          <w:szCs w:val="28"/>
          <w:lang w:val="uk-UA"/>
        </w:rPr>
        <w:t>Реінжинірінговий</w:t>
      </w:r>
      <w:proofErr w:type="spellEnd"/>
      <w:r w:rsidRPr="00297C71">
        <w:rPr>
          <w:sz w:val="28"/>
          <w:szCs w:val="28"/>
          <w:lang w:val="uk-UA"/>
        </w:rPr>
        <w:t xml:space="preserve"> підхід дозволяє здійснити оцінку  інвестиційної привабливості на основі  оптимізації ланцюга створення цінності </w:t>
      </w:r>
      <w:proofErr w:type="spellStart"/>
      <w:r w:rsidRPr="00297C71">
        <w:rPr>
          <w:sz w:val="28"/>
          <w:szCs w:val="28"/>
          <w:lang w:val="uk-UA"/>
        </w:rPr>
        <w:t>авіапослуги</w:t>
      </w:r>
      <w:proofErr w:type="spellEnd"/>
      <w:r w:rsidRPr="00297C71">
        <w:rPr>
          <w:sz w:val="28"/>
          <w:szCs w:val="28"/>
          <w:lang w:val="uk-UA"/>
        </w:rPr>
        <w:t xml:space="preserve"> для споживача.</w:t>
      </w:r>
    </w:p>
    <w:p w:rsidR="00BA0A32" w:rsidRPr="00E632C2" w:rsidRDefault="00BA0A32" w:rsidP="00BA0A32">
      <w:pPr>
        <w:spacing w:line="360" w:lineRule="auto"/>
        <w:ind w:firstLine="567"/>
        <w:jc w:val="both"/>
        <w:rPr>
          <w:sz w:val="28"/>
          <w:szCs w:val="28"/>
          <w:lang w:val="uk-UA"/>
        </w:rPr>
      </w:pPr>
      <w:r w:rsidRPr="00E632C2">
        <w:rPr>
          <w:sz w:val="28"/>
          <w:szCs w:val="28"/>
          <w:lang w:val="uk-UA"/>
        </w:rPr>
        <w:t xml:space="preserve">Сучасний ланцюг створення цінності </w:t>
      </w:r>
      <w:proofErr w:type="spellStart"/>
      <w:r w:rsidRPr="00E632C2">
        <w:rPr>
          <w:sz w:val="28"/>
          <w:szCs w:val="28"/>
          <w:lang w:val="uk-UA"/>
        </w:rPr>
        <w:t>авіапослуги</w:t>
      </w:r>
      <w:proofErr w:type="spellEnd"/>
      <w:r w:rsidRPr="00E632C2">
        <w:rPr>
          <w:sz w:val="28"/>
          <w:szCs w:val="28"/>
          <w:lang w:val="uk-UA"/>
        </w:rPr>
        <w:t xml:space="preserve"> для споживача є частиною власних коштів компанії</w:t>
      </w:r>
      <w:r w:rsidR="0049169B">
        <w:rPr>
          <w:sz w:val="28"/>
          <w:szCs w:val="28"/>
          <w:lang w:val="uk-UA"/>
        </w:rPr>
        <w:t>, що включають основні та оборотні кошти авіапідприємства</w:t>
      </w:r>
      <w:r w:rsidRPr="00E632C2">
        <w:rPr>
          <w:sz w:val="28"/>
          <w:szCs w:val="28"/>
          <w:lang w:val="uk-UA"/>
        </w:rPr>
        <w:t>, рис. 2.</w:t>
      </w:r>
    </w:p>
    <w:p w:rsidR="00BA0A32" w:rsidRPr="00297C71" w:rsidRDefault="00E0749A" w:rsidP="00BA0A32">
      <w:pPr>
        <w:pStyle w:val="a3"/>
        <w:widowControl w:val="0"/>
        <w:spacing w:before="0" w:beforeAutospacing="0" w:after="0" w:afterAutospacing="0" w:line="360" w:lineRule="auto"/>
        <w:ind w:firstLine="567"/>
        <w:jc w:val="center"/>
        <w:rPr>
          <w:sz w:val="28"/>
          <w:szCs w:val="28"/>
          <w:lang w:val="uk-UA"/>
        </w:rPr>
      </w:pPr>
      <w:bookmarkStart w:id="0" w:name="_Toc296415189"/>
      <w:bookmarkStart w:id="1" w:name="_Toc296598101"/>
      <w:bookmarkStart w:id="2" w:name="_Toc297665002"/>
      <w:bookmarkStart w:id="3" w:name="_Toc297667527"/>
      <w:bookmarkStart w:id="4" w:name="_Toc298409097"/>
      <w:bookmarkStart w:id="5" w:name="_Toc298442463"/>
      <w:bookmarkStart w:id="6" w:name="_Toc298442571"/>
      <w:bookmarkStart w:id="7" w:name="_Toc299739208"/>
      <w:bookmarkStart w:id="8" w:name="_Toc329395959"/>
      <w:r>
        <w:rPr>
          <w:noProof/>
          <w:sz w:val="28"/>
          <w:szCs w:val="28"/>
          <w:lang w:val="uk-UA" w:eastAsia="uk-UA"/>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21" o:spid="_x0000_s1026" type="#_x0000_t15" style="position:absolute;left:0;text-align:left;margin-left:-14.8pt;margin-top:9.95pt;width:519.9pt;height:142.1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" adj="19502"/>
        </w:pict>
      </w:r>
      <w:r>
        <w:rPr>
          <w:noProof/>
          <w:sz w:val="28"/>
          <w:szCs w:val="28"/>
          <w:lang w:val="uk-UA" w:eastAsia="uk-UA"/>
        </w:rPr>
        <w:pict>
          <v:shapetype id="_x0000_t202" coordsize="21600,21600" o:spt="202" path="m,l,21600r21600,l21600,xe">
            <v:stroke joinstyle="miter"/>
            <v:path gradientshapeok="t" o:connecttype="rect"/>
          </v:shapetype>
          <v:shape id="Поле 20" o:spid="_x0000_s1046" type="#_x0000_t202" style="position:absolute;left:0;text-align:left;margin-left:-10.1pt;margin-top:19.3pt;width:66.25pt;height:120.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" strokecolor="white">
            <v:textbox style="layout-flow:vertical;mso-layout-flow-alt:bottom-to-top">
              <w:txbxContent>
                <w:p w:rsidR="00BA0A32" w:rsidRDefault="00BA0A32" w:rsidP="00BA0A32">
                  <w:pPr>
                    <w:pStyle w:val="1"/>
                    <w:spacing w:before="0" w:after="0"/>
                    <w:ind w:left="113" w:right="113"/>
                    <w:jc w:val="center"/>
                    <w:rPr>
                      <w:rFonts w:ascii="Times New Roman" w:hAnsi="Times New Roman" w:cs="Times New Roman"/>
                      <w:b w:val="0"/>
                      <w:bCs w:val="0"/>
                      <w:kern w:val="0"/>
                      <w:sz w:val="28"/>
                      <w:szCs w:val="28"/>
                      <w:lang w:val="uk-UA"/>
                    </w:rPr>
                  </w:pPr>
                  <w:bookmarkStart w:id="9" w:name="_Toc330327363"/>
                  <w:r>
                    <w:rPr>
                      <w:rFonts w:ascii="Times New Roman" w:hAnsi="Times New Roman" w:cs="Times New Roman"/>
                      <w:b w:val="0"/>
                      <w:bCs w:val="0"/>
                      <w:kern w:val="0"/>
                      <w:sz w:val="28"/>
                      <w:szCs w:val="28"/>
                      <w:lang w:val="uk-UA"/>
                    </w:rPr>
                    <w:t>Постачальник</w:t>
                  </w:r>
                  <w:bookmarkEnd w:id="9"/>
                </w:p>
                <w:p w:rsidR="00BA0A32" w:rsidRDefault="00BA0A32" w:rsidP="00BA0A32">
                  <w:pPr>
                    <w:ind w:left="113" w:right="113"/>
                    <w:jc w:val="center"/>
                    <w:rPr>
                      <w:i/>
                      <w:sz w:val="28"/>
                      <w:szCs w:val="28"/>
                      <w:lang w:val="uk-UA"/>
                    </w:rPr>
                  </w:pPr>
                </w:p>
                <w:p w:rsidR="00BA0A32" w:rsidRDefault="00BA0A32" w:rsidP="00BA0A32">
                  <w:r w:rsidRPr="009E27D7">
                    <w:rPr>
                      <w:lang w:val="uk-UA"/>
                    </w:rPr>
                    <w:t>АВІАКОМПАНІЯ</w:t>
                  </w:r>
                </w:p>
              </w:txbxContent>
            </v:textbox>
          </v:shape>
        </w:pict>
      </w:r>
      <w:r>
        <w:rPr>
          <w:noProof/>
          <w:sz w:val="28"/>
          <w:szCs w:val="28"/>
          <w:lang w:val="uk-UA" w:eastAsia="uk-UA"/>
        </w:rPr>
        <w:pict>
          <v:shape id="Поле 19" o:spid="_x0000_s1027" type="#_x0000_t202" style="position:absolute;left:0;text-align:left;margin-left:69.2pt;margin-top:19.3pt;width:89.8pt;height:120.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">
            <v:textbox>
              <w:txbxContent>
                <w:p w:rsidR="00BA0A32" w:rsidRDefault="00BA0A32" w:rsidP="00BA0A32">
                  <w:pPr>
                    <w:pStyle w:val="1"/>
                    <w:spacing w:before="0" w:after="0"/>
                    <w:jc w:val="center"/>
                    <w:rPr>
                      <w:rFonts w:ascii="Times New Roman" w:hAnsi="Times New Roman" w:cs="Times New Roman"/>
                      <w:b w:val="0"/>
                      <w:bCs w:val="0"/>
                      <w:kern w:val="0"/>
                      <w:sz w:val="28"/>
                      <w:szCs w:val="28"/>
                      <w:lang w:val="uk-UA"/>
                    </w:rPr>
                  </w:pPr>
                  <w:bookmarkStart w:id="10" w:name="_Toc330327364"/>
                  <w:r>
                    <w:rPr>
                      <w:rFonts w:ascii="Times New Roman" w:hAnsi="Times New Roman" w:cs="Times New Roman"/>
                      <w:b w:val="0"/>
                      <w:bCs w:val="0"/>
                      <w:kern w:val="0"/>
                      <w:sz w:val="28"/>
                      <w:szCs w:val="28"/>
                      <w:lang w:val="uk-UA"/>
                    </w:rPr>
                    <w:t>МТЗ</w:t>
                  </w:r>
                  <w:bookmarkEnd w:id="10"/>
                </w:p>
                <w:p w:rsidR="00BA0A32" w:rsidRDefault="00BA0A32" w:rsidP="00BA0A32">
                  <w:pPr>
                    <w:jc w:val="center"/>
                    <w:rPr>
                      <w:lang w:val="uk-UA"/>
                    </w:rPr>
                  </w:pPr>
                </w:p>
                <w:p w:rsidR="00BA0A32" w:rsidRDefault="00BA0A32" w:rsidP="00BA0A32">
                  <w:proofErr w:type="spellStart"/>
                  <w:r>
                    <w:rPr>
                      <w:lang w:val="uk-UA"/>
                    </w:rPr>
                    <w:t>паливо-заправочні</w:t>
                  </w:r>
                  <w:proofErr w:type="spellEnd"/>
                  <w:r>
                    <w:rPr>
                      <w:lang w:val="uk-UA"/>
                    </w:rPr>
                    <w:t xml:space="preserve"> компанії, </w:t>
                  </w:r>
                  <w:proofErr w:type="spellStart"/>
                  <w:r>
                    <w:rPr>
                      <w:lang w:val="uk-UA"/>
                    </w:rPr>
                    <w:t>кетерінг</w:t>
                  </w:r>
                  <w:proofErr w:type="spellEnd"/>
                  <w:r>
                    <w:rPr>
                      <w:lang w:val="uk-UA"/>
                    </w:rPr>
                    <w:t xml:space="preserve">, </w:t>
                  </w:r>
                  <w:proofErr w:type="spellStart"/>
                  <w:r>
                    <w:rPr>
                      <w:lang w:val="uk-UA"/>
                    </w:rPr>
                    <w:t>хендлінг</w:t>
                  </w:r>
                  <w:proofErr w:type="spellEnd"/>
                  <w:r>
                    <w:rPr>
                      <w:lang w:val="uk-UA"/>
                    </w:rPr>
                    <w:t xml:space="preserve">, </w:t>
                  </w:r>
                  <w:r w:rsidRPr="009E27D7">
                    <w:rPr>
                      <w:bCs/>
                      <w:sz w:val="28"/>
                      <w:szCs w:val="28"/>
                      <w:lang w:val="en-US"/>
                    </w:rPr>
                    <w:t>VIP</w:t>
                  </w:r>
                </w:p>
              </w:txbxContent>
            </v:textbox>
          </v:shape>
        </w:pict>
      </w:r>
    </w:p>
    <w:p w:rsidR="00BA0A32" w:rsidRPr="00297C71" w:rsidRDefault="00E0749A" w:rsidP="00BA0A32">
      <w:pPr>
        <w:pStyle w:val="a3"/>
        <w:widowControl w:val="0"/>
        <w:spacing w:before="0" w:beforeAutospacing="0" w:after="0" w:afterAutospacing="0" w:line="360" w:lineRule="auto"/>
        <w:ind w:firstLine="567"/>
        <w:jc w:val="center"/>
        <w:rPr>
          <w:sz w:val="28"/>
          <w:szCs w:val="28"/>
          <w:lang w:val="uk-UA"/>
        </w:rPr>
      </w:pPr>
      <w:r>
        <w:rPr>
          <w:noProof/>
          <w:sz w:val="28"/>
          <w:szCs w:val="28"/>
          <w:lang w:val="uk-UA" w:eastAsia="uk-UA"/>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18" o:spid="_x0000_s1028" type="#_x0000_t80" style="position:absolute;left:0;text-align:left;margin-left:332.9pt;margin-top:15.75pt;width:156.95pt;height:120.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" adj="11463,2669,13781,7982">
            <v:textbox inset="0,0,0,0">
              <w:txbxContent>
                <w:p w:rsidR="00BA0A32" w:rsidRDefault="00BA0A32" w:rsidP="00BA0A32">
                  <w:pPr>
                    <w:pStyle w:val="1"/>
                    <w:spacing w:before="0" w:after="0"/>
                    <w:jc w:val="center"/>
                    <w:rPr>
                      <w:rFonts w:ascii="Times New Roman" w:hAnsi="Times New Roman" w:cs="Times New Roman"/>
                      <w:b w:val="0"/>
                      <w:bCs w:val="0"/>
                      <w:kern w:val="0"/>
                      <w:sz w:val="28"/>
                      <w:szCs w:val="28"/>
                      <w:lang w:val="uk-UA"/>
                    </w:rPr>
                  </w:pPr>
                  <w:bookmarkStart w:id="11" w:name="_Toc330327365"/>
                  <w:r>
                    <w:rPr>
                      <w:rFonts w:ascii="Times New Roman" w:hAnsi="Times New Roman" w:cs="Times New Roman"/>
                      <w:b w:val="0"/>
                      <w:bCs w:val="0"/>
                      <w:kern w:val="0"/>
                      <w:sz w:val="28"/>
                      <w:szCs w:val="28"/>
                      <w:lang w:val="uk-UA"/>
                    </w:rPr>
                    <w:t>Сервісне обслуговування споживача</w:t>
                  </w:r>
                  <w:bookmarkEnd w:id="11"/>
                </w:p>
                <w:p w:rsidR="00BA0A32" w:rsidRPr="002A552F" w:rsidRDefault="00BA0A32" w:rsidP="00BA0A32">
                  <w:pPr>
                    <w:rPr>
                      <w:lang w:val="uk-UA"/>
                    </w:rPr>
                  </w:pPr>
                </w:p>
                <w:p w:rsidR="00BA0A32" w:rsidRDefault="00BA0A32" w:rsidP="00BA0A32">
                  <w:pPr>
                    <w:jc w:val="center"/>
                  </w:pPr>
                  <w:r>
                    <w:rPr>
                      <w:lang w:val="uk-UA"/>
                    </w:rPr>
                    <w:t>маршрут, час, вартість</w:t>
                  </w:r>
                </w:p>
                <w:p w:rsidR="00BA0A32" w:rsidRDefault="00BA0A32" w:rsidP="00BA0A32"/>
              </w:txbxContent>
            </v:textbox>
          </v:shape>
        </w:pict>
      </w:r>
      <w:r>
        <w:rPr>
          <w:noProof/>
          <w:sz w:val="28"/>
          <w:szCs w:val="28"/>
          <w:lang w:val="uk-UA" w:eastAsia="uk-UA"/>
        </w:rPr>
        <w:pict>
          <v:shape id="Поле 17" o:spid="_x0000_s1029" type="#_x0000_t202" style="position:absolute;left:0;text-align:left;margin-left:161.75pt;margin-top:-.15pt;width:160.9pt;height:115.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">
            <v:textbox>
              <w:txbxContent>
                <w:p w:rsidR="00BA0A32" w:rsidRDefault="00BA0A32" w:rsidP="00BA0A32">
                  <w:pPr>
                    <w:pStyle w:val="1"/>
                    <w:spacing w:before="0" w:after="0"/>
                    <w:jc w:val="center"/>
                    <w:rPr>
                      <w:rFonts w:ascii="Times New Roman" w:hAnsi="Times New Roman" w:cs="Times New Roman"/>
                      <w:b w:val="0"/>
                      <w:bCs w:val="0"/>
                      <w:kern w:val="0"/>
                      <w:sz w:val="28"/>
                      <w:szCs w:val="28"/>
                      <w:lang w:val="uk-UA"/>
                    </w:rPr>
                  </w:pPr>
                  <w:bookmarkStart w:id="12" w:name="_Toc330327366"/>
                  <w:r>
                    <w:rPr>
                      <w:rFonts w:ascii="Times New Roman" w:hAnsi="Times New Roman" w:cs="Times New Roman"/>
                      <w:b w:val="0"/>
                      <w:bCs w:val="0"/>
                      <w:kern w:val="0"/>
                      <w:sz w:val="28"/>
                      <w:szCs w:val="28"/>
                      <w:lang w:val="uk-UA"/>
                    </w:rPr>
                    <w:t>Виробництво-споживання</w:t>
                  </w:r>
                  <w:bookmarkEnd w:id="12"/>
                  <w:r>
                    <w:rPr>
                      <w:rFonts w:ascii="Times New Roman" w:hAnsi="Times New Roman" w:cs="Times New Roman"/>
                      <w:b w:val="0"/>
                      <w:bCs w:val="0"/>
                      <w:kern w:val="0"/>
                      <w:sz w:val="28"/>
                      <w:szCs w:val="28"/>
                      <w:lang w:val="uk-UA"/>
                    </w:rPr>
                    <w:t xml:space="preserve"> </w:t>
                  </w:r>
                </w:p>
                <w:p w:rsidR="00BA0A32" w:rsidRDefault="00BA0A32" w:rsidP="00BA0A32">
                  <w:pPr>
                    <w:pStyle w:val="1"/>
                    <w:spacing w:before="0" w:after="0"/>
                    <w:jc w:val="center"/>
                    <w:rPr>
                      <w:rFonts w:ascii="Times New Roman" w:hAnsi="Times New Roman" w:cs="Times New Roman"/>
                      <w:b w:val="0"/>
                      <w:bCs w:val="0"/>
                      <w:kern w:val="0"/>
                      <w:sz w:val="28"/>
                      <w:szCs w:val="28"/>
                      <w:lang w:val="uk-UA"/>
                    </w:rPr>
                  </w:pPr>
                  <w:bookmarkStart w:id="13" w:name="_Toc330327367"/>
                  <w:proofErr w:type="spellStart"/>
                  <w:r>
                    <w:rPr>
                      <w:rFonts w:ascii="Times New Roman" w:hAnsi="Times New Roman" w:cs="Times New Roman"/>
                      <w:b w:val="0"/>
                      <w:bCs w:val="0"/>
                      <w:kern w:val="0"/>
                      <w:sz w:val="28"/>
                      <w:szCs w:val="28"/>
                      <w:lang w:val="uk-UA"/>
                    </w:rPr>
                    <w:t>авіапослуги</w:t>
                  </w:r>
                  <w:bookmarkEnd w:id="13"/>
                  <w:proofErr w:type="spellEnd"/>
                </w:p>
                <w:p w:rsidR="00BA0A32" w:rsidRDefault="00BA0A32" w:rsidP="00BA0A32">
                  <w:pPr>
                    <w:rPr>
                      <w:lang w:val="uk-UA"/>
                    </w:rPr>
                  </w:pPr>
                </w:p>
                <w:p w:rsidR="00BA0A32" w:rsidRDefault="00BA0A32" w:rsidP="00BA0A32">
                  <w:pPr>
                    <w:jc w:val="center"/>
                    <w:rPr>
                      <w:lang w:val="uk-UA"/>
                    </w:rPr>
                  </w:pPr>
                  <w:r>
                    <w:rPr>
                      <w:lang w:val="uk-UA"/>
                    </w:rPr>
                    <w:t>авіакомпанія</w:t>
                  </w:r>
                </w:p>
                <w:p w:rsidR="00BA0A32" w:rsidRDefault="00BA0A32" w:rsidP="00BA0A32">
                  <w:pPr>
                    <w:jc w:val="center"/>
                    <w:rPr>
                      <w:lang w:val="uk-UA"/>
                    </w:rPr>
                  </w:pPr>
                  <w:proofErr w:type="spellStart"/>
                  <w:r>
                    <w:rPr>
                      <w:lang w:val="uk-UA"/>
                    </w:rPr>
                    <w:t>Украерорух</w:t>
                  </w:r>
                  <w:proofErr w:type="spellEnd"/>
                </w:p>
                <w:p w:rsidR="00BA0A32" w:rsidRDefault="00BA0A32" w:rsidP="00BA0A32">
                  <w:pPr>
                    <w:jc w:val="center"/>
                  </w:pPr>
                  <w:r>
                    <w:rPr>
                      <w:lang w:val="uk-UA"/>
                    </w:rPr>
                    <w:t>аеропорт</w:t>
                  </w:r>
                </w:p>
              </w:txbxContent>
            </v:textbox>
          </v:shape>
        </w:pict>
      </w:r>
    </w:p>
    <w:p w:rsidR="00BA0A32" w:rsidRPr="00297C71" w:rsidRDefault="00BA0A32" w:rsidP="00BA0A32">
      <w:pPr>
        <w:pStyle w:val="a3"/>
        <w:widowControl w:val="0"/>
        <w:spacing w:before="0" w:beforeAutospacing="0" w:after="0" w:afterAutospacing="0" w:line="360" w:lineRule="auto"/>
        <w:ind w:firstLine="567"/>
        <w:jc w:val="center"/>
        <w:rPr>
          <w:sz w:val="28"/>
          <w:szCs w:val="28"/>
          <w:lang w:val="uk-UA"/>
        </w:rPr>
      </w:pPr>
    </w:p>
    <w:p w:rsidR="00BA0A32" w:rsidRPr="00297C71" w:rsidRDefault="00BA0A32" w:rsidP="00BA0A32">
      <w:pPr>
        <w:pStyle w:val="a3"/>
        <w:widowControl w:val="0"/>
        <w:spacing w:before="0" w:beforeAutospacing="0" w:after="0" w:afterAutospacing="0" w:line="360" w:lineRule="auto"/>
        <w:ind w:firstLine="567"/>
        <w:jc w:val="center"/>
        <w:rPr>
          <w:sz w:val="28"/>
          <w:szCs w:val="28"/>
          <w:lang w:val="uk-UA"/>
        </w:rPr>
      </w:pPr>
    </w:p>
    <w:p w:rsidR="00BA0A32" w:rsidRPr="00297C71" w:rsidRDefault="00BA0A32" w:rsidP="00BA0A32">
      <w:pPr>
        <w:pStyle w:val="a3"/>
        <w:widowControl w:val="0"/>
        <w:spacing w:before="0" w:beforeAutospacing="0" w:after="0" w:afterAutospacing="0" w:line="360" w:lineRule="auto"/>
        <w:ind w:firstLine="567"/>
        <w:jc w:val="center"/>
        <w:rPr>
          <w:sz w:val="28"/>
          <w:szCs w:val="28"/>
          <w:lang w:val="uk-UA"/>
        </w:rPr>
      </w:pPr>
    </w:p>
    <w:p w:rsidR="00BA0A32" w:rsidRPr="00297C71" w:rsidRDefault="00BA0A32" w:rsidP="00BA0A32">
      <w:pPr>
        <w:pStyle w:val="a3"/>
        <w:widowControl w:val="0"/>
        <w:spacing w:before="0" w:beforeAutospacing="0" w:after="0" w:afterAutospacing="0" w:line="360" w:lineRule="auto"/>
        <w:ind w:firstLine="567"/>
        <w:jc w:val="center"/>
        <w:rPr>
          <w:sz w:val="28"/>
          <w:szCs w:val="28"/>
          <w:lang w:val="uk-UA"/>
        </w:rPr>
      </w:pPr>
    </w:p>
    <w:p w:rsidR="00BA0A32" w:rsidRPr="00297C71" w:rsidRDefault="00E0749A" w:rsidP="00BA0A32">
      <w:pPr>
        <w:pStyle w:val="a3"/>
        <w:widowControl w:val="0"/>
        <w:spacing w:before="0" w:beforeAutospacing="0" w:after="0" w:afterAutospacing="0" w:line="360" w:lineRule="auto"/>
        <w:ind w:firstLine="567"/>
        <w:jc w:val="center"/>
        <w:rPr>
          <w:sz w:val="28"/>
          <w:szCs w:val="28"/>
          <w:lang w:val="uk-UA"/>
        </w:rPr>
      </w:pPr>
      <w:r>
        <w:rPr>
          <w:noProof/>
          <w:sz w:val="28"/>
          <w:szCs w:val="28"/>
          <w:lang w:val="uk-UA" w:eastAsia="uk-UA"/>
        </w:rPr>
        <w:pict>
          <v:shape id="Поле 16" o:spid="_x0000_s1030" type="#_x0000_t202" style="position:absolute;left:0;text-align:left;margin-left:297.4pt;margin-top:15.85pt;width:182.2pt;height:6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" strokecolor="white">
            <v:textbox>
              <w:txbxContent>
                <w:p w:rsidR="00BA0A32" w:rsidRPr="00A04B23" w:rsidRDefault="00BA0A32" w:rsidP="00BA0A32">
                  <w:pPr>
                    <w:jc w:val="center"/>
                  </w:pPr>
                  <w:r w:rsidRPr="00A04B23">
                    <w:rPr>
                      <w:bCs/>
                      <w:sz w:val="28"/>
                      <w:szCs w:val="28"/>
                      <w:lang w:val="uk-UA"/>
                    </w:rPr>
                    <w:t>Оптимізація інтенсивності обслуговування повітряного руху</w:t>
                  </w:r>
                </w:p>
              </w:txbxContent>
            </v:textbox>
          </v:shape>
        </w:pict>
      </w:r>
      <w:r w:rsidRPr="00E0749A">
        <w:rPr>
          <w:b/>
          <w:bCs/>
          <w:noProof/>
          <w:sz w:val="28"/>
          <w:szCs w:val="28"/>
          <w:lang w:val="uk-UA" w:eastAsia="uk-UA"/>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5" o:spid="_x0000_s1045" type="#_x0000_t88" style="position:absolute;left:0;text-align:left;margin-left:54.1pt;margin-top:-68.2pt;width:31.25pt;height:169.1pt;rotation:90;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" adj="1936,10305"/>
        </w:pict>
      </w:r>
    </w:p>
    <w:p w:rsidR="00BA0A32" w:rsidRPr="00297C71" w:rsidRDefault="00E0749A" w:rsidP="00BA0A32">
      <w:pPr>
        <w:pStyle w:val="a3"/>
        <w:widowControl w:val="0"/>
        <w:spacing w:before="0" w:beforeAutospacing="0" w:after="0" w:afterAutospacing="0" w:line="360" w:lineRule="auto"/>
        <w:ind w:firstLine="567"/>
        <w:jc w:val="center"/>
        <w:rPr>
          <w:sz w:val="28"/>
          <w:szCs w:val="28"/>
          <w:lang w:val="uk-UA"/>
        </w:rPr>
      </w:pPr>
      <w:r>
        <w:rPr>
          <w:noProof/>
          <w:sz w:val="28"/>
          <w:szCs w:val="28"/>
          <w:lang w:val="uk-UA" w:eastAsia="uk-UA"/>
        </w:rPr>
        <w:pict>
          <v:shape id="Поле 14" o:spid="_x0000_s1031" type="#_x0000_t202" style="position:absolute;left:0;text-align:left;margin-left:-14.8pt;margin-top:7.8pt;width:156.95pt;height:52.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" strokecolor="white">
            <v:textbox>
              <w:txbxContent>
                <w:p w:rsidR="00BA0A32" w:rsidRPr="00A04B23" w:rsidRDefault="00BA0A32" w:rsidP="00BA0A32">
                  <w:pPr>
                    <w:jc w:val="center"/>
                  </w:pPr>
                  <w:r w:rsidRPr="00A04B23">
                    <w:rPr>
                      <w:bCs/>
                      <w:sz w:val="28"/>
                      <w:szCs w:val="28"/>
                      <w:lang w:val="uk-UA"/>
                    </w:rPr>
                    <w:t>Оптимізована розробка послуг</w:t>
                  </w:r>
                </w:p>
              </w:txbxContent>
            </v:textbox>
          </v:shape>
        </w:pict>
      </w:r>
    </w:p>
    <w:p w:rsidR="00BA0A32" w:rsidRPr="00297C71" w:rsidRDefault="00E0749A" w:rsidP="00BA0A32">
      <w:pPr>
        <w:pStyle w:val="a3"/>
        <w:widowControl w:val="0"/>
        <w:spacing w:before="0" w:beforeAutospacing="0" w:after="0" w:afterAutospacing="0" w:line="360" w:lineRule="auto"/>
        <w:ind w:firstLine="567"/>
        <w:jc w:val="center"/>
        <w:rPr>
          <w:sz w:val="28"/>
          <w:szCs w:val="28"/>
          <w:lang w:val="uk-UA"/>
        </w:rPr>
      </w:pPr>
      <w:r>
        <w:rPr>
          <w:noProof/>
          <w:sz w:val="28"/>
          <w:szCs w:val="28"/>
          <w:lang w:val="uk-UA" w:eastAsia="uk-UA"/>
        </w:rPr>
        <w:pict>
          <v:shapetype id="_x0000_t32" coordsize="21600,21600" o:spt="32" o:oned="t" path="m,l21600,21600e" filled="f">
            <v:path arrowok="t" fillok="f" o:connecttype="none"/>
            <o:lock v:ext="edit" shapetype="t"/>
          </v:shapetype>
          <v:shape id="Прямая со стрелкой 13" o:spid="_x0000_s1044" type="#_x0000_t32" style="position:absolute;left:0;text-align:left;margin-left:372.2pt;margin-top:20.85pt;width:16.7pt;height:21.5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">
            <v:stroke endarrow="block"/>
          </v:shape>
        </w:pict>
      </w:r>
      <w:r>
        <w:rPr>
          <w:noProof/>
          <w:sz w:val="28"/>
          <w:szCs w:val="28"/>
          <w:lang w:val="uk-UA" w:eastAsia="uk-UA"/>
        </w:rPr>
        <w:pict>
          <v:shape id="Прямая со стрелкой 12" o:spid="_x0000_s1043" type="#_x0000_t32" style="position:absolute;left:0;text-align:left;margin-left:69.2pt;margin-top:20.85pt;width:34.85pt;height:26.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">
            <v:stroke endarrow="block"/>
          </v:shape>
        </w:pict>
      </w:r>
    </w:p>
    <w:p w:rsidR="00BA0A32" w:rsidRPr="00297C71" w:rsidRDefault="00E0749A" w:rsidP="00BA0A32">
      <w:pPr>
        <w:pStyle w:val="a3"/>
        <w:widowControl w:val="0"/>
        <w:spacing w:before="0" w:beforeAutospacing="0" w:after="0" w:afterAutospacing="0" w:line="360" w:lineRule="auto"/>
        <w:ind w:firstLine="567"/>
        <w:jc w:val="center"/>
        <w:rPr>
          <w:sz w:val="28"/>
          <w:szCs w:val="28"/>
          <w:lang w:val="uk-UA"/>
        </w:rPr>
      </w:pPr>
      <w:r>
        <w:rPr>
          <w:noProof/>
          <w:sz w:val="28"/>
          <w:szCs w:val="28"/>
          <w:lang w:val="uk-UA" w:eastAsia="uk-UA"/>
        </w:rPr>
        <w:pict>
          <v:oval id="Овал 11" o:spid="_x0000_s1032" style="position:absolute;left:0;text-align:left;margin-left:32.75pt;margin-top:4.9pt;width:437.65pt;height:16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">
            <v:textbox inset="0,0,0,0">
              <w:txbxContent>
                <w:p w:rsidR="00BA0A32" w:rsidRPr="00A04B23" w:rsidRDefault="00BA0A32" w:rsidP="00BA0A32">
                  <w:pPr>
                    <w:jc w:val="center"/>
                    <w:rPr>
                      <w:bCs/>
                      <w:sz w:val="28"/>
                      <w:szCs w:val="28"/>
                      <w:lang w:val="uk-UA"/>
                    </w:rPr>
                  </w:pPr>
                  <w:r w:rsidRPr="00A04B23">
                    <w:rPr>
                      <w:bCs/>
                      <w:sz w:val="28"/>
                      <w:szCs w:val="28"/>
                      <w:lang w:val="uk-UA"/>
                    </w:rPr>
                    <w:t>Зменшення витрат</w:t>
                  </w:r>
                </w:p>
                <w:p w:rsidR="00BA0A32" w:rsidRDefault="00BA0A32" w:rsidP="00BA0A32">
                  <w:pPr>
                    <w:jc w:val="right"/>
                    <w:rPr>
                      <w:bCs/>
                      <w:sz w:val="28"/>
                      <w:szCs w:val="28"/>
                      <w:lang w:val="uk-UA"/>
                    </w:rPr>
                  </w:pPr>
                </w:p>
                <w:p w:rsidR="00BA0A32" w:rsidRDefault="00BA0A32" w:rsidP="00BA0A32">
                  <w:pPr>
                    <w:jc w:val="right"/>
                    <w:rPr>
                      <w:bCs/>
                      <w:sz w:val="28"/>
                      <w:szCs w:val="28"/>
                      <w:lang w:val="uk-UA"/>
                    </w:rPr>
                  </w:pPr>
                </w:p>
                <w:p w:rsidR="00BA0A32" w:rsidRDefault="00BA0A32" w:rsidP="00BA0A32">
                  <w:pPr>
                    <w:jc w:val="right"/>
                    <w:rPr>
                      <w:bCs/>
                      <w:sz w:val="28"/>
                      <w:szCs w:val="28"/>
                      <w:lang w:val="uk-UA"/>
                    </w:rPr>
                  </w:pPr>
                  <w:r w:rsidRPr="00A04B23">
                    <w:rPr>
                      <w:bCs/>
                      <w:sz w:val="28"/>
                      <w:szCs w:val="28"/>
                      <w:lang w:val="uk-UA"/>
                    </w:rPr>
                    <w:t>СПОЖИВАЧ</w:t>
                  </w:r>
                </w:p>
                <w:p w:rsidR="00BA0A32" w:rsidRDefault="00BA0A32" w:rsidP="00BA0A32">
                  <w:pPr>
                    <w:jc w:val="center"/>
                    <w:rPr>
                      <w:bCs/>
                      <w:sz w:val="28"/>
                      <w:szCs w:val="28"/>
                      <w:lang w:val="uk-UA"/>
                    </w:rPr>
                  </w:pPr>
                </w:p>
                <w:p w:rsidR="00BA0A32" w:rsidRDefault="00BA0A32" w:rsidP="00BA0A32">
                  <w:pPr>
                    <w:jc w:val="center"/>
                    <w:rPr>
                      <w:bCs/>
                      <w:sz w:val="28"/>
                      <w:szCs w:val="28"/>
                      <w:lang w:val="uk-UA"/>
                    </w:rPr>
                  </w:pPr>
                </w:p>
                <w:p w:rsidR="00BA0A32" w:rsidRPr="00A04B23" w:rsidRDefault="00BA0A32" w:rsidP="00BA0A32">
                  <w:pPr>
                    <w:jc w:val="center"/>
                  </w:pPr>
                  <w:r w:rsidRPr="00A04B23">
                    <w:rPr>
                      <w:bCs/>
                      <w:sz w:val="28"/>
                      <w:szCs w:val="28"/>
                      <w:lang w:val="uk-UA"/>
                    </w:rPr>
                    <w:t>Делегування повноважень співробітникам</w:t>
                  </w:r>
                </w:p>
              </w:txbxContent>
            </v:textbox>
          </v:oval>
        </w:pict>
      </w:r>
    </w:p>
    <w:p w:rsidR="00BA0A32" w:rsidRPr="00297C71" w:rsidRDefault="00E0749A" w:rsidP="00BA0A32">
      <w:pPr>
        <w:pStyle w:val="a3"/>
        <w:widowControl w:val="0"/>
        <w:spacing w:before="0" w:beforeAutospacing="0" w:after="0" w:afterAutospacing="0" w:line="360" w:lineRule="auto"/>
        <w:ind w:firstLine="567"/>
        <w:jc w:val="center"/>
        <w:rPr>
          <w:sz w:val="28"/>
          <w:szCs w:val="28"/>
          <w:lang w:val="uk-UA"/>
        </w:rPr>
      </w:pPr>
      <w:r>
        <w:rPr>
          <w:noProof/>
          <w:sz w:val="28"/>
          <w:szCs w:val="28"/>
          <w:lang w:val="uk-UA" w:eastAsia="uk-UA"/>
        </w:rPr>
        <w:pict>
          <v:shape id="Пятиугольник 10" o:spid="_x0000_s1033" type="#_x0000_t15" style="position:absolute;left:0;text-align:left;margin-left:117.9pt;margin-top:21.9pt;width:204.75pt;height:73.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">
            <v:textbox>
              <w:txbxContent>
                <w:p w:rsidR="00BA0A32" w:rsidRPr="002A552F" w:rsidRDefault="00BA0A32" w:rsidP="00BA0A32">
                  <w:pPr>
                    <w:rPr>
                      <w:bCs/>
                      <w:sz w:val="28"/>
                      <w:szCs w:val="28"/>
                      <w:lang w:val="uk-UA"/>
                    </w:rPr>
                  </w:pPr>
                  <w:r w:rsidRPr="002A552F">
                    <w:rPr>
                      <w:bCs/>
                      <w:sz w:val="28"/>
                      <w:szCs w:val="28"/>
                      <w:lang w:val="uk-UA"/>
                    </w:rPr>
                    <w:t>Вдосконалення послуги:</w:t>
                  </w:r>
                </w:p>
                <w:p w:rsidR="00BA0A32" w:rsidRPr="002A552F" w:rsidRDefault="00BA0A32" w:rsidP="00BA0A32">
                  <w:pPr>
                    <w:numPr>
                      <w:ilvl w:val="0"/>
                      <w:numId w:val="3"/>
                    </w:numPr>
                    <w:rPr>
                      <w:sz w:val="28"/>
                      <w:szCs w:val="28"/>
                      <w:lang w:val="uk-UA"/>
                    </w:rPr>
                  </w:pPr>
                  <w:r w:rsidRPr="002A552F">
                    <w:rPr>
                      <w:sz w:val="28"/>
                      <w:szCs w:val="28"/>
                      <w:lang w:val="uk-UA"/>
                    </w:rPr>
                    <w:t>покращення якості,</w:t>
                  </w:r>
                </w:p>
                <w:p w:rsidR="00BA0A32" w:rsidRPr="002A552F" w:rsidRDefault="00BA0A32" w:rsidP="00BA0A32">
                  <w:pPr>
                    <w:numPr>
                      <w:ilvl w:val="0"/>
                      <w:numId w:val="3"/>
                    </w:numPr>
                    <w:rPr>
                      <w:sz w:val="28"/>
                      <w:szCs w:val="28"/>
                      <w:lang w:val="uk-UA"/>
                    </w:rPr>
                  </w:pPr>
                  <w:r w:rsidRPr="002A552F">
                    <w:rPr>
                      <w:sz w:val="28"/>
                      <w:szCs w:val="28"/>
                      <w:lang w:val="uk-UA"/>
                    </w:rPr>
                    <w:t>підвищення гнучкості</w:t>
                  </w:r>
                </w:p>
                <w:p w:rsidR="00BA0A32" w:rsidRPr="002A552F" w:rsidRDefault="00BA0A32" w:rsidP="00BA0A32">
                  <w:pPr>
                    <w:numPr>
                      <w:ilvl w:val="0"/>
                      <w:numId w:val="3"/>
                    </w:numPr>
                    <w:rPr>
                      <w:sz w:val="28"/>
                      <w:szCs w:val="28"/>
                      <w:lang w:val="uk-UA"/>
                    </w:rPr>
                  </w:pPr>
                  <w:r w:rsidRPr="002A552F">
                    <w:rPr>
                      <w:sz w:val="28"/>
                      <w:szCs w:val="28"/>
                      <w:lang w:val="uk-UA"/>
                    </w:rPr>
                    <w:t>точно в термін</w:t>
                  </w:r>
                </w:p>
              </w:txbxContent>
            </v:textbox>
          </v:shape>
        </w:pict>
      </w:r>
    </w:p>
    <w:p w:rsidR="00BA0A32" w:rsidRPr="00297C71" w:rsidRDefault="00BA0A32" w:rsidP="00BA0A32">
      <w:pPr>
        <w:pStyle w:val="a3"/>
        <w:widowControl w:val="0"/>
        <w:spacing w:before="0" w:beforeAutospacing="0" w:after="0" w:afterAutospacing="0" w:line="360" w:lineRule="auto"/>
        <w:ind w:firstLine="567"/>
        <w:jc w:val="center"/>
        <w:rPr>
          <w:sz w:val="28"/>
          <w:szCs w:val="28"/>
          <w:lang w:val="uk-UA"/>
        </w:rPr>
      </w:pPr>
    </w:p>
    <w:p w:rsidR="00BA0A32" w:rsidRPr="00297C71" w:rsidRDefault="00BA0A32" w:rsidP="00BA0A32">
      <w:pPr>
        <w:pStyle w:val="a3"/>
        <w:widowControl w:val="0"/>
        <w:spacing w:before="0" w:beforeAutospacing="0" w:after="0" w:afterAutospacing="0" w:line="360" w:lineRule="auto"/>
        <w:ind w:firstLine="567"/>
        <w:jc w:val="center"/>
        <w:rPr>
          <w:sz w:val="28"/>
          <w:szCs w:val="28"/>
          <w:lang w:val="uk-UA"/>
        </w:rPr>
      </w:pPr>
    </w:p>
    <w:p w:rsidR="00BA0A32" w:rsidRPr="00297C71" w:rsidRDefault="00BA0A32" w:rsidP="00BA0A32">
      <w:pPr>
        <w:pStyle w:val="a3"/>
        <w:widowControl w:val="0"/>
        <w:spacing w:before="0" w:beforeAutospacing="0" w:after="0" w:afterAutospacing="0" w:line="360" w:lineRule="auto"/>
        <w:ind w:firstLine="567"/>
        <w:jc w:val="center"/>
        <w:rPr>
          <w:sz w:val="28"/>
          <w:szCs w:val="28"/>
          <w:lang w:val="uk-UA"/>
        </w:rPr>
      </w:pPr>
    </w:p>
    <w:p w:rsidR="00BA0A32" w:rsidRPr="00297C71" w:rsidRDefault="00BA0A32" w:rsidP="00BA0A32">
      <w:pPr>
        <w:pStyle w:val="a3"/>
        <w:widowControl w:val="0"/>
        <w:spacing w:before="0" w:beforeAutospacing="0" w:after="0" w:afterAutospacing="0" w:line="360" w:lineRule="auto"/>
        <w:ind w:firstLine="567"/>
        <w:jc w:val="center"/>
        <w:rPr>
          <w:sz w:val="28"/>
          <w:szCs w:val="28"/>
          <w:lang w:val="uk-UA"/>
        </w:rPr>
      </w:pPr>
    </w:p>
    <w:p w:rsidR="00BA0A32" w:rsidRPr="00297C71" w:rsidRDefault="00E0749A" w:rsidP="00BA0A32">
      <w:pPr>
        <w:pStyle w:val="a3"/>
        <w:widowControl w:val="0"/>
        <w:spacing w:before="0" w:beforeAutospacing="0" w:after="0" w:afterAutospacing="0" w:line="360" w:lineRule="auto"/>
        <w:ind w:firstLine="567"/>
        <w:jc w:val="center"/>
        <w:rPr>
          <w:sz w:val="28"/>
          <w:szCs w:val="28"/>
          <w:lang w:val="uk-UA"/>
        </w:rPr>
      </w:pPr>
      <w:r>
        <w:rPr>
          <w:noProof/>
          <w:sz w:val="28"/>
          <w:szCs w:val="28"/>
          <w:lang w:val="uk-UA" w:eastAsia="uk-UA"/>
        </w:rPr>
        <w:pict>
          <v:shape id="Прямая со стрелкой 9" o:spid="_x0000_s1042" type="#_x0000_t32" style="position:absolute;left:0;text-align:left;margin-left:400.25pt;margin-top:4.25pt;width:26.2pt;height:23.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">
            <v:stroke endarrow="block"/>
          </v:shape>
        </w:pict>
      </w:r>
      <w:r>
        <w:rPr>
          <w:noProof/>
          <w:sz w:val="28"/>
          <w:szCs w:val="28"/>
          <w:lang w:val="uk-UA" w:eastAsia="uk-UA"/>
        </w:rPr>
        <w:pict>
          <v:shape id="Прямая со стрелкой 8" o:spid="_x0000_s1041" type="#_x0000_t32" style="position:absolute;left:0;text-align:left;margin-left:69.2pt;margin-top:4.25pt;width:34.85pt;height:17.75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">
            <v:stroke endarrow="block"/>
          </v:shape>
        </w:pict>
      </w:r>
      <w:r>
        <w:rPr>
          <w:noProof/>
          <w:sz w:val="28"/>
          <w:szCs w:val="28"/>
          <w:lang w:val="uk-UA" w:eastAsia="uk-UA"/>
        </w:rPr>
        <w:pict>
          <v:shape id="Поле 7" o:spid="_x0000_s1034" type="#_x0000_t202" style="position:absolute;left:0;text-align:left;margin-left:-52.3pt;margin-top:6.1pt;width:141pt;height:52.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" strokecolor="white">
            <v:textbox>
              <w:txbxContent>
                <w:p w:rsidR="00BA0A32" w:rsidRPr="002A552F" w:rsidRDefault="00BA0A32" w:rsidP="00BA0A32">
                  <w:pPr>
                    <w:jc w:val="center"/>
                  </w:pPr>
                  <w:r w:rsidRPr="002A552F">
                    <w:rPr>
                      <w:bCs/>
                      <w:sz w:val="28"/>
                      <w:szCs w:val="28"/>
                      <w:lang w:val="uk-UA"/>
                    </w:rPr>
                    <w:t>Оптимізований ланцюг закупок</w:t>
                  </w:r>
                </w:p>
              </w:txbxContent>
            </v:textbox>
          </v:shape>
        </w:pict>
      </w:r>
      <w:r>
        <w:rPr>
          <w:noProof/>
          <w:sz w:val="28"/>
          <w:szCs w:val="28"/>
          <w:lang w:val="uk-UA" w:eastAsia="uk-UA"/>
        </w:rPr>
        <w:pict>
          <v:shape id="Поле 6" o:spid="_x0000_s1035" type="#_x0000_t202" style="position:absolute;left:0;text-align:left;margin-left:354.3pt;margin-top:22pt;width:141pt;height:52.9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" strokecolor="white">
            <v:textbox>
              <w:txbxContent>
                <w:p w:rsidR="00BA0A32" w:rsidRPr="002A552F" w:rsidRDefault="00BA0A32" w:rsidP="00BA0A32">
                  <w:pPr>
                    <w:jc w:val="center"/>
                  </w:pPr>
                  <w:r w:rsidRPr="002A552F">
                    <w:rPr>
                      <w:bCs/>
                      <w:sz w:val="28"/>
                      <w:szCs w:val="28"/>
                      <w:lang w:val="uk-UA"/>
                    </w:rPr>
                    <w:t>Оптимізовані відносини з споживачами</w:t>
                  </w:r>
                </w:p>
              </w:txbxContent>
            </v:textbox>
          </v:shape>
        </w:pict>
      </w:r>
    </w:p>
    <w:p w:rsidR="00BA0A32" w:rsidRPr="00297C71" w:rsidRDefault="00BA0A32" w:rsidP="00BA0A32">
      <w:pPr>
        <w:pStyle w:val="a3"/>
        <w:widowControl w:val="0"/>
        <w:spacing w:before="0" w:beforeAutospacing="0" w:after="0" w:afterAutospacing="0" w:line="360" w:lineRule="auto"/>
        <w:ind w:firstLine="567"/>
        <w:jc w:val="center"/>
        <w:rPr>
          <w:sz w:val="28"/>
          <w:szCs w:val="28"/>
          <w:lang w:val="uk-UA"/>
        </w:rPr>
      </w:pPr>
    </w:p>
    <w:p w:rsidR="00BA0A32" w:rsidRPr="00297C71" w:rsidRDefault="00BA0A32" w:rsidP="00BA0A32">
      <w:pPr>
        <w:pStyle w:val="a3"/>
        <w:widowControl w:val="0"/>
        <w:spacing w:before="0" w:beforeAutospacing="0" w:after="0" w:afterAutospacing="0" w:line="360" w:lineRule="auto"/>
        <w:ind w:firstLine="567"/>
        <w:jc w:val="center"/>
        <w:rPr>
          <w:sz w:val="28"/>
          <w:szCs w:val="28"/>
          <w:lang w:val="uk-UA"/>
        </w:rPr>
      </w:pPr>
    </w:p>
    <w:p w:rsidR="00BA0A32" w:rsidRPr="00297C71" w:rsidRDefault="00BA0A32" w:rsidP="00BA0A32">
      <w:pPr>
        <w:pStyle w:val="a3"/>
        <w:widowControl w:val="0"/>
        <w:spacing w:before="0" w:beforeAutospacing="0" w:after="0" w:afterAutospacing="0" w:line="360" w:lineRule="auto"/>
        <w:ind w:firstLine="567"/>
        <w:jc w:val="center"/>
        <w:rPr>
          <w:bCs/>
          <w:sz w:val="28"/>
          <w:szCs w:val="28"/>
          <w:lang w:val="uk-UA"/>
        </w:rPr>
      </w:pPr>
      <w:r w:rsidRPr="00297C71">
        <w:rPr>
          <w:sz w:val="28"/>
          <w:szCs w:val="28"/>
          <w:lang w:val="uk-UA"/>
        </w:rPr>
        <w:t xml:space="preserve">Рис. 2. </w:t>
      </w:r>
      <w:r w:rsidRPr="00297C71">
        <w:rPr>
          <w:bCs/>
          <w:sz w:val="28"/>
          <w:szCs w:val="28"/>
          <w:lang w:val="uk-UA"/>
        </w:rPr>
        <w:t xml:space="preserve">Ланцюг створення цінності </w:t>
      </w:r>
      <w:proofErr w:type="spellStart"/>
      <w:r w:rsidRPr="00297C71">
        <w:rPr>
          <w:bCs/>
          <w:sz w:val="28"/>
          <w:szCs w:val="28"/>
          <w:lang w:val="uk-UA"/>
        </w:rPr>
        <w:t>авіапослуги</w:t>
      </w:r>
      <w:proofErr w:type="spellEnd"/>
      <w:r w:rsidRPr="00297C71">
        <w:rPr>
          <w:bCs/>
          <w:sz w:val="28"/>
          <w:szCs w:val="28"/>
          <w:lang w:val="uk-UA"/>
        </w:rPr>
        <w:t xml:space="preserve"> для споживача</w:t>
      </w:r>
      <w:bookmarkEnd w:id="0"/>
      <w:bookmarkEnd w:id="1"/>
      <w:bookmarkEnd w:id="2"/>
      <w:bookmarkEnd w:id="3"/>
      <w:bookmarkEnd w:id="4"/>
      <w:bookmarkEnd w:id="5"/>
      <w:bookmarkEnd w:id="6"/>
      <w:bookmarkEnd w:id="7"/>
      <w:bookmarkEnd w:id="8"/>
    </w:p>
    <w:p w:rsidR="0049169B" w:rsidRPr="00297C71" w:rsidRDefault="0049169B" w:rsidP="0049169B">
      <w:pPr>
        <w:spacing w:line="360" w:lineRule="auto"/>
        <w:ind w:firstLine="540"/>
        <w:jc w:val="both"/>
        <w:rPr>
          <w:sz w:val="28"/>
          <w:szCs w:val="28"/>
          <w:lang w:val="uk-UA"/>
        </w:rPr>
      </w:pPr>
      <w:r w:rsidRPr="00297C71">
        <w:rPr>
          <w:sz w:val="28"/>
          <w:szCs w:val="28"/>
          <w:lang w:val="uk-UA"/>
        </w:rPr>
        <w:t xml:space="preserve">Сучасний ціновий ланцюг розробки </w:t>
      </w:r>
      <w:proofErr w:type="spellStart"/>
      <w:r w:rsidRPr="00297C71">
        <w:rPr>
          <w:sz w:val="28"/>
          <w:szCs w:val="28"/>
          <w:lang w:val="uk-UA"/>
        </w:rPr>
        <w:t>авіапослуги</w:t>
      </w:r>
      <w:proofErr w:type="spellEnd"/>
      <w:r w:rsidRPr="00297C71">
        <w:rPr>
          <w:sz w:val="28"/>
          <w:szCs w:val="28"/>
          <w:lang w:val="uk-UA"/>
        </w:rPr>
        <w:t xml:space="preserve"> враховуватиме:</w:t>
      </w:r>
    </w:p>
    <w:p w:rsidR="0049169B" w:rsidRPr="00297C71" w:rsidRDefault="0049169B" w:rsidP="0049169B">
      <w:pPr>
        <w:numPr>
          <w:ilvl w:val="0"/>
          <w:numId w:val="4"/>
        </w:numPr>
        <w:spacing w:line="360" w:lineRule="auto"/>
        <w:jc w:val="both"/>
        <w:rPr>
          <w:sz w:val="28"/>
          <w:szCs w:val="28"/>
          <w:lang w:val="uk-UA"/>
        </w:rPr>
      </w:pPr>
      <w:r w:rsidRPr="00297C71">
        <w:rPr>
          <w:sz w:val="28"/>
          <w:szCs w:val="28"/>
          <w:lang w:val="uk-UA"/>
        </w:rPr>
        <w:t>взаємодію в конструюванні і розробці продукту між всіма учасниками цінового ланцюга, тобто узгодження маршруту переміщення, оптимізацію часових та вартісних критеріїв,</w:t>
      </w:r>
    </w:p>
    <w:p w:rsidR="0049169B" w:rsidRPr="00297C71" w:rsidRDefault="0049169B" w:rsidP="0049169B">
      <w:pPr>
        <w:numPr>
          <w:ilvl w:val="0"/>
          <w:numId w:val="4"/>
        </w:numPr>
        <w:spacing w:line="360" w:lineRule="auto"/>
        <w:jc w:val="both"/>
        <w:rPr>
          <w:sz w:val="28"/>
          <w:szCs w:val="28"/>
          <w:lang w:val="uk-UA"/>
        </w:rPr>
      </w:pPr>
      <w:r w:rsidRPr="00297C71">
        <w:rPr>
          <w:sz w:val="28"/>
          <w:szCs w:val="28"/>
          <w:lang w:val="uk-UA"/>
        </w:rPr>
        <w:lastRenderedPageBreak/>
        <w:t xml:space="preserve">сумісне моделювання, підтримуване Інтернетом, що допускає внесення змін, тобто узгодження маршруту з </w:t>
      </w:r>
      <w:proofErr w:type="spellStart"/>
      <w:r w:rsidRPr="00297C71">
        <w:rPr>
          <w:sz w:val="28"/>
          <w:szCs w:val="28"/>
          <w:lang w:val="uk-UA"/>
        </w:rPr>
        <w:t>Украерорухом</w:t>
      </w:r>
      <w:proofErr w:type="spellEnd"/>
      <w:r w:rsidRPr="00297C71">
        <w:rPr>
          <w:sz w:val="28"/>
          <w:szCs w:val="28"/>
          <w:lang w:val="uk-UA"/>
        </w:rPr>
        <w:t>, отр</w:t>
      </w:r>
      <w:r>
        <w:rPr>
          <w:sz w:val="28"/>
          <w:szCs w:val="28"/>
          <w:lang w:val="uk-UA"/>
        </w:rPr>
        <w:t>и</w:t>
      </w:r>
      <w:r w:rsidRPr="00297C71">
        <w:rPr>
          <w:sz w:val="28"/>
          <w:szCs w:val="28"/>
          <w:lang w:val="uk-UA"/>
        </w:rPr>
        <w:t>мання дозволу та можливості зміни маршруту,</w:t>
      </w:r>
    </w:p>
    <w:p w:rsidR="0049169B" w:rsidRPr="00297C71" w:rsidRDefault="0049169B" w:rsidP="0049169B">
      <w:pPr>
        <w:numPr>
          <w:ilvl w:val="0"/>
          <w:numId w:val="4"/>
        </w:numPr>
        <w:spacing w:line="360" w:lineRule="auto"/>
        <w:jc w:val="both"/>
        <w:rPr>
          <w:sz w:val="28"/>
          <w:szCs w:val="28"/>
          <w:lang w:val="uk-UA"/>
        </w:rPr>
      </w:pPr>
      <w:r w:rsidRPr="00297C71">
        <w:rPr>
          <w:sz w:val="28"/>
          <w:szCs w:val="28"/>
          <w:lang w:val="uk-UA"/>
        </w:rPr>
        <w:t>кількісні оцінки в термінах тривалості організації авіаперевезення.</w:t>
      </w:r>
    </w:p>
    <w:p w:rsidR="00E632C2" w:rsidRPr="00297C71" w:rsidRDefault="00E632C2" w:rsidP="00E632C2">
      <w:pPr>
        <w:spacing w:line="360" w:lineRule="auto"/>
        <w:ind w:firstLine="540"/>
        <w:jc w:val="both"/>
        <w:rPr>
          <w:sz w:val="28"/>
          <w:szCs w:val="28"/>
          <w:lang w:val="uk-UA"/>
        </w:rPr>
      </w:pPr>
      <w:r w:rsidRPr="00297C71">
        <w:rPr>
          <w:sz w:val="28"/>
          <w:szCs w:val="28"/>
          <w:lang w:val="uk-UA"/>
        </w:rPr>
        <w:t>Сучасний ланцюг постачань враховуватиме:</w:t>
      </w:r>
    </w:p>
    <w:p w:rsidR="00E632C2" w:rsidRPr="00297C71" w:rsidRDefault="00E632C2" w:rsidP="00E632C2">
      <w:pPr>
        <w:numPr>
          <w:ilvl w:val="0"/>
          <w:numId w:val="4"/>
        </w:numPr>
        <w:spacing w:line="360" w:lineRule="auto"/>
        <w:jc w:val="both"/>
        <w:rPr>
          <w:sz w:val="28"/>
          <w:szCs w:val="28"/>
          <w:lang w:val="uk-UA"/>
        </w:rPr>
      </w:pPr>
      <w:r w:rsidRPr="00297C71">
        <w:rPr>
          <w:sz w:val="28"/>
          <w:szCs w:val="28"/>
          <w:lang w:val="uk-UA"/>
        </w:rPr>
        <w:t>контракти постачальників, що ґрунтуються на взаємній вигоді, а не на прямих витратах, ланцюг постачальників вирішує задачу не покупки чогось дешевшого, а працює в рамках стратегічних рішень;</w:t>
      </w:r>
    </w:p>
    <w:p w:rsidR="00E632C2" w:rsidRPr="00297C71" w:rsidRDefault="00E632C2" w:rsidP="00E632C2">
      <w:pPr>
        <w:numPr>
          <w:ilvl w:val="0"/>
          <w:numId w:val="4"/>
        </w:numPr>
        <w:spacing w:line="360" w:lineRule="auto"/>
        <w:jc w:val="both"/>
        <w:rPr>
          <w:sz w:val="28"/>
          <w:szCs w:val="28"/>
          <w:lang w:val="uk-UA"/>
        </w:rPr>
      </w:pPr>
      <w:r w:rsidRPr="00297C71">
        <w:rPr>
          <w:sz w:val="28"/>
          <w:szCs w:val="28"/>
          <w:lang w:val="uk-UA"/>
        </w:rPr>
        <w:t xml:space="preserve">ціни, якість і умови постачання замовника-виробника є єдиними нормативами для кожної компанії в даному ланцюзі; </w:t>
      </w:r>
    </w:p>
    <w:p w:rsidR="00E632C2" w:rsidRPr="00297C71" w:rsidRDefault="00E632C2" w:rsidP="00E632C2">
      <w:pPr>
        <w:numPr>
          <w:ilvl w:val="0"/>
          <w:numId w:val="4"/>
        </w:numPr>
        <w:spacing w:line="360" w:lineRule="auto"/>
        <w:jc w:val="both"/>
        <w:rPr>
          <w:sz w:val="28"/>
          <w:szCs w:val="28"/>
          <w:lang w:val="uk-UA"/>
        </w:rPr>
      </w:pPr>
      <w:r w:rsidRPr="00297C71">
        <w:rPr>
          <w:sz w:val="28"/>
          <w:szCs w:val="28"/>
          <w:lang w:val="uk-UA"/>
        </w:rPr>
        <w:t xml:space="preserve">переваги від співпраці в ланцюзі розповсюджуються на всіх учасників; </w:t>
      </w:r>
    </w:p>
    <w:p w:rsidR="00E632C2" w:rsidRPr="00297C71" w:rsidRDefault="00E632C2" w:rsidP="00E632C2">
      <w:pPr>
        <w:numPr>
          <w:ilvl w:val="0"/>
          <w:numId w:val="4"/>
        </w:numPr>
        <w:spacing w:line="360" w:lineRule="auto"/>
        <w:jc w:val="both"/>
        <w:rPr>
          <w:sz w:val="28"/>
          <w:szCs w:val="28"/>
          <w:lang w:val="uk-UA"/>
        </w:rPr>
      </w:pPr>
      <w:r w:rsidRPr="00297C71">
        <w:rPr>
          <w:sz w:val="28"/>
          <w:szCs w:val="28"/>
          <w:lang w:val="uk-UA"/>
        </w:rPr>
        <w:t>ланцюг діє на основі системи електронного обміну даними;</w:t>
      </w:r>
    </w:p>
    <w:p w:rsidR="00E632C2" w:rsidRPr="00297C71" w:rsidRDefault="00E632C2" w:rsidP="00E632C2">
      <w:pPr>
        <w:numPr>
          <w:ilvl w:val="0"/>
          <w:numId w:val="4"/>
        </w:numPr>
        <w:spacing w:line="360" w:lineRule="auto"/>
        <w:jc w:val="both"/>
        <w:rPr>
          <w:sz w:val="28"/>
          <w:szCs w:val="28"/>
          <w:lang w:val="uk-UA"/>
        </w:rPr>
      </w:pPr>
      <w:r w:rsidRPr="00297C71">
        <w:rPr>
          <w:sz w:val="28"/>
          <w:szCs w:val="28"/>
          <w:lang w:val="uk-UA"/>
        </w:rPr>
        <w:t>критерієм оцінки виступає час виконання замовлення на закупівлю першокласних матеріалів.</w:t>
      </w:r>
    </w:p>
    <w:p w:rsidR="00BA0A32" w:rsidRPr="00297C71" w:rsidRDefault="00BA0A32" w:rsidP="00BA0A32">
      <w:pPr>
        <w:spacing w:line="360" w:lineRule="auto"/>
        <w:ind w:firstLine="540"/>
        <w:jc w:val="both"/>
        <w:rPr>
          <w:sz w:val="28"/>
          <w:szCs w:val="28"/>
          <w:lang w:val="uk-UA"/>
        </w:rPr>
      </w:pPr>
      <w:r w:rsidRPr="00297C71">
        <w:rPr>
          <w:sz w:val="28"/>
          <w:szCs w:val="28"/>
          <w:lang w:val="uk-UA"/>
        </w:rPr>
        <w:t>Сучасний вартісний ланцюг у виробництві це:</w:t>
      </w:r>
    </w:p>
    <w:p w:rsidR="00BA0A32" w:rsidRPr="00297C71" w:rsidRDefault="00BA0A32" w:rsidP="00BA0A32">
      <w:pPr>
        <w:numPr>
          <w:ilvl w:val="0"/>
          <w:numId w:val="4"/>
        </w:numPr>
        <w:spacing w:line="360" w:lineRule="auto"/>
        <w:jc w:val="both"/>
        <w:rPr>
          <w:sz w:val="28"/>
          <w:szCs w:val="28"/>
          <w:lang w:val="uk-UA"/>
        </w:rPr>
      </w:pPr>
      <w:r w:rsidRPr="00297C71">
        <w:rPr>
          <w:sz w:val="28"/>
          <w:szCs w:val="28"/>
          <w:lang w:val="uk-UA"/>
        </w:rPr>
        <w:t xml:space="preserve">співпраця з іншими учасниками і застосування </w:t>
      </w:r>
      <w:hyperlink r:id="rId6" w:tooltip="Lean Production - Doing More With Less" w:history="1">
        <w:r w:rsidRPr="00297C71">
          <w:rPr>
            <w:sz w:val="28"/>
            <w:szCs w:val="28"/>
            <w:lang w:val="uk-UA"/>
          </w:rPr>
          <w:t>оптимальних методів</w:t>
        </w:r>
      </w:hyperlink>
      <w:r w:rsidRPr="00297C71">
        <w:rPr>
          <w:sz w:val="28"/>
          <w:szCs w:val="28"/>
          <w:lang w:val="uk-UA"/>
        </w:rPr>
        <w:t xml:space="preserve"> до діяльності постачальників дозволяє ланцюги швидко реагувати в умовах безперервних змін ринку;</w:t>
      </w:r>
    </w:p>
    <w:p w:rsidR="00BA0A32" w:rsidRPr="00297C71" w:rsidRDefault="00E0749A" w:rsidP="00BA0A32">
      <w:pPr>
        <w:numPr>
          <w:ilvl w:val="0"/>
          <w:numId w:val="4"/>
        </w:numPr>
        <w:spacing w:line="360" w:lineRule="auto"/>
        <w:jc w:val="both"/>
        <w:rPr>
          <w:sz w:val="28"/>
          <w:szCs w:val="28"/>
          <w:lang w:val="uk-UA"/>
        </w:rPr>
      </w:pPr>
      <w:hyperlink r:id="rId7" w:tooltip="E-business" w:history="1">
        <w:r w:rsidR="00BA0A32" w:rsidRPr="00297C71">
          <w:rPr>
            <w:sz w:val="28"/>
            <w:szCs w:val="28"/>
            <w:lang w:val="uk-UA"/>
          </w:rPr>
          <w:t>завдяки</w:t>
        </w:r>
      </w:hyperlink>
      <w:r w:rsidR="00BA0A32" w:rsidRPr="00297C71">
        <w:rPr>
          <w:sz w:val="28"/>
          <w:szCs w:val="28"/>
          <w:lang w:val="uk-UA"/>
        </w:rPr>
        <w:t xml:space="preserve"> МТЗ забезпечується візуалізація ланцюга для всіх його учасників;</w:t>
      </w:r>
    </w:p>
    <w:p w:rsidR="00BA0A32" w:rsidRPr="00297C71" w:rsidRDefault="00BA0A32" w:rsidP="00BA0A32">
      <w:pPr>
        <w:numPr>
          <w:ilvl w:val="0"/>
          <w:numId w:val="4"/>
        </w:numPr>
        <w:spacing w:line="360" w:lineRule="auto"/>
        <w:jc w:val="both"/>
        <w:rPr>
          <w:sz w:val="28"/>
          <w:szCs w:val="28"/>
          <w:lang w:val="uk-UA"/>
        </w:rPr>
      </w:pPr>
      <w:r w:rsidRPr="00297C71">
        <w:rPr>
          <w:sz w:val="28"/>
          <w:szCs w:val="28"/>
          <w:lang w:val="uk-UA"/>
        </w:rPr>
        <w:t>критеріями оцінки виступають зниження часу на операцію, своєчасність постачання і продуктивність.</w:t>
      </w:r>
    </w:p>
    <w:p w:rsidR="00BA0A32" w:rsidRPr="00297C71" w:rsidRDefault="00BA0A32" w:rsidP="00BA0A32">
      <w:pPr>
        <w:spacing w:line="360" w:lineRule="auto"/>
        <w:ind w:firstLine="540"/>
        <w:jc w:val="both"/>
        <w:rPr>
          <w:sz w:val="28"/>
          <w:szCs w:val="28"/>
          <w:lang w:val="uk-UA"/>
        </w:rPr>
      </w:pPr>
      <w:r w:rsidRPr="00297C71">
        <w:rPr>
          <w:sz w:val="28"/>
          <w:szCs w:val="28"/>
          <w:lang w:val="uk-UA"/>
        </w:rPr>
        <w:t>Сучасний вартісний ланцюг для збуту це:</w:t>
      </w:r>
    </w:p>
    <w:p w:rsidR="00BA0A32" w:rsidRPr="00297C71" w:rsidRDefault="00BA0A32" w:rsidP="00BA0A32">
      <w:pPr>
        <w:numPr>
          <w:ilvl w:val="0"/>
          <w:numId w:val="4"/>
        </w:numPr>
        <w:spacing w:line="360" w:lineRule="auto"/>
        <w:jc w:val="both"/>
        <w:rPr>
          <w:sz w:val="28"/>
          <w:szCs w:val="28"/>
          <w:lang w:val="uk-UA"/>
        </w:rPr>
      </w:pPr>
      <w:r w:rsidRPr="00297C71">
        <w:rPr>
          <w:sz w:val="28"/>
          <w:szCs w:val="28"/>
          <w:lang w:val="uk-UA"/>
        </w:rPr>
        <w:t>прозорість доступу в масштабі реального часу до даним прогнозів ринку і даним про продажі для партнерів по ланцюгу;</w:t>
      </w:r>
    </w:p>
    <w:p w:rsidR="00BA0A32" w:rsidRPr="00297C71" w:rsidRDefault="00BA0A32" w:rsidP="00BA0A32">
      <w:pPr>
        <w:numPr>
          <w:ilvl w:val="0"/>
          <w:numId w:val="4"/>
        </w:numPr>
        <w:spacing w:line="360" w:lineRule="auto"/>
        <w:jc w:val="both"/>
        <w:rPr>
          <w:sz w:val="28"/>
          <w:szCs w:val="28"/>
          <w:lang w:val="uk-UA"/>
        </w:rPr>
      </w:pPr>
      <w:r w:rsidRPr="00297C71">
        <w:rPr>
          <w:sz w:val="28"/>
          <w:szCs w:val="28"/>
          <w:lang w:val="uk-UA"/>
        </w:rPr>
        <w:t>замикання ланцюга “запити/постачання” через споживчу петлю зворотного зв'язку на етап НДДКР;</w:t>
      </w:r>
    </w:p>
    <w:p w:rsidR="00BA0A32" w:rsidRPr="00297C71" w:rsidRDefault="00BA0A32" w:rsidP="00BA0A32">
      <w:pPr>
        <w:numPr>
          <w:ilvl w:val="0"/>
          <w:numId w:val="4"/>
        </w:numPr>
        <w:spacing w:line="360" w:lineRule="auto"/>
        <w:jc w:val="both"/>
        <w:rPr>
          <w:sz w:val="28"/>
          <w:szCs w:val="28"/>
          <w:lang w:val="uk-UA"/>
        </w:rPr>
      </w:pPr>
      <w:r w:rsidRPr="00297C71">
        <w:rPr>
          <w:sz w:val="28"/>
          <w:szCs w:val="28"/>
          <w:lang w:val="uk-UA"/>
        </w:rPr>
        <w:t>робота на основі програмного забезпечення відносин з замовниками;</w:t>
      </w:r>
    </w:p>
    <w:p w:rsidR="00BA0A32" w:rsidRPr="00297C71" w:rsidRDefault="00BA0A32" w:rsidP="00BA0A32">
      <w:pPr>
        <w:numPr>
          <w:ilvl w:val="0"/>
          <w:numId w:val="4"/>
        </w:numPr>
        <w:spacing w:line="360" w:lineRule="auto"/>
        <w:jc w:val="both"/>
        <w:rPr>
          <w:sz w:val="28"/>
          <w:szCs w:val="28"/>
          <w:lang w:val="uk-UA"/>
        </w:rPr>
      </w:pPr>
      <w:r w:rsidRPr="00297C71">
        <w:rPr>
          <w:sz w:val="28"/>
          <w:szCs w:val="28"/>
          <w:lang w:val="uk-UA"/>
        </w:rPr>
        <w:t>критеріями оцінки виступають частка ринку і зростання продажів.</w:t>
      </w:r>
    </w:p>
    <w:p w:rsidR="00BA0A32" w:rsidRDefault="00EE04F3" w:rsidP="00BA0A32">
      <w:pPr>
        <w:pStyle w:val="a3"/>
        <w:widowControl w:val="0"/>
        <w:spacing w:before="0" w:beforeAutospacing="0" w:after="0" w:afterAutospacing="0" w:line="360" w:lineRule="auto"/>
        <w:ind w:firstLine="567"/>
        <w:jc w:val="both"/>
        <w:rPr>
          <w:sz w:val="28"/>
          <w:szCs w:val="28"/>
          <w:lang w:val="uk-UA"/>
        </w:rPr>
      </w:pPr>
      <w:r w:rsidRPr="00EE04F3">
        <w:rPr>
          <w:b/>
          <w:sz w:val="28"/>
          <w:szCs w:val="28"/>
          <w:lang w:val="uk-UA"/>
        </w:rPr>
        <w:t>Висновки.</w:t>
      </w:r>
      <w:r>
        <w:rPr>
          <w:sz w:val="28"/>
          <w:szCs w:val="28"/>
          <w:lang w:val="uk-UA"/>
        </w:rPr>
        <w:t xml:space="preserve"> Н</w:t>
      </w:r>
      <w:r w:rsidR="00BA0A32" w:rsidRPr="00297C71">
        <w:rPr>
          <w:sz w:val="28"/>
          <w:szCs w:val="28"/>
          <w:lang w:val="uk-UA"/>
        </w:rPr>
        <w:t xml:space="preserve">а основні вищенаведеного можна зазначити, що для авіатранспортної інфраструктури необхідно формування механізму </w:t>
      </w:r>
      <w:r w:rsidR="00BA0A32" w:rsidRPr="00297C71">
        <w:rPr>
          <w:sz w:val="28"/>
          <w:szCs w:val="28"/>
          <w:lang w:val="uk-UA"/>
        </w:rPr>
        <w:lastRenderedPageBreak/>
        <w:t xml:space="preserve">фінансування оновлення засобів </w:t>
      </w:r>
      <w:r w:rsidR="00E632C2" w:rsidRPr="00297C71">
        <w:rPr>
          <w:sz w:val="28"/>
          <w:szCs w:val="28"/>
          <w:lang w:val="uk-UA"/>
        </w:rPr>
        <w:t>зв’язку</w:t>
      </w:r>
      <w:r w:rsidR="00BA0A32" w:rsidRPr="00297C71">
        <w:rPr>
          <w:sz w:val="28"/>
          <w:szCs w:val="28"/>
          <w:lang w:val="uk-UA"/>
        </w:rPr>
        <w:t>, який враховував би всі складові прогресивного підходу щодо оцінки бізнесів, які задіяні в авіатранспортному процесі, та давав би можливість підвищувати ефективність капіталовкладень за джерелами їх залучення.</w:t>
      </w:r>
    </w:p>
    <w:p w:rsidR="00BA0A32" w:rsidRPr="00297C71" w:rsidRDefault="00BA0A32" w:rsidP="00BA0A32">
      <w:pPr>
        <w:pStyle w:val="a3"/>
        <w:widowControl w:val="0"/>
        <w:spacing w:before="0" w:beforeAutospacing="0" w:after="0" w:afterAutospacing="0" w:line="360" w:lineRule="auto"/>
        <w:ind w:firstLine="567"/>
        <w:jc w:val="both"/>
        <w:rPr>
          <w:sz w:val="28"/>
          <w:szCs w:val="28"/>
          <w:lang w:val="uk-UA"/>
        </w:rPr>
      </w:pPr>
      <w:r w:rsidRPr="00297C71">
        <w:rPr>
          <w:sz w:val="28"/>
          <w:szCs w:val="28"/>
          <w:lang w:val="uk-UA"/>
        </w:rPr>
        <w:t xml:space="preserve">На основі узагальнення сутності </w:t>
      </w:r>
      <w:r w:rsidRPr="00297C71">
        <w:rPr>
          <w:bCs/>
          <w:sz w:val="28"/>
          <w:szCs w:val="28"/>
          <w:lang w:val="uk-UA"/>
        </w:rPr>
        <w:t xml:space="preserve">ланцюга створення цінності </w:t>
      </w:r>
      <w:proofErr w:type="spellStart"/>
      <w:r w:rsidRPr="00297C71">
        <w:rPr>
          <w:bCs/>
          <w:sz w:val="28"/>
          <w:szCs w:val="28"/>
          <w:lang w:val="uk-UA"/>
        </w:rPr>
        <w:t>авіапослуги</w:t>
      </w:r>
      <w:proofErr w:type="spellEnd"/>
      <w:r w:rsidRPr="00297C71">
        <w:rPr>
          <w:bCs/>
          <w:sz w:val="28"/>
          <w:szCs w:val="28"/>
          <w:lang w:val="uk-UA"/>
        </w:rPr>
        <w:t xml:space="preserve"> для споживача</w:t>
      </w:r>
      <w:r w:rsidRPr="00297C71">
        <w:rPr>
          <w:sz w:val="28"/>
          <w:szCs w:val="28"/>
          <w:lang w:val="uk-UA"/>
        </w:rPr>
        <w:t xml:space="preserve"> можна сформувати систему створення механізму оновлення засобів зв’язку на авіаційному транспорті й представити її наступними групами</w:t>
      </w:r>
      <w:r w:rsidR="00704A98">
        <w:rPr>
          <w:sz w:val="28"/>
          <w:szCs w:val="28"/>
          <w:lang w:val="uk-UA"/>
        </w:rPr>
        <w:t xml:space="preserve"> </w:t>
      </w:r>
      <w:r w:rsidR="00704A98">
        <w:rPr>
          <w:sz w:val="28"/>
          <w:szCs w:val="28"/>
          <w:lang w:val="en-US"/>
        </w:rPr>
        <w:t>[9]</w:t>
      </w:r>
      <w:r w:rsidRPr="00297C71">
        <w:rPr>
          <w:sz w:val="28"/>
          <w:szCs w:val="28"/>
          <w:lang w:val="uk-UA"/>
        </w:rPr>
        <w:t xml:space="preserve">: </w:t>
      </w:r>
    </w:p>
    <w:p w:rsidR="00BA0A32" w:rsidRPr="00297C71" w:rsidRDefault="00BA0A32" w:rsidP="00BA0A32">
      <w:pPr>
        <w:pStyle w:val="a3"/>
        <w:widowControl w:val="0"/>
        <w:numPr>
          <w:ilvl w:val="0"/>
          <w:numId w:val="5"/>
        </w:numPr>
        <w:spacing w:before="0" w:beforeAutospacing="0" w:after="0" w:afterAutospacing="0" w:line="360" w:lineRule="auto"/>
        <w:jc w:val="both"/>
        <w:rPr>
          <w:rStyle w:val="a5"/>
          <w:b w:val="0"/>
          <w:sz w:val="28"/>
          <w:szCs w:val="28"/>
          <w:lang w:val="uk-UA"/>
        </w:rPr>
      </w:pPr>
      <w:r w:rsidRPr="00297C71">
        <w:rPr>
          <w:rStyle w:val="a5"/>
          <w:b w:val="0"/>
          <w:sz w:val="28"/>
          <w:szCs w:val="28"/>
          <w:lang w:val="uk-UA"/>
        </w:rPr>
        <w:t xml:space="preserve">механізмами організації, </w:t>
      </w:r>
    </w:p>
    <w:p w:rsidR="00BA0A32" w:rsidRPr="00297C71" w:rsidRDefault="00BA0A32" w:rsidP="00BA0A32">
      <w:pPr>
        <w:pStyle w:val="a3"/>
        <w:widowControl w:val="0"/>
        <w:numPr>
          <w:ilvl w:val="0"/>
          <w:numId w:val="5"/>
        </w:numPr>
        <w:spacing w:before="0" w:beforeAutospacing="0" w:after="0" w:afterAutospacing="0" w:line="360" w:lineRule="auto"/>
        <w:jc w:val="both"/>
        <w:rPr>
          <w:rStyle w:val="a5"/>
          <w:b w:val="0"/>
          <w:sz w:val="28"/>
          <w:szCs w:val="28"/>
          <w:lang w:val="uk-UA"/>
        </w:rPr>
      </w:pPr>
      <w:r w:rsidRPr="00297C71">
        <w:rPr>
          <w:rStyle w:val="a5"/>
          <w:b w:val="0"/>
          <w:sz w:val="28"/>
          <w:szCs w:val="28"/>
          <w:lang w:val="uk-UA"/>
        </w:rPr>
        <w:t xml:space="preserve">механізмами розробки й впровадження, </w:t>
      </w:r>
    </w:p>
    <w:p w:rsidR="00BA0A32" w:rsidRPr="00297C71" w:rsidRDefault="00BA0A32" w:rsidP="00BA0A32">
      <w:pPr>
        <w:pStyle w:val="a3"/>
        <w:widowControl w:val="0"/>
        <w:numPr>
          <w:ilvl w:val="0"/>
          <w:numId w:val="5"/>
        </w:numPr>
        <w:spacing w:before="0" w:beforeAutospacing="0" w:after="0" w:afterAutospacing="0" w:line="360" w:lineRule="auto"/>
        <w:jc w:val="both"/>
        <w:rPr>
          <w:rStyle w:val="a5"/>
          <w:b w:val="0"/>
          <w:sz w:val="28"/>
          <w:szCs w:val="28"/>
          <w:lang w:val="uk-UA"/>
        </w:rPr>
      </w:pPr>
      <w:r w:rsidRPr="00297C71">
        <w:rPr>
          <w:rStyle w:val="a5"/>
          <w:b w:val="0"/>
          <w:sz w:val="28"/>
          <w:szCs w:val="28"/>
          <w:lang w:val="uk-UA"/>
        </w:rPr>
        <w:t xml:space="preserve">механізмами фінансування й стимулювання, </w:t>
      </w:r>
    </w:p>
    <w:p w:rsidR="00BA0A32" w:rsidRPr="00297C71" w:rsidRDefault="00BA0A32" w:rsidP="00BA0A32">
      <w:pPr>
        <w:pStyle w:val="a3"/>
        <w:widowControl w:val="0"/>
        <w:numPr>
          <w:ilvl w:val="0"/>
          <w:numId w:val="5"/>
        </w:numPr>
        <w:spacing w:before="0" w:beforeAutospacing="0" w:after="0" w:afterAutospacing="0" w:line="360" w:lineRule="auto"/>
        <w:jc w:val="both"/>
        <w:rPr>
          <w:b/>
          <w:sz w:val="28"/>
          <w:szCs w:val="28"/>
          <w:lang w:val="uk-UA"/>
        </w:rPr>
      </w:pPr>
      <w:r w:rsidRPr="00297C71">
        <w:rPr>
          <w:rStyle w:val="a5"/>
          <w:b w:val="0"/>
          <w:sz w:val="28"/>
          <w:szCs w:val="28"/>
          <w:lang w:val="uk-UA"/>
        </w:rPr>
        <w:t>механізмами технологічного трансферу й інтелектуальної власності</w:t>
      </w:r>
      <w:bookmarkStart w:id="14" w:name="_GoBack"/>
      <w:r w:rsidRPr="0049169B">
        <w:rPr>
          <w:sz w:val="28"/>
          <w:szCs w:val="28"/>
          <w:lang w:val="uk-UA"/>
        </w:rPr>
        <w:t>.</w:t>
      </w:r>
      <w:bookmarkEnd w:id="14"/>
    </w:p>
    <w:p w:rsidR="00EE04F3" w:rsidRPr="00EE04F3" w:rsidRDefault="00E0749A" w:rsidP="00EE04F3">
      <w:pPr>
        <w:pStyle w:val="a3"/>
        <w:widowControl w:val="0"/>
        <w:spacing w:before="0" w:beforeAutospacing="0" w:after="0" w:afterAutospacing="0" w:line="360" w:lineRule="auto"/>
        <w:ind w:firstLine="567"/>
        <w:jc w:val="both"/>
        <w:rPr>
          <w:sz w:val="28"/>
          <w:szCs w:val="28"/>
          <w:lang w:val="uk-UA"/>
        </w:rPr>
      </w:pPr>
      <w:r w:rsidRPr="00E0749A">
        <w:rPr>
          <w:b/>
          <w:noProof/>
          <w:sz w:val="28"/>
          <w:szCs w:val="28"/>
          <w:lang w:val="uk-UA" w:eastAsia="uk-UA"/>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Выноска со стрелкой вправо 5" o:spid="_x0000_s1036" type="#_x0000_t78" style="position:absolute;left:0;text-align:left;margin-left:-11.2pt;margin-top:44.9pt;width:262.75pt;height:182.3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" adj="17792,,18751,8102">
            <v:textbox>
              <w:txbxContent>
                <w:p w:rsidR="00EE04F3" w:rsidRPr="00E0002E" w:rsidRDefault="00EE04F3" w:rsidP="00EE04F3">
                  <w:pPr>
                    <w:jc w:val="center"/>
                    <w:rPr>
                      <w:sz w:val="28"/>
                      <w:szCs w:val="28"/>
                      <w:lang w:val="uk-UA"/>
                    </w:rPr>
                  </w:pPr>
                  <w:r w:rsidRPr="00E0002E">
                    <w:rPr>
                      <w:sz w:val="28"/>
                      <w:szCs w:val="28"/>
                      <w:lang w:val="uk-UA"/>
                    </w:rPr>
                    <w:t>Механізм розробки та впровадження</w:t>
                  </w:r>
                  <w:r>
                    <w:rPr>
                      <w:sz w:val="28"/>
                      <w:szCs w:val="28"/>
                      <w:lang w:val="uk-UA"/>
                    </w:rPr>
                    <w:t xml:space="preserve"> інновацій:</w:t>
                  </w:r>
                </w:p>
                <w:p w:rsidR="00EE04F3" w:rsidRDefault="00EE04F3" w:rsidP="00EE04F3">
                  <w:pPr>
                    <w:jc w:val="center"/>
                    <w:rPr>
                      <w:lang w:val="uk-UA"/>
                    </w:rPr>
                  </w:pPr>
                </w:p>
                <w:p w:rsidR="00EE04F3" w:rsidRDefault="00EE04F3" w:rsidP="00EE04F3">
                  <w:pPr>
                    <w:rPr>
                      <w:lang w:val="uk-UA"/>
                    </w:rPr>
                  </w:pPr>
                  <w:r>
                    <w:rPr>
                      <w:lang w:val="uk-UA"/>
                    </w:rPr>
                    <w:t>алгоритм оцінки  відповідності ОФ авіапідприємств інтенсивності повітряного руху,</w:t>
                  </w:r>
                </w:p>
                <w:p w:rsidR="00EE04F3" w:rsidRDefault="00EE04F3" w:rsidP="00EE04F3">
                  <w:pPr>
                    <w:jc w:val="center"/>
                    <w:rPr>
                      <w:lang w:val="uk-UA"/>
                    </w:rPr>
                  </w:pPr>
                </w:p>
                <w:p w:rsidR="00EE04F3" w:rsidRDefault="00EE04F3" w:rsidP="00EE04F3">
                  <w:pPr>
                    <w:rPr>
                      <w:bCs/>
                      <w:lang w:val="uk-UA"/>
                    </w:rPr>
                  </w:pPr>
                  <w:r w:rsidRPr="001138F9">
                    <w:rPr>
                      <w:bCs/>
                      <w:lang w:val="uk-UA"/>
                    </w:rPr>
                    <w:t xml:space="preserve">ланцюг створення цінності </w:t>
                  </w:r>
                  <w:proofErr w:type="spellStart"/>
                  <w:r w:rsidRPr="001138F9">
                    <w:rPr>
                      <w:bCs/>
                      <w:lang w:val="uk-UA"/>
                    </w:rPr>
                    <w:t>авіапослуги</w:t>
                  </w:r>
                  <w:proofErr w:type="spellEnd"/>
                  <w:r w:rsidRPr="001138F9">
                    <w:rPr>
                      <w:bCs/>
                      <w:lang w:val="uk-UA"/>
                    </w:rPr>
                    <w:t xml:space="preserve"> для споживача</w:t>
                  </w:r>
                  <w:r>
                    <w:rPr>
                      <w:bCs/>
                      <w:lang w:val="uk-UA"/>
                    </w:rPr>
                    <w:t>,</w:t>
                  </w:r>
                </w:p>
                <w:p w:rsidR="00EE04F3" w:rsidRDefault="00EE04F3" w:rsidP="00EE04F3">
                  <w:pPr>
                    <w:rPr>
                      <w:bCs/>
                      <w:lang w:val="uk-UA"/>
                    </w:rPr>
                  </w:pPr>
                </w:p>
                <w:p w:rsidR="00EE04F3" w:rsidRPr="001138F9" w:rsidRDefault="00EE04F3" w:rsidP="00EE04F3">
                  <w:r>
                    <w:rPr>
                      <w:bCs/>
                      <w:lang w:val="uk-UA"/>
                    </w:rPr>
                    <w:t xml:space="preserve">існуючі засоби зв’язку </w:t>
                  </w:r>
                </w:p>
              </w:txbxContent>
            </v:textbox>
          </v:shape>
        </w:pict>
      </w:r>
      <w:r w:rsidR="00EE04F3" w:rsidRPr="00297C71">
        <w:rPr>
          <w:sz w:val="28"/>
          <w:szCs w:val="28"/>
          <w:lang w:val="uk-UA"/>
        </w:rPr>
        <w:t>Наведені механізми повинні діяти в певній послідовності й характеризуват</w:t>
      </w:r>
      <w:r w:rsidR="00EE04F3">
        <w:rPr>
          <w:sz w:val="28"/>
          <w:szCs w:val="28"/>
          <w:lang w:val="uk-UA"/>
        </w:rPr>
        <w:t xml:space="preserve">ися спряженістю й погодженістю, як це наведено на </w:t>
      </w:r>
      <w:r w:rsidR="00EE04F3" w:rsidRPr="00EE04F3">
        <w:rPr>
          <w:sz w:val="28"/>
          <w:szCs w:val="28"/>
          <w:lang w:val="uk-UA"/>
        </w:rPr>
        <w:t>рис.3.</w:t>
      </w:r>
    </w:p>
    <w:p w:rsidR="00EE04F3" w:rsidRPr="00297C71" w:rsidRDefault="00EE04F3" w:rsidP="00EE04F3">
      <w:pPr>
        <w:pStyle w:val="a3"/>
        <w:widowControl w:val="0"/>
        <w:spacing w:before="0" w:beforeAutospacing="0" w:after="0" w:afterAutospacing="0" w:line="360" w:lineRule="auto"/>
        <w:ind w:left="567"/>
        <w:jc w:val="both"/>
        <w:rPr>
          <w:b/>
          <w:sz w:val="28"/>
          <w:szCs w:val="28"/>
          <w:lang w:val="uk-UA"/>
        </w:rPr>
      </w:pPr>
    </w:p>
    <w:p w:rsidR="00EE04F3" w:rsidRPr="00297C71" w:rsidRDefault="00E0749A" w:rsidP="00EE04F3">
      <w:pPr>
        <w:pStyle w:val="a3"/>
        <w:widowControl w:val="0"/>
        <w:spacing w:before="0" w:beforeAutospacing="0" w:after="0" w:afterAutospacing="0" w:line="360" w:lineRule="auto"/>
        <w:ind w:left="567"/>
        <w:jc w:val="both"/>
        <w:rPr>
          <w:b/>
          <w:sz w:val="28"/>
          <w:szCs w:val="28"/>
          <w:lang w:val="uk-UA"/>
        </w:rPr>
      </w:pPr>
      <w:r>
        <w:rPr>
          <w:b/>
          <w:noProof/>
          <w:sz w:val="28"/>
          <w:szCs w:val="28"/>
          <w:lang w:val="uk-UA" w:eastAsia="uk-UA"/>
        </w:rPr>
        <w:pict>
          <v:shape id="Выноска со стрелкой вниз 4" o:spid="_x0000_s1037" type="#_x0000_t80" style="position:absolute;left:0;text-align:left;margin-left:251.55pt;margin-top:3.35pt;width:208.5pt;height:151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" adj="11082,,15213,8200">
            <v:textbox>
              <w:txbxContent>
                <w:p w:rsidR="00EE04F3" w:rsidRDefault="00EE04F3" w:rsidP="00EE04F3">
                  <w:pPr>
                    <w:jc w:val="center"/>
                    <w:rPr>
                      <w:sz w:val="28"/>
                      <w:szCs w:val="28"/>
                      <w:lang w:val="uk-UA"/>
                    </w:rPr>
                  </w:pPr>
                </w:p>
                <w:p w:rsidR="00EE04F3" w:rsidRDefault="00EE04F3" w:rsidP="00EE04F3">
                  <w:pPr>
                    <w:jc w:val="center"/>
                  </w:pPr>
                  <w:r w:rsidRPr="00E0002E">
                    <w:rPr>
                      <w:sz w:val="28"/>
                      <w:szCs w:val="28"/>
                      <w:lang w:val="uk-UA"/>
                    </w:rPr>
                    <w:t xml:space="preserve">Механізм </w:t>
                  </w:r>
                  <w:r>
                    <w:rPr>
                      <w:sz w:val="28"/>
                      <w:szCs w:val="28"/>
                      <w:lang w:val="uk-UA"/>
                    </w:rPr>
                    <w:t>технологічного трансферту та інтелектуальної власності</w:t>
                  </w:r>
                </w:p>
              </w:txbxContent>
            </v:textbox>
          </v:shape>
        </w:pict>
      </w:r>
    </w:p>
    <w:p w:rsidR="00EE04F3" w:rsidRPr="00297C71" w:rsidRDefault="00EE04F3" w:rsidP="00EE04F3">
      <w:pPr>
        <w:pStyle w:val="a3"/>
        <w:widowControl w:val="0"/>
        <w:spacing w:before="0" w:beforeAutospacing="0" w:after="0" w:afterAutospacing="0" w:line="360" w:lineRule="auto"/>
        <w:ind w:left="567"/>
        <w:jc w:val="both"/>
        <w:rPr>
          <w:b/>
          <w:sz w:val="28"/>
          <w:szCs w:val="28"/>
          <w:lang w:val="uk-UA"/>
        </w:rPr>
      </w:pPr>
    </w:p>
    <w:p w:rsidR="00EE04F3" w:rsidRPr="00297C71" w:rsidRDefault="00EE04F3" w:rsidP="00EE04F3">
      <w:pPr>
        <w:pStyle w:val="a3"/>
        <w:widowControl w:val="0"/>
        <w:spacing w:before="0" w:beforeAutospacing="0" w:after="0" w:afterAutospacing="0" w:line="360" w:lineRule="auto"/>
        <w:ind w:left="567"/>
        <w:jc w:val="both"/>
        <w:rPr>
          <w:b/>
          <w:sz w:val="28"/>
          <w:szCs w:val="28"/>
          <w:lang w:val="uk-UA"/>
        </w:rPr>
      </w:pPr>
    </w:p>
    <w:p w:rsidR="00EE04F3" w:rsidRPr="00297C71" w:rsidRDefault="00EE04F3" w:rsidP="00EE04F3">
      <w:pPr>
        <w:pStyle w:val="a3"/>
        <w:widowControl w:val="0"/>
        <w:spacing w:before="0" w:beforeAutospacing="0" w:after="0" w:afterAutospacing="0" w:line="360" w:lineRule="auto"/>
        <w:ind w:left="567"/>
        <w:jc w:val="both"/>
        <w:rPr>
          <w:b/>
          <w:sz w:val="28"/>
          <w:szCs w:val="28"/>
          <w:lang w:val="uk-UA"/>
        </w:rPr>
      </w:pPr>
    </w:p>
    <w:p w:rsidR="00EE04F3" w:rsidRPr="00297C71" w:rsidRDefault="00EE04F3" w:rsidP="00EE04F3">
      <w:pPr>
        <w:pStyle w:val="a3"/>
        <w:widowControl w:val="0"/>
        <w:spacing w:before="0" w:beforeAutospacing="0" w:after="0" w:afterAutospacing="0" w:line="360" w:lineRule="auto"/>
        <w:ind w:left="567"/>
        <w:jc w:val="both"/>
        <w:rPr>
          <w:b/>
          <w:sz w:val="28"/>
          <w:szCs w:val="28"/>
          <w:lang w:val="uk-UA"/>
        </w:rPr>
      </w:pPr>
    </w:p>
    <w:p w:rsidR="00EE04F3" w:rsidRPr="00297C71" w:rsidRDefault="00EE04F3" w:rsidP="00EE04F3">
      <w:pPr>
        <w:pStyle w:val="a3"/>
        <w:widowControl w:val="0"/>
        <w:spacing w:before="0" w:beforeAutospacing="0" w:after="0" w:afterAutospacing="0" w:line="360" w:lineRule="auto"/>
        <w:ind w:left="567"/>
        <w:jc w:val="both"/>
        <w:rPr>
          <w:sz w:val="28"/>
          <w:szCs w:val="28"/>
          <w:lang w:val="uk-UA"/>
        </w:rPr>
      </w:pPr>
    </w:p>
    <w:p w:rsidR="00EE04F3" w:rsidRPr="00297C71" w:rsidRDefault="00E0749A" w:rsidP="00EE04F3">
      <w:pPr>
        <w:pStyle w:val="a3"/>
        <w:widowControl w:val="0"/>
        <w:spacing w:before="0" w:beforeAutospacing="0" w:after="0" w:afterAutospacing="0" w:line="360" w:lineRule="auto"/>
        <w:ind w:left="567"/>
        <w:jc w:val="both"/>
        <w:rPr>
          <w:sz w:val="28"/>
          <w:szCs w:val="28"/>
          <w:lang w:val="uk-UA"/>
        </w:rPr>
      </w:pPr>
      <w:r>
        <w:rPr>
          <w:noProof/>
          <w:sz w:val="28"/>
          <w:szCs w:val="28"/>
          <w:lang w:val="uk-UA" w:eastAsia="uk-UA"/>
        </w:rPr>
        <w:pict>
          <v:shape id="Выноска со стрелкой вниз 3" o:spid="_x0000_s1038" type="#_x0000_t80" style="position:absolute;left:0;text-align:left;margin-left:-11.2pt;margin-top:15.6pt;width:244.05pt;height:152.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" adj="15557,5399,16319,7789">
            <v:textbox>
              <w:txbxContent>
                <w:p w:rsidR="00EE04F3" w:rsidRPr="005F1B98" w:rsidRDefault="00EE04F3" w:rsidP="00EE04F3">
                  <w:pPr>
                    <w:jc w:val="center"/>
                    <w:rPr>
                      <w:sz w:val="28"/>
                      <w:szCs w:val="28"/>
                      <w:lang w:val="uk-UA"/>
                    </w:rPr>
                  </w:pPr>
                  <w:r w:rsidRPr="005F1B98">
                    <w:rPr>
                      <w:sz w:val="28"/>
                      <w:szCs w:val="28"/>
                      <w:lang w:val="uk-UA"/>
                    </w:rPr>
                    <w:t>Механізм організації</w:t>
                  </w:r>
                  <w:r>
                    <w:rPr>
                      <w:sz w:val="28"/>
                      <w:szCs w:val="28"/>
                      <w:lang w:val="uk-UA"/>
                    </w:rPr>
                    <w:t>:</w:t>
                  </w:r>
                </w:p>
                <w:p w:rsidR="00EE04F3" w:rsidRDefault="00EE04F3" w:rsidP="00EE04F3">
                  <w:pPr>
                    <w:numPr>
                      <w:ilvl w:val="0"/>
                      <w:numId w:val="7"/>
                    </w:numPr>
                    <w:tabs>
                      <w:tab w:val="left" w:pos="284"/>
                    </w:tabs>
                    <w:ind w:left="284" w:hanging="284"/>
                    <w:rPr>
                      <w:lang w:val="uk-UA"/>
                    </w:rPr>
                  </w:pPr>
                  <w:r>
                    <w:rPr>
                      <w:lang w:val="uk-UA"/>
                    </w:rPr>
                    <w:t>створення авіапідприємств з венчурним капіталом;</w:t>
                  </w:r>
                </w:p>
                <w:p w:rsidR="00EE04F3" w:rsidRDefault="00EE04F3" w:rsidP="00EE04F3">
                  <w:pPr>
                    <w:numPr>
                      <w:ilvl w:val="0"/>
                      <w:numId w:val="7"/>
                    </w:numPr>
                    <w:tabs>
                      <w:tab w:val="left" w:pos="284"/>
                    </w:tabs>
                    <w:ind w:left="284" w:hanging="284"/>
                    <w:rPr>
                      <w:lang w:val="uk-UA"/>
                    </w:rPr>
                  </w:pPr>
                  <w:r>
                    <w:rPr>
                      <w:lang w:val="uk-UA"/>
                    </w:rPr>
                    <w:t>процедури злиття поглинання за допомогою венчурного капіталу;</w:t>
                  </w:r>
                </w:p>
                <w:p w:rsidR="00EE04F3" w:rsidRDefault="00EE04F3" w:rsidP="00EE04F3">
                  <w:pPr>
                    <w:numPr>
                      <w:ilvl w:val="0"/>
                      <w:numId w:val="7"/>
                    </w:numPr>
                    <w:tabs>
                      <w:tab w:val="left" w:pos="284"/>
                    </w:tabs>
                    <w:ind w:left="284" w:hanging="284"/>
                    <w:rPr>
                      <w:lang w:val="uk-UA"/>
                    </w:rPr>
                  </w:pPr>
                  <w:r>
                    <w:rPr>
                      <w:lang w:val="uk-UA"/>
                    </w:rPr>
                    <w:t>виділення, розподіл;</w:t>
                  </w:r>
                </w:p>
                <w:p w:rsidR="00EE04F3" w:rsidRPr="00F26F49" w:rsidRDefault="00EE04F3" w:rsidP="00EE04F3">
                  <w:pPr>
                    <w:numPr>
                      <w:ilvl w:val="0"/>
                      <w:numId w:val="7"/>
                    </w:numPr>
                    <w:tabs>
                      <w:tab w:val="left" w:pos="284"/>
                    </w:tabs>
                    <w:ind w:left="284" w:hanging="284"/>
                    <w:rPr>
                      <w:lang w:val="uk-UA"/>
                    </w:rPr>
                  </w:pPr>
                  <w:r>
                    <w:rPr>
                      <w:lang w:val="uk-UA"/>
                    </w:rPr>
                    <w:t>ринкова інтеграція</w:t>
                  </w:r>
                </w:p>
              </w:txbxContent>
            </v:textbox>
          </v:shape>
        </w:pict>
      </w:r>
      <w:r>
        <w:rPr>
          <w:noProof/>
          <w:sz w:val="28"/>
          <w:szCs w:val="28"/>
          <w:lang w:val="uk-UA" w:eastAsia="uk-UA"/>
        </w:rPr>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Выноска со стрелкой влево 2" o:spid="_x0000_s1039" type="#_x0000_t77" style="position:absolute;left:0;text-align:left;margin-left:232.85pt;margin-top:9.5pt;width:237.55pt;height:96.3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" adj="6403,2249,5347,8118">
            <v:textbox>
              <w:txbxContent>
                <w:p w:rsidR="00EE04F3" w:rsidRDefault="00EE04F3" w:rsidP="00EE04F3">
                  <w:pPr>
                    <w:jc w:val="center"/>
                    <w:rPr>
                      <w:sz w:val="28"/>
                      <w:szCs w:val="28"/>
                      <w:lang w:val="uk-UA"/>
                    </w:rPr>
                  </w:pPr>
                  <w:r w:rsidRPr="00E0002E">
                    <w:rPr>
                      <w:sz w:val="28"/>
                      <w:szCs w:val="28"/>
                      <w:lang w:val="uk-UA"/>
                    </w:rPr>
                    <w:t xml:space="preserve">Механізм </w:t>
                  </w:r>
                  <w:r>
                    <w:rPr>
                      <w:sz w:val="28"/>
                      <w:szCs w:val="28"/>
                      <w:lang w:val="uk-UA"/>
                    </w:rPr>
                    <w:t>фінансування та стимулювання:</w:t>
                  </w:r>
                </w:p>
                <w:p w:rsidR="00EE04F3" w:rsidRDefault="00EE04F3" w:rsidP="00EE04F3">
                  <w:pPr>
                    <w:jc w:val="center"/>
                    <w:rPr>
                      <w:sz w:val="28"/>
                      <w:szCs w:val="28"/>
                      <w:lang w:val="uk-UA"/>
                    </w:rPr>
                  </w:pPr>
                </w:p>
                <w:p w:rsidR="00EE04F3" w:rsidRDefault="00EE04F3" w:rsidP="00EE04F3">
                  <w:pPr>
                    <w:jc w:val="center"/>
                  </w:pPr>
                  <w:r>
                    <w:rPr>
                      <w:sz w:val="28"/>
                      <w:szCs w:val="28"/>
                      <w:lang w:val="uk-UA"/>
                    </w:rPr>
                    <w:t>венчурне інвестування</w:t>
                  </w:r>
                </w:p>
              </w:txbxContent>
            </v:textbox>
          </v:shape>
        </w:pict>
      </w:r>
    </w:p>
    <w:p w:rsidR="00EE04F3" w:rsidRPr="00297C71" w:rsidRDefault="00EE04F3" w:rsidP="00EE04F3">
      <w:pPr>
        <w:pStyle w:val="a3"/>
        <w:widowControl w:val="0"/>
        <w:spacing w:before="0" w:beforeAutospacing="0" w:after="0" w:afterAutospacing="0" w:line="360" w:lineRule="auto"/>
        <w:ind w:left="567"/>
        <w:jc w:val="both"/>
        <w:rPr>
          <w:sz w:val="28"/>
          <w:szCs w:val="28"/>
          <w:lang w:val="uk-UA"/>
        </w:rPr>
      </w:pPr>
    </w:p>
    <w:p w:rsidR="00EE04F3" w:rsidRPr="00297C71" w:rsidRDefault="00EE04F3" w:rsidP="00EE04F3">
      <w:pPr>
        <w:pStyle w:val="a3"/>
        <w:widowControl w:val="0"/>
        <w:spacing w:before="0" w:beforeAutospacing="0" w:after="0" w:afterAutospacing="0" w:line="360" w:lineRule="auto"/>
        <w:ind w:left="567"/>
        <w:jc w:val="both"/>
        <w:rPr>
          <w:sz w:val="28"/>
          <w:szCs w:val="28"/>
          <w:lang w:val="uk-UA"/>
        </w:rPr>
      </w:pPr>
    </w:p>
    <w:p w:rsidR="00EE04F3" w:rsidRPr="00297C71" w:rsidRDefault="00EE04F3" w:rsidP="00EE04F3">
      <w:pPr>
        <w:pStyle w:val="a3"/>
        <w:widowControl w:val="0"/>
        <w:spacing w:before="0" w:beforeAutospacing="0" w:after="0" w:afterAutospacing="0" w:line="360" w:lineRule="auto"/>
        <w:ind w:left="567"/>
        <w:jc w:val="both"/>
        <w:rPr>
          <w:sz w:val="28"/>
          <w:szCs w:val="28"/>
          <w:lang w:val="uk-UA"/>
        </w:rPr>
      </w:pPr>
    </w:p>
    <w:p w:rsidR="00EE04F3" w:rsidRPr="00297C71" w:rsidRDefault="00EE04F3" w:rsidP="00EE04F3">
      <w:pPr>
        <w:pStyle w:val="a3"/>
        <w:widowControl w:val="0"/>
        <w:spacing w:before="0" w:beforeAutospacing="0" w:after="0" w:afterAutospacing="0" w:line="360" w:lineRule="auto"/>
        <w:ind w:left="567"/>
        <w:jc w:val="both"/>
        <w:rPr>
          <w:sz w:val="28"/>
          <w:szCs w:val="28"/>
          <w:lang w:val="uk-UA"/>
        </w:rPr>
      </w:pPr>
    </w:p>
    <w:p w:rsidR="00EE04F3" w:rsidRPr="00297C71" w:rsidRDefault="00EE04F3" w:rsidP="00EE04F3">
      <w:pPr>
        <w:pStyle w:val="a3"/>
        <w:widowControl w:val="0"/>
        <w:spacing w:before="0" w:beforeAutospacing="0" w:after="0" w:afterAutospacing="0" w:line="360" w:lineRule="auto"/>
        <w:ind w:left="567"/>
        <w:jc w:val="both"/>
        <w:rPr>
          <w:sz w:val="28"/>
          <w:szCs w:val="28"/>
          <w:lang w:val="uk-UA"/>
        </w:rPr>
      </w:pPr>
    </w:p>
    <w:p w:rsidR="00EE04F3" w:rsidRPr="00297C71" w:rsidRDefault="00E0749A" w:rsidP="00EE04F3">
      <w:pPr>
        <w:pStyle w:val="a3"/>
        <w:widowControl w:val="0"/>
        <w:spacing w:before="0" w:beforeAutospacing="0" w:after="0" w:afterAutospacing="0" w:line="360" w:lineRule="auto"/>
        <w:ind w:left="567"/>
        <w:jc w:val="both"/>
        <w:rPr>
          <w:sz w:val="28"/>
          <w:szCs w:val="28"/>
          <w:lang w:val="uk-UA"/>
        </w:rPr>
      </w:pPr>
      <w:r>
        <w:rPr>
          <w:noProof/>
          <w:sz w:val="28"/>
          <w:szCs w:val="28"/>
          <w:lang w:val="uk-UA" w:eastAsia="uk-UA"/>
        </w:rPr>
        <w:pict>
          <v:shape id="Поле 1" o:spid="_x0000_s1040" type="#_x0000_t202" style="position:absolute;left:0;text-align:left;margin-left:1.9pt;margin-top:22.8pt;width:451.65pt;height:25.0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">
            <v:textbox>
              <w:txbxContent>
                <w:p w:rsidR="00EE04F3" w:rsidRDefault="00EE04F3" w:rsidP="00EE04F3">
                  <w:pPr>
                    <w:jc w:val="center"/>
                  </w:pPr>
                  <w:r w:rsidRPr="00E0002E">
                    <w:rPr>
                      <w:sz w:val="28"/>
                      <w:szCs w:val="28"/>
                      <w:lang w:val="uk-UA"/>
                    </w:rPr>
                    <w:t xml:space="preserve">Механізм </w:t>
                  </w:r>
                  <w:r>
                    <w:rPr>
                      <w:sz w:val="28"/>
                      <w:szCs w:val="28"/>
                      <w:lang w:val="uk-UA"/>
                    </w:rPr>
                    <w:t>оновлення засобів зв’язку на авіаційному транспорті</w:t>
                  </w:r>
                </w:p>
              </w:txbxContent>
            </v:textbox>
          </v:shape>
        </w:pict>
      </w:r>
    </w:p>
    <w:p w:rsidR="00EE04F3" w:rsidRPr="00297C71" w:rsidRDefault="00EE04F3" w:rsidP="00EE04F3">
      <w:pPr>
        <w:pStyle w:val="a3"/>
        <w:widowControl w:val="0"/>
        <w:spacing w:before="0" w:beforeAutospacing="0" w:after="0" w:afterAutospacing="0" w:line="360" w:lineRule="auto"/>
        <w:ind w:left="567"/>
        <w:jc w:val="center"/>
        <w:rPr>
          <w:sz w:val="28"/>
          <w:szCs w:val="28"/>
          <w:lang w:val="uk-UA"/>
        </w:rPr>
      </w:pPr>
    </w:p>
    <w:p w:rsidR="00EE04F3" w:rsidRPr="00297C71" w:rsidRDefault="00EE04F3" w:rsidP="00EE04F3">
      <w:pPr>
        <w:pStyle w:val="a3"/>
        <w:widowControl w:val="0"/>
        <w:spacing w:before="0" w:beforeAutospacing="0" w:after="0" w:afterAutospacing="0" w:line="360" w:lineRule="auto"/>
        <w:ind w:left="567"/>
        <w:jc w:val="center"/>
        <w:rPr>
          <w:sz w:val="28"/>
          <w:szCs w:val="28"/>
          <w:lang w:val="uk-UA"/>
        </w:rPr>
      </w:pPr>
      <w:r w:rsidRPr="00297C71">
        <w:rPr>
          <w:sz w:val="28"/>
          <w:szCs w:val="28"/>
          <w:lang w:val="uk-UA"/>
        </w:rPr>
        <w:t>Рис.3. Система створення механізму оновлення засобів зв’язку на авіаційному транспорті</w:t>
      </w:r>
    </w:p>
    <w:p w:rsidR="00BA0A32" w:rsidRPr="00297C71" w:rsidRDefault="00BA0A32" w:rsidP="00BA0A32">
      <w:pPr>
        <w:pStyle w:val="a3"/>
        <w:widowControl w:val="0"/>
        <w:spacing w:before="0" w:beforeAutospacing="0" w:after="0" w:afterAutospacing="0" w:line="360" w:lineRule="auto"/>
        <w:ind w:firstLine="567"/>
        <w:jc w:val="both"/>
        <w:rPr>
          <w:sz w:val="28"/>
          <w:szCs w:val="28"/>
          <w:lang w:val="uk-UA"/>
        </w:rPr>
      </w:pPr>
      <w:r w:rsidRPr="00297C71">
        <w:rPr>
          <w:sz w:val="28"/>
          <w:szCs w:val="28"/>
          <w:lang w:val="uk-UA"/>
        </w:rPr>
        <w:lastRenderedPageBreak/>
        <w:t xml:space="preserve">Даний підхід дозволяє описати розглянуті механізми системно, тобто врахувати всю можливу безліч механізмів, але, природно, в «рамковій» постановці. Останнє означає, що допускається можливість появи нових механізмів у межах названих груп. </w:t>
      </w:r>
    </w:p>
    <w:p w:rsidR="00BA0A32" w:rsidRPr="00297C71" w:rsidRDefault="00BA0A32" w:rsidP="00BA0A32">
      <w:pPr>
        <w:pStyle w:val="a3"/>
        <w:widowControl w:val="0"/>
        <w:spacing w:before="0" w:beforeAutospacing="0" w:after="0" w:afterAutospacing="0" w:line="360" w:lineRule="auto"/>
        <w:ind w:firstLine="567"/>
        <w:jc w:val="both"/>
        <w:rPr>
          <w:sz w:val="28"/>
          <w:szCs w:val="28"/>
          <w:lang w:val="uk-UA"/>
        </w:rPr>
      </w:pPr>
      <w:r w:rsidRPr="00297C71">
        <w:rPr>
          <w:sz w:val="28"/>
          <w:szCs w:val="28"/>
          <w:lang w:val="uk-UA"/>
        </w:rPr>
        <w:t xml:space="preserve">Дані механізми «включаються», коли необхідно виконати розробку й впровадження інновації або забезпечити ефективну реалізацію інноваційних процесів. </w:t>
      </w:r>
    </w:p>
    <w:p w:rsidR="00BA0A32" w:rsidRPr="00297C71" w:rsidRDefault="00BA0A32" w:rsidP="00BA0A32">
      <w:pPr>
        <w:pStyle w:val="a3"/>
        <w:widowControl w:val="0"/>
        <w:spacing w:before="0" w:beforeAutospacing="0" w:after="0" w:afterAutospacing="0" w:line="360" w:lineRule="auto"/>
        <w:ind w:firstLine="567"/>
        <w:jc w:val="both"/>
        <w:rPr>
          <w:sz w:val="28"/>
          <w:szCs w:val="28"/>
          <w:lang w:val="uk-UA"/>
        </w:rPr>
      </w:pPr>
      <w:r w:rsidRPr="00297C71">
        <w:rPr>
          <w:sz w:val="28"/>
          <w:szCs w:val="28"/>
          <w:lang w:val="uk-UA"/>
        </w:rPr>
        <w:t>Інноваційні механізми існують на трьох основних рівнях: макрорівні, регіональному рівні, рівні підприємства. Але в даному випадку, розглядаючи проблематику даного дослідження доцільно замінити регіональний рівень галузевим, адже оновлення авіаційних засобів зв’язку охоплює весь процес авіаперевезення та формується на стадії розробки інновацій.</w:t>
      </w:r>
    </w:p>
    <w:p w:rsidR="00BA0A32" w:rsidRPr="00297C71" w:rsidRDefault="00BA0A32" w:rsidP="00BA0A32">
      <w:pPr>
        <w:pStyle w:val="a3"/>
        <w:widowControl w:val="0"/>
        <w:spacing w:before="0" w:beforeAutospacing="0" w:after="0" w:afterAutospacing="0" w:line="360" w:lineRule="auto"/>
        <w:ind w:firstLine="567"/>
        <w:jc w:val="both"/>
        <w:rPr>
          <w:sz w:val="28"/>
          <w:szCs w:val="28"/>
          <w:lang w:val="uk-UA"/>
        </w:rPr>
      </w:pPr>
      <w:r w:rsidRPr="00297C71">
        <w:rPr>
          <w:sz w:val="28"/>
          <w:szCs w:val="28"/>
          <w:lang w:val="uk-UA"/>
        </w:rPr>
        <w:t xml:space="preserve">На макрорівні вирішуються три основні завдання: </w:t>
      </w:r>
    </w:p>
    <w:p w:rsidR="00BA0A32" w:rsidRPr="00297C71" w:rsidRDefault="00BA0A32" w:rsidP="00BA0A32">
      <w:pPr>
        <w:pStyle w:val="a3"/>
        <w:widowControl w:val="0"/>
        <w:numPr>
          <w:ilvl w:val="0"/>
          <w:numId w:val="6"/>
        </w:numPr>
        <w:tabs>
          <w:tab w:val="left" w:pos="709"/>
        </w:tabs>
        <w:spacing w:before="0" w:beforeAutospacing="0" w:after="0" w:afterAutospacing="0" w:line="360" w:lineRule="auto"/>
        <w:ind w:left="709" w:hanging="425"/>
        <w:jc w:val="both"/>
        <w:rPr>
          <w:sz w:val="28"/>
          <w:szCs w:val="28"/>
          <w:lang w:val="uk-UA"/>
        </w:rPr>
      </w:pPr>
      <w:r w:rsidRPr="00297C71">
        <w:rPr>
          <w:sz w:val="28"/>
          <w:szCs w:val="28"/>
          <w:lang w:val="uk-UA"/>
        </w:rPr>
        <w:t xml:space="preserve">формулюється державна стратегія розвитку, </w:t>
      </w:r>
    </w:p>
    <w:p w:rsidR="00BA0A32" w:rsidRPr="00297C71" w:rsidRDefault="00BA0A32" w:rsidP="00BA0A32">
      <w:pPr>
        <w:pStyle w:val="a3"/>
        <w:widowControl w:val="0"/>
        <w:numPr>
          <w:ilvl w:val="0"/>
          <w:numId w:val="6"/>
        </w:numPr>
        <w:tabs>
          <w:tab w:val="left" w:pos="709"/>
        </w:tabs>
        <w:spacing w:before="0" w:beforeAutospacing="0" w:after="0" w:afterAutospacing="0" w:line="360" w:lineRule="auto"/>
        <w:ind w:left="709" w:hanging="425"/>
        <w:jc w:val="both"/>
        <w:rPr>
          <w:sz w:val="28"/>
          <w:szCs w:val="28"/>
          <w:lang w:val="uk-UA"/>
        </w:rPr>
      </w:pPr>
      <w:r w:rsidRPr="00297C71">
        <w:rPr>
          <w:sz w:val="28"/>
          <w:szCs w:val="28"/>
          <w:lang w:val="uk-UA"/>
        </w:rPr>
        <w:t xml:space="preserve">створюється сприятливий клімат для економіки в цілому, </w:t>
      </w:r>
    </w:p>
    <w:p w:rsidR="00BA0A32" w:rsidRPr="00297C71" w:rsidRDefault="00BA0A32" w:rsidP="00BA0A32">
      <w:pPr>
        <w:pStyle w:val="a3"/>
        <w:widowControl w:val="0"/>
        <w:numPr>
          <w:ilvl w:val="0"/>
          <w:numId w:val="6"/>
        </w:numPr>
        <w:tabs>
          <w:tab w:val="left" w:pos="709"/>
        </w:tabs>
        <w:spacing w:before="0" w:beforeAutospacing="0" w:after="0" w:afterAutospacing="0" w:line="360" w:lineRule="auto"/>
        <w:ind w:left="709" w:hanging="425"/>
        <w:jc w:val="both"/>
        <w:rPr>
          <w:sz w:val="28"/>
          <w:szCs w:val="28"/>
          <w:lang w:val="uk-UA"/>
        </w:rPr>
      </w:pPr>
      <w:r w:rsidRPr="00297C71">
        <w:rPr>
          <w:sz w:val="28"/>
          <w:szCs w:val="28"/>
          <w:lang w:val="uk-UA"/>
        </w:rPr>
        <w:t xml:space="preserve">реалізуються державні програми. </w:t>
      </w:r>
    </w:p>
    <w:p w:rsidR="00BA0A32" w:rsidRPr="00297C71" w:rsidRDefault="00BA0A32" w:rsidP="00BA0A32">
      <w:pPr>
        <w:pStyle w:val="a3"/>
        <w:widowControl w:val="0"/>
        <w:spacing w:before="0" w:beforeAutospacing="0" w:after="0" w:afterAutospacing="0" w:line="360" w:lineRule="auto"/>
        <w:ind w:firstLine="567"/>
        <w:jc w:val="both"/>
        <w:rPr>
          <w:sz w:val="28"/>
          <w:szCs w:val="28"/>
          <w:lang w:val="uk-UA"/>
        </w:rPr>
      </w:pPr>
      <w:r w:rsidRPr="00297C71">
        <w:rPr>
          <w:sz w:val="28"/>
          <w:szCs w:val="28"/>
          <w:lang w:val="uk-UA"/>
        </w:rPr>
        <w:t xml:space="preserve">На галузевому  рівні наявні схожі завдання, але вони </w:t>
      </w:r>
      <w:r w:rsidR="00EE04F3" w:rsidRPr="00297C71">
        <w:rPr>
          <w:sz w:val="28"/>
          <w:szCs w:val="28"/>
          <w:lang w:val="uk-UA"/>
        </w:rPr>
        <w:t>прив’язуються</w:t>
      </w:r>
      <w:r w:rsidRPr="00297C71">
        <w:rPr>
          <w:sz w:val="28"/>
          <w:szCs w:val="28"/>
          <w:lang w:val="uk-UA"/>
        </w:rPr>
        <w:t xml:space="preserve"> до особливостей розвитку галузі. І </w:t>
      </w:r>
      <w:proofErr w:type="spellStart"/>
      <w:r w:rsidRPr="00297C71">
        <w:rPr>
          <w:sz w:val="28"/>
          <w:szCs w:val="28"/>
          <w:lang w:val="uk-UA"/>
        </w:rPr>
        <w:t>макро-</w:t>
      </w:r>
      <w:proofErr w:type="spellEnd"/>
      <w:r w:rsidRPr="00297C71">
        <w:rPr>
          <w:sz w:val="28"/>
          <w:szCs w:val="28"/>
          <w:lang w:val="uk-UA"/>
        </w:rPr>
        <w:t xml:space="preserve"> і галузевий  рівень створюють умови для інтенсивного протікання певних процесів на рівні підприємницьких структур.  </w:t>
      </w:r>
    </w:p>
    <w:p w:rsidR="00EE04F3" w:rsidRDefault="00EE04F3" w:rsidP="00BA0A32">
      <w:pPr>
        <w:rPr>
          <w:sz w:val="28"/>
          <w:szCs w:val="28"/>
          <w:lang w:val="uk-UA"/>
        </w:rPr>
      </w:pPr>
    </w:p>
    <w:p w:rsidR="00EE04F3" w:rsidRDefault="00BA0A32" w:rsidP="00BA0A32">
      <w:pPr>
        <w:rPr>
          <w:sz w:val="28"/>
          <w:szCs w:val="28"/>
          <w:lang w:val="uk-UA"/>
        </w:rPr>
      </w:pPr>
      <w:r w:rsidRPr="00BA0A32">
        <w:rPr>
          <w:sz w:val="28"/>
          <w:szCs w:val="28"/>
          <w:lang w:val="uk-UA"/>
        </w:rPr>
        <w:t>Література</w:t>
      </w:r>
    </w:p>
    <w:p w:rsidR="0005793C" w:rsidRDefault="0005793C" w:rsidP="00BA0A32">
      <w:pPr>
        <w:rPr>
          <w:sz w:val="28"/>
          <w:szCs w:val="28"/>
          <w:lang w:val="uk-UA"/>
        </w:rPr>
      </w:pPr>
    </w:p>
    <w:p w:rsidR="00780292" w:rsidRPr="00780292" w:rsidRDefault="00E0749A" w:rsidP="00704A98">
      <w:pPr>
        <w:widowControl w:val="0"/>
        <w:numPr>
          <w:ilvl w:val="0"/>
          <w:numId w:val="8"/>
        </w:numPr>
        <w:tabs>
          <w:tab w:val="num" w:pos="0"/>
          <w:tab w:val="left" w:pos="1080"/>
        </w:tabs>
        <w:spacing w:line="360" w:lineRule="auto"/>
        <w:ind w:left="0" w:firstLine="720"/>
        <w:jc w:val="both"/>
        <w:rPr>
          <w:rFonts w:eastAsia="Calibri"/>
          <w:sz w:val="28"/>
          <w:szCs w:val="28"/>
          <w:lang w:eastAsia="en-US"/>
        </w:rPr>
      </w:pPr>
      <w:hyperlink r:id="rId8" w:history="1">
        <w:r w:rsidR="00780292" w:rsidRPr="00780292">
          <w:rPr>
            <w:rFonts w:eastAsia="Calibri"/>
            <w:sz w:val="28"/>
            <w:szCs w:val="28"/>
            <w:lang w:eastAsia="en-US"/>
          </w:rPr>
          <w:t>www.avia.gov.ua</w:t>
        </w:r>
      </w:hyperlink>
      <w:r w:rsidR="00780292" w:rsidRPr="00780292">
        <w:rPr>
          <w:rFonts w:eastAsia="Calibri"/>
          <w:sz w:val="28"/>
          <w:szCs w:val="28"/>
          <w:lang w:eastAsia="en-US"/>
        </w:rPr>
        <w:t xml:space="preserve"> - </w:t>
      </w:r>
      <w:proofErr w:type="spellStart"/>
      <w:r w:rsidR="00780292" w:rsidRPr="00780292">
        <w:rPr>
          <w:rFonts w:eastAsia="Calibri"/>
          <w:sz w:val="28"/>
          <w:szCs w:val="28"/>
          <w:lang w:eastAsia="en-US"/>
        </w:rPr>
        <w:t>офіційний</w:t>
      </w:r>
      <w:proofErr w:type="spellEnd"/>
      <w:r w:rsidR="00780292" w:rsidRPr="00780292">
        <w:rPr>
          <w:rFonts w:eastAsia="Calibri"/>
          <w:sz w:val="28"/>
          <w:szCs w:val="28"/>
          <w:lang w:eastAsia="en-US"/>
        </w:rPr>
        <w:t xml:space="preserve"> сайт </w:t>
      </w:r>
      <w:proofErr w:type="spellStart"/>
      <w:r w:rsidR="00780292" w:rsidRPr="00780292">
        <w:rPr>
          <w:rFonts w:eastAsia="Calibri"/>
          <w:sz w:val="28"/>
          <w:szCs w:val="28"/>
          <w:lang w:eastAsia="en-US"/>
        </w:rPr>
        <w:t>Державіаслужби</w:t>
      </w:r>
      <w:proofErr w:type="spellEnd"/>
      <w:r w:rsidR="00780292" w:rsidRPr="00780292">
        <w:rPr>
          <w:rFonts w:eastAsia="Calibri"/>
          <w:sz w:val="28"/>
          <w:szCs w:val="28"/>
          <w:lang w:eastAsia="en-US"/>
        </w:rPr>
        <w:t xml:space="preserve"> </w:t>
      </w:r>
      <w:proofErr w:type="spellStart"/>
      <w:r w:rsidR="00780292" w:rsidRPr="00780292">
        <w:rPr>
          <w:rFonts w:eastAsia="Calibri"/>
          <w:sz w:val="28"/>
          <w:szCs w:val="28"/>
          <w:lang w:eastAsia="en-US"/>
        </w:rPr>
        <w:t>України</w:t>
      </w:r>
      <w:proofErr w:type="spellEnd"/>
      <w:r w:rsidR="00780292" w:rsidRPr="00780292">
        <w:rPr>
          <w:rFonts w:eastAsia="Calibri"/>
          <w:sz w:val="28"/>
          <w:szCs w:val="28"/>
          <w:lang w:val="uk-UA" w:eastAsia="en-US"/>
        </w:rPr>
        <w:t>.</w:t>
      </w:r>
    </w:p>
    <w:p w:rsidR="00780292" w:rsidRPr="00780292" w:rsidRDefault="00E0749A" w:rsidP="00704A98">
      <w:pPr>
        <w:widowControl w:val="0"/>
        <w:numPr>
          <w:ilvl w:val="0"/>
          <w:numId w:val="8"/>
        </w:numPr>
        <w:tabs>
          <w:tab w:val="num" w:pos="0"/>
          <w:tab w:val="left" w:pos="1080"/>
        </w:tabs>
        <w:spacing w:line="360" w:lineRule="auto"/>
        <w:ind w:left="0" w:firstLine="720"/>
        <w:jc w:val="both"/>
        <w:rPr>
          <w:rFonts w:eastAsia="Calibri"/>
          <w:sz w:val="28"/>
          <w:szCs w:val="28"/>
          <w:lang w:eastAsia="en-US"/>
        </w:rPr>
      </w:pPr>
      <w:hyperlink r:id="rId9" w:history="1">
        <w:r w:rsidR="00780292" w:rsidRPr="00780292">
          <w:rPr>
            <w:rFonts w:eastAsia="Calibri"/>
            <w:sz w:val="28"/>
            <w:szCs w:val="28"/>
            <w:lang w:eastAsia="en-US"/>
          </w:rPr>
          <w:t>www.uksatse.ua</w:t>
        </w:r>
      </w:hyperlink>
      <w:r w:rsidR="00780292" w:rsidRPr="00780292">
        <w:rPr>
          <w:rFonts w:eastAsia="Calibri"/>
          <w:sz w:val="28"/>
          <w:szCs w:val="28"/>
          <w:lang w:eastAsia="en-US"/>
        </w:rPr>
        <w:t xml:space="preserve"> - </w:t>
      </w:r>
      <w:proofErr w:type="spellStart"/>
      <w:r w:rsidR="00780292" w:rsidRPr="00780292">
        <w:rPr>
          <w:rFonts w:eastAsia="Calibri"/>
          <w:sz w:val="28"/>
          <w:szCs w:val="28"/>
          <w:lang w:eastAsia="en-US"/>
        </w:rPr>
        <w:t>офіційний</w:t>
      </w:r>
      <w:proofErr w:type="spellEnd"/>
      <w:r w:rsidR="00780292" w:rsidRPr="00780292">
        <w:rPr>
          <w:rFonts w:eastAsia="Calibri"/>
          <w:sz w:val="28"/>
          <w:szCs w:val="28"/>
          <w:lang w:eastAsia="en-US"/>
        </w:rPr>
        <w:t xml:space="preserve"> сайт Державного </w:t>
      </w:r>
      <w:proofErr w:type="spellStart"/>
      <w:proofErr w:type="gramStart"/>
      <w:r w:rsidR="00780292" w:rsidRPr="00780292">
        <w:rPr>
          <w:rFonts w:eastAsia="Calibri"/>
          <w:sz w:val="28"/>
          <w:szCs w:val="28"/>
          <w:lang w:eastAsia="en-US"/>
        </w:rPr>
        <w:t>п</w:t>
      </w:r>
      <w:proofErr w:type="gramEnd"/>
      <w:r w:rsidR="00780292" w:rsidRPr="00780292">
        <w:rPr>
          <w:rFonts w:eastAsia="Calibri"/>
          <w:sz w:val="28"/>
          <w:szCs w:val="28"/>
          <w:lang w:eastAsia="en-US"/>
        </w:rPr>
        <w:t>ідприємства</w:t>
      </w:r>
      <w:proofErr w:type="spellEnd"/>
      <w:r w:rsidR="00780292" w:rsidRPr="00780292">
        <w:rPr>
          <w:rFonts w:eastAsia="Calibri"/>
          <w:sz w:val="28"/>
          <w:szCs w:val="28"/>
          <w:lang w:eastAsia="en-US"/>
        </w:rPr>
        <w:br/>
      </w:r>
      <w:proofErr w:type="spellStart"/>
      <w:r w:rsidR="00780292" w:rsidRPr="00780292">
        <w:rPr>
          <w:rFonts w:eastAsia="Calibri"/>
          <w:sz w:val="28"/>
          <w:szCs w:val="28"/>
          <w:lang w:eastAsia="en-US"/>
        </w:rPr>
        <w:t>обслуговування</w:t>
      </w:r>
      <w:proofErr w:type="spellEnd"/>
      <w:r w:rsidR="00780292" w:rsidRPr="00780292">
        <w:rPr>
          <w:rFonts w:eastAsia="Calibri"/>
          <w:sz w:val="28"/>
          <w:szCs w:val="28"/>
          <w:lang w:eastAsia="en-US"/>
        </w:rPr>
        <w:t xml:space="preserve"> </w:t>
      </w:r>
      <w:proofErr w:type="spellStart"/>
      <w:r w:rsidR="00780292" w:rsidRPr="00780292">
        <w:rPr>
          <w:rFonts w:eastAsia="Calibri"/>
          <w:sz w:val="28"/>
          <w:szCs w:val="28"/>
          <w:lang w:eastAsia="en-US"/>
        </w:rPr>
        <w:t>повітряного</w:t>
      </w:r>
      <w:proofErr w:type="spellEnd"/>
      <w:r w:rsidR="00780292" w:rsidRPr="00780292">
        <w:rPr>
          <w:rFonts w:eastAsia="Calibri"/>
          <w:sz w:val="28"/>
          <w:szCs w:val="28"/>
          <w:lang w:eastAsia="en-US"/>
        </w:rPr>
        <w:t xml:space="preserve"> </w:t>
      </w:r>
      <w:proofErr w:type="spellStart"/>
      <w:r w:rsidR="00780292" w:rsidRPr="00780292">
        <w:rPr>
          <w:rFonts w:eastAsia="Calibri"/>
          <w:sz w:val="28"/>
          <w:szCs w:val="28"/>
          <w:lang w:eastAsia="en-US"/>
        </w:rPr>
        <w:t>руху</w:t>
      </w:r>
      <w:proofErr w:type="spellEnd"/>
      <w:r w:rsidR="00780292" w:rsidRPr="00780292">
        <w:rPr>
          <w:rFonts w:eastAsia="Calibri"/>
          <w:sz w:val="28"/>
          <w:szCs w:val="28"/>
          <w:lang w:eastAsia="en-US"/>
        </w:rPr>
        <w:t xml:space="preserve"> </w:t>
      </w:r>
      <w:proofErr w:type="spellStart"/>
      <w:r w:rsidR="00780292" w:rsidRPr="00780292">
        <w:rPr>
          <w:rFonts w:eastAsia="Calibri"/>
          <w:sz w:val="28"/>
          <w:szCs w:val="28"/>
          <w:lang w:eastAsia="en-US"/>
        </w:rPr>
        <w:t>України</w:t>
      </w:r>
      <w:proofErr w:type="spellEnd"/>
      <w:r w:rsidR="00780292" w:rsidRPr="00780292">
        <w:rPr>
          <w:rFonts w:eastAsia="Calibri"/>
          <w:sz w:val="28"/>
          <w:szCs w:val="28"/>
          <w:lang w:eastAsia="en-US"/>
        </w:rPr>
        <w:t xml:space="preserve"> «</w:t>
      </w:r>
      <w:proofErr w:type="spellStart"/>
      <w:r w:rsidR="00780292" w:rsidRPr="00780292">
        <w:rPr>
          <w:rFonts w:eastAsia="Calibri"/>
          <w:sz w:val="28"/>
          <w:szCs w:val="28"/>
          <w:lang w:eastAsia="en-US"/>
        </w:rPr>
        <w:t>Украерорух</w:t>
      </w:r>
      <w:proofErr w:type="spellEnd"/>
      <w:r w:rsidR="00780292" w:rsidRPr="00780292">
        <w:rPr>
          <w:rFonts w:eastAsia="Calibri"/>
          <w:sz w:val="28"/>
          <w:szCs w:val="28"/>
          <w:lang w:eastAsia="en-US"/>
        </w:rPr>
        <w:t>»</w:t>
      </w:r>
    </w:p>
    <w:p w:rsidR="00780292" w:rsidRPr="00780292" w:rsidRDefault="00780292" w:rsidP="00704A98">
      <w:pPr>
        <w:widowControl w:val="0"/>
        <w:numPr>
          <w:ilvl w:val="0"/>
          <w:numId w:val="8"/>
        </w:numPr>
        <w:tabs>
          <w:tab w:val="num" w:pos="0"/>
          <w:tab w:val="left" w:pos="1080"/>
        </w:tabs>
        <w:spacing w:line="360" w:lineRule="auto"/>
        <w:ind w:left="0" w:firstLine="720"/>
        <w:jc w:val="both"/>
        <w:rPr>
          <w:rFonts w:eastAsia="Calibri"/>
          <w:sz w:val="28"/>
          <w:szCs w:val="28"/>
          <w:lang w:eastAsia="en-US"/>
        </w:rPr>
      </w:pPr>
      <w:proofErr w:type="spellStart"/>
      <w:r w:rsidRPr="00780292">
        <w:rPr>
          <w:rFonts w:eastAsia="Calibri"/>
          <w:sz w:val="28"/>
          <w:szCs w:val="28"/>
          <w:lang w:eastAsia="en-US"/>
        </w:rPr>
        <w:t>Петровська</w:t>
      </w:r>
      <w:proofErr w:type="spellEnd"/>
      <w:r w:rsidRPr="00780292">
        <w:rPr>
          <w:rFonts w:eastAsia="Calibri"/>
          <w:sz w:val="28"/>
          <w:szCs w:val="28"/>
          <w:lang w:eastAsia="en-US"/>
        </w:rPr>
        <w:t xml:space="preserve"> Н. В. </w:t>
      </w:r>
      <w:proofErr w:type="spellStart"/>
      <w:r w:rsidRPr="00780292">
        <w:rPr>
          <w:rFonts w:eastAsia="Calibri"/>
          <w:sz w:val="28"/>
          <w:szCs w:val="28"/>
          <w:lang w:eastAsia="en-US"/>
        </w:rPr>
        <w:t>Оцінка</w:t>
      </w:r>
      <w:proofErr w:type="spellEnd"/>
      <w:r w:rsidRPr="00780292">
        <w:rPr>
          <w:rFonts w:eastAsia="Calibri"/>
          <w:sz w:val="28"/>
          <w:szCs w:val="28"/>
          <w:lang w:eastAsia="en-US"/>
        </w:rPr>
        <w:t xml:space="preserve"> </w:t>
      </w:r>
      <w:proofErr w:type="spellStart"/>
      <w:r w:rsidRPr="00780292">
        <w:rPr>
          <w:rFonts w:eastAsia="Calibri"/>
          <w:sz w:val="28"/>
          <w:szCs w:val="28"/>
          <w:lang w:eastAsia="en-US"/>
        </w:rPr>
        <w:t>ефективності</w:t>
      </w:r>
      <w:proofErr w:type="spellEnd"/>
      <w:r w:rsidRPr="00780292">
        <w:rPr>
          <w:rFonts w:eastAsia="Calibri"/>
          <w:sz w:val="28"/>
          <w:szCs w:val="28"/>
          <w:lang w:eastAsia="en-US"/>
        </w:rPr>
        <w:t xml:space="preserve"> </w:t>
      </w:r>
      <w:proofErr w:type="spellStart"/>
      <w:r w:rsidRPr="00780292">
        <w:rPr>
          <w:rFonts w:eastAsia="Calibri"/>
          <w:sz w:val="28"/>
          <w:szCs w:val="28"/>
          <w:lang w:eastAsia="en-US"/>
        </w:rPr>
        <w:t>використання</w:t>
      </w:r>
      <w:proofErr w:type="spellEnd"/>
      <w:r w:rsidRPr="00780292">
        <w:rPr>
          <w:rFonts w:eastAsia="Calibri"/>
          <w:sz w:val="28"/>
          <w:szCs w:val="28"/>
          <w:lang w:eastAsia="en-US"/>
        </w:rPr>
        <w:t xml:space="preserve"> </w:t>
      </w:r>
      <w:proofErr w:type="spellStart"/>
      <w:r w:rsidRPr="00780292">
        <w:rPr>
          <w:rFonts w:eastAsia="Calibri"/>
          <w:sz w:val="28"/>
          <w:szCs w:val="28"/>
          <w:lang w:eastAsia="en-US"/>
        </w:rPr>
        <w:t>повітряного</w:t>
      </w:r>
      <w:proofErr w:type="spellEnd"/>
      <w:r w:rsidRPr="00780292">
        <w:rPr>
          <w:rFonts w:eastAsia="Calibri"/>
          <w:sz w:val="28"/>
          <w:szCs w:val="28"/>
          <w:lang w:eastAsia="en-US"/>
        </w:rPr>
        <w:t xml:space="preserve"> простору </w:t>
      </w:r>
      <w:proofErr w:type="spellStart"/>
      <w:r w:rsidRPr="00780292">
        <w:rPr>
          <w:rFonts w:eastAsia="Calibri"/>
          <w:sz w:val="28"/>
          <w:szCs w:val="28"/>
          <w:lang w:eastAsia="en-US"/>
        </w:rPr>
        <w:t>України</w:t>
      </w:r>
      <w:proofErr w:type="spellEnd"/>
      <w:r w:rsidRPr="00780292">
        <w:rPr>
          <w:rFonts w:eastAsia="Calibri"/>
          <w:sz w:val="28"/>
          <w:szCs w:val="28"/>
          <w:lang w:eastAsia="en-US"/>
        </w:rPr>
        <w:t xml:space="preserve"> та </w:t>
      </w:r>
      <w:proofErr w:type="spellStart"/>
      <w:r w:rsidRPr="00780292">
        <w:rPr>
          <w:rFonts w:eastAsia="Calibri"/>
          <w:sz w:val="28"/>
          <w:szCs w:val="28"/>
          <w:lang w:eastAsia="en-US"/>
        </w:rPr>
        <w:t>методи</w:t>
      </w:r>
      <w:proofErr w:type="spellEnd"/>
      <w:r w:rsidRPr="00780292">
        <w:rPr>
          <w:rFonts w:eastAsia="Calibri"/>
          <w:sz w:val="28"/>
          <w:szCs w:val="28"/>
          <w:lang w:eastAsia="en-US"/>
        </w:rPr>
        <w:t xml:space="preserve"> </w:t>
      </w:r>
      <w:proofErr w:type="spellStart"/>
      <w:r w:rsidRPr="00780292">
        <w:rPr>
          <w:rFonts w:eastAsia="Calibri"/>
          <w:sz w:val="28"/>
          <w:szCs w:val="28"/>
          <w:lang w:eastAsia="en-US"/>
        </w:rPr>
        <w:t>її</w:t>
      </w:r>
      <w:proofErr w:type="spellEnd"/>
      <w:r w:rsidRPr="00780292">
        <w:rPr>
          <w:rFonts w:eastAsia="Calibri"/>
          <w:sz w:val="28"/>
          <w:szCs w:val="28"/>
          <w:lang w:eastAsia="en-US"/>
        </w:rPr>
        <w:t xml:space="preserve"> </w:t>
      </w:r>
      <w:proofErr w:type="spellStart"/>
      <w:r w:rsidRPr="00780292">
        <w:rPr>
          <w:rFonts w:eastAsia="Calibri"/>
          <w:sz w:val="28"/>
          <w:szCs w:val="28"/>
          <w:lang w:eastAsia="en-US"/>
        </w:rPr>
        <w:t>забезпечення</w:t>
      </w:r>
      <w:proofErr w:type="spellEnd"/>
      <w:r w:rsidRPr="00780292">
        <w:rPr>
          <w:rFonts w:eastAsia="Calibri"/>
          <w:sz w:val="28"/>
          <w:szCs w:val="28"/>
          <w:lang w:eastAsia="en-US"/>
        </w:rPr>
        <w:t xml:space="preserve">: </w:t>
      </w:r>
      <w:proofErr w:type="spellStart"/>
      <w:r w:rsidRPr="00780292">
        <w:rPr>
          <w:rFonts w:eastAsia="Calibri"/>
          <w:sz w:val="28"/>
          <w:szCs w:val="28"/>
          <w:lang w:eastAsia="en-US"/>
        </w:rPr>
        <w:t>дисертація</w:t>
      </w:r>
      <w:proofErr w:type="spellEnd"/>
      <w:r w:rsidRPr="00780292">
        <w:rPr>
          <w:rFonts w:eastAsia="Calibri"/>
          <w:sz w:val="28"/>
          <w:szCs w:val="28"/>
          <w:lang w:eastAsia="en-US"/>
        </w:rPr>
        <w:t xml:space="preserve"> канд. </w:t>
      </w:r>
      <w:proofErr w:type="spellStart"/>
      <w:r w:rsidRPr="00780292">
        <w:rPr>
          <w:rFonts w:eastAsia="Calibri"/>
          <w:sz w:val="28"/>
          <w:szCs w:val="28"/>
          <w:lang w:eastAsia="en-US"/>
        </w:rPr>
        <w:t>екон</w:t>
      </w:r>
      <w:proofErr w:type="spellEnd"/>
      <w:r w:rsidRPr="00780292">
        <w:rPr>
          <w:rFonts w:eastAsia="Calibri"/>
          <w:sz w:val="28"/>
          <w:szCs w:val="28"/>
          <w:lang w:eastAsia="en-US"/>
        </w:rPr>
        <w:t xml:space="preserve">. наук: 08.06.01 / </w:t>
      </w:r>
      <w:proofErr w:type="spellStart"/>
      <w:r w:rsidRPr="00780292">
        <w:rPr>
          <w:rFonts w:eastAsia="Calibri"/>
          <w:sz w:val="28"/>
          <w:szCs w:val="28"/>
          <w:lang w:eastAsia="en-US"/>
        </w:rPr>
        <w:t>Національний</w:t>
      </w:r>
      <w:proofErr w:type="spellEnd"/>
      <w:r w:rsidRPr="00780292">
        <w:rPr>
          <w:rFonts w:eastAsia="Calibri"/>
          <w:sz w:val="28"/>
          <w:szCs w:val="28"/>
          <w:lang w:eastAsia="en-US"/>
        </w:rPr>
        <w:t xml:space="preserve"> </w:t>
      </w:r>
      <w:proofErr w:type="spellStart"/>
      <w:r w:rsidRPr="00780292">
        <w:rPr>
          <w:rFonts w:eastAsia="Calibri"/>
          <w:sz w:val="28"/>
          <w:szCs w:val="28"/>
          <w:lang w:eastAsia="en-US"/>
        </w:rPr>
        <w:t>транспортний</w:t>
      </w:r>
      <w:proofErr w:type="spellEnd"/>
      <w:r w:rsidRPr="00780292">
        <w:rPr>
          <w:rFonts w:eastAsia="Calibri"/>
          <w:sz w:val="28"/>
          <w:szCs w:val="28"/>
          <w:lang w:eastAsia="en-US"/>
        </w:rPr>
        <w:t xml:space="preserve"> ун-т. - К., 2003.</w:t>
      </w:r>
    </w:p>
    <w:p w:rsidR="00780292" w:rsidRPr="00780292" w:rsidRDefault="00780292" w:rsidP="00704A98">
      <w:pPr>
        <w:widowControl w:val="0"/>
        <w:numPr>
          <w:ilvl w:val="0"/>
          <w:numId w:val="8"/>
        </w:numPr>
        <w:tabs>
          <w:tab w:val="num" w:pos="0"/>
          <w:tab w:val="left" w:pos="1080"/>
        </w:tabs>
        <w:spacing w:line="360" w:lineRule="auto"/>
        <w:ind w:left="0" w:firstLine="720"/>
        <w:jc w:val="both"/>
        <w:rPr>
          <w:rFonts w:eastAsia="Calibri"/>
          <w:sz w:val="28"/>
          <w:szCs w:val="28"/>
          <w:lang w:eastAsia="en-US"/>
        </w:rPr>
      </w:pPr>
      <w:proofErr w:type="spellStart"/>
      <w:r w:rsidRPr="00780292">
        <w:rPr>
          <w:rFonts w:eastAsia="Calibri"/>
          <w:sz w:val="28"/>
          <w:szCs w:val="28"/>
          <w:lang w:eastAsia="en-US"/>
        </w:rPr>
        <w:t>Сібрук</w:t>
      </w:r>
      <w:proofErr w:type="spellEnd"/>
      <w:r w:rsidRPr="00780292">
        <w:rPr>
          <w:rFonts w:eastAsia="Calibri"/>
          <w:sz w:val="28"/>
          <w:szCs w:val="28"/>
          <w:lang w:eastAsia="en-US"/>
        </w:rPr>
        <w:t xml:space="preserve"> В. Л. </w:t>
      </w:r>
      <w:proofErr w:type="spellStart"/>
      <w:r w:rsidRPr="00780292">
        <w:rPr>
          <w:rFonts w:eastAsia="Calibri"/>
          <w:sz w:val="28"/>
          <w:szCs w:val="28"/>
          <w:lang w:eastAsia="en-US"/>
        </w:rPr>
        <w:t>Оцінка</w:t>
      </w:r>
      <w:proofErr w:type="spellEnd"/>
      <w:r w:rsidRPr="00780292">
        <w:rPr>
          <w:rFonts w:eastAsia="Calibri"/>
          <w:sz w:val="28"/>
          <w:szCs w:val="28"/>
          <w:lang w:eastAsia="en-US"/>
        </w:rPr>
        <w:t xml:space="preserve"> </w:t>
      </w:r>
      <w:proofErr w:type="spellStart"/>
      <w:r w:rsidRPr="00780292">
        <w:rPr>
          <w:rFonts w:eastAsia="Calibri"/>
          <w:sz w:val="28"/>
          <w:szCs w:val="28"/>
          <w:lang w:eastAsia="en-US"/>
        </w:rPr>
        <w:t>ефективності</w:t>
      </w:r>
      <w:proofErr w:type="spellEnd"/>
      <w:r w:rsidRPr="00780292">
        <w:rPr>
          <w:rFonts w:eastAsia="Calibri"/>
          <w:sz w:val="28"/>
          <w:szCs w:val="28"/>
          <w:lang w:eastAsia="en-US"/>
        </w:rPr>
        <w:t xml:space="preserve"> </w:t>
      </w:r>
      <w:proofErr w:type="spellStart"/>
      <w:r w:rsidRPr="00780292">
        <w:rPr>
          <w:rFonts w:eastAsia="Calibri"/>
          <w:sz w:val="28"/>
          <w:szCs w:val="28"/>
          <w:lang w:eastAsia="en-US"/>
        </w:rPr>
        <w:t>інвестиційних</w:t>
      </w:r>
      <w:proofErr w:type="spellEnd"/>
      <w:r w:rsidRPr="00780292">
        <w:rPr>
          <w:rFonts w:eastAsia="Calibri"/>
          <w:sz w:val="28"/>
          <w:szCs w:val="28"/>
          <w:lang w:eastAsia="en-US"/>
        </w:rPr>
        <w:t xml:space="preserve"> </w:t>
      </w:r>
      <w:proofErr w:type="spellStart"/>
      <w:r w:rsidRPr="00780292">
        <w:rPr>
          <w:rFonts w:eastAsia="Calibri"/>
          <w:sz w:val="28"/>
          <w:szCs w:val="28"/>
          <w:lang w:eastAsia="en-US"/>
        </w:rPr>
        <w:t>проектів</w:t>
      </w:r>
      <w:proofErr w:type="spellEnd"/>
      <w:r w:rsidRPr="00780292">
        <w:rPr>
          <w:rFonts w:eastAsia="Calibri"/>
          <w:sz w:val="28"/>
          <w:szCs w:val="28"/>
          <w:lang w:eastAsia="en-US"/>
        </w:rPr>
        <w:t xml:space="preserve"> </w:t>
      </w:r>
      <w:proofErr w:type="gramStart"/>
      <w:r w:rsidRPr="00780292">
        <w:rPr>
          <w:rFonts w:eastAsia="Calibri"/>
          <w:sz w:val="28"/>
          <w:szCs w:val="28"/>
          <w:lang w:eastAsia="en-US"/>
        </w:rPr>
        <w:t>в</w:t>
      </w:r>
      <w:proofErr w:type="gramEnd"/>
      <w:r w:rsidRPr="00780292">
        <w:rPr>
          <w:rFonts w:eastAsia="Calibri"/>
          <w:sz w:val="28"/>
          <w:szCs w:val="28"/>
          <w:lang w:eastAsia="en-US"/>
        </w:rPr>
        <w:t xml:space="preserve"> </w:t>
      </w:r>
      <w:proofErr w:type="spellStart"/>
      <w:r w:rsidRPr="00780292">
        <w:rPr>
          <w:rFonts w:eastAsia="Calibri"/>
          <w:sz w:val="28"/>
          <w:szCs w:val="28"/>
          <w:lang w:eastAsia="en-US"/>
        </w:rPr>
        <w:t>аеронавігаційній</w:t>
      </w:r>
      <w:proofErr w:type="spellEnd"/>
      <w:r w:rsidRPr="00780292">
        <w:rPr>
          <w:rFonts w:eastAsia="Calibri"/>
          <w:sz w:val="28"/>
          <w:szCs w:val="28"/>
          <w:lang w:eastAsia="en-US"/>
        </w:rPr>
        <w:t xml:space="preserve"> </w:t>
      </w:r>
      <w:proofErr w:type="spellStart"/>
      <w:r w:rsidRPr="00780292">
        <w:rPr>
          <w:rFonts w:eastAsia="Calibri"/>
          <w:sz w:val="28"/>
          <w:szCs w:val="28"/>
          <w:lang w:eastAsia="en-US"/>
        </w:rPr>
        <w:t>системі</w:t>
      </w:r>
      <w:proofErr w:type="spellEnd"/>
      <w:r w:rsidRPr="00780292">
        <w:rPr>
          <w:rFonts w:eastAsia="Calibri"/>
          <w:sz w:val="28"/>
          <w:szCs w:val="28"/>
          <w:lang w:eastAsia="en-US"/>
        </w:rPr>
        <w:t xml:space="preserve">: </w:t>
      </w:r>
      <w:proofErr w:type="spellStart"/>
      <w:r w:rsidRPr="00780292">
        <w:rPr>
          <w:rFonts w:eastAsia="Calibri"/>
          <w:sz w:val="28"/>
          <w:szCs w:val="28"/>
          <w:lang w:eastAsia="en-US"/>
        </w:rPr>
        <w:t>Дис</w:t>
      </w:r>
      <w:proofErr w:type="spellEnd"/>
      <w:r w:rsidRPr="00780292">
        <w:rPr>
          <w:rFonts w:eastAsia="Calibri"/>
          <w:sz w:val="28"/>
          <w:szCs w:val="28"/>
          <w:lang w:eastAsia="en-US"/>
        </w:rPr>
        <w:t xml:space="preserve">. канд. </w:t>
      </w:r>
      <w:proofErr w:type="spellStart"/>
      <w:r w:rsidRPr="00780292">
        <w:rPr>
          <w:rFonts w:eastAsia="Calibri"/>
          <w:sz w:val="28"/>
          <w:szCs w:val="28"/>
          <w:lang w:eastAsia="en-US"/>
        </w:rPr>
        <w:t>екон</w:t>
      </w:r>
      <w:proofErr w:type="spellEnd"/>
      <w:r w:rsidRPr="00780292">
        <w:rPr>
          <w:rFonts w:eastAsia="Calibri"/>
          <w:sz w:val="28"/>
          <w:szCs w:val="28"/>
          <w:lang w:eastAsia="en-US"/>
        </w:rPr>
        <w:t xml:space="preserve">. наук: 08.07.04 / </w:t>
      </w:r>
      <w:proofErr w:type="spellStart"/>
      <w:r w:rsidRPr="00780292">
        <w:rPr>
          <w:rFonts w:eastAsia="Calibri"/>
          <w:sz w:val="28"/>
          <w:szCs w:val="28"/>
          <w:lang w:eastAsia="en-US"/>
        </w:rPr>
        <w:t>Національний</w:t>
      </w:r>
      <w:proofErr w:type="spellEnd"/>
      <w:r w:rsidRPr="00780292">
        <w:rPr>
          <w:rFonts w:eastAsia="Calibri"/>
          <w:sz w:val="28"/>
          <w:szCs w:val="28"/>
          <w:lang w:eastAsia="en-US"/>
        </w:rPr>
        <w:t xml:space="preserve"> </w:t>
      </w:r>
      <w:proofErr w:type="spellStart"/>
      <w:r w:rsidRPr="00780292">
        <w:rPr>
          <w:rFonts w:eastAsia="Calibri"/>
          <w:sz w:val="28"/>
          <w:szCs w:val="28"/>
          <w:lang w:eastAsia="en-US"/>
        </w:rPr>
        <w:t>авіаційний</w:t>
      </w:r>
      <w:proofErr w:type="spellEnd"/>
      <w:r w:rsidRPr="00780292">
        <w:rPr>
          <w:rFonts w:eastAsia="Calibri"/>
          <w:sz w:val="28"/>
          <w:szCs w:val="28"/>
          <w:lang w:eastAsia="en-US"/>
        </w:rPr>
        <w:t xml:space="preserve"> ун-т. — К., 2006.</w:t>
      </w:r>
    </w:p>
    <w:p w:rsidR="00780292" w:rsidRPr="00780292" w:rsidRDefault="00780292" w:rsidP="00704A98">
      <w:pPr>
        <w:widowControl w:val="0"/>
        <w:numPr>
          <w:ilvl w:val="0"/>
          <w:numId w:val="8"/>
        </w:numPr>
        <w:tabs>
          <w:tab w:val="num" w:pos="0"/>
          <w:tab w:val="left" w:pos="1080"/>
        </w:tabs>
        <w:spacing w:line="360" w:lineRule="auto"/>
        <w:ind w:left="0" w:firstLine="720"/>
        <w:jc w:val="both"/>
        <w:rPr>
          <w:rFonts w:eastAsia="Calibri"/>
          <w:sz w:val="28"/>
          <w:szCs w:val="28"/>
          <w:lang w:eastAsia="en-US"/>
        </w:rPr>
      </w:pPr>
      <w:r w:rsidRPr="00780292">
        <w:rPr>
          <w:rFonts w:eastAsia="Calibri"/>
          <w:sz w:val="28"/>
          <w:szCs w:val="28"/>
          <w:lang w:eastAsia="en-US"/>
        </w:rPr>
        <w:lastRenderedPageBreak/>
        <w:t xml:space="preserve">Сухопара О. М.. </w:t>
      </w:r>
      <w:proofErr w:type="spellStart"/>
      <w:r w:rsidRPr="00780292">
        <w:rPr>
          <w:rFonts w:eastAsia="Calibri"/>
          <w:sz w:val="28"/>
          <w:szCs w:val="28"/>
          <w:lang w:eastAsia="en-US"/>
        </w:rPr>
        <w:t>Розробка</w:t>
      </w:r>
      <w:proofErr w:type="spellEnd"/>
      <w:r w:rsidRPr="00780292">
        <w:rPr>
          <w:rFonts w:eastAsia="Calibri"/>
          <w:sz w:val="28"/>
          <w:szCs w:val="28"/>
          <w:lang w:eastAsia="en-US"/>
        </w:rPr>
        <w:t xml:space="preserve"> та </w:t>
      </w:r>
      <w:proofErr w:type="spellStart"/>
      <w:proofErr w:type="gramStart"/>
      <w:r w:rsidRPr="00780292">
        <w:rPr>
          <w:rFonts w:eastAsia="Calibri"/>
          <w:sz w:val="28"/>
          <w:szCs w:val="28"/>
          <w:lang w:eastAsia="en-US"/>
        </w:rPr>
        <w:t>досл</w:t>
      </w:r>
      <w:proofErr w:type="gramEnd"/>
      <w:r w:rsidRPr="00780292">
        <w:rPr>
          <w:rFonts w:eastAsia="Calibri"/>
          <w:sz w:val="28"/>
          <w:szCs w:val="28"/>
          <w:lang w:eastAsia="en-US"/>
        </w:rPr>
        <w:t>ідження</w:t>
      </w:r>
      <w:proofErr w:type="spellEnd"/>
      <w:r w:rsidRPr="00780292">
        <w:rPr>
          <w:rFonts w:eastAsia="Calibri"/>
          <w:sz w:val="28"/>
          <w:szCs w:val="28"/>
          <w:lang w:eastAsia="en-US"/>
        </w:rPr>
        <w:t xml:space="preserve"> </w:t>
      </w:r>
      <w:proofErr w:type="spellStart"/>
      <w:r w:rsidRPr="00780292">
        <w:rPr>
          <w:rFonts w:eastAsia="Calibri"/>
          <w:sz w:val="28"/>
          <w:szCs w:val="28"/>
          <w:lang w:eastAsia="en-US"/>
        </w:rPr>
        <w:t>системи</w:t>
      </w:r>
      <w:proofErr w:type="spellEnd"/>
      <w:r w:rsidRPr="00780292">
        <w:rPr>
          <w:rFonts w:eastAsia="Calibri"/>
          <w:sz w:val="28"/>
          <w:szCs w:val="28"/>
          <w:lang w:eastAsia="en-US"/>
        </w:rPr>
        <w:t xml:space="preserve"> </w:t>
      </w:r>
      <w:proofErr w:type="spellStart"/>
      <w:r w:rsidRPr="00780292">
        <w:rPr>
          <w:rFonts w:eastAsia="Calibri"/>
          <w:sz w:val="28"/>
          <w:szCs w:val="28"/>
          <w:lang w:eastAsia="en-US"/>
        </w:rPr>
        <w:t>технічного</w:t>
      </w:r>
      <w:proofErr w:type="spellEnd"/>
      <w:r w:rsidRPr="00780292">
        <w:rPr>
          <w:rFonts w:eastAsia="Calibri"/>
          <w:sz w:val="28"/>
          <w:szCs w:val="28"/>
          <w:lang w:eastAsia="en-US"/>
        </w:rPr>
        <w:t xml:space="preserve"> </w:t>
      </w:r>
      <w:proofErr w:type="spellStart"/>
      <w:r w:rsidRPr="00780292">
        <w:rPr>
          <w:rFonts w:eastAsia="Calibri"/>
          <w:sz w:val="28"/>
          <w:szCs w:val="28"/>
          <w:lang w:eastAsia="en-US"/>
        </w:rPr>
        <w:t>обслуговування</w:t>
      </w:r>
      <w:proofErr w:type="spellEnd"/>
      <w:r w:rsidRPr="00780292">
        <w:rPr>
          <w:rFonts w:eastAsia="Calibri"/>
          <w:sz w:val="28"/>
          <w:szCs w:val="28"/>
          <w:lang w:eastAsia="en-US"/>
        </w:rPr>
        <w:t xml:space="preserve"> </w:t>
      </w:r>
      <w:proofErr w:type="spellStart"/>
      <w:r w:rsidRPr="00780292">
        <w:rPr>
          <w:rFonts w:eastAsia="Calibri"/>
          <w:sz w:val="28"/>
          <w:szCs w:val="28"/>
          <w:lang w:eastAsia="en-US"/>
        </w:rPr>
        <w:t>обладнання</w:t>
      </w:r>
      <w:proofErr w:type="spellEnd"/>
      <w:r w:rsidRPr="00780292">
        <w:rPr>
          <w:rFonts w:eastAsia="Calibri"/>
          <w:sz w:val="28"/>
          <w:szCs w:val="28"/>
          <w:lang w:eastAsia="en-US"/>
        </w:rPr>
        <w:t xml:space="preserve"> </w:t>
      </w:r>
      <w:proofErr w:type="spellStart"/>
      <w:r w:rsidRPr="00780292">
        <w:rPr>
          <w:rFonts w:eastAsia="Calibri"/>
          <w:sz w:val="28"/>
          <w:szCs w:val="28"/>
          <w:lang w:eastAsia="en-US"/>
        </w:rPr>
        <w:t>наземних</w:t>
      </w:r>
      <w:proofErr w:type="spellEnd"/>
      <w:r w:rsidRPr="00780292">
        <w:rPr>
          <w:rFonts w:eastAsia="Calibri"/>
          <w:sz w:val="28"/>
          <w:szCs w:val="28"/>
          <w:lang w:eastAsia="en-US"/>
        </w:rPr>
        <w:t xml:space="preserve"> систем </w:t>
      </w:r>
      <w:proofErr w:type="spellStart"/>
      <w:r w:rsidRPr="00780292">
        <w:rPr>
          <w:rFonts w:eastAsia="Calibri"/>
          <w:sz w:val="28"/>
          <w:szCs w:val="28"/>
          <w:lang w:eastAsia="en-US"/>
        </w:rPr>
        <w:t>зв'язку</w:t>
      </w:r>
      <w:proofErr w:type="spellEnd"/>
      <w:r w:rsidRPr="00780292">
        <w:rPr>
          <w:rFonts w:eastAsia="Calibri"/>
          <w:sz w:val="28"/>
          <w:szCs w:val="28"/>
          <w:lang w:eastAsia="en-US"/>
        </w:rPr>
        <w:t xml:space="preserve"> </w:t>
      </w:r>
      <w:proofErr w:type="spellStart"/>
      <w:r w:rsidRPr="00780292">
        <w:rPr>
          <w:rFonts w:eastAsia="Calibri"/>
          <w:sz w:val="28"/>
          <w:szCs w:val="28"/>
          <w:lang w:eastAsia="en-US"/>
        </w:rPr>
        <w:t>цивільної</w:t>
      </w:r>
      <w:proofErr w:type="spellEnd"/>
      <w:r w:rsidRPr="00780292">
        <w:rPr>
          <w:rFonts w:eastAsia="Calibri"/>
          <w:sz w:val="28"/>
          <w:szCs w:val="28"/>
          <w:lang w:eastAsia="en-US"/>
        </w:rPr>
        <w:t xml:space="preserve"> </w:t>
      </w:r>
      <w:proofErr w:type="spellStart"/>
      <w:r w:rsidRPr="00780292">
        <w:rPr>
          <w:rFonts w:eastAsia="Calibri"/>
          <w:sz w:val="28"/>
          <w:szCs w:val="28"/>
          <w:lang w:eastAsia="en-US"/>
        </w:rPr>
        <w:t>авіації</w:t>
      </w:r>
      <w:proofErr w:type="spellEnd"/>
      <w:r w:rsidRPr="00780292">
        <w:rPr>
          <w:rFonts w:eastAsia="Calibri"/>
          <w:sz w:val="28"/>
          <w:szCs w:val="28"/>
          <w:lang w:eastAsia="en-US"/>
        </w:rPr>
        <w:t xml:space="preserve">: </w:t>
      </w:r>
      <w:proofErr w:type="spellStart"/>
      <w:r w:rsidRPr="00780292">
        <w:rPr>
          <w:rFonts w:eastAsia="Calibri"/>
          <w:sz w:val="28"/>
          <w:szCs w:val="28"/>
          <w:lang w:eastAsia="en-US"/>
        </w:rPr>
        <w:t>дис</w:t>
      </w:r>
      <w:proofErr w:type="spellEnd"/>
      <w:r w:rsidRPr="00780292">
        <w:rPr>
          <w:rFonts w:eastAsia="Calibri"/>
          <w:sz w:val="28"/>
          <w:szCs w:val="28"/>
          <w:lang w:eastAsia="en-US"/>
        </w:rPr>
        <w:t xml:space="preserve">. канд. </w:t>
      </w:r>
      <w:proofErr w:type="spellStart"/>
      <w:r w:rsidRPr="00780292">
        <w:rPr>
          <w:rFonts w:eastAsia="Calibri"/>
          <w:sz w:val="28"/>
          <w:szCs w:val="28"/>
          <w:lang w:eastAsia="en-US"/>
        </w:rPr>
        <w:t>техн</w:t>
      </w:r>
      <w:proofErr w:type="spellEnd"/>
      <w:r w:rsidRPr="00780292">
        <w:rPr>
          <w:rFonts w:eastAsia="Calibri"/>
          <w:sz w:val="28"/>
          <w:szCs w:val="28"/>
          <w:lang w:eastAsia="en-US"/>
        </w:rPr>
        <w:t xml:space="preserve">. наук: 05.22.20 / </w:t>
      </w:r>
      <w:proofErr w:type="spellStart"/>
      <w:r w:rsidRPr="00780292">
        <w:rPr>
          <w:rFonts w:eastAsia="Calibri"/>
          <w:sz w:val="28"/>
          <w:szCs w:val="28"/>
          <w:lang w:eastAsia="en-US"/>
        </w:rPr>
        <w:t>Національний</w:t>
      </w:r>
      <w:proofErr w:type="spellEnd"/>
      <w:r w:rsidRPr="00780292">
        <w:rPr>
          <w:rFonts w:eastAsia="Calibri"/>
          <w:sz w:val="28"/>
          <w:szCs w:val="28"/>
          <w:lang w:eastAsia="en-US"/>
        </w:rPr>
        <w:t xml:space="preserve"> </w:t>
      </w:r>
      <w:proofErr w:type="spellStart"/>
      <w:r w:rsidRPr="00780292">
        <w:rPr>
          <w:rFonts w:eastAsia="Calibri"/>
          <w:sz w:val="28"/>
          <w:szCs w:val="28"/>
          <w:lang w:eastAsia="en-US"/>
        </w:rPr>
        <w:t>авіаційний</w:t>
      </w:r>
      <w:proofErr w:type="spellEnd"/>
      <w:r w:rsidRPr="00780292">
        <w:rPr>
          <w:rFonts w:eastAsia="Calibri"/>
          <w:sz w:val="28"/>
          <w:szCs w:val="28"/>
          <w:lang w:eastAsia="en-US"/>
        </w:rPr>
        <w:t xml:space="preserve"> ун-т. - К., 2004.</w:t>
      </w:r>
    </w:p>
    <w:p w:rsidR="00780292" w:rsidRPr="00780292" w:rsidRDefault="00780292" w:rsidP="00704A98">
      <w:pPr>
        <w:widowControl w:val="0"/>
        <w:numPr>
          <w:ilvl w:val="0"/>
          <w:numId w:val="8"/>
        </w:numPr>
        <w:tabs>
          <w:tab w:val="num" w:pos="0"/>
          <w:tab w:val="left" w:pos="1080"/>
        </w:tabs>
        <w:spacing w:line="360" w:lineRule="auto"/>
        <w:ind w:left="0" w:firstLine="720"/>
        <w:jc w:val="both"/>
        <w:rPr>
          <w:rFonts w:eastAsia="Calibri"/>
          <w:sz w:val="28"/>
          <w:szCs w:val="28"/>
          <w:lang w:eastAsia="en-US"/>
        </w:rPr>
      </w:pPr>
      <w:proofErr w:type="spellStart"/>
      <w:proofErr w:type="gramStart"/>
      <w:r w:rsidRPr="00780292">
        <w:rPr>
          <w:rFonts w:eastAsia="Calibri"/>
          <w:sz w:val="28"/>
          <w:szCs w:val="28"/>
          <w:lang w:eastAsia="en-US"/>
        </w:rPr>
        <w:t>П</w:t>
      </w:r>
      <w:proofErr w:type="gramEnd"/>
      <w:r w:rsidRPr="00780292">
        <w:rPr>
          <w:rFonts w:eastAsia="Calibri"/>
          <w:sz w:val="28"/>
          <w:szCs w:val="28"/>
          <w:lang w:eastAsia="en-US"/>
        </w:rPr>
        <w:t>ідвищення</w:t>
      </w:r>
      <w:proofErr w:type="spellEnd"/>
      <w:r w:rsidRPr="00780292">
        <w:rPr>
          <w:rFonts w:eastAsia="Calibri"/>
          <w:sz w:val="28"/>
          <w:szCs w:val="28"/>
          <w:lang w:eastAsia="en-US"/>
        </w:rPr>
        <w:t xml:space="preserve"> </w:t>
      </w:r>
      <w:proofErr w:type="spellStart"/>
      <w:r w:rsidRPr="00780292">
        <w:rPr>
          <w:rFonts w:eastAsia="Calibri"/>
          <w:sz w:val="28"/>
          <w:szCs w:val="28"/>
          <w:lang w:eastAsia="en-US"/>
        </w:rPr>
        <w:t>ефективності</w:t>
      </w:r>
      <w:proofErr w:type="spellEnd"/>
      <w:r w:rsidRPr="00780292">
        <w:rPr>
          <w:rFonts w:eastAsia="Calibri"/>
          <w:sz w:val="28"/>
          <w:szCs w:val="28"/>
          <w:lang w:eastAsia="en-US"/>
        </w:rPr>
        <w:t xml:space="preserve"> </w:t>
      </w:r>
      <w:proofErr w:type="spellStart"/>
      <w:r w:rsidRPr="00780292">
        <w:rPr>
          <w:rFonts w:eastAsia="Calibri"/>
          <w:sz w:val="28"/>
          <w:szCs w:val="28"/>
          <w:lang w:eastAsia="en-US"/>
        </w:rPr>
        <w:t>мобільних</w:t>
      </w:r>
      <w:proofErr w:type="spellEnd"/>
      <w:r w:rsidRPr="00780292">
        <w:rPr>
          <w:rFonts w:eastAsia="Calibri"/>
          <w:sz w:val="28"/>
          <w:szCs w:val="28"/>
          <w:lang w:eastAsia="en-US"/>
        </w:rPr>
        <w:t xml:space="preserve"> </w:t>
      </w:r>
      <w:proofErr w:type="spellStart"/>
      <w:r w:rsidRPr="00780292">
        <w:rPr>
          <w:rFonts w:eastAsia="Calibri"/>
          <w:sz w:val="28"/>
          <w:szCs w:val="28"/>
          <w:lang w:eastAsia="en-US"/>
        </w:rPr>
        <w:t>телекомунікаційних</w:t>
      </w:r>
      <w:proofErr w:type="spellEnd"/>
      <w:r w:rsidRPr="00780292">
        <w:rPr>
          <w:rFonts w:eastAsia="Calibri"/>
          <w:sz w:val="28"/>
          <w:szCs w:val="28"/>
          <w:lang w:eastAsia="en-US"/>
        </w:rPr>
        <w:t xml:space="preserve"> систем </w:t>
      </w:r>
      <w:proofErr w:type="spellStart"/>
      <w:r w:rsidRPr="00780292">
        <w:rPr>
          <w:rFonts w:eastAsia="Calibri"/>
          <w:sz w:val="28"/>
          <w:szCs w:val="28"/>
          <w:lang w:eastAsia="en-US"/>
        </w:rPr>
        <w:t>цивільної</w:t>
      </w:r>
      <w:proofErr w:type="spellEnd"/>
      <w:r w:rsidRPr="00780292">
        <w:rPr>
          <w:rFonts w:eastAsia="Calibri"/>
          <w:sz w:val="28"/>
          <w:szCs w:val="28"/>
          <w:lang w:eastAsia="en-US"/>
        </w:rPr>
        <w:t xml:space="preserve"> </w:t>
      </w:r>
      <w:proofErr w:type="spellStart"/>
      <w:r w:rsidRPr="00780292">
        <w:rPr>
          <w:rFonts w:eastAsia="Calibri"/>
          <w:sz w:val="28"/>
          <w:szCs w:val="28"/>
          <w:lang w:eastAsia="en-US"/>
        </w:rPr>
        <w:t>авіації</w:t>
      </w:r>
      <w:proofErr w:type="spellEnd"/>
      <w:r w:rsidRPr="00780292">
        <w:rPr>
          <w:rFonts w:eastAsia="Calibri"/>
          <w:sz w:val="28"/>
          <w:szCs w:val="28"/>
          <w:lang w:eastAsia="en-US"/>
        </w:rPr>
        <w:t xml:space="preserve"> на </w:t>
      </w:r>
      <w:proofErr w:type="spellStart"/>
      <w:r w:rsidRPr="00780292">
        <w:rPr>
          <w:rFonts w:eastAsia="Calibri"/>
          <w:sz w:val="28"/>
          <w:szCs w:val="28"/>
          <w:lang w:eastAsia="en-US"/>
        </w:rPr>
        <w:t>основі</w:t>
      </w:r>
      <w:proofErr w:type="spellEnd"/>
      <w:r w:rsidRPr="00780292">
        <w:rPr>
          <w:rFonts w:eastAsia="Calibri"/>
          <w:sz w:val="28"/>
          <w:szCs w:val="28"/>
          <w:lang w:eastAsia="en-US"/>
        </w:rPr>
        <w:t xml:space="preserve"> </w:t>
      </w:r>
      <w:proofErr w:type="spellStart"/>
      <w:r w:rsidRPr="00780292">
        <w:rPr>
          <w:rFonts w:eastAsia="Calibri"/>
          <w:sz w:val="28"/>
          <w:szCs w:val="28"/>
          <w:lang w:eastAsia="en-US"/>
        </w:rPr>
        <w:t>покращання</w:t>
      </w:r>
      <w:proofErr w:type="spellEnd"/>
      <w:r w:rsidRPr="00780292">
        <w:rPr>
          <w:rFonts w:eastAsia="Calibri"/>
          <w:sz w:val="28"/>
          <w:szCs w:val="28"/>
          <w:lang w:eastAsia="en-US"/>
        </w:rPr>
        <w:t xml:space="preserve"> </w:t>
      </w:r>
      <w:proofErr w:type="spellStart"/>
      <w:r w:rsidRPr="00780292">
        <w:rPr>
          <w:rFonts w:eastAsia="Calibri"/>
          <w:sz w:val="28"/>
          <w:szCs w:val="28"/>
          <w:lang w:eastAsia="en-US"/>
        </w:rPr>
        <w:t>якості</w:t>
      </w:r>
      <w:proofErr w:type="spellEnd"/>
      <w:r w:rsidRPr="00780292">
        <w:rPr>
          <w:rFonts w:eastAsia="Calibri"/>
          <w:sz w:val="28"/>
          <w:szCs w:val="28"/>
          <w:lang w:eastAsia="en-US"/>
        </w:rPr>
        <w:t xml:space="preserve"> </w:t>
      </w:r>
      <w:proofErr w:type="spellStart"/>
      <w:r w:rsidRPr="00780292">
        <w:rPr>
          <w:rFonts w:eastAsia="Calibri"/>
          <w:sz w:val="28"/>
          <w:szCs w:val="28"/>
          <w:lang w:eastAsia="en-US"/>
        </w:rPr>
        <w:t>демодуляторів</w:t>
      </w:r>
      <w:proofErr w:type="spellEnd"/>
      <w:r w:rsidRPr="00780292">
        <w:rPr>
          <w:rFonts w:eastAsia="Calibri"/>
          <w:sz w:val="28"/>
          <w:szCs w:val="28"/>
          <w:lang w:eastAsia="en-US"/>
        </w:rPr>
        <w:t xml:space="preserve"> </w:t>
      </w:r>
      <w:proofErr w:type="spellStart"/>
      <w:r w:rsidRPr="00780292">
        <w:rPr>
          <w:rFonts w:eastAsia="Calibri"/>
          <w:sz w:val="28"/>
          <w:szCs w:val="28"/>
          <w:lang w:eastAsia="en-US"/>
        </w:rPr>
        <w:t>широкосмугових</w:t>
      </w:r>
      <w:proofErr w:type="spellEnd"/>
      <w:r w:rsidRPr="00780292">
        <w:rPr>
          <w:rFonts w:eastAsia="Calibri"/>
          <w:sz w:val="28"/>
          <w:szCs w:val="28"/>
          <w:lang w:eastAsia="en-US"/>
        </w:rPr>
        <w:t xml:space="preserve"> </w:t>
      </w:r>
      <w:proofErr w:type="spellStart"/>
      <w:r w:rsidRPr="00780292">
        <w:rPr>
          <w:rFonts w:eastAsia="Calibri"/>
          <w:sz w:val="28"/>
          <w:szCs w:val="28"/>
          <w:lang w:eastAsia="en-US"/>
        </w:rPr>
        <w:t>сигналів</w:t>
      </w:r>
      <w:proofErr w:type="spellEnd"/>
      <w:r w:rsidRPr="00780292">
        <w:rPr>
          <w:rFonts w:eastAsia="Calibri"/>
          <w:sz w:val="28"/>
          <w:szCs w:val="28"/>
          <w:lang w:eastAsia="en-US"/>
        </w:rPr>
        <w:t xml:space="preserve">: </w:t>
      </w:r>
      <w:proofErr w:type="spellStart"/>
      <w:r w:rsidRPr="00780292">
        <w:rPr>
          <w:rFonts w:eastAsia="Calibri"/>
          <w:sz w:val="28"/>
          <w:szCs w:val="28"/>
          <w:lang w:eastAsia="en-US"/>
        </w:rPr>
        <w:t>Автореф</w:t>
      </w:r>
      <w:proofErr w:type="spellEnd"/>
      <w:r w:rsidRPr="00780292">
        <w:rPr>
          <w:rFonts w:eastAsia="Calibri"/>
          <w:sz w:val="28"/>
          <w:szCs w:val="28"/>
          <w:lang w:eastAsia="en-US"/>
        </w:rPr>
        <w:t xml:space="preserve">. </w:t>
      </w:r>
      <w:proofErr w:type="spellStart"/>
      <w:r w:rsidRPr="00780292">
        <w:rPr>
          <w:rFonts w:eastAsia="Calibri"/>
          <w:sz w:val="28"/>
          <w:szCs w:val="28"/>
          <w:lang w:eastAsia="en-US"/>
        </w:rPr>
        <w:t>дис</w:t>
      </w:r>
      <w:proofErr w:type="spellEnd"/>
      <w:r w:rsidRPr="00780292">
        <w:rPr>
          <w:rFonts w:eastAsia="Calibri"/>
          <w:sz w:val="28"/>
          <w:szCs w:val="28"/>
          <w:lang w:eastAsia="en-US"/>
        </w:rPr>
        <w:t xml:space="preserve">. канд. </w:t>
      </w:r>
      <w:proofErr w:type="spellStart"/>
      <w:r w:rsidRPr="00780292">
        <w:rPr>
          <w:rFonts w:eastAsia="Calibri"/>
          <w:sz w:val="28"/>
          <w:szCs w:val="28"/>
          <w:lang w:eastAsia="en-US"/>
        </w:rPr>
        <w:t>техн</w:t>
      </w:r>
      <w:proofErr w:type="spellEnd"/>
      <w:r w:rsidRPr="00780292">
        <w:rPr>
          <w:rFonts w:eastAsia="Calibri"/>
          <w:sz w:val="28"/>
          <w:szCs w:val="28"/>
          <w:lang w:eastAsia="en-US"/>
        </w:rPr>
        <w:t xml:space="preserve">. наук / А.-Рахман К. </w:t>
      </w:r>
      <w:proofErr w:type="spellStart"/>
      <w:r w:rsidRPr="00780292">
        <w:rPr>
          <w:rFonts w:eastAsia="Calibri"/>
          <w:sz w:val="28"/>
          <w:szCs w:val="28"/>
          <w:lang w:eastAsia="en-US"/>
        </w:rPr>
        <w:t>Кавасмі</w:t>
      </w:r>
      <w:proofErr w:type="spellEnd"/>
      <w:r w:rsidRPr="00780292">
        <w:rPr>
          <w:rFonts w:eastAsia="Calibri"/>
          <w:sz w:val="28"/>
          <w:szCs w:val="28"/>
          <w:lang w:eastAsia="en-US"/>
        </w:rPr>
        <w:t xml:space="preserve">; </w:t>
      </w:r>
      <w:proofErr w:type="spellStart"/>
      <w:r w:rsidRPr="00780292">
        <w:rPr>
          <w:rFonts w:eastAsia="Calibri"/>
          <w:sz w:val="28"/>
          <w:szCs w:val="28"/>
          <w:lang w:eastAsia="en-US"/>
        </w:rPr>
        <w:t>Київ</w:t>
      </w:r>
      <w:proofErr w:type="spellEnd"/>
      <w:r w:rsidRPr="00780292">
        <w:rPr>
          <w:rFonts w:eastAsia="Calibri"/>
          <w:sz w:val="28"/>
          <w:szCs w:val="28"/>
          <w:lang w:eastAsia="en-US"/>
        </w:rPr>
        <w:t xml:space="preserve">. </w:t>
      </w:r>
      <w:proofErr w:type="spellStart"/>
      <w:r w:rsidRPr="00780292">
        <w:rPr>
          <w:rFonts w:eastAsia="Calibri"/>
          <w:sz w:val="28"/>
          <w:szCs w:val="28"/>
          <w:lang w:eastAsia="en-US"/>
        </w:rPr>
        <w:t>міжнар</w:t>
      </w:r>
      <w:proofErr w:type="spellEnd"/>
      <w:r w:rsidRPr="00780292">
        <w:rPr>
          <w:rFonts w:eastAsia="Calibri"/>
          <w:sz w:val="28"/>
          <w:szCs w:val="28"/>
          <w:lang w:eastAsia="en-US"/>
        </w:rPr>
        <w:t xml:space="preserve">. ун-т </w:t>
      </w:r>
      <w:proofErr w:type="spellStart"/>
      <w:r w:rsidRPr="00780292">
        <w:rPr>
          <w:rFonts w:eastAsia="Calibri"/>
          <w:sz w:val="28"/>
          <w:szCs w:val="28"/>
          <w:lang w:eastAsia="en-US"/>
        </w:rPr>
        <w:t>цив</w:t>
      </w:r>
      <w:proofErr w:type="spellEnd"/>
      <w:r w:rsidRPr="00780292">
        <w:rPr>
          <w:rFonts w:eastAsia="Calibri"/>
          <w:sz w:val="28"/>
          <w:szCs w:val="28"/>
          <w:lang w:eastAsia="en-US"/>
        </w:rPr>
        <w:t xml:space="preserve">. </w:t>
      </w:r>
      <w:proofErr w:type="spellStart"/>
      <w:r w:rsidRPr="00780292">
        <w:rPr>
          <w:rFonts w:eastAsia="Calibri"/>
          <w:sz w:val="28"/>
          <w:szCs w:val="28"/>
          <w:lang w:eastAsia="en-US"/>
        </w:rPr>
        <w:t>авіації</w:t>
      </w:r>
      <w:proofErr w:type="spellEnd"/>
      <w:r w:rsidRPr="00780292">
        <w:rPr>
          <w:rFonts w:eastAsia="Calibri"/>
          <w:sz w:val="28"/>
          <w:szCs w:val="28"/>
          <w:lang w:eastAsia="en-US"/>
        </w:rPr>
        <w:t>. — К., 1999.</w:t>
      </w:r>
    </w:p>
    <w:p w:rsidR="00780292" w:rsidRPr="00780292" w:rsidRDefault="00780292" w:rsidP="00704A98">
      <w:pPr>
        <w:widowControl w:val="0"/>
        <w:numPr>
          <w:ilvl w:val="0"/>
          <w:numId w:val="8"/>
        </w:numPr>
        <w:tabs>
          <w:tab w:val="num" w:pos="0"/>
          <w:tab w:val="left" w:pos="1080"/>
        </w:tabs>
        <w:spacing w:line="360" w:lineRule="auto"/>
        <w:ind w:left="0" w:firstLine="720"/>
        <w:jc w:val="both"/>
        <w:rPr>
          <w:rFonts w:eastAsia="Calibri"/>
          <w:sz w:val="28"/>
          <w:szCs w:val="28"/>
          <w:lang w:eastAsia="en-US"/>
        </w:rPr>
      </w:pPr>
      <w:r w:rsidRPr="00780292">
        <w:rPr>
          <w:rFonts w:eastAsia="Calibri"/>
          <w:sz w:val="28"/>
          <w:szCs w:val="28"/>
          <w:lang w:eastAsia="en-US"/>
        </w:rPr>
        <w:t xml:space="preserve">Метод </w:t>
      </w:r>
      <w:proofErr w:type="spellStart"/>
      <w:proofErr w:type="gramStart"/>
      <w:r w:rsidRPr="00780292">
        <w:rPr>
          <w:rFonts w:eastAsia="Calibri"/>
          <w:sz w:val="28"/>
          <w:szCs w:val="28"/>
          <w:lang w:eastAsia="en-US"/>
        </w:rPr>
        <w:t>п</w:t>
      </w:r>
      <w:proofErr w:type="gramEnd"/>
      <w:r w:rsidRPr="00780292">
        <w:rPr>
          <w:rFonts w:eastAsia="Calibri"/>
          <w:sz w:val="28"/>
          <w:szCs w:val="28"/>
          <w:lang w:eastAsia="en-US"/>
        </w:rPr>
        <w:t>ідвищення</w:t>
      </w:r>
      <w:proofErr w:type="spellEnd"/>
      <w:r w:rsidRPr="00780292">
        <w:rPr>
          <w:rFonts w:eastAsia="Calibri"/>
          <w:sz w:val="28"/>
          <w:szCs w:val="28"/>
          <w:lang w:eastAsia="en-US"/>
        </w:rPr>
        <w:t xml:space="preserve"> </w:t>
      </w:r>
      <w:proofErr w:type="spellStart"/>
      <w:r w:rsidRPr="00780292">
        <w:rPr>
          <w:rFonts w:eastAsia="Calibri"/>
          <w:sz w:val="28"/>
          <w:szCs w:val="28"/>
          <w:lang w:eastAsia="en-US"/>
        </w:rPr>
        <w:t>завадостійкості</w:t>
      </w:r>
      <w:proofErr w:type="spellEnd"/>
      <w:r w:rsidRPr="00780292">
        <w:rPr>
          <w:rFonts w:eastAsia="Calibri"/>
          <w:sz w:val="28"/>
          <w:szCs w:val="28"/>
          <w:lang w:eastAsia="en-US"/>
        </w:rPr>
        <w:t xml:space="preserve"> </w:t>
      </w:r>
      <w:proofErr w:type="spellStart"/>
      <w:r w:rsidRPr="00780292">
        <w:rPr>
          <w:rFonts w:eastAsia="Calibri"/>
          <w:sz w:val="28"/>
          <w:szCs w:val="28"/>
          <w:lang w:eastAsia="en-US"/>
        </w:rPr>
        <w:t>прийомних</w:t>
      </w:r>
      <w:proofErr w:type="spellEnd"/>
      <w:r w:rsidRPr="00780292">
        <w:rPr>
          <w:rFonts w:eastAsia="Calibri"/>
          <w:sz w:val="28"/>
          <w:szCs w:val="28"/>
          <w:lang w:eastAsia="en-US"/>
        </w:rPr>
        <w:t xml:space="preserve"> </w:t>
      </w:r>
      <w:proofErr w:type="spellStart"/>
      <w:r w:rsidRPr="00780292">
        <w:rPr>
          <w:rFonts w:eastAsia="Calibri"/>
          <w:sz w:val="28"/>
          <w:szCs w:val="28"/>
          <w:lang w:eastAsia="en-US"/>
        </w:rPr>
        <w:t>пристроїв</w:t>
      </w:r>
      <w:proofErr w:type="spellEnd"/>
      <w:r w:rsidRPr="00780292">
        <w:rPr>
          <w:rFonts w:eastAsia="Calibri"/>
          <w:sz w:val="28"/>
          <w:szCs w:val="28"/>
          <w:lang w:eastAsia="en-US"/>
        </w:rPr>
        <w:t xml:space="preserve"> </w:t>
      </w:r>
      <w:proofErr w:type="spellStart"/>
      <w:r w:rsidRPr="00780292">
        <w:rPr>
          <w:rFonts w:eastAsia="Calibri"/>
          <w:sz w:val="28"/>
          <w:szCs w:val="28"/>
          <w:lang w:eastAsia="en-US"/>
        </w:rPr>
        <w:t>наземних</w:t>
      </w:r>
      <w:proofErr w:type="spellEnd"/>
      <w:r w:rsidRPr="00780292">
        <w:rPr>
          <w:rFonts w:eastAsia="Calibri"/>
          <w:sz w:val="28"/>
          <w:szCs w:val="28"/>
          <w:lang w:eastAsia="en-US"/>
        </w:rPr>
        <w:t xml:space="preserve"> </w:t>
      </w:r>
      <w:proofErr w:type="spellStart"/>
      <w:r w:rsidRPr="00780292">
        <w:rPr>
          <w:rFonts w:eastAsia="Calibri"/>
          <w:sz w:val="28"/>
          <w:szCs w:val="28"/>
          <w:lang w:eastAsia="en-US"/>
        </w:rPr>
        <w:t>радіотехнічних</w:t>
      </w:r>
      <w:proofErr w:type="spellEnd"/>
      <w:r w:rsidRPr="00780292">
        <w:rPr>
          <w:rFonts w:eastAsia="Calibri"/>
          <w:sz w:val="28"/>
          <w:szCs w:val="28"/>
          <w:lang w:eastAsia="en-US"/>
        </w:rPr>
        <w:t xml:space="preserve"> </w:t>
      </w:r>
      <w:proofErr w:type="spellStart"/>
      <w:r w:rsidRPr="00780292">
        <w:rPr>
          <w:rFonts w:eastAsia="Calibri"/>
          <w:sz w:val="28"/>
          <w:szCs w:val="28"/>
          <w:lang w:eastAsia="en-US"/>
        </w:rPr>
        <w:t>комплексів</w:t>
      </w:r>
      <w:proofErr w:type="spellEnd"/>
      <w:r w:rsidRPr="00780292">
        <w:rPr>
          <w:rFonts w:eastAsia="Calibri"/>
          <w:sz w:val="28"/>
          <w:szCs w:val="28"/>
          <w:lang w:eastAsia="en-US"/>
        </w:rPr>
        <w:t xml:space="preserve"> </w:t>
      </w:r>
      <w:proofErr w:type="spellStart"/>
      <w:r w:rsidRPr="00780292">
        <w:rPr>
          <w:rFonts w:eastAsia="Calibri"/>
          <w:sz w:val="28"/>
          <w:szCs w:val="28"/>
          <w:lang w:eastAsia="en-US"/>
        </w:rPr>
        <w:t>космічних</w:t>
      </w:r>
      <w:proofErr w:type="spellEnd"/>
      <w:r w:rsidRPr="00780292">
        <w:rPr>
          <w:rFonts w:eastAsia="Calibri"/>
          <w:sz w:val="28"/>
          <w:szCs w:val="28"/>
          <w:lang w:eastAsia="en-US"/>
        </w:rPr>
        <w:t xml:space="preserve"> </w:t>
      </w:r>
      <w:proofErr w:type="spellStart"/>
      <w:r w:rsidRPr="00780292">
        <w:rPr>
          <w:rFonts w:eastAsia="Calibri"/>
          <w:sz w:val="28"/>
          <w:szCs w:val="28"/>
          <w:lang w:eastAsia="en-US"/>
        </w:rPr>
        <w:t>навігаційних</w:t>
      </w:r>
      <w:proofErr w:type="spellEnd"/>
      <w:r w:rsidRPr="00780292">
        <w:rPr>
          <w:rFonts w:eastAsia="Calibri"/>
          <w:sz w:val="28"/>
          <w:szCs w:val="28"/>
          <w:lang w:eastAsia="en-US"/>
        </w:rPr>
        <w:t xml:space="preserve"> систем: </w:t>
      </w:r>
      <w:proofErr w:type="spellStart"/>
      <w:r w:rsidRPr="00780292">
        <w:rPr>
          <w:rFonts w:eastAsia="Calibri"/>
          <w:sz w:val="28"/>
          <w:szCs w:val="28"/>
          <w:lang w:eastAsia="en-US"/>
        </w:rPr>
        <w:t>автореф</w:t>
      </w:r>
      <w:proofErr w:type="spellEnd"/>
      <w:r w:rsidRPr="00780292">
        <w:rPr>
          <w:rFonts w:eastAsia="Calibri"/>
          <w:sz w:val="28"/>
          <w:szCs w:val="28"/>
          <w:lang w:eastAsia="en-US"/>
        </w:rPr>
        <w:t xml:space="preserve">. </w:t>
      </w:r>
      <w:proofErr w:type="spellStart"/>
      <w:r w:rsidRPr="00780292">
        <w:rPr>
          <w:rFonts w:eastAsia="Calibri"/>
          <w:sz w:val="28"/>
          <w:szCs w:val="28"/>
          <w:lang w:eastAsia="en-US"/>
        </w:rPr>
        <w:t>дис</w:t>
      </w:r>
      <w:proofErr w:type="spellEnd"/>
      <w:r w:rsidRPr="00780292">
        <w:rPr>
          <w:rFonts w:eastAsia="Calibri"/>
          <w:sz w:val="28"/>
          <w:szCs w:val="28"/>
          <w:lang w:eastAsia="en-US"/>
        </w:rPr>
        <w:t xml:space="preserve">. канд. </w:t>
      </w:r>
      <w:proofErr w:type="spellStart"/>
      <w:r w:rsidRPr="00780292">
        <w:rPr>
          <w:rFonts w:eastAsia="Calibri"/>
          <w:sz w:val="28"/>
          <w:szCs w:val="28"/>
          <w:lang w:eastAsia="en-US"/>
        </w:rPr>
        <w:t>техн</w:t>
      </w:r>
      <w:proofErr w:type="spellEnd"/>
      <w:r w:rsidRPr="00780292">
        <w:rPr>
          <w:rFonts w:eastAsia="Calibri"/>
          <w:sz w:val="28"/>
          <w:szCs w:val="28"/>
          <w:lang w:eastAsia="en-US"/>
        </w:rPr>
        <w:t xml:space="preserve">. наук / С.Є. Ломоносов; Центр. НДІ </w:t>
      </w:r>
      <w:proofErr w:type="spellStart"/>
      <w:r w:rsidRPr="00780292">
        <w:rPr>
          <w:rFonts w:eastAsia="Calibri"/>
          <w:sz w:val="28"/>
          <w:szCs w:val="28"/>
          <w:lang w:eastAsia="en-US"/>
        </w:rPr>
        <w:t>навігації</w:t>
      </w:r>
      <w:proofErr w:type="spellEnd"/>
      <w:r w:rsidRPr="00780292">
        <w:rPr>
          <w:rFonts w:eastAsia="Calibri"/>
          <w:sz w:val="28"/>
          <w:szCs w:val="28"/>
          <w:lang w:eastAsia="en-US"/>
        </w:rPr>
        <w:t xml:space="preserve"> </w:t>
      </w:r>
      <w:proofErr w:type="spellStart"/>
      <w:r w:rsidRPr="00780292">
        <w:rPr>
          <w:rFonts w:eastAsia="Calibri"/>
          <w:sz w:val="28"/>
          <w:szCs w:val="28"/>
          <w:lang w:eastAsia="en-US"/>
        </w:rPr>
        <w:t>і</w:t>
      </w:r>
      <w:proofErr w:type="spellEnd"/>
      <w:r w:rsidRPr="00780292">
        <w:rPr>
          <w:rFonts w:eastAsia="Calibri"/>
          <w:sz w:val="28"/>
          <w:szCs w:val="28"/>
          <w:lang w:eastAsia="en-US"/>
        </w:rPr>
        <w:t xml:space="preserve"> упр. — К., 2007. </w:t>
      </w:r>
    </w:p>
    <w:p w:rsidR="00780292" w:rsidRPr="00780292" w:rsidRDefault="00780292" w:rsidP="00704A98">
      <w:pPr>
        <w:widowControl w:val="0"/>
        <w:numPr>
          <w:ilvl w:val="0"/>
          <w:numId w:val="8"/>
        </w:numPr>
        <w:tabs>
          <w:tab w:val="num" w:pos="0"/>
          <w:tab w:val="left" w:pos="1080"/>
        </w:tabs>
        <w:spacing w:line="360" w:lineRule="auto"/>
        <w:ind w:left="0" w:firstLine="720"/>
        <w:jc w:val="both"/>
        <w:rPr>
          <w:rFonts w:eastAsia="Calibri"/>
          <w:sz w:val="28"/>
          <w:szCs w:val="28"/>
          <w:lang w:eastAsia="en-US"/>
        </w:rPr>
      </w:pPr>
      <w:r w:rsidRPr="00780292">
        <w:rPr>
          <w:rFonts w:eastAsia="Calibri"/>
          <w:sz w:val="28"/>
          <w:szCs w:val="28"/>
          <w:lang w:eastAsia="en-US"/>
        </w:rPr>
        <w:t xml:space="preserve">Василенко В.О., </w:t>
      </w:r>
      <w:proofErr w:type="spellStart"/>
      <w:r w:rsidRPr="00780292">
        <w:rPr>
          <w:rFonts w:eastAsia="Calibri"/>
          <w:sz w:val="28"/>
          <w:szCs w:val="28"/>
          <w:lang w:eastAsia="en-US"/>
        </w:rPr>
        <w:t>Шматько</w:t>
      </w:r>
      <w:proofErr w:type="spellEnd"/>
      <w:r w:rsidRPr="00780292">
        <w:rPr>
          <w:rFonts w:eastAsia="Calibri"/>
          <w:sz w:val="28"/>
          <w:szCs w:val="28"/>
          <w:lang w:eastAsia="en-US"/>
        </w:rPr>
        <w:t xml:space="preserve"> В.Г. </w:t>
      </w:r>
      <w:proofErr w:type="spellStart"/>
      <w:r w:rsidRPr="00780292">
        <w:rPr>
          <w:rFonts w:eastAsia="Calibri"/>
          <w:sz w:val="28"/>
          <w:szCs w:val="28"/>
          <w:lang w:eastAsia="en-US"/>
        </w:rPr>
        <w:t>Інноваційний</w:t>
      </w:r>
      <w:proofErr w:type="spellEnd"/>
      <w:r w:rsidRPr="00780292">
        <w:rPr>
          <w:rFonts w:eastAsia="Calibri"/>
          <w:sz w:val="28"/>
          <w:szCs w:val="28"/>
          <w:lang w:eastAsia="en-US"/>
        </w:rPr>
        <w:t xml:space="preserve"> менеджмент: </w:t>
      </w:r>
      <w:proofErr w:type="spellStart"/>
      <w:r w:rsidRPr="00780292">
        <w:rPr>
          <w:rFonts w:eastAsia="Calibri"/>
          <w:sz w:val="28"/>
          <w:szCs w:val="28"/>
          <w:lang w:eastAsia="en-US"/>
        </w:rPr>
        <w:t>Навчальний</w:t>
      </w:r>
      <w:proofErr w:type="spellEnd"/>
      <w:r w:rsidRPr="00780292">
        <w:rPr>
          <w:rFonts w:eastAsia="Calibri"/>
          <w:sz w:val="28"/>
          <w:szCs w:val="28"/>
          <w:lang w:eastAsia="en-US"/>
        </w:rPr>
        <w:t xml:space="preserve"> </w:t>
      </w:r>
      <w:proofErr w:type="spellStart"/>
      <w:proofErr w:type="gramStart"/>
      <w:r w:rsidRPr="00780292">
        <w:rPr>
          <w:rFonts w:eastAsia="Calibri"/>
          <w:sz w:val="28"/>
          <w:szCs w:val="28"/>
          <w:lang w:eastAsia="en-US"/>
        </w:rPr>
        <w:t>пос</w:t>
      </w:r>
      <w:proofErr w:type="gramEnd"/>
      <w:r w:rsidRPr="00780292">
        <w:rPr>
          <w:rFonts w:eastAsia="Calibri"/>
          <w:sz w:val="28"/>
          <w:szCs w:val="28"/>
          <w:lang w:eastAsia="en-US"/>
        </w:rPr>
        <w:t>ібник</w:t>
      </w:r>
      <w:proofErr w:type="spellEnd"/>
      <w:r w:rsidRPr="00780292">
        <w:rPr>
          <w:rFonts w:eastAsia="Calibri"/>
          <w:sz w:val="28"/>
          <w:szCs w:val="28"/>
          <w:lang w:eastAsia="en-US"/>
        </w:rPr>
        <w:t xml:space="preserve">. За </w:t>
      </w:r>
      <w:proofErr w:type="spellStart"/>
      <w:r w:rsidRPr="00780292">
        <w:rPr>
          <w:rFonts w:eastAsia="Calibri"/>
          <w:sz w:val="28"/>
          <w:szCs w:val="28"/>
          <w:lang w:eastAsia="en-US"/>
        </w:rPr>
        <w:t>редакцією</w:t>
      </w:r>
      <w:proofErr w:type="spellEnd"/>
      <w:r w:rsidRPr="00780292">
        <w:rPr>
          <w:rFonts w:eastAsia="Calibri"/>
          <w:sz w:val="28"/>
          <w:szCs w:val="28"/>
          <w:lang w:eastAsia="en-US"/>
        </w:rPr>
        <w:t xml:space="preserve"> ВО. Василенко. - </w:t>
      </w:r>
      <w:proofErr w:type="spellStart"/>
      <w:r w:rsidRPr="00780292">
        <w:rPr>
          <w:rFonts w:eastAsia="Calibri"/>
          <w:sz w:val="28"/>
          <w:szCs w:val="28"/>
          <w:lang w:eastAsia="en-US"/>
        </w:rPr>
        <w:t>Київ</w:t>
      </w:r>
      <w:proofErr w:type="spellEnd"/>
      <w:r w:rsidRPr="00780292">
        <w:rPr>
          <w:rFonts w:eastAsia="Calibri"/>
          <w:sz w:val="28"/>
          <w:szCs w:val="28"/>
          <w:lang w:eastAsia="en-US"/>
        </w:rPr>
        <w:t xml:space="preserve">: ЦУЛ, </w:t>
      </w:r>
      <w:proofErr w:type="spellStart"/>
      <w:r w:rsidRPr="00780292">
        <w:rPr>
          <w:rFonts w:eastAsia="Calibri"/>
          <w:sz w:val="28"/>
          <w:szCs w:val="28"/>
          <w:lang w:eastAsia="en-US"/>
        </w:rPr>
        <w:t>Фенікс</w:t>
      </w:r>
      <w:proofErr w:type="spellEnd"/>
      <w:r w:rsidRPr="00780292">
        <w:rPr>
          <w:rFonts w:eastAsia="Calibri"/>
          <w:sz w:val="28"/>
          <w:szCs w:val="28"/>
          <w:lang w:eastAsia="en-US"/>
        </w:rPr>
        <w:t>, 2003. - 440 с.</w:t>
      </w:r>
    </w:p>
    <w:p w:rsidR="00780292" w:rsidRPr="00780292" w:rsidRDefault="00780292" w:rsidP="00704A98">
      <w:pPr>
        <w:widowControl w:val="0"/>
        <w:numPr>
          <w:ilvl w:val="0"/>
          <w:numId w:val="8"/>
        </w:numPr>
        <w:tabs>
          <w:tab w:val="num" w:pos="0"/>
          <w:tab w:val="left" w:pos="1080"/>
        </w:tabs>
        <w:spacing w:line="360" w:lineRule="auto"/>
        <w:ind w:left="0" w:firstLine="720"/>
        <w:jc w:val="both"/>
        <w:rPr>
          <w:rFonts w:eastAsia="Calibri"/>
          <w:sz w:val="28"/>
          <w:szCs w:val="28"/>
          <w:lang w:eastAsia="en-US"/>
        </w:rPr>
      </w:pPr>
      <w:r w:rsidRPr="00780292">
        <w:rPr>
          <w:rFonts w:eastAsia="Calibri"/>
          <w:sz w:val="28"/>
          <w:szCs w:val="28"/>
          <w:lang w:eastAsia="en-US"/>
        </w:rPr>
        <w:t xml:space="preserve">Инновационные механизмы предпринимательства в современной экономике. </w:t>
      </w:r>
      <w:proofErr w:type="spellStart"/>
      <w:r w:rsidRPr="00780292">
        <w:rPr>
          <w:rFonts w:eastAsia="Calibri"/>
          <w:sz w:val="28"/>
          <w:szCs w:val="28"/>
          <w:lang w:eastAsia="en-US"/>
        </w:rPr>
        <w:t>Дис</w:t>
      </w:r>
      <w:proofErr w:type="spellEnd"/>
      <w:r w:rsidRPr="00780292">
        <w:rPr>
          <w:rFonts w:eastAsia="Calibri"/>
          <w:sz w:val="28"/>
          <w:szCs w:val="28"/>
          <w:lang w:eastAsia="en-US"/>
        </w:rPr>
        <w:t xml:space="preserve">. </w:t>
      </w:r>
      <w:proofErr w:type="spellStart"/>
      <w:r w:rsidRPr="00780292">
        <w:rPr>
          <w:rFonts w:eastAsia="Calibri"/>
          <w:sz w:val="28"/>
          <w:szCs w:val="28"/>
          <w:lang w:eastAsia="en-US"/>
        </w:rPr>
        <w:t>докт</w:t>
      </w:r>
      <w:proofErr w:type="spellEnd"/>
      <w:r w:rsidRPr="00780292">
        <w:rPr>
          <w:rFonts w:eastAsia="Calibri"/>
          <w:sz w:val="28"/>
          <w:szCs w:val="28"/>
          <w:lang w:eastAsia="en-US"/>
        </w:rPr>
        <w:t xml:space="preserve">. </w:t>
      </w:r>
      <w:proofErr w:type="spellStart"/>
      <w:r w:rsidRPr="00780292">
        <w:rPr>
          <w:rFonts w:eastAsia="Calibri"/>
          <w:sz w:val="28"/>
          <w:szCs w:val="28"/>
          <w:lang w:eastAsia="en-US"/>
        </w:rPr>
        <w:t>экон</w:t>
      </w:r>
      <w:proofErr w:type="spellEnd"/>
      <w:r w:rsidRPr="00780292">
        <w:rPr>
          <w:rFonts w:eastAsia="Calibri"/>
          <w:sz w:val="28"/>
          <w:szCs w:val="28"/>
          <w:lang w:eastAsia="en-US"/>
        </w:rPr>
        <w:t xml:space="preserve">. наук: 08.00.05 / Колоколов В.А. - М., 2002. - 330 c. </w:t>
      </w:r>
    </w:p>
    <w:p w:rsidR="00EE04F3" w:rsidRDefault="00EE04F3" w:rsidP="00704A98">
      <w:pPr>
        <w:widowControl w:val="0"/>
      </w:pPr>
    </w:p>
    <w:sectPr w:rsidR="00EE04F3" w:rsidSect="00E0749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B2CC0"/>
    <w:multiLevelType w:val="hybridMultilevel"/>
    <w:tmpl w:val="11F06B28"/>
    <w:lvl w:ilvl="0" w:tplc="1A884E5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B904F4E"/>
    <w:multiLevelType w:val="hybridMultilevel"/>
    <w:tmpl w:val="37C873EE"/>
    <w:lvl w:ilvl="0" w:tplc="8C24DB34">
      <w:numFmt w:val="bullet"/>
      <w:lvlText w:val="-"/>
      <w:lvlJc w:val="left"/>
      <w:pPr>
        <w:tabs>
          <w:tab w:val="num" w:pos="1418"/>
        </w:tabs>
        <w:ind w:left="567" w:firstLine="567"/>
      </w:pPr>
      <w:rPr>
        <w:rFonts w:ascii="Arial" w:eastAsia="Times New Roman" w:hAnsi="Aria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122127AE"/>
    <w:multiLevelType w:val="hybridMultilevel"/>
    <w:tmpl w:val="CB2C0EFC"/>
    <w:lvl w:ilvl="0" w:tplc="1A884E52">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12A15EBB"/>
    <w:multiLevelType w:val="hybridMultilevel"/>
    <w:tmpl w:val="E2323006"/>
    <w:lvl w:ilvl="0" w:tplc="12467230">
      <w:start w:val="2003"/>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4DB4C8C"/>
    <w:multiLevelType w:val="hybridMultilevel"/>
    <w:tmpl w:val="AC9EAEA4"/>
    <w:lvl w:ilvl="0" w:tplc="12467230">
      <w:start w:val="2003"/>
      <w:numFmt w:val="bullet"/>
      <w:lvlText w:val="-"/>
      <w:lvlJc w:val="left"/>
      <w:pPr>
        <w:tabs>
          <w:tab w:val="num" w:pos="900"/>
        </w:tabs>
        <w:ind w:left="90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49A461C1"/>
    <w:multiLevelType w:val="hybridMultilevel"/>
    <w:tmpl w:val="BF12CF12"/>
    <w:lvl w:ilvl="0" w:tplc="1A884E52">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576208A6"/>
    <w:multiLevelType w:val="hybridMultilevel"/>
    <w:tmpl w:val="89423644"/>
    <w:lvl w:ilvl="0" w:tplc="12467230">
      <w:start w:val="2003"/>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8E85EB0"/>
    <w:multiLevelType w:val="hybridMultilevel"/>
    <w:tmpl w:val="D7BCD6B0"/>
    <w:lvl w:ilvl="0" w:tplc="395C06D8">
      <w:start w:val="1"/>
      <w:numFmt w:val="decimal"/>
      <w:lvlText w:val="%1."/>
      <w:lvlJc w:val="left"/>
      <w:pPr>
        <w:tabs>
          <w:tab w:val="num" w:pos="1875"/>
        </w:tabs>
        <w:ind w:left="1875" w:hanging="115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6"/>
  </w:num>
  <w:num w:numId="3">
    <w:abstractNumId w:val="3"/>
  </w:num>
  <w:num w:numId="4">
    <w:abstractNumId w:val="4"/>
  </w:num>
  <w:num w:numId="5">
    <w:abstractNumId w:val="5"/>
  </w:num>
  <w:num w:numId="6">
    <w:abstractNumId w:val="2"/>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A0A32"/>
    <w:rsid w:val="0005793C"/>
    <w:rsid w:val="002F6EF7"/>
    <w:rsid w:val="003E62E3"/>
    <w:rsid w:val="0049169B"/>
    <w:rsid w:val="004E5D66"/>
    <w:rsid w:val="00704A98"/>
    <w:rsid w:val="00780292"/>
    <w:rsid w:val="00BA0A32"/>
    <w:rsid w:val="00C41ADD"/>
    <w:rsid w:val="00DE1BEB"/>
    <w:rsid w:val="00E0749A"/>
    <w:rsid w:val="00E35A9B"/>
    <w:rsid w:val="00E632C2"/>
    <w:rsid w:val="00EE04F3"/>
    <w:rsid w:val="00EE1C0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3"/>
        <o:r id="V:Rule2" type="connector" idref="#Прямая со стрелкой 12"/>
        <o:r id="V:Rule3" type="connector" idref="#Прямая со стрелкой 9"/>
        <o:r id="V:Rule4"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32"/>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BA0A3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0A32"/>
    <w:rPr>
      <w:rFonts w:ascii="Arial" w:eastAsia="Times New Roman" w:hAnsi="Arial" w:cs="Arial"/>
      <w:b/>
      <w:bCs/>
      <w:kern w:val="32"/>
      <w:sz w:val="32"/>
      <w:szCs w:val="32"/>
      <w:lang w:val="ru-RU" w:eastAsia="ru-RU"/>
    </w:rPr>
  </w:style>
  <w:style w:type="paragraph" w:styleId="a3">
    <w:name w:val="Normal (Web)"/>
    <w:basedOn w:val="a"/>
    <w:uiPriority w:val="99"/>
    <w:rsid w:val="00BA0A32"/>
    <w:pPr>
      <w:spacing w:before="100" w:beforeAutospacing="1" w:after="100" w:afterAutospacing="1"/>
    </w:pPr>
  </w:style>
  <w:style w:type="character" w:styleId="a4">
    <w:name w:val="Emphasis"/>
    <w:qFormat/>
    <w:rsid w:val="00BA0A32"/>
    <w:rPr>
      <w:i/>
      <w:iCs/>
    </w:rPr>
  </w:style>
  <w:style w:type="character" w:styleId="a5">
    <w:name w:val="Strong"/>
    <w:uiPriority w:val="22"/>
    <w:qFormat/>
    <w:rsid w:val="00BA0A32"/>
    <w:rPr>
      <w:b/>
      <w:bCs/>
    </w:rPr>
  </w:style>
  <w:style w:type="paragraph" w:customStyle="1" w:styleId="moduletableleftaddr">
    <w:name w:val="moduletable_leftaddr"/>
    <w:basedOn w:val="a"/>
    <w:rsid w:val="00EE1C01"/>
    <w:pPr>
      <w:textAlignment w:val="center"/>
    </w:pPr>
    <w:rPr>
      <w:rFonts w:ascii="Verdana" w:hAnsi="Verdana"/>
      <w:color w:val="095F9B"/>
      <w:sz w:val="15"/>
      <w:szCs w:val="15"/>
      <w:lang w:val="uk-UA" w:eastAsia="uk-UA"/>
    </w:rPr>
  </w:style>
  <w:style w:type="character" w:styleId="a6">
    <w:name w:val="Hyperlink"/>
    <w:basedOn w:val="a0"/>
    <w:uiPriority w:val="99"/>
    <w:unhideWhenUsed/>
    <w:rsid w:val="00E632C2"/>
    <w:rPr>
      <w:color w:val="0000FF" w:themeColor="hyperlink"/>
      <w:u w:val="single"/>
    </w:rPr>
  </w:style>
  <w:style w:type="character" w:customStyle="1" w:styleId="st">
    <w:name w:val="st"/>
    <w:basedOn w:val="a0"/>
    <w:rsid w:val="003E62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32"/>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BA0A3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0A32"/>
    <w:rPr>
      <w:rFonts w:ascii="Arial" w:eastAsia="Times New Roman" w:hAnsi="Arial" w:cs="Arial"/>
      <w:b/>
      <w:bCs/>
      <w:kern w:val="32"/>
      <w:sz w:val="32"/>
      <w:szCs w:val="32"/>
      <w:lang w:val="ru-RU" w:eastAsia="ru-RU"/>
    </w:rPr>
  </w:style>
  <w:style w:type="paragraph" w:styleId="a3">
    <w:name w:val="Normal (Web)"/>
    <w:basedOn w:val="a"/>
    <w:uiPriority w:val="99"/>
    <w:rsid w:val="00BA0A32"/>
    <w:pPr>
      <w:spacing w:before="100" w:beforeAutospacing="1" w:after="100" w:afterAutospacing="1"/>
    </w:pPr>
  </w:style>
  <w:style w:type="character" w:styleId="a4">
    <w:name w:val="Emphasis"/>
    <w:qFormat/>
    <w:rsid w:val="00BA0A32"/>
    <w:rPr>
      <w:i/>
      <w:iCs/>
    </w:rPr>
  </w:style>
  <w:style w:type="character" w:styleId="a5">
    <w:name w:val="Strong"/>
    <w:uiPriority w:val="22"/>
    <w:qFormat/>
    <w:rsid w:val="00BA0A32"/>
    <w:rPr>
      <w:b/>
      <w:bCs/>
    </w:rPr>
  </w:style>
  <w:style w:type="paragraph" w:customStyle="1" w:styleId="moduletableleftaddr">
    <w:name w:val="moduletable_leftaddr"/>
    <w:basedOn w:val="a"/>
    <w:rsid w:val="00EE1C01"/>
    <w:pPr>
      <w:textAlignment w:val="center"/>
    </w:pPr>
    <w:rPr>
      <w:rFonts w:ascii="Verdana" w:hAnsi="Verdana"/>
      <w:color w:val="095F9B"/>
      <w:sz w:val="15"/>
      <w:szCs w:val="15"/>
      <w:lang w:val="uk-UA" w:eastAsia="uk-UA"/>
    </w:rPr>
  </w:style>
  <w:style w:type="character" w:styleId="a6">
    <w:name w:val="Hyperlink"/>
    <w:basedOn w:val="a0"/>
    <w:uiPriority w:val="99"/>
    <w:unhideWhenUsed/>
    <w:rsid w:val="00E632C2"/>
    <w:rPr>
      <w:color w:val="0000FF" w:themeColor="hyperlink"/>
      <w:u w:val="single"/>
    </w:rPr>
  </w:style>
  <w:style w:type="character" w:customStyle="1" w:styleId="st">
    <w:name w:val="st"/>
    <w:basedOn w:val="a0"/>
    <w:rsid w:val="003E62E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ia.gov.ua" TargetMode="External"/><Relationship Id="rId3" Type="http://schemas.openxmlformats.org/officeDocument/2006/relationships/settings" Target="settings.xml"/><Relationship Id="rId7" Type="http://schemas.openxmlformats.org/officeDocument/2006/relationships/hyperlink" Target="http://www.icsti.su/rus_ten3/1000ventures/a/business_guide/e-business_main.htm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sti.su/rus_ten3/1000ventures/a/business_guide/lean_production_main.html" TargetMode="External"/><Relationship Id="rId11" Type="http://schemas.openxmlformats.org/officeDocument/2006/relationships/theme" Target="theme/theme1.xml"/><Relationship Id="rId5" Type="http://schemas.openxmlformats.org/officeDocument/2006/relationships/hyperlink" Target="mailto:iramax2002@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ksatse.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13</Pages>
  <Words>13072</Words>
  <Characters>7452</Characters>
  <Application>Microsoft Office Word</Application>
  <DocSecurity>0</DocSecurity>
  <Lines>62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6</cp:revision>
  <dcterms:created xsi:type="dcterms:W3CDTF">2012-08-22T11:39:00Z</dcterms:created>
  <dcterms:modified xsi:type="dcterms:W3CDTF">2017-05-10T13:04:00Z</dcterms:modified>
</cp:coreProperties>
</file>