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27" w:rsidRDefault="00421427" w:rsidP="00421427">
      <w:r>
        <w:t>ПРОБЛЕМИ РОЗВИТКУ СУЧАСНОГО АЕРОПОРТУ</w:t>
      </w:r>
    </w:p>
    <w:p w:rsidR="00421427" w:rsidRDefault="00421427" w:rsidP="00421427">
      <w:r>
        <w:t xml:space="preserve"> </w:t>
      </w:r>
    </w:p>
    <w:p w:rsidR="00421427" w:rsidRDefault="00421427" w:rsidP="00421427">
      <w:r>
        <w:t xml:space="preserve"> 67</w:t>
      </w:r>
    </w:p>
    <w:p w:rsidR="00421427" w:rsidRDefault="00421427" w:rsidP="00421427">
      <w:r>
        <w:t xml:space="preserve">УДК 514.18(043.2) </w:t>
      </w:r>
    </w:p>
    <w:p w:rsidR="00421427" w:rsidRDefault="00421427" w:rsidP="00421427">
      <w:proofErr w:type="spellStart"/>
      <w:r>
        <w:t>Тюріна</w:t>
      </w:r>
      <w:proofErr w:type="spellEnd"/>
      <w:r>
        <w:t xml:space="preserve"> В.А. </w:t>
      </w:r>
    </w:p>
    <w:p w:rsidR="00421427" w:rsidRDefault="00421427" w:rsidP="00421427">
      <w:r>
        <w:t xml:space="preserve"> Національний авіаційний університет, Київ </w:t>
      </w:r>
    </w:p>
    <w:p w:rsidR="00421427" w:rsidRDefault="00421427" w:rsidP="00421427">
      <w:r>
        <w:t xml:space="preserve">ВИЯВЛЕННЯ ОСОБИСТОСТІ ЧЕРЕЗ ЕЛЕМЕНТИ АРХІТЕКТУРИ </w:t>
      </w:r>
    </w:p>
    <w:p w:rsidR="00421427" w:rsidRDefault="00421427" w:rsidP="00421427">
      <w:r>
        <w:t>Архітектурні творіння відображають характер епохи, все предметно-</w:t>
      </w:r>
    </w:p>
    <w:p w:rsidR="00421427" w:rsidRDefault="00421427" w:rsidP="00421427">
      <w:r>
        <w:t xml:space="preserve">просторове середовище, створене людьми, є своєрідною матеріалізацією </w:t>
      </w:r>
    </w:p>
    <w:p w:rsidR="00421427" w:rsidRDefault="00421427" w:rsidP="00421427">
      <w:r>
        <w:t>соціально-</w:t>
      </w:r>
      <w:proofErr w:type="spellStart"/>
      <w:r>
        <w:t>політичнних</w:t>
      </w:r>
      <w:proofErr w:type="spellEnd"/>
      <w:r>
        <w:t xml:space="preserve">, ідейних та культурно естетичних устремлінь суспільства. </w:t>
      </w:r>
    </w:p>
    <w:p w:rsidR="00421427" w:rsidRDefault="00421427" w:rsidP="00421427">
      <w:r>
        <w:t xml:space="preserve">Метою даної роботи є виявлення особистісних властивостей людини в </w:t>
      </w:r>
    </w:p>
    <w:p w:rsidR="00421427" w:rsidRDefault="00421427" w:rsidP="00421427">
      <w:r>
        <w:t xml:space="preserve">архітектурному середовищі різних епох. </w:t>
      </w:r>
    </w:p>
    <w:p w:rsidR="00421427" w:rsidRDefault="00421427" w:rsidP="00421427">
      <w:r>
        <w:t xml:space="preserve">Відповідно до мети були визначені наступні завдання: визначити знакові </w:t>
      </w:r>
    </w:p>
    <w:p w:rsidR="00421427" w:rsidRDefault="00421427" w:rsidP="00421427">
      <w:r>
        <w:t xml:space="preserve">елементи архітектури різних історичних епох, з’ясувати загальні характеристики </w:t>
      </w:r>
    </w:p>
    <w:p w:rsidR="00421427" w:rsidRDefault="00421427" w:rsidP="00421427">
      <w:r>
        <w:t xml:space="preserve">особистості на прикладі архітектурних елементів, провести порівняльний аналіз </w:t>
      </w:r>
    </w:p>
    <w:p w:rsidR="00421427" w:rsidRDefault="00421427" w:rsidP="00421427">
      <w:r>
        <w:t xml:space="preserve">змін в особистості та ,пов’язаних з ними, змін в архітектурі. </w:t>
      </w:r>
    </w:p>
    <w:p w:rsidR="00421427" w:rsidRDefault="00421427" w:rsidP="00421427">
      <w:r>
        <w:t xml:space="preserve">В результаті проведеного дослідження можна зробити наступні висновки: </w:t>
      </w:r>
    </w:p>
    <w:p w:rsidR="00421427" w:rsidRDefault="00421427" w:rsidP="00421427">
      <w:r>
        <w:t xml:space="preserve"> В Античний період світосприйняття особистості простежується в такому </w:t>
      </w:r>
    </w:p>
    <w:p w:rsidR="00421427" w:rsidRDefault="00421427" w:rsidP="00421427">
      <w:r>
        <w:t xml:space="preserve">архітектурному елементі, як колона, що в свою чергу символізує міфологічну </w:t>
      </w:r>
    </w:p>
    <w:p w:rsidR="00421427" w:rsidRDefault="00421427" w:rsidP="00421427">
      <w:r>
        <w:t xml:space="preserve">особистість, яка шукає опору свого буття в зовнішньому світі; </w:t>
      </w:r>
    </w:p>
    <w:p w:rsidR="00421427" w:rsidRDefault="00421427" w:rsidP="00421427">
      <w:r>
        <w:t xml:space="preserve"> В Середньовіччі колона не втрачає своєї функціональності, але стає </w:t>
      </w:r>
    </w:p>
    <w:p w:rsidR="00421427" w:rsidRDefault="00421427" w:rsidP="00421427">
      <w:r>
        <w:t xml:space="preserve">внутрішнім елементом будівлі, що символізує пошук людиною опори власного </w:t>
      </w:r>
    </w:p>
    <w:p w:rsidR="00421427" w:rsidRDefault="00421427" w:rsidP="00421427">
      <w:r>
        <w:t xml:space="preserve">буття в своєму духовному світі у вірі в єдиного Бога; </w:t>
      </w:r>
    </w:p>
    <w:p w:rsidR="00421427" w:rsidRDefault="00421427" w:rsidP="00421427">
      <w:r>
        <w:t xml:space="preserve"> Строга симетрія архітектурних творінь епохи відродження вказує на </w:t>
      </w:r>
    </w:p>
    <w:p w:rsidR="00421427" w:rsidRDefault="00421427" w:rsidP="00421427">
      <w:r>
        <w:t xml:space="preserve">прагнення людини до гармонії, а значний виступ карнизу на фасадах символізує </w:t>
      </w:r>
    </w:p>
    <w:p w:rsidR="00421427" w:rsidRDefault="00421427" w:rsidP="00421427">
      <w:r>
        <w:t xml:space="preserve">відірваність, незалежність, самодостатність людини; </w:t>
      </w:r>
    </w:p>
    <w:p w:rsidR="00421427" w:rsidRDefault="00421427" w:rsidP="00421427">
      <w:r>
        <w:t xml:space="preserve"> Зі стилями бароко, класицизму, реалізму та романтизму, які містять </w:t>
      </w:r>
    </w:p>
    <w:p w:rsidR="00421427" w:rsidRDefault="00421427" w:rsidP="00421427">
      <w:r>
        <w:t xml:space="preserve">протиставлення форми і змісту, з’являється все більше внутрішньої глибини </w:t>
      </w:r>
    </w:p>
    <w:p w:rsidR="00421427" w:rsidRDefault="00421427" w:rsidP="00421427">
      <w:r>
        <w:t xml:space="preserve">особистості; </w:t>
      </w:r>
    </w:p>
    <w:p w:rsidR="00421427" w:rsidRDefault="00421427" w:rsidP="00421427">
      <w:r>
        <w:t xml:space="preserve"> Стилі еклектики та модернізму дозволяють створювати світ для своїх </w:t>
      </w:r>
    </w:p>
    <w:p w:rsidR="00421427" w:rsidRDefault="00421427" w:rsidP="00421427">
      <w:r>
        <w:t xml:space="preserve">цілей, керуючись власними смаками. Колона, як центральний об’єкт інтер’єру та </w:t>
      </w:r>
    </w:p>
    <w:p w:rsidR="00421427" w:rsidRDefault="00421427" w:rsidP="00421427">
      <w:r>
        <w:t xml:space="preserve">екстер’єру в стилі модерн зникає, що в свою чергу вказує на відведення головної </w:t>
      </w:r>
    </w:p>
    <w:p w:rsidR="00421427" w:rsidRDefault="00421427" w:rsidP="00421427">
      <w:r>
        <w:lastRenderedPageBreak/>
        <w:t xml:space="preserve">ролі людині; </w:t>
      </w:r>
    </w:p>
    <w:p w:rsidR="00421427" w:rsidRDefault="00421427" w:rsidP="00421427">
      <w:r>
        <w:t xml:space="preserve"> Сучасний постмодерний період характеризується тим що різноманітні </w:t>
      </w:r>
    </w:p>
    <w:p w:rsidR="00421427" w:rsidRDefault="00421427" w:rsidP="00421427">
      <w:r>
        <w:t xml:space="preserve">класичні елементи архітектури (ордер, арка, купол) втрачають свої опори і </w:t>
      </w:r>
    </w:p>
    <w:p w:rsidR="00421427" w:rsidRDefault="00421427" w:rsidP="00421427">
      <w:r>
        <w:t xml:space="preserve">начебто перебувають в анти гравітаційному просторі. Для постмодернізму </w:t>
      </w:r>
    </w:p>
    <w:p w:rsidR="00421427" w:rsidRDefault="00421427" w:rsidP="00421427">
      <w:r>
        <w:t xml:space="preserve">характерне максимальне спрощення основних архітектурних форм, поряд з цим </w:t>
      </w:r>
    </w:p>
    <w:p w:rsidR="00421427" w:rsidRDefault="00421427" w:rsidP="00421427">
      <w:r>
        <w:t xml:space="preserve">існує вигадка, фантазія і складні образні асоціації. Дані перетворення вказують на </w:t>
      </w:r>
    </w:p>
    <w:p w:rsidR="00421427" w:rsidRDefault="00421427" w:rsidP="00421427">
      <w:r>
        <w:t xml:space="preserve">розпад цілісного погляду на світ. </w:t>
      </w:r>
      <w:proofErr w:type="spellStart"/>
      <w:r>
        <w:t>Посмодерне</w:t>
      </w:r>
      <w:proofErr w:type="spellEnd"/>
      <w:r>
        <w:t xml:space="preserve"> «Я» населяється різноманітними </w:t>
      </w:r>
    </w:p>
    <w:p w:rsidR="00421427" w:rsidRDefault="00421427" w:rsidP="00421427">
      <w:r>
        <w:t xml:space="preserve">«робочими образами», що пропонують різновекторні моделі поведінки, думок, </w:t>
      </w:r>
    </w:p>
    <w:p w:rsidR="00421427" w:rsidRDefault="00421427" w:rsidP="00421427">
      <w:r>
        <w:t xml:space="preserve">тощо. З’являються можливі «Я», якими людина хоче або не хоче бути, що </w:t>
      </w:r>
    </w:p>
    <w:p w:rsidR="00421427" w:rsidRDefault="00421427" w:rsidP="00421427">
      <w:r>
        <w:t xml:space="preserve">визначають її місце у житті й найширшому розумінні – її зміст. </w:t>
      </w:r>
    </w:p>
    <w:p w:rsidR="00421427" w:rsidRDefault="00421427" w:rsidP="00421427">
      <w:proofErr w:type="spellStart"/>
      <w:r>
        <w:t>Одже</w:t>
      </w:r>
      <w:proofErr w:type="spellEnd"/>
      <w:r>
        <w:t xml:space="preserve">, людина, ще не відчуваючи і не рефлектуючи що до того, які зміни </w:t>
      </w:r>
    </w:p>
    <w:p w:rsidR="00421427" w:rsidRDefault="00421427" w:rsidP="00421427">
      <w:r>
        <w:t xml:space="preserve">відбуваються в її особистості, матеріалізує ці зміни, в першу чергу, в архітектурі. </w:t>
      </w:r>
    </w:p>
    <w:p w:rsidR="007E0428" w:rsidRDefault="00421427" w:rsidP="00421427">
      <w:r>
        <w:t xml:space="preserve">Науковий керівник – Л.М. Бармашина,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>., доцент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27"/>
    <w:rsid w:val="001178E3"/>
    <w:rsid w:val="003661E3"/>
    <w:rsid w:val="00421427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B4232-0B76-4C33-BEA6-BB4D0313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1747</Words>
  <Characters>997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2014-10-21T11:18:00Z</dcterms:created>
  <dcterms:modified xsi:type="dcterms:W3CDTF">2014-10-21T11:18:00Z</dcterms:modified>
</cp:coreProperties>
</file>