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BD" w:rsidRDefault="00272CBD" w:rsidP="00272CBD">
      <w:r>
        <w:t xml:space="preserve">UDC 72.012.8 (1-0 ):347.75//76 (045) </w:t>
      </w:r>
    </w:p>
    <w:p w:rsidR="00272CBD" w:rsidRDefault="00272CBD" w:rsidP="00272CBD">
      <w:r>
        <w:t xml:space="preserve">Bolotov G.I., Associate professor </w:t>
      </w:r>
    </w:p>
    <w:p w:rsidR="00272CBD" w:rsidRDefault="00272CBD" w:rsidP="00272CBD">
      <w:r>
        <w:t xml:space="preserve">(National Aviation University, Kiev, Ukraine) </w:t>
      </w:r>
    </w:p>
    <w:p w:rsidR="00272CBD" w:rsidRDefault="00272CBD" w:rsidP="00272CBD">
      <w:r>
        <w:t xml:space="preserve">EFFECTIVENESS OF THE BUFER ZONE </w:t>
      </w:r>
    </w:p>
    <w:p w:rsidR="00272CBD" w:rsidRDefault="00272CBD" w:rsidP="00272CBD">
      <w:r>
        <w:t xml:space="preserve">Effective functioning of the buffer zone of communication between an architect, a </w:t>
      </w:r>
    </w:p>
    <w:p w:rsidR="00272CBD" w:rsidRDefault="00272CBD" w:rsidP="00272CBD">
      <w:r>
        <w:t xml:space="preserve">manager and a customer is en sured by creating init of comfortable conditions for a </w:t>
      </w:r>
    </w:p>
    <w:p w:rsidR="00272CBD" w:rsidRDefault="00272CBD" w:rsidP="00272CBD">
      <w:r>
        <w:t xml:space="preserve">proper dialogue by means of appropriate equipment and design including creation of </w:t>
      </w:r>
    </w:p>
    <w:p w:rsidR="00272CBD" w:rsidRDefault="00272CBD" w:rsidP="00272CBD">
      <w:r>
        <w:t xml:space="preserve">a footage out of whole of the palette of psychological types: “Creators”, </w:t>
      </w:r>
    </w:p>
    <w:p w:rsidR="00272CBD" w:rsidRDefault="00272CBD" w:rsidP="00272CBD">
      <w:r>
        <w:t xml:space="preserve">”Pragmatists”, ”Intellectuals” and “Dreamers”. </w:t>
      </w:r>
    </w:p>
    <w:p w:rsidR="00272CBD" w:rsidRDefault="00272CBD" w:rsidP="00272CBD">
      <w:r>
        <w:t xml:space="preserve">A buffer zone is an area which is meant to ensure an effective communication </w:t>
      </w:r>
    </w:p>
    <w:p w:rsidR="00272CBD" w:rsidRDefault="00272CBD" w:rsidP="00272CBD">
      <w:r>
        <w:t xml:space="preserve">between an architect-practitioner and a customer representing a wide range of </w:t>
      </w:r>
    </w:p>
    <w:p w:rsidR="00272CBD" w:rsidRDefault="00272CBD" w:rsidP="00272CBD">
      <w:r>
        <w:t xml:space="preserve">psychological types. Since a project and its implementation are the main result of </w:t>
      </w:r>
    </w:p>
    <w:p w:rsidR="00272CBD" w:rsidRDefault="00272CBD" w:rsidP="00272CBD">
      <w:r>
        <w:t xml:space="preserve">architectural activity, the most convincing argument is photographic images from nature. </w:t>
      </w:r>
    </w:p>
    <w:p w:rsidR="00272CBD" w:rsidRDefault="00272CBD" w:rsidP="00272CBD">
      <w:r>
        <w:t xml:space="preserve">And such footage is supposed to represent different psychological types. It becomes of </w:t>
      </w:r>
    </w:p>
    <w:p w:rsidR="00272CBD" w:rsidRDefault="00272CBD" w:rsidP="00272CBD">
      <w:r>
        <w:t xml:space="preserve">special importance when an individual dwelling house is considered as an object of a </w:t>
      </w:r>
    </w:p>
    <w:p w:rsidR="00272CBD" w:rsidRDefault="00272CBD" w:rsidP="00272CBD">
      <w:r>
        <w:t xml:space="preserve">contract since it requires the most possible consideration of the personal preferences of a </w:t>
      </w:r>
    </w:p>
    <w:p w:rsidR="00272CBD" w:rsidRDefault="00272CBD" w:rsidP="00272CBD">
      <w:r>
        <w:t xml:space="preserve">customer in terms of images and sensuality and functionality. Whether a bargain (a deal) </w:t>
      </w:r>
    </w:p>
    <w:p w:rsidR="00272CBD" w:rsidRDefault="00272CBD" w:rsidP="00272CBD">
      <w:r>
        <w:t xml:space="preserve">takes place at all depends on whether a customer sees in the exposition presented to him </w:t>
      </w:r>
    </w:p>
    <w:p w:rsidR="00272CBD" w:rsidRDefault="00272CBD" w:rsidP="00272CBD">
      <w:r>
        <w:t xml:space="preserve">“his” version of interpretation of an architectural object and of space arrangement. </w:t>
      </w:r>
    </w:p>
    <w:p w:rsidR="00272CBD" w:rsidRDefault="00272CBD" w:rsidP="00272CBD">
      <w:r>
        <w:t xml:space="preserve">Consequently an expositional range should be properly segmented and each the </w:t>
      </w:r>
    </w:p>
    <w:p w:rsidR="00272CBD" w:rsidRDefault="00272CBD" w:rsidP="00272CBD">
      <w:r>
        <w:t xml:space="preserve">psychological types not only represented but also outlined and accentuated (by means of </w:t>
      </w:r>
    </w:p>
    <w:p w:rsidR="00272CBD" w:rsidRDefault="00272CBD" w:rsidP="00272CBD">
      <w:r>
        <w:t xml:space="preserve">the range of colors typical for a type, accessories, and a way of arrangement). In this case </w:t>
      </w:r>
    </w:p>
    <w:p w:rsidR="00272CBD" w:rsidRDefault="00272CBD" w:rsidP="00272CBD">
      <w:r>
        <w:t xml:space="preserve">it is also important, for example, in which frame the exposition is represented, from what </w:t>
      </w:r>
    </w:p>
    <w:p w:rsidR="00272CBD" w:rsidRDefault="00272CBD" w:rsidP="00272CBD">
      <w:r>
        <w:t xml:space="preserve">material the frame is made, its structure. </w:t>
      </w:r>
    </w:p>
    <w:p w:rsidR="00272CBD" w:rsidRDefault="00272CBD" w:rsidP="00272CBD">
      <w:r>
        <w:t xml:space="preserve">One of the main parts of the buffer zone should be an image-making and </w:t>
      </w:r>
    </w:p>
    <w:p w:rsidR="00272CBD" w:rsidRDefault="00272CBD" w:rsidP="00272CBD">
      <w:r>
        <w:t xml:space="preserve">representative one where the diplomas, certificates, awards issued to the firm and authors </w:t>
      </w:r>
    </w:p>
    <w:p w:rsidR="00272CBD" w:rsidRDefault="00272CBD" w:rsidP="00272CBD">
      <w:r>
        <w:t xml:space="preserve">of developments are located. The representative part affects different psychological types </w:t>
      </w:r>
    </w:p>
    <w:p w:rsidR="00272CBD" w:rsidRDefault="00272CBD" w:rsidP="00272CBD">
      <w:r>
        <w:t xml:space="preserve">differently: for ”pragmatists”, for example, it is a significant argument while for </w:t>
      </w:r>
    </w:p>
    <w:p w:rsidR="00272CBD" w:rsidRDefault="00272CBD" w:rsidP="00272CBD">
      <w:r>
        <w:t xml:space="preserve">“creators” – not very much, but its presence is obligatory because it testifies for the actual </w:t>
      </w:r>
    </w:p>
    <w:p w:rsidR="00272CBD" w:rsidRDefault="00272CBD" w:rsidP="00272CBD">
      <w:r>
        <w:t xml:space="preserve">accomplishments of a firm, a studio, an architect, and works for their image. </w:t>
      </w:r>
    </w:p>
    <w:p w:rsidR="00272CBD" w:rsidRDefault="00272CBD" w:rsidP="00272CBD">
      <w:r>
        <w:t xml:space="preserve">In the buffer zone there can be also a screen for demonstration of video </w:t>
      </w:r>
    </w:p>
    <w:p w:rsidR="00272CBD" w:rsidRDefault="00272CBD" w:rsidP="00272CBD">
      <w:r>
        <w:t xml:space="preserve">presentations when there are discussions about projects or there is a dialogue with a </w:t>
      </w:r>
    </w:p>
    <w:p w:rsidR="00272CBD" w:rsidRDefault="00272CBD" w:rsidP="00272CBD">
      <w:r>
        <w:lastRenderedPageBreak/>
        <w:t xml:space="preserve">customer. </w:t>
      </w:r>
    </w:p>
    <w:p w:rsidR="00272CBD" w:rsidRDefault="00272CBD" w:rsidP="00272CBD">
      <w:r>
        <w:t xml:space="preserve">Architectural space of the buffer zone can be created in different ways depending </w:t>
      </w:r>
    </w:p>
    <w:p w:rsidR="00272CBD" w:rsidRDefault="00272CBD" w:rsidP="00272CBD">
      <w:r>
        <w:t xml:space="preserve">on the creativity preferences of a director of a firm/ a studio, his/her psychological setting. </w:t>
      </w:r>
    </w:p>
    <w:p w:rsidR="00272CBD" w:rsidRDefault="00272CBD" w:rsidP="00272CBD">
      <w:r>
        <w:t xml:space="preserve">According to the existing classification of the types of architect managers (by </w:t>
      </w:r>
    </w:p>
    <w:p w:rsidR="00272CBD" w:rsidRDefault="00272CBD" w:rsidP="00272CBD">
      <w:r>
        <w:t xml:space="preserve">Yasinskiy M.) there are five categories currently working in Ukraine: 1.” Architect on </w:t>
      </w:r>
    </w:p>
    <w:p w:rsidR="00272CBD" w:rsidRDefault="00272CBD" w:rsidP="00272CBD">
      <w:r>
        <w:t xml:space="preserve">Sale“,2.“Substitute Mother”, 3.”White Dove”, 4.“Satrap”, 5-“Commercial Diplomat“[1 ]. </w:t>
      </w:r>
    </w:p>
    <w:p w:rsidR="00272CBD" w:rsidRDefault="00272CBD" w:rsidP="00272CBD">
      <w:r>
        <w:t xml:space="preserve">The architectural and design arrangement of the area of the buffer zone by </w:t>
      </w:r>
    </w:p>
    <w:p w:rsidR="00272CBD" w:rsidRDefault="00272CBD" w:rsidP="00272CBD">
      <w:r>
        <w:t xml:space="preserve">architect managers of the ”Architect on Sale“ type as well as their principles of </w:t>
      </w:r>
    </w:p>
    <w:p w:rsidR="00272CBD" w:rsidRDefault="00272CBD" w:rsidP="00272CBD">
      <w:r>
        <w:t xml:space="preserve">“omnivorous” work aimed at getting money are built exclusively on the advertising basis </w:t>
      </w:r>
    </w:p>
    <w:p w:rsidR="00272CBD" w:rsidRDefault="00272CBD" w:rsidP="00272CBD">
      <w:r>
        <w:t xml:space="preserve">using brutal and grotesque techniques and effects (going on the leash of a customer they </w:t>
      </w:r>
    </w:p>
    <w:p w:rsidR="00272CBD" w:rsidRDefault="00272CBD" w:rsidP="00272CBD">
      <w:r>
        <w:t xml:space="preserve">violate the normative requirements, moral and aesthetic principles in order to get a </w:t>
      </w:r>
    </w:p>
    <w:p w:rsidR="00272CBD" w:rsidRDefault="00272CBD" w:rsidP="00272CBD">
      <w:r>
        <w:t>10.38</w:t>
      </w:r>
      <w:r w:rsidRPr="00272CBD">
        <w:t xml:space="preserve"> </w:t>
      </w:r>
      <w:r>
        <w:t xml:space="preserve">UDC 72.012.8 (1-0 ):347.75//76 (045) </w:t>
      </w:r>
    </w:p>
    <w:p w:rsidR="00272CBD" w:rsidRDefault="00272CBD" w:rsidP="00272CBD">
      <w:r>
        <w:t xml:space="preserve">Bolotov G.I., Associate professor </w:t>
      </w:r>
    </w:p>
    <w:p w:rsidR="00272CBD" w:rsidRDefault="00272CBD" w:rsidP="00272CBD">
      <w:r>
        <w:t xml:space="preserve">(National Aviation University, Kiev, Ukraine) </w:t>
      </w:r>
    </w:p>
    <w:p w:rsidR="00272CBD" w:rsidRDefault="00272CBD" w:rsidP="00272CBD">
      <w:r>
        <w:t xml:space="preserve">EFFECTIVENESS OF THE BUFER ZONE </w:t>
      </w:r>
    </w:p>
    <w:p w:rsidR="00272CBD" w:rsidRDefault="00272CBD" w:rsidP="00272CBD">
      <w:r>
        <w:t xml:space="preserve">Effective functioning of the buffer zone of communication between an architect, a </w:t>
      </w:r>
    </w:p>
    <w:p w:rsidR="00272CBD" w:rsidRDefault="00272CBD" w:rsidP="00272CBD">
      <w:r>
        <w:t xml:space="preserve">manager and a customer is en sured by creating init of comfortable conditions for a </w:t>
      </w:r>
    </w:p>
    <w:p w:rsidR="00272CBD" w:rsidRDefault="00272CBD" w:rsidP="00272CBD">
      <w:r>
        <w:t xml:space="preserve">proper dialogue by means of appropriate equipment and design including creation of </w:t>
      </w:r>
    </w:p>
    <w:p w:rsidR="00272CBD" w:rsidRDefault="00272CBD" w:rsidP="00272CBD">
      <w:r>
        <w:t xml:space="preserve">a footage out of whole of the palette of psychological types: “Creators”, </w:t>
      </w:r>
    </w:p>
    <w:p w:rsidR="00272CBD" w:rsidRDefault="00272CBD" w:rsidP="00272CBD">
      <w:r>
        <w:t xml:space="preserve">”Pragmatists”, ”Intellectuals” and “Dreamers”. </w:t>
      </w:r>
    </w:p>
    <w:p w:rsidR="00272CBD" w:rsidRDefault="00272CBD" w:rsidP="00272CBD">
      <w:r>
        <w:t xml:space="preserve">A buffer zone is an area which is meant to ensure an effective communication </w:t>
      </w:r>
    </w:p>
    <w:p w:rsidR="00272CBD" w:rsidRDefault="00272CBD" w:rsidP="00272CBD">
      <w:r>
        <w:t xml:space="preserve">between an architect-practitioner and a customer representing a wide range of </w:t>
      </w:r>
    </w:p>
    <w:p w:rsidR="00272CBD" w:rsidRDefault="00272CBD" w:rsidP="00272CBD">
      <w:r>
        <w:t xml:space="preserve">psychological types. Since a project and its implementation are the main result of </w:t>
      </w:r>
    </w:p>
    <w:p w:rsidR="00272CBD" w:rsidRDefault="00272CBD" w:rsidP="00272CBD">
      <w:r>
        <w:t xml:space="preserve">architectural activity, the most convincing argument is photographic images from nature. </w:t>
      </w:r>
    </w:p>
    <w:p w:rsidR="00272CBD" w:rsidRDefault="00272CBD" w:rsidP="00272CBD">
      <w:r>
        <w:t xml:space="preserve">And such footage is supposed to represent different psychological types. It becomes of </w:t>
      </w:r>
    </w:p>
    <w:p w:rsidR="00272CBD" w:rsidRDefault="00272CBD" w:rsidP="00272CBD">
      <w:r>
        <w:t xml:space="preserve">special importance when an individual dwelling house is considered as an object of a </w:t>
      </w:r>
    </w:p>
    <w:p w:rsidR="00272CBD" w:rsidRDefault="00272CBD" w:rsidP="00272CBD">
      <w:r>
        <w:t xml:space="preserve">contract since it requires the most possible consideration of the personal preferences of a </w:t>
      </w:r>
    </w:p>
    <w:p w:rsidR="00272CBD" w:rsidRDefault="00272CBD" w:rsidP="00272CBD">
      <w:r>
        <w:t xml:space="preserve">customer in terms of images and sensuality and functionality. Whether a bargain (a deal) </w:t>
      </w:r>
    </w:p>
    <w:p w:rsidR="00272CBD" w:rsidRDefault="00272CBD" w:rsidP="00272CBD">
      <w:r>
        <w:t xml:space="preserve">takes place at all depends on whether a customer sees in the exposition presented to him </w:t>
      </w:r>
    </w:p>
    <w:p w:rsidR="00272CBD" w:rsidRDefault="00272CBD" w:rsidP="00272CBD">
      <w:r>
        <w:t xml:space="preserve">“his” version of interpretation of an architectural object and of space arrangement. </w:t>
      </w:r>
    </w:p>
    <w:p w:rsidR="00272CBD" w:rsidRDefault="00272CBD" w:rsidP="00272CBD">
      <w:r>
        <w:t xml:space="preserve">Consequently an expositional range should be properly segmented and each the </w:t>
      </w:r>
    </w:p>
    <w:p w:rsidR="00272CBD" w:rsidRDefault="00272CBD" w:rsidP="00272CBD">
      <w:r>
        <w:t xml:space="preserve">psychological types not only represented but also outlined and accentuated (by means of </w:t>
      </w:r>
    </w:p>
    <w:p w:rsidR="00272CBD" w:rsidRDefault="00272CBD" w:rsidP="00272CBD">
      <w:r>
        <w:lastRenderedPageBreak/>
        <w:t xml:space="preserve">the range of colors typical for a type, accessories, and a way of arrangement). In this case </w:t>
      </w:r>
    </w:p>
    <w:p w:rsidR="00272CBD" w:rsidRDefault="00272CBD" w:rsidP="00272CBD">
      <w:r>
        <w:t xml:space="preserve">it is also important, for example, in which frame the exposition is represented, from what </w:t>
      </w:r>
    </w:p>
    <w:p w:rsidR="00272CBD" w:rsidRDefault="00272CBD" w:rsidP="00272CBD">
      <w:r>
        <w:t xml:space="preserve">material the frame is made, its structure. </w:t>
      </w:r>
    </w:p>
    <w:p w:rsidR="00272CBD" w:rsidRDefault="00272CBD" w:rsidP="00272CBD">
      <w:r>
        <w:t xml:space="preserve">One of the main parts of the buffer zone should be an image-making and </w:t>
      </w:r>
    </w:p>
    <w:p w:rsidR="00272CBD" w:rsidRDefault="00272CBD" w:rsidP="00272CBD">
      <w:r>
        <w:t xml:space="preserve">representative one where the diplomas, certificates, awards issued to the firm and authors </w:t>
      </w:r>
    </w:p>
    <w:p w:rsidR="00272CBD" w:rsidRDefault="00272CBD" w:rsidP="00272CBD">
      <w:r>
        <w:t xml:space="preserve">of developments are located. The representative part affects different psychological types </w:t>
      </w:r>
    </w:p>
    <w:p w:rsidR="00272CBD" w:rsidRDefault="00272CBD" w:rsidP="00272CBD">
      <w:r>
        <w:t xml:space="preserve">differently: for ”pragmatists”, for example, it is a significant argument while for </w:t>
      </w:r>
    </w:p>
    <w:p w:rsidR="00272CBD" w:rsidRDefault="00272CBD" w:rsidP="00272CBD">
      <w:r>
        <w:t xml:space="preserve">“creators” – not very much, but its presence is obligatory because it testifies for the actual </w:t>
      </w:r>
    </w:p>
    <w:p w:rsidR="00272CBD" w:rsidRDefault="00272CBD" w:rsidP="00272CBD">
      <w:r>
        <w:t xml:space="preserve">accomplishments of a firm, a studio, an architect, and works for their image. </w:t>
      </w:r>
    </w:p>
    <w:p w:rsidR="00272CBD" w:rsidRDefault="00272CBD" w:rsidP="00272CBD">
      <w:r>
        <w:t xml:space="preserve">In the buffer zone there can be also a screen for demonstration of video </w:t>
      </w:r>
    </w:p>
    <w:p w:rsidR="00272CBD" w:rsidRDefault="00272CBD" w:rsidP="00272CBD">
      <w:r>
        <w:t xml:space="preserve">presentations when there are discussions about projects or there is a dialogue with a </w:t>
      </w:r>
    </w:p>
    <w:p w:rsidR="00272CBD" w:rsidRDefault="00272CBD" w:rsidP="00272CBD">
      <w:r>
        <w:t xml:space="preserve">customer. </w:t>
      </w:r>
    </w:p>
    <w:p w:rsidR="00272CBD" w:rsidRDefault="00272CBD" w:rsidP="00272CBD">
      <w:r>
        <w:t xml:space="preserve">Architectural space of the buffer zone can be created in different ways depending </w:t>
      </w:r>
    </w:p>
    <w:p w:rsidR="00272CBD" w:rsidRDefault="00272CBD" w:rsidP="00272CBD">
      <w:r>
        <w:t xml:space="preserve">on the creativity preferences of a director of a firm/ a studio, his/her psychological setting. </w:t>
      </w:r>
    </w:p>
    <w:p w:rsidR="00272CBD" w:rsidRDefault="00272CBD" w:rsidP="00272CBD">
      <w:r>
        <w:t xml:space="preserve">According to the existing classification of the types of architect managers (by </w:t>
      </w:r>
    </w:p>
    <w:p w:rsidR="00272CBD" w:rsidRDefault="00272CBD" w:rsidP="00272CBD">
      <w:r>
        <w:t xml:space="preserve">Yasinskiy M.) there are five categories currently working in Ukraine: 1.” Architect on </w:t>
      </w:r>
    </w:p>
    <w:p w:rsidR="00272CBD" w:rsidRDefault="00272CBD" w:rsidP="00272CBD">
      <w:r>
        <w:t xml:space="preserve">Sale“,2.“Substitute Mother”, 3.”White Dove”, 4.“Satrap”, 5-“Commercial Diplomat“[1 ]. </w:t>
      </w:r>
    </w:p>
    <w:p w:rsidR="00272CBD" w:rsidRDefault="00272CBD" w:rsidP="00272CBD">
      <w:r>
        <w:t xml:space="preserve">The architectural and design arrangement of the area of the buffer zone by </w:t>
      </w:r>
    </w:p>
    <w:p w:rsidR="00272CBD" w:rsidRDefault="00272CBD" w:rsidP="00272CBD">
      <w:r>
        <w:t xml:space="preserve">architect managers of the ”Architect on Sale“ type as well as their principles of </w:t>
      </w:r>
    </w:p>
    <w:p w:rsidR="00272CBD" w:rsidRDefault="00272CBD" w:rsidP="00272CBD">
      <w:r>
        <w:t xml:space="preserve">“omnivorous” work aimed at getting money are built exclusively on the advertising basis </w:t>
      </w:r>
    </w:p>
    <w:p w:rsidR="00272CBD" w:rsidRDefault="00272CBD" w:rsidP="00272CBD">
      <w:r>
        <w:t xml:space="preserve">using brutal and grotesque techniques and effects (going on the leash of a customer they </w:t>
      </w:r>
    </w:p>
    <w:p w:rsidR="00272CBD" w:rsidRDefault="00272CBD" w:rsidP="00272CBD">
      <w:r>
        <w:t xml:space="preserve">violate the normative requirements, moral and aesthetic principles in order to get a </w:t>
      </w:r>
    </w:p>
    <w:p w:rsidR="00272CBD" w:rsidRDefault="00272CBD" w:rsidP="00272CBD">
      <w:r>
        <w:t>10.38</w:t>
      </w:r>
      <w:r w:rsidRPr="00272CBD">
        <w:t xml:space="preserve"> </w:t>
      </w:r>
      <w:r>
        <w:t xml:space="preserve">easily transform ensuring in that way democratic ways of communication. </w:t>
      </w:r>
    </w:p>
    <w:p w:rsidR="00272CBD" w:rsidRDefault="00272CBD" w:rsidP="00272CBD">
      <w:r>
        <w:t xml:space="preserve"> It worth of saying that the mentioned above types of architect management </w:t>
      </w:r>
    </w:p>
    <w:p w:rsidR="00272CBD" w:rsidRDefault="00272CBD" w:rsidP="00272CBD">
      <w:r>
        <w:t xml:space="preserve">develop in the changing social and economic environment and in the nearest future </w:t>
      </w:r>
    </w:p>
    <w:p w:rsidR="00272CBD" w:rsidRDefault="00272CBD" w:rsidP="00272CBD">
      <w:r>
        <w:t xml:space="preserve">should be exposed to significant changes due to the upcoming process of harmonization </w:t>
      </w:r>
    </w:p>
    <w:p w:rsidR="00272CBD" w:rsidRDefault="00272CBD" w:rsidP="00272CBD">
      <w:r>
        <w:t xml:space="preserve">of the social relations provoked by the “Euromaidan”. First of all as it has been already </w:t>
      </w:r>
    </w:p>
    <w:p w:rsidR="00272CBD" w:rsidRDefault="00272CBD" w:rsidP="00272CBD">
      <w:r>
        <w:t xml:space="preserve">mentioned before the type of “Architect on Sale” as a rudiment will disappear </w:t>
      </w:r>
    </w:p>
    <w:p w:rsidR="00272CBD" w:rsidRDefault="00272CBD" w:rsidP="00272CBD">
      <w:r>
        <w:t xml:space="preserve">completely. The “Substitute Mother” type will transform into a “United family” and </w:t>
      </w:r>
    </w:p>
    <w:p w:rsidR="00272CBD" w:rsidRDefault="00272CBD" w:rsidP="00272CBD">
      <w:r>
        <w:t xml:space="preserve">“Satrap” into a “Harmonious Rapport”. In that way there will be four main psychological </w:t>
      </w:r>
    </w:p>
    <w:p w:rsidR="00272CBD" w:rsidRDefault="00272CBD" w:rsidP="00272CBD">
      <w:r>
        <w:t xml:space="preserve">types corresponding with the types of nature power (Fire, Earth, Air, Water) and aezo </w:t>
      </w:r>
    </w:p>
    <w:p w:rsidR="00272CBD" w:rsidRDefault="00272CBD" w:rsidP="00272CBD">
      <w:r>
        <w:t xml:space="preserve">psychological types of “Creators”, “Pragmatists”, “Intellectuals” and “Dreamers”. </w:t>
      </w:r>
    </w:p>
    <w:p w:rsidR="00272CBD" w:rsidRDefault="00272CBD" w:rsidP="00272CBD">
      <w:r>
        <w:lastRenderedPageBreak/>
        <w:t xml:space="preserve">The profession of an architect manager implies certain requirements and first of </w:t>
      </w:r>
    </w:p>
    <w:p w:rsidR="00272CBD" w:rsidRDefault="00272CBD" w:rsidP="00272CBD">
      <w:r>
        <w:t xml:space="preserve">all the ability to not just professionally correctly communicate your thoughts but to do it </w:t>
      </w:r>
    </w:p>
    <w:p w:rsidR="00272CBD" w:rsidRDefault="00272CBD" w:rsidP="00272CBD">
      <w:r>
        <w:t xml:space="preserve">with the necessary conceptual and emotional accents depending on the psychological </w:t>
      </w:r>
    </w:p>
    <w:p w:rsidR="00272CBD" w:rsidRDefault="00272CBD" w:rsidP="00272CBD">
      <w:r>
        <w:t xml:space="preserve">and physiological peculiarities of a customer, his/her aesthetic preferences, psychological </w:t>
      </w:r>
    </w:p>
    <w:p w:rsidR="00272CBD" w:rsidRDefault="00272CBD" w:rsidP="00272CBD">
      <w:r>
        <w:t xml:space="preserve">type. </w:t>
      </w:r>
    </w:p>
    <w:p w:rsidR="00272CBD" w:rsidRDefault="00272CBD" w:rsidP="00272CBD">
      <w:r>
        <w:t xml:space="preserve">For example for “pragmatists” it is necessary to make accent on expediency of </w:t>
      </w:r>
    </w:p>
    <w:p w:rsidR="00272CBD" w:rsidRDefault="00272CBD" w:rsidP="00272CBD">
      <w:r>
        <w:t xml:space="preserve">the proposed solutions, their economic advantages, while for “dreamers” it is important to </w:t>
      </w:r>
    </w:p>
    <w:p w:rsidR="00272CBD" w:rsidRDefault="00272CBD" w:rsidP="00272CBD">
      <w:r>
        <w:t xml:space="preserve">make accent on the emotional integral parts of the project, its image and aesthetic features </w:t>
      </w:r>
    </w:p>
    <w:p w:rsidR="00272CBD" w:rsidRDefault="00272CBD" w:rsidP="00272CBD">
      <w:r>
        <w:t xml:space="preserve">such as design, colors solutions. These integral parts should be smoothly integrated into </w:t>
      </w:r>
    </w:p>
    <w:p w:rsidR="00272CBD" w:rsidRDefault="00272CBD" w:rsidP="00272CBD">
      <w:r>
        <w:t xml:space="preserve">the special environment of an object, be its indispensable part, so it means that for each of </w:t>
      </w:r>
    </w:p>
    <w:p w:rsidR="00272CBD" w:rsidRDefault="00272CBD" w:rsidP="00272CBD">
      <w:r>
        <w:t xml:space="preserve">the psychological types there should be selected a palette of appropriate solutions for a </w:t>
      </w:r>
    </w:p>
    <w:p w:rsidR="00272CBD" w:rsidRDefault="00272CBD" w:rsidP="00272CBD">
      <w:r>
        <w:t xml:space="preserve">preferred type of a construction no matter whether it is an individual dwelling house, or </w:t>
      </w:r>
    </w:p>
    <w:p w:rsidR="00272CBD" w:rsidRDefault="00272CBD" w:rsidP="00272CBD">
      <w:r>
        <w:t xml:space="preserve">an office, or a restaurant. If the image melody of the construction or of the space sounds </w:t>
      </w:r>
    </w:p>
    <w:p w:rsidR="00272CBD" w:rsidRDefault="00272CBD" w:rsidP="00272CBD">
      <w:r>
        <w:t xml:space="preserve">in a customer`s mind as his/her own one then the deal and further cooperation will take </w:t>
      </w:r>
    </w:p>
    <w:p w:rsidR="00272CBD" w:rsidRDefault="00272CBD" w:rsidP="00272CBD">
      <w:r>
        <w:t xml:space="preserve">place [2]. </w:t>
      </w:r>
    </w:p>
    <w:p w:rsidR="00272CBD" w:rsidRDefault="00272CBD" w:rsidP="00272CBD">
      <w:r>
        <w:t xml:space="preserve">So the effective functioning of the buffer zone of communication between an </w:t>
      </w:r>
    </w:p>
    <w:p w:rsidR="00272CBD" w:rsidRDefault="00272CBD" w:rsidP="00272CBD">
      <w:r>
        <w:t xml:space="preserve">architect, a manager and a customer is mainly dependent on its being comfortable </w:t>
      </w:r>
    </w:p>
    <w:p w:rsidR="00272CBD" w:rsidRDefault="00272CBD" w:rsidP="00272CBD">
      <w:r>
        <w:t xml:space="preserve">ensuring in that way the proper perception of all the “seen and heard” by a customer, </w:t>
      </w:r>
    </w:p>
    <w:p w:rsidR="00272CBD" w:rsidRDefault="00272CBD" w:rsidP="00272CBD">
      <w:r>
        <w:t xml:space="preserve">manager`s “hitting” the core of the problem under review and a successful completion of </w:t>
      </w:r>
    </w:p>
    <w:p w:rsidR="00272CBD" w:rsidRDefault="00272CBD" w:rsidP="00272CBD">
      <w:r>
        <w:t xml:space="preserve">a dialogue. </w:t>
      </w:r>
    </w:p>
    <w:p w:rsidR="00272CBD" w:rsidRDefault="00272CBD" w:rsidP="00272CBD">
      <w:r>
        <w:t xml:space="preserve">To achieve this goal the buffer zone should be appropriately equipped and </w:t>
      </w:r>
    </w:p>
    <w:p w:rsidR="00272CBD" w:rsidRDefault="00272CBD" w:rsidP="00272CBD">
      <w:r>
        <w:t xml:space="preserve">designed. The main integral part of an exposition is a footage of a project developments </w:t>
      </w:r>
    </w:p>
    <w:p w:rsidR="00272CBD" w:rsidRDefault="00272CBD" w:rsidP="00272CBD">
      <w:r>
        <w:t xml:space="preserve">and photograph images from nature, of the objects interesting for a customer, and should </w:t>
      </w:r>
    </w:p>
    <w:p w:rsidR="00272CBD" w:rsidRDefault="00272CBD" w:rsidP="00272CBD">
      <w:r>
        <w:t xml:space="preserve">represent the whole of the palette of the psychological types, namely: “Creators”, </w:t>
      </w:r>
    </w:p>
    <w:p w:rsidR="00272CBD" w:rsidRDefault="00272CBD" w:rsidP="00272CBD">
      <w:r>
        <w:t xml:space="preserve">”Pragmatists”, ”Intellectuals” and “Dreamers” </w:t>
      </w:r>
    </w:p>
    <w:p w:rsidR="00272CBD" w:rsidRDefault="00272CBD" w:rsidP="00272CBD">
      <w:r>
        <w:t xml:space="preserve">References </w:t>
      </w:r>
    </w:p>
    <w:p w:rsidR="00272CBD" w:rsidRDefault="00272CBD" w:rsidP="00272CBD">
      <w:r>
        <w:t xml:space="preserve">1. file:///C./Users/Admin/Deskto. Психология архитектурного </w:t>
      </w:r>
    </w:p>
    <w:p w:rsidR="00272CBD" w:rsidRDefault="00272CBD" w:rsidP="00272CBD">
      <w:r>
        <w:t xml:space="preserve">менеджмента. </w:t>
      </w:r>
    </w:p>
    <w:p w:rsidR="00272CBD" w:rsidRDefault="00272CBD" w:rsidP="00272CBD">
      <w:r>
        <w:t xml:space="preserve">2. Болотов Г.І Основи формування архітектурного </w:t>
      </w:r>
    </w:p>
    <w:p w:rsidR="00272CBD" w:rsidRDefault="00272CBD" w:rsidP="00272CBD">
      <w:r>
        <w:t xml:space="preserve">середовища:монографія/ Г.І. Болотов. –К.:ТОВ “ Лазурит-Поліграф”, 2012- </w:t>
      </w:r>
    </w:p>
    <w:p w:rsidR="00272CBD" w:rsidRDefault="00272CBD" w:rsidP="00272CBD">
      <w:r>
        <w:t xml:space="preserve">568с. </w:t>
      </w:r>
    </w:p>
    <w:p w:rsidR="007E0428" w:rsidRDefault="00272CBD" w:rsidP="00272CBD">
      <w:r>
        <w:t>10.40Vital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BD"/>
    <w:rsid w:val="001178E3"/>
    <w:rsid w:val="00272CBD"/>
    <w:rsid w:val="003661E3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EDC8-9779-4A1F-AD2B-725DAB08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6155</Words>
  <Characters>3509</Characters>
  <Application>Microsoft Office Word</Application>
  <DocSecurity>0</DocSecurity>
  <Lines>29</Lines>
  <Paragraphs>19</Paragraphs>
  <ScaleCrop>false</ScaleCrop>
  <Company>Reanimator Extreme Edition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2014-10-23T13:18:00Z</dcterms:created>
  <dcterms:modified xsi:type="dcterms:W3CDTF">2014-10-23T13:21:00Z</dcterms:modified>
</cp:coreProperties>
</file>