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CF" w:rsidRDefault="00EA07CF" w:rsidP="00021EA4">
      <w:pPr>
        <w:jc w:val="both"/>
        <w:rPr>
          <w:rFonts w:ascii="Times New Roman" w:hAnsi="Times New Roman" w:cs="Times New Roman"/>
          <w:b/>
          <w:bCs/>
          <w:sz w:val="28"/>
          <w:szCs w:val="28"/>
        </w:rPr>
      </w:pPr>
    </w:p>
    <w:p w:rsidR="00EA07CF" w:rsidRPr="00021EA4" w:rsidRDefault="00EA07CF" w:rsidP="00021EA4">
      <w:pPr>
        <w:ind w:firstLine="540"/>
        <w:jc w:val="both"/>
        <w:rPr>
          <w:rFonts w:ascii="Times New Roman" w:hAnsi="Times New Roman" w:cs="Times New Roman"/>
          <w:sz w:val="28"/>
          <w:szCs w:val="28"/>
        </w:rPr>
      </w:pPr>
      <w:r w:rsidRPr="00021EA4">
        <w:rPr>
          <w:rFonts w:ascii="Times New Roman" w:hAnsi="Times New Roman" w:cs="Times New Roman"/>
          <w:sz w:val="28"/>
          <w:szCs w:val="28"/>
        </w:rPr>
        <w:t>УДК</w:t>
      </w:r>
      <w:r>
        <w:rPr>
          <w:rFonts w:ascii="Times New Roman" w:hAnsi="Times New Roman" w:cs="Times New Roman"/>
          <w:sz w:val="28"/>
          <w:szCs w:val="28"/>
        </w:rPr>
        <w:t xml:space="preserve"> 347.44:656.7.022.32 (043.2)</w:t>
      </w:r>
    </w:p>
    <w:p w:rsidR="00EA07CF" w:rsidRPr="00654866" w:rsidRDefault="00EA07CF" w:rsidP="00021EA4">
      <w:pPr>
        <w:spacing w:after="0" w:line="360" w:lineRule="auto"/>
        <w:ind w:firstLine="539"/>
        <w:jc w:val="right"/>
        <w:rPr>
          <w:rFonts w:ascii="Times New Roman" w:hAnsi="Times New Roman" w:cs="Times New Roman"/>
          <w:b/>
          <w:bCs/>
          <w:sz w:val="28"/>
          <w:szCs w:val="28"/>
        </w:rPr>
      </w:pPr>
      <w:r w:rsidRPr="00654866">
        <w:rPr>
          <w:rFonts w:ascii="Times New Roman" w:hAnsi="Times New Roman" w:cs="Times New Roman"/>
          <w:b/>
          <w:bCs/>
          <w:sz w:val="28"/>
          <w:szCs w:val="28"/>
        </w:rPr>
        <w:t xml:space="preserve">Бабкова </w:t>
      </w:r>
      <w:r>
        <w:rPr>
          <w:rFonts w:ascii="Times New Roman" w:hAnsi="Times New Roman" w:cs="Times New Roman"/>
          <w:b/>
          <w:bCs/>
          <w:sz w:val="28"/>
          <w:szCs w:val="28"/>
        </w:rPr>
        <w:t>В.А.</w:t>
      </w:r>
      <w:r w:rsidRPr="00654866">
        <w:rPr>
          <w:rFonts w:ascii="Times New Roman" w:hAnsi="Times New Roman" w:cs="Times New Roman"/>
          <w:b/>
          <w:bCs/>
          <w:sz w:val="28"/>
          <w:szCs w:val="28"/>
        </w:rPr>
        <w:t>,</w:t>
      </w:r>
      <w:r>
        <w:rPr>
          <w:rFonts w:ascii="Times New Roman" w:hAnsi="Times New Roman" w:cs="Times New Roman"/>
          <w:b/>
          <w:bCs/>
          <w:sz w:val="28"/>
          <w:szCs w:val="28"/>
        </w:rPr>
        <w:t xml:space="preserve"> </w:t>
      </w:r>
      <w:r w:rsidRPr="00021EA4">
        <w:rPr>
          <w:rFonts w:ascii="Times New Roman" w:hAnsi="Times New Roman" w:cs="Times New Roman"/>
          <w:sz w:val="28"/>
          <w:szCs w:val="28"/>
        </w:rPr>
        <w:t>студентка,</w:t>
      </w:r>
    </w:p>
    <w:p w:rsidR="00EA07CF" w:rsidRDefault="00EA07CF" w:rsidP="00021EA4">
      <w:pPr>
        <w:spacing w:after="0" w:line="360" w:lineRule="auto"/>
        <w:ind w:firstLine="539"/>
        <w:jc w:val="right"/>
        <w:rPr>
          <w:rFonts w:ascii="Times New Roman" w:hAnsi="Times New Roman" w:cs="Times New Roman"/>
          <w:sz w:val="28"/>
          <w:szCs w:val="28"/>
        </w:rPr>
      </w:pPr>
      <w:r>
        <w:rPr>
          <w:rFonts w:ascii="Times New Roman" w:hAnsi="Times New Roman" w:cs="Times New Roman"/>
          <w:sz w:val="28"/>
          <w:szCs w:val="28"/>
        </w:rPr>
        <w:t>Юридичний інститут,</w:t>
      </w:r>
    </w:p>
    <w:p w:rsidR="00EA07CF" w:rsidRDefault="00EA07CF" w:rsidP="00021EA4">
      <w:pPr>
        <w:spacing w:after="0" w:line="360" w:lineRule="auto"/>
        <w:ind w:firstLine="539"/>
        <w:jc w:val="right"/>
        <w:rPr>
          <w:rFonts w:ascii="Times New Roman" w:hAnsi="Times New Roman" w:cs="Times New Roman"/>
          <w:sz w:val="28"/>
          <w:szCs w:val="28"/>
        </w:rPr>
      </w:pPr>
      <w:r>
        <w:rPr>
          <w:rFonts w:ascii="Times New Roman" w:hAnsi="Times New Roman" w:cs="Times New Roman"/>
          <w:sz w:val="28"/>
          <w:szCs w:val="28"/>
        </w:rPr>
        <w:t>Національний авіаційний університет,м.Київ</w:t>
      </w:r>
    </w:p>
    <w:p w:rsidR="00EA07CF" w:rsidRDefault="00EA07CF" w:rsidP="00021EA4">
      <w:pPr>
        <w:spacing w:after="0" w:line="360" w:lineRule="auto"/>
        <w:ind w:firstLine="539"/>
        <w:jc w:val="right"/>
        <w:rPr>
          <w:rFonts w:ascii="Times New Roman" w:hAnsi="Times New Roman" w:cs="Times New Roman"/>
          <w:sz w:val="28"/>
          <w:szCs w:val="28"/>
        </w:rPr>
      </w:pPr>
      <w:r>
        <w:rPr>
          <w:rFonts w:ascii="Times New Roman" w:hAnsi="Times New Roman" w:cs="Times New Roman"/>
          <w:sz w:val="28"/>
          <w:szCs w:val="28"/>
        </w:rPr>
        <w:t>Науковий керівник: Білоусов В.М., старший викладач</w:t>
      </w:r>
    </w:p>
    <w:p w:rsidR="00EA07CF" w:rsidRDefault="00EA07CF" w:rsidP="00021EA4">
      <w:pPr>
        <w:spacing w:after="0" w:line="360" w:lineRule="auto"/>
        <w:ind w:firstLine="539"/>
        <w:jc w:val="center"/>
        <w:rPr>
          <w:rFonts w:ascii="Times New Roman" w:hAnsi="Times New Roman" w:cs="Times New Roman"/>
          <w:sz w:val="28"/>
          <w:szCs w:val="28"/>
        </w:rPr>
      </w:pPr>
    </w:p>
    <w:p w:rsidR="00EA07CF" w:rsidRDefault="00EA07CF" w:rsidP="00021EA4">
      <w:pPr>
        <w:spacing w:after="0" w:line="360" w:lineRule="auto"/>
        <w:ind w:firstLine="539"/>
        <w:jc w:val="center"/>
        <w:rPr>
          <w:rFonts w:ascii="Times New Roman" w:hAnsi="Times New Roman" w:cs="Times New Roman"/>
          <w:sz w:val="28"/>
          <w:szCs w:val="28"/>
          <w:lang w:val="ru-RU"/>
        </w:rPr>
      </w:pPr>
      <w:r w:rsidRPr="00021EA4">
        <w:rPr>
          <w:rFonts w:ascii="Times New Roman" w:hAnsi="Times New Roman" w:cs="Times New Roman"/>
          <w:sz w:val="28"/>
          <w:szCs w:val="28"/>
        </w:rPr>
        <w:t>ВІДПОВІДАЛЬНІСТЬ АВІАПЕРЕВІЗНИКА ЗА ЗАТРИМКУ ВІДПРАВЛЕННЯ РЕЙСУ</w:t>
      </w:r>
      <w:r w:rsidRPr="00021EA4">
        <w:rPr>
          <w:rFonts w:ascii="Times New Roman" w:hAnsi="Times New Roman" w:cs="Times New Roman"/>
          <w:sz w:val="28"/>
          <w:szCs w:val="28"/>
          <w:lang w:val="ru-RU"/>
        </w:rPr>
        <w:t xml:space="preserve"> </w:t>
      </w:r>
    </w:p>
    <w:p w:rsidR="00EA07CF" w:rsidRPr="00021EA4" w:rsidRDefault="00EA07CF" w:rsidP="00021EA4">
      <w:pPr>
        <w:spacing w:after="0" w:line="360" w:lineRule="auto"/>
        <w:ind w:firstLine="539"/>
        <w:jc w:val="center"/>
        <w:rPr>
          <w:rFonts w:ascii="Times New Roman" w:hAnsi="Times New Roman" w:cs="Times New Roman"/>
          <w:sz w:val="28"/>
          <w:szCs w:val="28"/>
          <w:lang w:val="ru-RU"/>
        </w:rPr>
      </w:pPr>
    </w:p>
    <w:p w:rsidR="00EA07CF" w:rsidRDefault="00EA07CF" w:rsidP="00021EA4">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ab/>
      </w:r>
      <w:r w:rsidRPr="00116700">
        <w:rPr>
          <w:rFonts w:ascii="Times New Roman" w:hAnsi="Times New Roman" w:cs="Times New Roman"/>
          <w:sz w:val="28"/>
          <w:szCs w:val="28"/>
        </w:rPr>
        <w:t xml:space="preserve">Ситуації, коли і чартерні, і регулярні рейси </w:t>
      </w:r>
      <w:r>
        <w:rPr>
          <w:rFonts w:ascii="Times New Roman" w:hAnsi="Times New Roman" w:cs="Times New Roman"/>
          <w:sz w:val="28"/>
          <w:szCs w:val="28"/>
        </w:rPr>
        <w:t xml:space="preserve">в </w:t>
      </w:r>
      <w:r w:rsidRPr="00116700">
        <w:rPr>
          <w:rFonts w:ascii="Times New Roman" w:hAnsi="Times New Roman" w:cs="Times New Roman"/>
          <w:sz w:val="28"/>
          <w:szCs w:val="28"/>
        </w:rPr>
        <w:t>популярних туристичних напря</w:t>
      </w:r>
      <w:r>
        <w:rPr>
          <w:rFonts w:ascii="Times New Roman" w:hAnsi="Times New Roman" w:cs="Times New Roman"/>
          <w:sz w:val="28"/>
          <w:szCs w:val="28"/>
        </w:rPr>
        <w:t>мках вилітають із запізненням є зовсім не рідкістю</w:t>
      </w:r>
      <w:r w:rsidRPr="00116700">
        <w:rPr>
          <w:rFonts w:ascii="Times New Roman" w:hAnsi="Times New Roman" w:cs="Times New Roman"/>
          <w:sz w:val="28"/>
          <w:szCs w:val="28"/>
        </w:rPr>
        <w:t>. А іноді за кілька днів до вильоту може змінитися не тільки час вильоту, але і сам маршрут</w:t>
      </w:r>
      <w:r>
        <w:rPr>
          <w:rFonts w:ascii="Times New Roman" w:hAnsi="Times New Roman" w:cs="Times New Roman"/>
          <w:sz w:val="28"/>
          <w:szCs w:val="28"/>
        </w:rPr>
        <w:t>.</w:t>
      </w:r>
      <w:r w:rsidRPr="00192AF1">
        <w:t xml:space="preserve"> </w:t>
      </w:r>
      <w:r>
        <w:rPr>
          <w:rFonts w:ascii="Times New Roman" w:hAnsi="Times New Roman" w:cs="Times New Roman"/>
          <w:sz w:val="28"/>
          <w:szCs w:val="28"/>
        </w:rPr>
        <w:t>Пасажир, який</w:t>
      </w:r>
      <w:r w:rsidRPr="00192AF1">
        <w:rPr>
          <w:rFonts w:ascii="Times New Roman" w:hAnsi="Times New Roman" w:cs="Times New Roman"/>
          <w:sz w:val="28"/>
          <w:szCs w:val="28"/>
        </w:rPr>
        <w:t xml:space="preserve"> заплатив гроші за переліт, укладає юридичний договір з авіакомпанією-перевізником, згідно з яким перевізник зобов'язується доставити пасажира в потрібне місце і в обумовлений термін. Затримка рейсу означає порушення </w:t>
      </w:r>
      <w:r>
        <w:rPr>
          <w:rFonts w:ascii="Times New Roman" w:hAnsi="Times New Roman" w:cs="Times New Roman"/>
          <w:sz w:val="28"/>
          <w:szCs w:val="28"/>
        </w:rPr>
        <w:t>частини договору зі сторони авіаперевізника</w:t>
      </w:r>
      <w:r w:rsidRPr="00192AF1">
        <w:rPr>
          <w:rFonts w:ascii="Times New Roman" w:hAnsi="Times New Roman" w:cs="Times New Roman"/>
          <w:sz w:val="28"/>
          <w:szCs w:val="28"/>
        </w:rPr>
        <w:t xml:space="preserve">, за винятком форс-мажорних і надзвичайних обставин. Якщо затримка рейсу сталася унаслідок поганої погоди, стихійного лиха, вимоги органів безпеки, загрози терористичного акту, несправності літака, </w:t>
      </w:r>
      <w:r>
        <w:rPr>
          <w:rFonts w:ascii="Times New Roman" w:hAnsi="Times New Roman" w:cs="Times New Roman"/>
          <w:sz w:val="28"/>
          <w:szCs w:val="28"/>
        </w:rPr>
        <w:t xml:space="preserve">то можна не </w:t>
      </w:r>
      <w:r w:rsidRPr="00192AF1">
        <w:rPr>
          <w:rFonts w:ascii="Times New Roman" w:hAnsi="Times New Roman" w:cs="Times New Roman"/>
          <w:sz w:val="28"/>
          <w:szCs w:val="28"/>
        </w:rPr>
        <w:t>розраховувати на компенсацію від авіакомпанії</w:t>
      </w:r>
      <w:r>
        <w:rPr>
          <w:rFonts w:ascii="Times New Roman" w:hAnsi="Times New Roman" w:cs="Times New Roman"/>
          <w:sz w:val="28"/>
          <w:szCs w:val="28"/>
        </w:rPr>
        <w:t xml:space="preserve"> </w:t>
      </w:r>
      <w:r w:rsidRPr="00192AF1">
        <w:rPr>
          <w:rFonts w:ascii="Times New Roman" w:hAnsi="Times New Roman" w:cs="Times New Roman"/>
          <w:sz w:val="28"/>
          <w:szCs w:val="28"/>
        </w:rPr>
        <w:t>.</w:t>
      </w:r>
    </w:p>
    <w:p w:rsidR="00EA07CF" w:rsidRDefault="00EA07CF" w:rsidP="00021EA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Це закріплено у ч. 1 ст. 922 ЦК України:</w:t>
      </w:r>
    </w:p>
    <w:p w:rsidR="00EA07CF" w:rsidRDefault="00EA07CF" w:rsidP="00021EA4">
      <w:pPr>
        <w:spacing w:after="0" w:line="360" w:lineRule="auto"/>
        <w:ind w:firstLine="540"/>
        <w:jc w:val="both"/>
        <w:rPr>
          <w:rFonts w:ascii="Times New Roman" w:hAnsi="Times New Roman" w:cs="Times New Roman"/>
          <w:sz w:val="28"/>
          <w:szCs w:val="28"/>
          <w:lang w:val="ru-RU"/>
        </w:rPr>
      </w:pPr>
      <w:r w:rsidRPr="005956EE">
        <w:rPr>
          <w:rFonts w:ascii="Times New Roman" w:hAnsi="Times New Roman" w:cs="Times New Roman"/>
          <w:sz w:val="28"/>
          <w:szCs w:val="28"/>
        </w:rPr>
        <w:t>1. За затримку у відправленні транспортного засобу, що перевозить пасажира, або запізнення у прибутті такого транспортного засобу до пункту призначення перевізник сплачує пасажирові штраф у розмірі, встановленому за домовленістю сторін, транспортними кодексами (статутами), якщо перевізник не доведе, що ці порушення сталися внаслідок непереборної сили, усунення несправності транспортного засобу, яка загрожувала життю або здоров'ю пасажирів, або інших обставин,</w:t>
      </w:r>
      <w:r>
        <w:rPr>
          <w:rFonts w:ascii="Times New Roman" w:hAnsi="Times New Roman" w:cs="Times New Roman"/>
          <w:sz w:val="28"/>
          <w:szCs w:val="28"/>
        </w:rPr>
        <w:t xml:space="preserve"> що не залежали від перевізника </w:t>
      </w:r>
      <w:r w:rsidRPr="00192AF1">
        <w:rPr>
          <w:rFonts w:ascii="Times New Roman" w:hAnsi="Times New Roman" w:cs="Times New Roman"/>
          <w:sz w:val="28"/>
          <w:szCs w:val="28"/>
          <w:lang w:val="ru-RU"/>
        </w:rPr>
        <w:t xml:space="preserve">[1, </w:t>
      </w:r>
      <w:r>
        <w:rPr>
          <w:rFonts w:ascii="Times New Roman" w:hAnsi="Times New Roman" w:cs="Times New Roman"/>
          <w:sz w:val="28"/>
          <w:szCs w:val="28"/>
        </w:rPr>
        <w:t>ст. 265</w:t>
      </w:r>
      <w:r w:rsidRPr="00192AF1">
        <w:rPr>
          <w:rFonts w:ascii="Times New Roman" w:hAnsi="Times New Roman" w:cs="Times New Roman"/>
          <w:sz w:val="28"/>
          <w:szCs w:val="28"/>
          <w:lang w:val="ru-RU"/>
        </w:rPr>
        <w:t>].</w:t>
      </w:r>
    </w:p>
    <w:p w:rsidR="00EA07CF" w:rsidRDefault="00EA07CF" w:rsidP="00021EA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lang w:val="ru-RU"/>
        </w:rPr>
        <w:tab/>
      </w:r>
      <w:r w:rsidRPr="008604DF">
        <w:rPr>
          <w:rFonts w:ascii="Times New Roman" w:hAnsi="Times New Roman" w:cs="Times New Roman"/>
          <w:sz w:val="28"/>
          <w:szCs w:val="28"/>
        </w:rPr>
        <w:t xml:space="preserve">Незалежно від того на 15 хвилин затримали рейс або на 5 годин, всім пасажирам з маленькими дітьми (до 7 років) авіакомпанія повинна надати кімнату матері та дитини. При затримці рейсу на 2 і більше годин, пасажири мають право на два телефонних дзвінка або повідомлення по електронній пошті. Крім цього, авіакомпанія повинна забезпечити всіх пасажирів прохолодними напоями.  При затримці рейсу більш ніж на 4 години перевізник зобов'язаний забезпечити пасажирів гарячим харчуванням. Годувати пасажирів авіакомпанія повинна кожні шість годин у денний час і кожні вісім у нічний. Як правило, пасажирам видають талони на харчування в один з ресторанів чи кафе аеропорту.  У разі затримки літака на 8 і більше годин в денний час (6 і більше в нічний) авіакомпанія повинна розмістити своїх пасажирів у готелі. Організація трансферу від аеропорту до готелю і назад, а також зберігання багажу пасажирів в камері зберігання </w:t>
      </w:r>
      <w:r>
        <w:rPr>
          <w:rFonts w:ascii="Times New Roman" w:hAnsi="Times New Roman" w:cs="Times New Roman"/>
          <w:sz w:val="28"/>
          <w:szCs w:val="28"/>
        </w:rPr>
        <w:t xml:space="preserve">є також обов’язком </w:t>
      </w:r>
      <w:r w:rsidRPr="008604DF">
        <w:rPr>
          <w:rFonts w:ascii="Times New Roman" w:hAnsi="Times New Roman" w:cs="Times New Roman"/>
          <w:sz w:val="28"/>
          <w:szCs w:val="28"/>
        </w:rPr>
        <w:t>авіакомпанії</w:t>
      </w:r>
      <w:r>
        <w:rPr>
          <w:rFonts w:ascii="Times New Roman" w:hAnsi="Times New Roman" w:cs="Times New Roman"/>
          <w:sz w:val="28"/>
          <w:szCs w:val="28"/>
        </w:rPr>
        <w:t xml:space="preserve"> </w:t>
      </w:r>
      <w:r w:rsidRPr="008604DF">
        <w:rPr>
          <w:rFonts w:ascii="Times New Roman" w:hAnsi="Times New Roman" w:cs="Times New Roman"/>
          <w:sz w:val="28"/>
          <w:szCs w:val="28"/>
        </w:rPr>
        <w:t>[2].</w:t>
      </w:r>
    </w:p>
    <w:p w:rsidR="00EA07CF" w:rsidRPr="00090E7F" w:rsidRDefault="00EA07CF" w:rsidP="00021EA4">
      <w:pPr>
        <w:spacing w:after="0" w:line="360" w:lineRule="auto"/>
        <w:ind w:firstLine="540"/>
        <w:jc w:val="both"/>
        <w:rPr>
          <w:rFonts w:ascii="Times New Roman" w:hAnsi="Times New Roman" w:cs="Times New Roman"/>
          <w:sz w:val="28"/>
          <w:szCs w:val="28"/>
        </w:rPr>
      </w:pPr>
      <w:r w:rsidRPr="00090E7F">
        <w:rPr>
          <w:rFonts w:ascii="Times New Roman" w:hAnsi="Times New Roman" w:cs="Times New Roman"/>
          <w:sz w:val="28"/>
          <w:szCs w:val="28"/>
        </w:rPr>
        <w:t>Обов'язок авіакомпанії нагодувати свого клієнта в аеропорту, надати можливість зв'язатися з близькими з'являється лише за умови, якщо рейс відкладено більше ніж на дві, три або чотири години (залежно від дальності запланованого польоту):якщо затримується рейс дальністю до 1500 кілометрів, авіакомпанія повинна розпочати "турбуватися" про пасажира вже через дві години після простро</w:t>
      </w:r>
      <w:r>
        <w:rPr>
          <w:rFonts w:ascii="Times New Roman" w:hAnsi="Times New Roman" w:cs="Times New Roman"/>
          <w:sz w:val="28"/>
          <w:szCs w:val="28"/>
        </w:rPr>
        <w:t>ченого часу відправлення;</w:t>
      </w:r>
      <w:r w:rsidRPr="00090E7F">
        <w:rPr>
          <w:rFonts w:ascii="Times New Roman" w:hAnsi="Times New Roman" w:cs="Times New Roman"/>
          <w:sz w:val="28"/>
          <w:szCs w:val="28"/>
        </w:rPr>
        <w:t xml:space="preserve"> якщо дальність польоту від 1500 до 3500 кілометрів, авіакомпанія повинна надати пасажиру необхідні послуг</w:t>
      </w:r>
      <w:r>
        <w:rPr>
          <w:rFonts w:ascii="Times New Roman" w:hAnsi="Times New Roman" w:cs="Times New Roman"/>
          <w:sz w:val="28"/>
          <w:szCs w:val="28"/>
        </w:rPr>
        <w:t>и після трьох годин очікування;</w:t>
      </w:r>
      <w:r w:rsidRPr="00090E7F">
        <w:rPr>
          <w:rFonts w:ascii="Times New Roman" w:hAnsi="Times New Roman" w:cs="Times New Roman"/>
          <w:sz w:val="28"/>
          <w:szCs w:val="28"/>
        </w:rPr>
        <w:t xml:space="preserve"> якщо дальність понад 3500 кілометрів, пасажир має право на їжу та телефонний зв'язок після чотиригодинної затримки[</w:t>
      </w:r>
      <w:r>
        <w:rPr>
          <w:rFonts w:ascii="Times New Roman" w:hAnsi="Times New Roman" w:cs="Times New Roman"/>
          <w:sz w:val="28"/>
          <w:szCs w:val="28"/>
        </w:rPr>
        <w:t>2</w:t>
      </w:r>
      <w:r w:rsidRPr="00090E7F">
        <w:rPr>
          <w:rFonts w:ascii="Times New Roman" w:hAnsi="Times New Roman" w:cs="Times New Roman"/>
          <w:sz w:val="28"/>
          <w:szCs w:val="28"/>
        </w:rPr>
        <w:t>].</w:t>
      </w:r>
    </w:p>
    <w:p w:rsidR="00EA07CF" w:rsidRPr="00300367" w:rsidRDefault="00EA07CF" w:rsidP="00021EA4">
      <w:pPr>
        <w:spacing w:after="0" w:line="360" w:lineRule="auto"/>
        <w:ind w:firstLine="540"/>
        <w:jc w:val="both"/>
        <w:rPr>
          <w:rFonts w:ascii="Times New Roman" w:hAnsi="Times New Roman" w:cs="Times New Roman"/>
          <w:sz w:val="28"/>
          <w:szCs w:val="28"/>
          <w:lang w:val="ru-RU"/>
        </w:rPr>
      </w:pPr>
      <w:r w:rsidRPr="008604DF">
        <w:rPr>
          <w:rFonts w:ascii="Times New Roman" w:hAnsi="Times New Roman" w:cs="Times New Roman"/>
          <w:sz w:val="28"/>
          <w:szCs w:val="28"/>
        </w:rPr>
        <w:tab/>
        <w:t>Якщо затримка рейсу перевищує 5 годин, авіаперевізник зобов'язаний запропонувати пасажиру на вибір: відшкодування впродовж 7 днів повної вартості квитка за ціною, за якою його придбано, повернути гроші за невикористану частину квитка та за використану частину або частини квитка, якщо рейс більше не задовольняє потреби пасажира, а також за потреби забезпечити зворотний рейс у початковий пункт відправлення за першої можливості. Може бути запропоновано зміну маршруту, яка здійснюється за відповідних транспортних умов: до кінцевого пункту призначення - за першої можливості або у пізніший час за бажанням пасажира та за наявності вільних місць.</w:t>
      </w:r>
    </w:p>
    <w:p w:rsidR="00EA07CF" w:rsidRPr="00300367" w:rsidRDefault="00EA07CF" w:rsidP="00021EA4">
      <w:pPr>
        <w:spacing w:after="0" w:line="360" w:lineRule="auto"/>
        <w:ind w:firstLine="540"/>
        <w:jc w:val="both"/>
        <w:rPr>
          <w:rFonts w:ascii="Times New Roman" w:hAnsi="Times New Roman" w:cs="Times New Roman"/>
          <w:sz w:val="28"/>
          <w:szCs w:val="28"/>
          <w:lang w:val="ru-RU"/>
        </w:rPr>
      </w:pPr>
      <w:r w:rsidRPr="00300367">
        <w:rPr>
          <w:rFonts w:ascii="Times New Roman" w:hAnsi="Times New Roman" w:cs="Times New Roman"/>
          <w:sz w:val="28"/>
          <w:szCs w:val="28"/>
          <w:lang w:val="ru-RU"/>
        </w:rPr>
        <w:tab/>
      </w:r>
      <w:r w:rsidRPr="00231691">
        <w:rPr>
          <w:rFonts w:ascii="Times New Roman" w:hAnsi="Times New Roman" w:cs="Times New Roman"/>
          <w:sz w:val="28"/>
          <w:szCs w:val="28"/>
        </w:rPr>
        <w:t xml:space="preserve">Якщо затримали авіарейс пасажир має право вимагати у адміністрації аеропорту довідку про те, чому  рейс був  затриманий із зазначенням фактичного часу вильоту. </w:t>
      </w:r>
      <w:r w:rsidRPr="00231691">
        <w:t xml:space="preserve"> </w:t>
      </w:r>
      <w:r w:rsidRPr="00231691">
        <w:rPr>
          <w:rFonts w:ascii="Times New Roman" w:hAnsi="Times New Roman" w:cs="Times New Roman"/>
          <w:sz w:val="28"/>
          <w:szCs w:val="28"/>
        </w:rPr>
        <w:t xml:space="preserve">Якщо через затримку рейсу у пасажира зірвалася важлива зустріч або не відбулися вже оплачені екскурсії, а також при наявності чеків, що підтверджують витрати, які пасажирові довелося нести самостійно пасажир вправі вимагати компенсацію від авіакомпанії.  </w:t>
      </w:r>
      <w:r>
        <w:rPr>
          <w:rFonts w:ascii="Times New Roman" w:hAnsi="Times New Roman" w:cs="Times New Roman"/>
          <w:sz w:val="28"/>
          <w:szCs w:val="28"/>
        </w:rPr>
        <w:t>Але слід пам’ятати, що м</w:t>
      </w:r>
      <w:r w:rsidRPr="00231691">
        <w:rPr>
          <w:rFonts w:ascii="Times New Roman" w:hAnsi="Times New Roman" w:cs="Times New Roman"/>
          <w:sz w:val="28"/>
          <w:szCs w:val="28"/>
        </w:rPr>
        <w:t>атеріальну компенсацію виплатять тільки в тому випадку, якщо затримка сталася з вини авіакомпанії.</w:t>
      </w:r>
      <w:r>
        <w:rPr>
          <w:rFonts w:ascii="Times New Roman" w:hAnsi="Times New Roman" w:cs="Times New Roman"/>
          <w:sz w:val="28"/>
          <w:szCs w:val="28"/>
        </w:rPr>
        <w:t xml:space="preserve"> </w:t>
      </w:r>
    </w:p>
    <w:p w:rsidR="00EA07CF" w:rsidRDefault="00EA07CF" w:rsidP="00021EA4">
      <w:pPr>
        <w:spacing w:after="0" w:line="360" w:lineRule="auto"/>
        <w:ind w:firstLine="540"/>
        <w:jc w:val="both"/>
        <w:rPr>
          <w:rFonts w:ascii="Times New Roman" w:hAnsi="Times New Roman" w:cs="Times New Roman"/>
          <w:sz w:val="28"/>
          <w:szCs w:val="28"/>
        </w:rPr>
      </w:pPr>
      <w:r w:rsidRPr="00300367">
        <w:rPr>
          <w:rFonts w:ascii="Times New Roman" w:hAnsi="Times New Roman" w:cs="Times New Roman"/>
          <w:sz w:val="28"/>
          <w:szCs w:val="28"/>
          <w:lang w:val="ru-RU"/>
        </w:rPr>
        <w:tab/>
      </w:r>
      <w:r w:rsidRPr="00090E7F">
        <w:rPr>
          <w:rFonts w:ascii="Times New Roman" w:hAnsi="Times New Roman" w:cs="Times New Roman"/>
          <w:sz w:val="28"/>
          <w:szCs w:val="28"/>
        </w:rPr>
        <w:t>У разі затримки рейсу авіакомпанія зобов'язана повідомити пасажирів за три години до початку реєстрації. Виняток становлять лише випадки надзвичайних ситуацій: Після цього авіаперевізник повинен щопівгодини інформувати пасажирів про орієнтовний час затримки рейсу та очікуваний час відправлення.</w:t>
      </w:r>
    </w:p>
    <w:p w:rsidR="00EA07CF" w:rsidRDefault="00EA07CF" w:rsidP="00021EA4">
      <w:pPr>
        <w:spacing w:after="0" w:line="360" w:lineRule="auto"/>
        <w:ind w:firstLine="540"/>
        <w:jc w:val="both"/>
        <w:rPr>
          <w:rFonts w:ascii="Times New Roman" w:hAnsi="Times New Roman" w:cs="Times New Roman"/>
          <w:sz w:val="28"/>
          <w:szCs w:val="28"/>
        </w:rPr>
      </w:pPr>
    </w:p>
    <w:p w:rsidR="00EA07CF" w:rsidRPr="00090E7F" w:rsidRDefault="00EA07CF" w:rsidP="00021EA4">
      <w:pPr>
        <w:spacing w:after="0" w:line="360" w:lineRule="auto"/>
        <w:ind w:firstLine="540"/>
        <w:jc w:val="center"/>
        <w:rPr>
          <w:rFonts w:ascii="Times New Roman" w:hAnsi="Times New Roman" w:cs="Times New Roman"/>
          <w:sz w:val="28"/>
          <w:szCs w:val="28"/>
        </w:rPr>
      </w:pPr>
      <w:r>
        <w:rPr>
          <w:rFonts w:ascii="Times New Roman" w:hAnsi="Times New Roman" w:cs="Times New Roman"/>
          <w:sz w:val="28"/>
          <w:szCs w:val="28"/>
        </w:rPr>
        <w:t>Література</w:t>
      </w:r>
    </w:p>
    <w:p w:rsidR="00EA07CF" w:rsidRPr="00021EA4" w:rsidRDefault="00EA07CF" w:rsidP="00021EA4">
      <w:pPr>
        <w:pStyle w:val="ListParagraph"/>
        <w:numPr>
          <w:ilvl w:val="0"/>
          <w:numId w:val="1"/>
        </w:numPr>
        <w:tabs>
          <w:tab w:val="left" w:pos="900"/>
        </w:tabs>
        <w:spacing w:after="0" w:line="360" w:lineRule="auto"/>
        <w:ind w:left="0" w:firstLine="540"/>
        <w:rPr>
          <w:rFonts w:ascii="Times New Roman" w:hAnsi="Times New Roman" w:cs="Times New Roman"/>
          <w:sz w:val="28"/>
          <w:szCs w:val="28"/>
        </w:rPr>
      </w:pPr>
      <w:r w:rsidRPr="002C4467">
        <w:rPr>
          <w:rFonts w:ascii="Times New Roman" w:hAnsi="Times New Roman" w:cs="Times New Roman"/>
          <w:color w:val="000000"/>
          <w:sz w:val="28"/>
          <w:szCs w:val="28"/>
        </w:rPr>
        <w:t>Цивільний кодекс України від 16 січня 2003 року № 435-</w:t>
      </w:r>
      <w:r w:rsidRPr="00035B95">
        <w:rPr>
          <w:rFonts w:ascii="Times New Roman" w:hAnsi="Times New Roman" w:cs="Times New Roman"/>
          <w:color w:val="000000"/>
          <w:sz w:val="28"/>
          <w:szCs w:val="28"/>
        </w:rPr>
        <w:t>IV</w:t>
      </w:r>
      <w:r w:rsidRPr="002C4467">
        <w:rPr>
          <w:rFonts w:ascii="Times New Roman" w:hAnsi="Times New Roman" w:cs="Times New Roman"/>
          <w:color w:val="000000"/>
          <w:sz w:val="28"/>
          <w:szCs w:val="28"/>
        </w:rPr>
        <w:t xml:space="preserve"> // Відомості Верховної Ради України. - 2003 р. - № 40. - Ст. 356.</w:t>
      </w:r>
    </w:p>
    <w:p w:rsidR="00EA07CF" w:rsidRPr="00A53D02" w:rsidRDefault="00EA07CF" w:rsidP="00021EA4">
      <w:pPr>
        <w:pStyle w:val="ListParagraph"/>
        <w:numPr>
          <w:ilvl w:val="0"/>
          <w:numId w:val="1"/>
        </w:numPr>
        <w:tabs>
          <w:tab w:val="left" w:pos="900"/>
        </w:tabs>
        <w:spacing w:after="0" w:line="360" w:lineRule="auto"/>
        <w:ind w:left="0" w:firstLine="540"/>
        <w:rPr>
          <w:rFonts w:ascii="Times New Roman" w:hAnsi="Times New Roman" w:cs="Times New Roman"/>
          <w:sz w:val="28"/>
          <w:szCs w:val="28"/>
        </w:rPr>
      </w:pPr>
      <w:r w:rsidRPr="00A53D02">
        <w:rPr>
          <w:rFonts w:ascii="Times New Roman" w:hAnsi="Times New Roman" w:cs="Times New Roman"/>
          <w:sz w:val="28"/>
          <w:szCs w:val="28"/>
        </w:rPr>
        <w:t>П</w:t>
      </w:r>
      <w:r>
        <w:rPr>
          <w:rFonts w:ascii="Times New Roman" w:hAnsi="Times New Roman" w:cs="Times New Roman"/>
          <w:sz w:val="28"/>
          <w:szCs w:val="28"/>
        </w:rPr>
        <w:t>равила</w:t>
      </w:r>
      <w:r w:rsidRPr="00A53D02">
        <w:rPr>
          <w:rFonts w:ascii="Times New Roman" w:hAnsi="Times New Roman" w:cs="Times New Roman"/>
          <w:sz w:val="28"/>
          <w:szCs w:val="28"/>
        </w:rPr>
        <w:t xml:space="preserve"> повітряних перевезень пасажирів і багажу від 28 грудня 2012р.</w:t>
      </w:r>
      <w:r w:rsidRPr="00021EA4">
        <w:t xml:space="preserve"> </w:t>
      </w:r>
      <w:r w:rsidRPr="00021EA4">
        <w:rPr>
          <w:rFonts w:ascii="Times New Roman" w:hAnsi="Times New Roman" w:cs="Times New Roman"/>
          <w:sz w:val="28"/>
          <w:szCs w:val="28"/>
        </w:rPr>
        <w:t>[Електронний ресурс]. – Режим доступ</w:t>
      </w:r>
      <w:r>
        <w:rPr>
          <w:rFonts w:ascii="Times New Roman" w:hAnsi="Times New Roman" w:cs="Times New Roman"/>
          <w:sz w:val="28"/>
          <w:szCs w:val="28"/>
        </w:rPr>
        <w:t xml:space="preserve">у: </w:t>
      </w:r>
      <w:hyperlink r:id="rId5" w:history="1">
        <w:r w:rsidRPr="00B36950">
          <w:rPr>
            <w:rStyle w:val="Hyperlink"/>
            <w:rFonts w:ascii="Times New Roman" w:hAnsi="Times New Roman" w:cs="Times New Roman"/>
            <w:sz w:val="28"/>
            <w:szCs w:val="28"/>
          </w:rPr>
          <w:t>http://www.kmu.gov.ua/control/</w:t>
        </w:r>
      </w:hyperlink>
      <w:r w:rsidRPr="00021EA4">
        <w:rPr>
          <w:rFonts w:ascii="Times New Roman" w:hAnsi="Times New Roman" w:cs="Times New Roman"/>
          <w:sz w:val="28"/>
          <w:szCs w:val="28"/>
        </w:rPr>
        <w:t>publish/</w:t>
      </w:r>
      <w:r>
        <w:rPr>
          <w:rFonts w:ascii="Times New Roman" w:hAnsi="Times New Roman" w:cs="Times New Roman"/>
          <w:sz w:val="28"/>
          <w:szCs w:val="28"/>
        </w:rPr>
        <w:t xml:space="preserve"> </w:t>
      </w:r>
      <w:r w:rsidRPr="00021EA4">
        <w:rPr>
          <w:rFonts w:ascii="Times New Roman" w:hAnsi="Times New Roman" w:cs="Times New Roman"/>
          <w:sz w:val="28"/>
          <w:szCs w:val="28"/>
        </w:rPr>
        <w:t>article?art_id=245988938</w:t>
      </w:r>
      <w:r>
        <w:rPr>
          <w:rFonts w:ascii="Times New Roman" w:hAnsi="Times New Roman" w:cs="Times New Roman"/>
          <w:sz w:val="28"/>
          <w:szCs w:val="28"/>
        </w:rPr>
        <w:t>.</w:t>
      </w:r>
      <w:r w:rsidRPr="00A53D02">
        <w:rPr>
          <w:rFonts w:ascii="Times New Roman" w:hAnsi="Times New Roman" w:cs="Times New Roman"/>
          <w:sz w:val="28"/>
          <w:szCs w:val="28"/>
        </w:rPr>
        <w:t xml:space="preserve"> </w:t>
      </w:r>
    </w:p>
    <w:p w:rsidR="00EA07CF" w:rsidRPr="00A53D02" w:rsidRDefault="00EA07CF" w:rsidP="00021EA4">
      <w:pPr>
        <w:ind w:firstLine="540"/>
        <w:rPr>
          <w:rFonts w:ascii="Times New Roman" w:hAnsi="Times New Roman" w:cs="Times New Roman"/>
          <w:sz w:val="28"/>
          <w:szCs w:val="28"/>
        </w:rPr>
      </w:pPr>
    </w:p>
    <w:p w:rsidR="00EA07CF" w:rsidRPr="00654866" w:rsidRDefault="00EA07CF" w:rsidP="00654866">
      <w:pPr>
        <w:jc w:val="right"/>
        <w:rPr>
          <w:rFonts w:ascii="Times New Roman" w:hAnsi="Times New Roman" w:cs="Times New Roman"/>
          <w:sz w:val="28"/>
          <w:szCs w:val="28"/>
        </w:rPr>
      </w:pPr>
      <w:bookmarkStart w:id="0" w:name="_GoBack"/>
      <w:bookmarkEnd w:id="0"/>
    </w:p>
    <w:sectPr w:rsidR="00EA07CF" w:rsidRPr="00654866" w:rsidSect="00021EA4">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23F71"/>
    <w:multiLevelType w:val="hybridMultilevel"/>
    <w:tmpl w:val="7BD2CC00"/>
    <w:lvl w:ilvl="0" w:tplc="CD667A60">
      <w:start w:val="1"/>
      <w:numFmt w:val="decimal"/>
      <w:lvlText w:val="%1."/>
      <w:lvlJc w:val="left"/>
      <w:pPr>
        <w:ind w:left="720" w:hanging="360"/>
      </w:pPr>
      <w:rPr>
        <w:rFonts w:ascii="Times New Roman" w:eastAsia="Times New Roman" w:hAnsi="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866"/>
    <w:rsid w:val="00021EA4"/>
    <w:rsid w:val="00035B95"/>
    <w:rsid w:val="00090E7F"/>
    <w:rsid w:val="000A0DB1"/>
    <w:rsid w:val="00116700"/>
    <w:rsid w:val="00192AF1"/>
    <w:rsid w:val="002265E8"/>
    <w:rsid w:val="00231691"/>
    <w:rsid w:val="00242A0B"/>
    <w:rsid w:val="0026177E"/>
    <w:rsid w:val="002C4467"/>
    <w:rsid w:val="002E0FE8"/>
    <w:rsid w:val="00300367"/>
    <w:rsid w:val="003C0AAB"/>
    <w:rsid w:val="004E7773"/>
    <w:rsid w:val="005956EE"/>
    <w:rsid w:val="00654866"/>
    <w:rsid w:val="007310FA"/>
    <w:rsid w:val="007E039A"/>
    <w:rsid w:val="00823CBD"/>
    <w:rsid w:val="008604DF"/>
    <w:rsid w:val="008C4B70"/>
    <w:rsid w:val="00A53D02"/>
    <w:rsid w:val="00B36950"/>
    <w:rsid w:val="00B576DA"/>
    <w:rsid w:val="00B66F59"/>
    <w:rsid w:val="00C34DBE"/>
    <w:rsid w:val="00DF39A6"/>
    <w:rsid w:val="00EA07CF"/>
    <w:rsid w:val="00EE4258"/>
    <w:rsid w:val="00F845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F59"/>
    <w:pPr>
      <w:spacing w:after="200" w:line="276"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2AF1"/>
    <w:pPr>
      <w:ind w:left="720"/>
    </w:pPr>
  </w:style>
  <w:style w:type="paragraph" w:styleId="BalloonText">
    <w:name w:val="Balloon Text"/>
    <w:basedOn w:val="Normal"/>
    <w:link w:val="BalloonTextChar"/>
    <w:uiPriority w:val="99"/>
    <w:semiHidden/>
    <w:rsid w:val="00090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0E7F"/>
    <w:rPr>
      <w:rFonts w:ascii="Tahoma" w:hAnsi="Tahoma" w:cs="Tahoma"/>
      <w:sz w:val="16"/>
      <w:szCs w:val="16"/>
    </w:rPr>
  </w:style>
  <w:style w:type="character" w:styleId="Strong">
    <w:name w:val="Strong"/>
    <w:basedOn w:val="DefaultParagraphFont"/>
    <w:uiPriority w:val="99"/>
    <w:qFormat/>
    <w:locked/>
    <w:rsid w:val="00021EA4"/>
    <w:rPr>
      <w:b/>
      <w:bCs/>
    </w:rPr>
  </w:style>
  <w:style w:type="character" w:styleId="Hyperlink">
    <w:name w:val="Hyperlink"/>
    <w:basedOn w:val="DefaultParagraphFont"/>
    <w:uiPriority w:val="99"/>
    <w:rsid w:val="00021E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mu.gov.ua/contr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746</Words>
  <Characters>4254</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6</cp:revision>
  <cp:lastPrinted>2014-09-28T10:51:00Z</cp:lastPrinted>
  <dcterms:created xsi:type="dcterms:W3CDTF">2014-09-28T13:02:00Z</dcterms:created>
  <dcterms:modified xsi:type="dcterms:W3CDTF">2014-10-07T09:05:00Z</dcterms:modified>
</cp:coreProperties>
</file>