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09" w:rsidRDefault="009B4C09" w:rsidP="0031347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УДК 656.7.072-056.26:656.7 (043.2)</w:t>
      </w:r>
    </w:p>
    <w:p w:rsidR="009B4C09" w:rsidRPr="00266BFF" w:rsidRDefault="009B4C09" w:rsidP="00313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47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Дмитришина В.А.,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студентка,</w:t>
      </w:r>
    </w:p>
    <w:p w:rsidR="009B4C09" w:rsidRDefault="009B4C09" w:rsidP="0031347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Юридичний інститут,</w:t>
      </w:r>
    </w:p>
    <w:p w:rsidR="009B4C09" w:rsidRDefault="009B4C09" w:rsidP="0031347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університет, м.Київ</w:t>
      </w:r>
    </w:p>
    <w:p w:rsidR="009B4C09" w:rsidRDefault="009B4C09" w:rsidP="00313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керівник: Білоусов В.М., старший викладач</w:t>
      </w:r>
    </w:p>
    <w:p w:rsidR="009B4C09" w:rsidRPr="00EA76A4" w:rsidRDefault="009B4C09" w:rsidP="0031347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B4C09" w:rsidRDefault="009B4C09" w:rsidP="0031347C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1347C">
        <w:rPr>
          <w:rFonts w:ascii="Times New Roman" w:hAnsi="Times New Roman" w:cs="Times New Roman"/>
          <w:caps/>
          <w:sz w:val="28"/>
          <w:szCs w:val="28"/>
        </w:rPr>
        <w:t>Проблеми перевезення пасажир</w:t>
      </w:r>
      <w:r w:rsidRPr="0031347C">
        <w:rPr>
          <w:rFonts w:ascii="Times New Roman" w:hAnsi="Times New Roman" w:cs="Times New Roman"/>
          <w:caps/>
          <w:sz w:val="28"/>
          <w:szCs w:val="28"/>
          <w:lang w:val="uk-UA"/>
        </w:rPr>
        <w:t>ів з обмеженими можливостями авіаційним транспортом</w:t>
      </w:r>
    </w:p>
    <w:p w:rsidR="009B4C09" w:rsidRDefault="009B4C09" w:rsidP="0031347C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9B4C09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Сучасні аеропорти часто стикаються з проблемою перевезення пасажирів з обмеженими можливостями, адже не всі вони мають спеціальні обладнання для комфорту таких пасажирів. </w:t>
      </w:r>
    </w:p>
    <w:p w:rsidR="009B4C09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Повітряному Кодексі передбачена стаття 102 «</w:t>
      </w:r>
      <w:r w:rsidRPr="00F2648E">
        <w:rPr>
          <w:rFonts w:ascii="Times New Roman" w:hAnsi="Times New Roman" w:cs="Times New Roman"/>
          <w:sz w:val="28"/>
          <w:szCs w:val="28"/>
          <w:lang w:val="uk-UA"/>
        </w:rPr>
        <w:t>Обслуговування пасажирів з обмеженими фізичними можливостями (інвалідів)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9B4C09" w:rsidRPr="00F2648E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648E">
        <w:rPr>
          <w:rFonts w:ascii="Times New Roman" w:hAnsi="Times New Roman" w:cs="Times New Roman"/>
          <w:sz w:val="28"/>
          <w:szCs w:val="28"/>
          <w:lang w:val="uk-UA"/>
        </w:rPr>
        <w:t>Пасажирам з обмеженими ф</w:t>
      </w:r>
      <w:r>
        <w:rPr>
          <w:rFonts w:ascii="Times New Roman" w:hAnsi="Times New Roman" w:cs="Times New Roman"/>
          <w:sz w:val="28"/>
          <w:szCs w:val="28"/>
          <w:lang w:val="uk-UA"/>
        </w:rPr>
        <w:t>ізичними можливостями</w:t>
      </w:r>
      <w:r w:rsidRPr="00F2648E">
        <w:rPr>
          <w:rFonts w:ascii="Times New Roman" w:hAnsi="Times New Roman" w:cs="Times New Roman"/>
          <w:sz w:val="28"/>
          <w:szCs w:val="28"/>
          <w:lang w:val="uk-UA"/>
        </w:rPr>
        <w:t xml:space="preserve"> має надаватися безплатна особлива допомога, яка гарантує отримання цією категорією пасажирів послуг, передбачених для всіх пасажирів. Така допомога включає надання інформації та вказівок у формі, зрозумілій пасажирам з функціональними порушеннями органів відчуттів та сприймання</w:t>
      </w:r>
      <w:r w:rsidRPr="00BF2CEA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CE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F264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4C09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48E">
        <w:rPr>
          <w:rFonts w:ascii="Times New Roman" w:hAnsi="Times New Roman" w:cs="Times New Roman"/>
          <w:sz w:val="28"/>
          <w:szCs w:val="28"/>
          <w:lang w:val="uk-UA"/>
        </w:rPr>
        <w:t>Суб'єкти авіаційної діяльності повинні вживати заходів з метою встановлення єдиних стандартів доступності транспортних послуг для інвалідів з часу прибуття в аеропорт відправлення до виходу з аеропорту призначення.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Pr="00F2648E">
        <w:rPr>
          <w:rFonts w:ascii="Times New Roman" w:hAnsi="Times New Roman" w:cs="Times New Roman"/>
          <w:sz w:val="28"/>
          <w:szCs w:val="28"/>
          <w:lang w:val="uk-UA"/>
        </w:rPr>
        <w:t>повинні співпрацювати з метою розроблення та координації програм щодо підготовки кваліфікованого персоналу для надання допомоги інвалідам.</w:t>
      </w:r>
    </w:p>
    <w:p w:rsidR="009B4C09" w:rsidRPr="00F2648E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48E">
        <w:rPr>
          <w:rFonts w:ascii="Times New Roman" w:hAnsi="Times New Roman" w:cs="Times New Roman"/>
          <w:sz w:val="28"/>
          <w:szCs w:val="28"/>
          <w:lang w:val="uk-UA"/>
        </w:rPr>
        <w:t xml:space="preserve"> Експлуатант аеропорту повинен вживати всіх необхідних заходів, щоб будівлі та служби в аеропорта</w:t>
      </w:r>
      <w:r>
        <w:rPr>
          <w:rFonts w:ascii="Times New Roman" w:hAnsi="Times New Roman" w:cs="Times New Roman"/>
          <w:sz w:val="28"/>
          <w:szCs w:val="28"/>
          <w:lang w:val="uk-UA"/>
        </w:rPr>
        <w:t>х задовольняли потреби осіб з обмеженими можливостями</w:t>
      </w:r>
      <w:r w:rsidRPr="00F264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4C09" w:rsidRPr="00F2648E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48E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полегшення пересування інвалідів та осіб похилого віку між повітряним судном та аеровокзалом після прибуття і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вильоту в разі потреби має забезпечуватись</w:t>
      </w:r>
      <w:r w:rsidRPr="00F2648E">
        <w:rPr>
          <w:rFonts w:ascii="Times New Roman" w:hAnsi="Times New Roman" w:cs="Times New Roman"/>
          <w:sz w:val="28"/>
          <w:szCs w:val="28"/>
          <w:lang w:val="uk-UA"/>
        </w:rPr>
        <w:t xml:space="preserve"> надання підйомних систем або інших пристроїв за відсутності телескопічних пасажирських трапів, вживаються заходи для того, щоб пасажири, які мають вади слуху та зору, мали можливість отримувати інформацію про рейси.</w:t>
      </w:r>
    </w:p>
    <w:p w:rsidR="009B4C09" w:rsidRPr="00F2648E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48E">
        <w:rPr>
          <w:rFonts w:ascii="Times New Roman" w:hAnsi="Times New Roman" w:cs="Times New Roman"/>
          <w:sz w:val="28"/>
          <w:szCs w:val="28"/>
          <w:lang w:val="uk-UA"/>
        </w:rPr>
        <w:t xml:space="preserve">В аеропортах </w:t>
      </w:r>
      <w:r>
        <w:rPr>
          <w:rFonts w:ascii="Times New Roman" w:hAnsi="Times New Roman" w:cs="Times New Roman"/>
          <w:sz w:val="28"/>
          <w:szCs w:val="28"/>
          <w:lang w:val="uk-UA"/>
        </w:rPr>
        <w:t>мають створюватись</w:t>
      </w:r>
      <w:r w:rsidRPr="00F2648E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 умови для стоянок транспортних засобів осіб, які потребують допомоги під час руху, а також здійснюються заходи для полегшення руху між стоянками повітряних суден та спорудою аеровокзалу.</w:t>
      </w:r>
    </w:p>
    <w:p w:rsidR="009B4C09" w:rsidRPr="00F2648E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48E">
        <w:rPr>
          <w:rFonts w:ascii="Times New Roman" w:hAnsi="Times New Roman" w:cs="Times New Roman"/>
          <w:sz w:val="28"/>
          <w:szCs w:val="28"/>
          <w:lang w:val="uk-UA"/>
        </w:rPr>
        <w:t>Авіаційний перевізник повинен вжити заходів для того, щоб повітряні судна, які вводяться в експлуатацію вперше або після істотного переобладнання, відповідали єдиним стандартам доступності щодо обладнання на борту,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азначеним у частині другій </w:t>
      </w:r>
      <w:r w:rsidRPr="00F2648E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102 Повітряного Кодексу</w:t>
      </w:r>
      <w:r w:rsidRPr="00F264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4C09" w:rsidRPr="00F2648E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48E">
        <w:rPr>
          <w:rFonts w:ascii="Times New Roman" w:hAnsi="Times New Roman" w:cs="Times New Roman"/>
          <w:sz w:val="28"/>
          <w:szCs w:val="28"/>
          <w:lang w:val="uk-UA"/>
        </w:rPr>
        <w:t xml:space="preserve"> Інвалідні коляски, спеціальна апаратура та обладнання, якими користуються інваліди, </w:t>
      </w:r>
      <w:r>
        <w:rPr>
          <w:rFonts w:ascii="Times New Roman" w:hAnsi="Times New Roman" w:cs="Times New Roman"/>
          <w:sz w:val="28"/>
          <w:szCs w:val="28"/>
          <w:lang w:val="uk-UA"/>
        </w:rPr>
        <w:t>мають перевозити</w:t>
      </w:r>
      <w:r w:rsidRPr="00F2648E">
        <w:rPr>
          <w:rFonts w:ascii="Times New Roman" w:hAnsi="Times New Roman" w:cs="Times New Roman"/>
          <w:sz w:val="28"/>
          <w:szCs w:val="28"/>
          <w:lang w:val="uk-UA"/>
        </w:rPr>
        <w:t>ся безплатно у пасажирському салоні повітряного судна, якщо для цього, на думку авіаційного перевізника, є достатньо місця та якщо це відповідає вимогам безпеки. Службові тва</w:t>
      </w:r>
      <w:r>
        <w:rPr>
          <w:rFonts w:ascii="Times New Roman" w:hAnsi="Times New Roman" w:cs="Times New Roman"/>
          <w:sz w:val="28"/>
          <w:szCs w:val="28"/>
          <w:lang w:val="uk-UA"/>
        </w:rPr>
        <w:t>рини, які супроводжують особу з особливими потребами</w:t>
      </w:r>
      <w:r w:rsidRPr="00F2648E">
        <w:rPr>
          <w:rFonts w:ascii="Times New Roman" w:hAnsi="Times New Roman" w:cs="Times New Roman"/>
          <w:sz w:val="28"/>
          <w:szCs w:val="28"/>
          <w:lang w:val="uk-UA"/>
        </w:rPr>
        <w:t>, також перевозяться безплатно у пасажирському салоні повітряного судна за умови дотримання правил експлуатації повітряного судна</w:t>
      </w:r>
      <w:r w:rsidRPr="00BF2C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3, с. 548</w:t>
      </w:r>
      <w:r w:rsidRPr="00BF2CEA">
        <w:rPr>
          <w:rFonts w:ascii="Times New Roman" w:hAnsi="Times New Roman" w:cs="Times New Roman"/>
          <w:sz w:val="28"/>
          <w:szCs w:val="28"/>
        </w:rPr>
        <w:t>]</w:t>
      </w:r>
      <w:r w:rsidRPr="00F264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4C09" w:rsidRPr="00F2648E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48E">
        <w:rPr>
          <w:rFonts w:ascii="Times New Roman" w:hAnsi="Times New Roman" w:cs="Times New Roman"/>
          <w:sz w:val="28"/>
          <w:szCs w:val="28"/>
          <w:lang w:val="uk-UA"/>
        </w:rPr>
        <w:t>Авіаційний перевізник має право вимагати від інвалідів отримання медичного дозволу тільки у випадках, коли не можуть бути гарантовані безпека або здоров'я самих інвалідів чи інших пасажирів.</w:t>
      </w:r>
    </w:p>
    <w:p w:rsidR="009B4C09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48E">
        <w:rPr>
          <w:rFonts w:ascii="Times New Roman" w:hAnsi="Times New Roman" w:cs="Times New Roman"/>
          <w:sz w:val="28"/>
          <w:szCs w:val="28"/>
          <w:lang w:val="uk-UA"/>
        </w:rPr>
        <w:t xml:space="preserve"> Послуги особам з обмеженими фі</w:t>
      </w:r>
      <w:r>
        <w:rPr>
          <w:rFonts w:ascii="Times New Roman" w:hAnsi="Times New Roman" w:cs="Times New Roman"/>
          <w:sz w:val="28"/>
          <w:szCs w:val="28"/>
          <w:lang w:val="uk-UA"/>
        </w:rPr>
        <w:t>зичними можливостями</w:t>
      </w:r>
      <w:r w:rsidRPr="00F2648E">
        <w:rPr>
          <w:rFonts w:ascii="Times New Roman" w:hAnsi="Times New Roman" w:cs="Times New Roman"/>
          <w:sz w:val="28"/>
          <w:szCs w:val="28"/>
          <w:lang w:val="uk-UA"/>
        </w:rPr>
        <w:t xml:space="preserve"> повинні надаватися на прозорій, недискримінаційній основі та підлягають аудиту і перевірці уповноваженим органом з питань цивільної авіації.. У разі відмови у перевезенні, скасування або затримки рейсу незалежно від тривалості пасажири з обмеженими фі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зичними можливостями </w:t>
      </w:r>
      <w:r w:rsidRPr="00F2648E">
        <w:rPr>
          <w:rFonts w:ascii="Times New Roman" w:hAnsi="Times New Roman" w:cs="Times New Roman"/>
          <w:sz w:val="28"/>
          <w:szCs w:val="28"/>
          <w:lang w:val="uk-UA"/>
        </w:rPr>
        <w:t xml:space="preserve">та особи, що їх супроводжують, а також діти без супроводу відповідно до розділу XIII </w:t>
      </w:r>
      <w:r>
        <w:rPr>
          <w:rFonts w:ascii="Times New Roman" w:hAnsi="Times New Roman" w:cs="Times New Roman"/>
          <w:sz w:val="28"/>
          <w:szCs w:val="28"/>
          <w:lang w:val="uk-UA"/>
        </w:rPr>
        <w:t>Повітряного Кодексу</w:t>
      </w:r>
      <w:r w:rsidRPr="00F2648E">
        <w:rPr>
          <w:rFonts w:ascii="Times New Roman" w:hAnsi="Times New Roman" w:cs="Times New Roman"/>
          <w:sz w:val="28"/>
          <w:szCs w:val="28"/>
          <w:lang w:val="uk-UA"/>
        </w:rPr>
        <w:t xml:space="preserve"> мають право на допомогу в першу чергу.</w:t>
      </w:r>
    </w:p>
    <w:p w:rsidR="009B4C09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227">
        <w:rPr>
          <w:rFonts w:ascii="Times New Roman" w:hAnsi="Times New Roman" w:cs="Times New Roman"/>
          <w:sz w:val="28"/>
          <w:szCs w:val="28"/>
          <w:lang w:val="uk-UA"/>
        </w:rPr>
        <w:t>Для належного обслуговування осіб з обмеженими фізичними можлив</w:t>
      </w:r>
      <w:r>
        <w:rPr>
          <w:rFonts w:ascii="Times New Roman" w:hAnsi="Times New Roman" w:cs="Times New Roman"/>
          <w:sz w:val="28"/>
          <w:szCs w:val="28"/>
          <w:lang w:val="uk-UA"/>
        </w:rPr>
        <w:t>остями необхідно створити і усіх аеропортах такі зручності:</w:t>
      </w:r>
    </w:p>
    <w:p w:rsidR="009B4C09" w:rsidRPr="00285227" w:rsidRDefault="009B4C09" w:rsidP="0031347C">
      <w:pPr>
        <w:pStyle w:val="ListParagraph"/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522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вході в аеровокзал облаш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тувати </w:t>
      </w:r>
      <w:r w:rsidRPr="00285227">
        <w:rPr>
          <w:rFonts w:ascii="Times New Roman" w:hAnsi="Times New Roman" w:cs="Times New Roman"/>
          <w:sz w:val="28"/>
          <w:szCs w:val="28"/>
        </w:rPr>
        <w:t>пандус;</w:t>
      </w:r>
    </w:p>
    <w:p w:rsidR="009B4C09" w:rsidRPr="00285227" w:rsidRDefault="009B4C09" w:rsidP="0031347C">
      <w:pPr>
        <w:pStyle w:val="ListParagraph"/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85227">
        <w:rPr>
          <w:rFonts w:ascii="Times New Roman" w:hAnsi="Times New Roman" w:cs="Times New Roman"/>
          <w:sz w:val="28"/>
          <w:szCs w:val="28"/>
        </w:rPr>
        <w:t>римі</w:t>
      </w:r>
      <w:r>
        <w:rPr>
          <w:rFonts w:ascii="Times New Roman" w:hAnsi="Times New Roman" w:cs="Times New Roman"/>
          <w:sz w:val="28"/>
          <w:szCs w:val="28"/>
        </w:rPr>
        <w:t>щення залів очікування, контрол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 безпеку, накопичувач</w:t>
      </w:r>
      <w:r w:rsidRPr="00285227">
        <w:rPr>
          <w:rFonts w:ascii="Times New Roman" w:hAnsi="Times New Roman" w:cs="Times New Roman"/>
          <w:sz w:val="28"/>
          <w:szCs w:val="28"/>
        </w:rPr>
        <w:t>, а також вихід на перон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мають </w:t>
      </w:r>
      <w:r>
        <w:rPr>
          <w:rFonts w:ascii="Times New Roman" w:hAnsi="Times New Roman" w:cs="Times New Roman"/>
          <w:sz w:val="28"/>
          <w:szCs w:val="28"/>
        </w:rPr>
        <w:t xml:space="preserve"> знаход</w:t>
      </w:r>
      <w:r>
        <w:rPr>
          <w:rFonts w:ascii="Times New Roman" w:hAnsi="Times New Roman" w:cs="Times New Roman"/>
          <w:sz w:val="28"/>
          <w:szCs w:val="28"/>
          <w:lang w:val="uk-UA"/>
        </w:rPr>
        <w:t>итись</w:t>
      </w:r>
      <w:r w:rsidRPr="00285227">
        <w:rPr>
          <w:rFonts w:ascii="Times New Roman" w:hAnsi="Times New Roman" w:cs="Times New Roman"/>
          <w:sz w:val="28"/>
          <w:szCs w:val="28"/>
        </w:rPr>
        <w:t xml:space="preserve"> на одному рівні;</w:t>
      </w:r>
    </w:p>
    <w:p w:rsidR="009B4C09" w:rsidRPr="00285227" w:rsidRDefault="009B4C09" w:rsidP="0031347C">
      <w:pPr>
        <w:pStyle w:val="ListParagraph"/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5227">
        <w:rPr>
          <w:rFonts w:ascii="Times New Roman" w:hAnsi="Times New Roman" w:cs="Times New Roman"/>
          <w:sz w:val="28"/>
          <w:szCs w:val="28"/>
        </w:rPr>
        <w:t>жіночий та чоловічий санвузли мають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мати</w:t>
      </w:r>
      <w:r w:rsidRPr="00285227">
        <w:rPr>
          <w:rFonts w:ascii="Times New Roman" w:hAnsi="Times New Roman" w:cs="Times New Roman"/>
          <w:sz w:val="28"/>
          <w:szCs w:val="28"/>
        </w:rPr>
        <w:t xml:space="preserve"> окремі кабіни для заїзду на інвалідних візках;</w:t>
      </w:r>
    </w:p>
    <w:p w:rsidR="009B4C09" w:rsidRPr="00285227" w:rsidRDefault="009B4C09" w:rsidP="0031347C">
      <w:pPr>
        <w:pStyle w:val="ListParagraph"/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5227">
        <w:rPr>
          <w:rFonts w:ascii="Times New Roman" w:hAnsi="Times New Roman" w:cs="Times New Roman"/>
          <w:sz w:val="28"/>
          <w:szCs w:val="28"/>
        </w:rPr>
        <w:t xml:space="preserve">в медпункті аеровокзалу </w:t>
      </w:r>
      <w:r>
        <w:rPr>
          <w:rFonts w:ascii="Times New Roman" w:hAnsi="Times New Roman" w:cs="Times New Roman"/>
          <w:sz w:val="28"/>
          <w:szCs w:val="28"/>
          <w:lang w:val="uk-UA"/>
        </w:rPr>
        <w:t>має бути</w:t>
      </w:r>
      <w:r w:rsidRPr="00285227">
        <w:rPr>
          <w:rFonts w:ascii="Times New Roman" w:hAnsi="Times New Roman" w:cs="Times New Roman"/>
          <w:sz w:val="28"/>
          <w:szCs w:val="28"/>
        </w:rPr>
        <w:t xml:space="preserve"> інвалідний візок;</w:t>
      </w:r>
    </w:p>
    <w:p w:rsidR="009B4C09" w:rsidRPr="00285227" w:rsidRDefault="009B4C09" w:rsidP="0031347C">
      <w:pPr>
        <w:pStyle w:val="ListParagraph"/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5227">
        <w:rPr>
          <w:rFonts w:ascii="Times New Roman" w:hAnsi="Times New Roman" w:cs="Times New Roman"/>
          <w:sz w:val="28"/>
          <w:szCs w:val="28"/>
        </w:rPr>
        <w:t xml:space="preserve">для осіб з вадами слуху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>
        <w:rPr>
          <w:rFonts w:ascii="Times New Roman" w:hAnsi="Times New Roman" w:cs="Times New Roman"/>
          <w:sz w:val="28"/>
          <w:szCs w:val="28"/>
        </w:rPr>
        <w:t>облаштова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285227">
        <w:rPr>
          <w:rFonts w:ascii="Times New Roman" w:hAnsi="Times New Roman" w:cs="Times New Roman"/>
          <w:sz w:val="28"/>
          <w:szCs w:val="28"/>
        </w:rPr>
        <w:t xml:space="preserve"> наочне інформаційне табло в залах очікування та накопичування;</w:t>
      </w:r>
    </w:p>
    <w:p w:rsidR="009B4C09" w:rsidRPr="00552DE3" w:rsidRDefault="009B4C09" w:rsidP="0031347C">
      <w:pPr>
        <w:pStyle w:val="ListParagraph"/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5227">
        <w:rPr>
          <w:rFonts w:ascii="Times New Roman" w:hAnsi="Times New Roman" w:cs="Times New Roman"/>
          <w:sz w:val="28"/>
          <w:szCs w:val="28"/>
        </w:rPr>
        <w:t xml:space="preserve">  для осіб з вадами зору в приміщенні аеровокзалу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мають бути наявні</w:t>
      </w:r>
      <w:r w:rsidRPr="00285227">
        <w:rPr>
          <w:rFonts w:ascii="Times New Roman" w:hAnsi="Times New Roman" w:cs="Times New Roman"/>
          <w:sz w:val="28"/>
          <w:szCs w:val="28"/>
        </w:rPr>
        <w:t> гучномовці для оголошення</w:t>
      </w:r>
      <w:r w:rsidRPr="00BF2C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2, с 428</w:t>
      </w:r>
      <w:r w:rsidRPr="00BF2CEA">
        <w:rPr>
          <w:rFonts w:ascii="Times New Roman" w:hAnsi="Times New Roman" w:cs="Times New Roman"/>
          <w:sz w:val="28"/>
          <w:szCs w:val="28"/>
        </w:rPr>
        <w:t>]</w:t>
      </w:r>
      <w:r w:rsidRPr="00285227">
        <w:rPr>
          <w:rFonts w:ascii="Times New Roman" w:hAnsi="Times New Roman" w:cs="Times New Roman"/>
          <w:sz w:val="28"/>
          <w:szCs w:val="28"/>
        </w:rPr>
        <w:t>;</w:t>
      </w:r>
    </w:p>
    <w:p w:rsidR="009B4C09" w:rsidRPr="00552DE3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DE3">
        <w:rPr>
          <w:rFonts w:ascii="Times New Roman" w:hAnsi="Times New Roman" w:cs="Times New Roman"/>
          <w:sz w:val="28"/>
          <w:szCs w:val="28"/>
          <w:lang w:val="uk-UA"/>
        </w:rPr>
        <w:t>Керівництво аеропортів повинно вживати заходів для того, щоб інваліди та особи з обмеженими фізичними можливостями мали змогу:</w:t>
      </w:r>
    </w:p>
    <w:p w:rsidR="009B4C09" w:rsidRPr="00552DE3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DE3">
        <w:rPr>
          <w:rFonts w:ascii="Times New Roman" w:hAnsi="Times New Roman" w:cs="Times New Roman"/>
          <w:sz w:val="28"/>
          <w:szCs w:val="28"/>
          <w:lang w:val="uk-UA"/>
        </w:rPr>
        <w:t>- повідомляти про своє прибуття в аеропорт та звертатися за допомогою у визначених пунктах у межах та поза межами будівель термінала аеропорту;</w:t>
      </w:r>
    </w:p>
    <w:p w:rsidR="009B4C09" w:rsidRPr="00552DE3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DE3">
        <w:rPr>
          <w:rFonts w:ascii="Times New Roman" w:hAnsi="Times New Roman" w:cs="Times New Roman"/>
          <w:sz w:val="28"/>
          <w:szCs w:val="28"/>
          <w:lang w:val="uk-UA"/>
        </w:rPr>
        <w:t>- пересуватися з визначеного пункту до стійки реєстрації;</w:t>
      </w:r>
    </w:p>
    <w:p w:rsidR="009B4C09" w:rsidRPr="00552DE3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здавати та реєструвати багаж;</w:t>
      </w:r>
    </w:p>
    <w:p w:rsidR="009B4C09" w:rsidRPr="00552DE3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DE3">
        <w:rPr>
          <w:rFonts w:ascii="Times New Roman" w:hAnsi="Times New Roman" w:cs="Times New Roman"/>
          <w:sz w:val="28"/>
          <w:szCs w:val="28"/>
          <w:lang w:val="uk-UA"/>
        </w:rPr>
        <w:t>- пересуватися від стійки реєстрації до літака з проходженням еміграційних, митних та інших процедур;</w:t>
      </w:r>
    </w:p>
    <w:p w:rsidR="009B4C09" w:rsidRPr="00552DE3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DE3">
        <w:rPr>
          <w:rFonts w:ascii="Times New Roman" w:hAnsi="Times New Roman" w:cs="Times New Roman"/>
          <w:sz w:val="28"/>
          <w:szCs w:val="28"/>
          <w:lang w:val="uk-UA"/>
        </w:rPr>
        <w:t>- пересуватися від дверей літака до свого місця;</w:t>
      </w:r>
    </w:p>
    <w:p w:rsidR="009B4C09" w:rsidRPr="00552DE3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DE3">
        <w:rPr>
          <w:rFonts w:ascii="Times New Roman" w:hAnsi="Times New Roman" w:cs="Times New Roman"/>
          <w:sz w:val="28"/>
          <w:szCs w:val="28"/>
          <w:lang w:val="uk-UA"/>
        </w:rPr>
        <w:t>- зберігати та діставати багаж у салоні літака;</w:t>
      </w:r>
    </w:p>
    <w:p w:rsidR="009B4C09" w:rsidRPr="00552DE3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DE3">
        <w:rPr>
          <w:rFonts w:ascii="Times New Roman" w:hAnsi="Times New Roman" w:cs="Times New Roman"/>
          <w:sz w:val="28"/>
          <w:szCs w:val="28"/>
          <w:lang w:val="uk-UA"/>
        </w:rPr>
        <w:t>- пересуватися від свого місця до дверей літака;</w:t>
      </w:r>
    </w:p>
    <w:p w:rsidR="009B4C09" w:rsidRPr="00552DE3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DE3">
        <w:rPr>
          <w:rFonts w:ascii="Times New Roman" w:hAnsi="Times New Roman" w:cs="Times New Roman"/>
          <w:sz w:val="28"/>
          <w:szCs w:val="28"/>
          <w:lang w:val="uk-UA"/>
        </w:rPr>
        <w:t>- висаджуватися за допомогою ліфтів, інвалідних колясок або іншої необхідної підтримки;</w:t>
      </w:r>
    </w:p>
    <w:p w:rsidR="009B4C09" w:rsidRPr="00552DE3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DE3">
        <w:rPr>
          <w:rFonts w:ascii="Times New Roman" w:hAnsi="Times New Roman" w:cs="Times New Roman"/>
          <w:sz w:val="28"/>
          <w:szCs w:val="28"/>
          <w:lang w:val="uk-UA"/>
        </w:rPr>
        <w:t>- пересуватися від літака до зали видачі багажу та отримувати багаж з проходженням імміграційних та митних процедур;</w:t>
      </w:r>
    </w:p>
    <w:p w:rsidR="009B4C09" w:rsidRPr="00552DE3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DE3">
        <w:rPr>
          <w:rFonts w:ascii="Times New Roman" w:hAnsi="Times New Roman" w:cs="Times New Roman"/>
          <w:sz w:val="28"/>
          <w:szCs w:val="28"/>
          <w:lang w:val="uk-UA"/>
        </w:rPr>
        <w:t>- пересуватися від зали отримання багажу до визначеного пункту контролю;</w:t>
      </w:r>
    </w:p>
    <w:p w:rsidR="009B4C09" w:rsidRPr="00552DE3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DE3">
        <w:rPr>
          <w:rFonts w:ascii="Times New Roman" w:hAnsi="Times New Roman" w:cs="Times New Roman"/>
          <w:sz w:val="28"/>
          <w:szCs w:val="28"/>
          <w:lang w:val="uk-UA"/>
        </w:rPr>
        <w:t>- пересуватися до стикувального рейсу в разі трансферу з отриманням допомоги в повітрі та на землі, а також за потреби у межах та між терміналами аеропорту;</w:t>
      </w:r>
    </w:p>
    <w:p w:rsidR="009B4C09" w:rsidRPr="00552DE3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DE3">
        <w:rPr>
          <w:rFonts w:ascii="Times New Roman" w:hAnsi="Times New Roman" w:cs="Times New Roman"/>
          <w:sz w:val="28"/>
          <w:szCs w:val="28"/>
          <w:lang w:val="uk-UA"/>
        </w:rPr>
        <w:t>- пересуватися в разі потреби до туалету;</w:t>
      </w:r>
    </w:p>
    <w:p w:rsidR="009B4C09" w:rsidRPr="00552DE3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DE3">
        <w:rPr>
          <w:rFonts w:ascii="Times New Roman" w:hAnsi="Times New Roman" w:cs="Times New Roman"/>
          <w:sz w:val="28"/>
          <w:szCs w:val="28"/>
          <w:lang w:val="uk-UA"/>
        </w:rPr>
        <w:t>- отримувати необхідну для здійснення перельотів інформацію у прийнятних форматах;</w:t>
      </w:r>
    </w:p>
    <w:p w:rsidR="009B4C09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DE3">
        <w:rPr>
          <w:rFonts w:ascii="Times New Roman" w:hAnsi="Times New Roman" w:cs="Times New Roman"/>
          <w:sz w:val="28"/>
          <w:szCs w:val="28"/>
          <w:lang w:val="uk-UA"/>
        </w:rPr>
        <w:t>- здійснювати тимчасову заміну на аналогічній основі пошкоджених або загублених пересу</w:t>
      </w:r>
      <w:r>
        <w:rPr>
          <w:rFonts w:ascii="Times New Roman" w:hAnsi="Times New Roman" w:cs="Times New Roman"/>
          <w:sz w:val="28"/>
          <w:szCs w:val="28"/>
          <w:lang w:val="uk-UA"/>
        </w:rPr>
        <w:t>вних засобів;</w:t>
      </w:r>
    </w:p>
    <w:p w:rsidR="009B4C09" w:rsidRPr="00552DE3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та інше.</w:t>
      </w:r>
    </w:p>
    <w:p w:rsidR="009B4C09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B2E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0B2E">
        <w:rPr>
          <w:rFonts w:ascii="Times New Roman" w:hAnsi="Times New Roman" w:cs="Times New Roman"/>
          <w:sz w:val="28"/>
          <w:szCs w:val="28"/>
          <w:lang w:val="uk-UA"/>
        </w:rPr>
        <w:t xml:space="preserve">жаль,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всі аеропорти України здатні забезпечити належний комфорт людям з обмеженими можливостями. </w:t>
      </w:r>
    </w:p>
    <w:p w:rsidR="009B4C09" w:rsidRPr="0031347C" w:rsidRDefault="009B4C09" w:rsidP="0031347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ми бачимо, що на законодавчому рівні передбачені положення для перевезення осіб з обмеженими можливостями, але основною проблемою української держави є невиконання законодавчих актів, зокрема, Повітряного Кодексу.</w:t>
      </w:r>
    </w:p>
    <w:p w:rsidR="009B4C09" w:rsidRDefault="009B4C09" w:rsidP="003134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9B4C09" w:rsidRPr="0031347C" w:rsidRDefault="009B4C09" w:rsidP="0031347C">
      <w:pPr>
        <w:pStyle w:val="ListParagraph"/>
        <w:numPr>
          <w:ilvl w:val="0"/>
          <w:numId w:val="3"/>
        </w:numPr>
        <w:spacing w:after="0" w:line="360" w:lineRule="auto"/>
        <w:ind w:left="437" w:hanging="437"/>
        <w:rPr>
          <w:rFonts w:ascii="Times New Roman" w:hAnsi="Times New Roman" w:cs="Times New Roman"/>
          <w:sz w:val="28"/>
          <w:szCs w:val="28"/>
          <w:lang w:val="uk-UA"/>
        </w:rPr>
      </w:pPr>
      <w:r w:rsidRPr="0031347C">
        <w:rPr>
          <w:rFonts w:ascii="Times New Roman" w:hAnsi="Times New Roman" w:cs="Times New Roman"/>
          <w:sz w:val="28"/>
          <w:szCs w:val="28"/>
          <w:lang w:val="uk-UA"/>
        </w:rPr>
        <w:t>Повітряний кодекс України //Відомості Верховної Ради України.- 2011 - № 48-49 - Ст.536.</w:t>
      </w:r>
    </w:p>
    <w:p w:rsidR="009B4C09" w:rsidRPr="00552DE3" w:rsidRDefault="009B4C09" w:rsidP="0031347C">
      <w:pPr>
        <w:pStyle w:val="ListParagraph"/>
        <w:numPr>
          <w:ilvl w:val="0"/>
          <w:numId w:val="3"/>
        </w:numPr>
        <w:spacing w:after="0" w:line="360" w:lineRule="auto"/>
        <w:ind w:left="437" w:hanging="4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DE3">
        <w:rPr>
          <w:rFonts w:ascii="Times New Roman" w:hAnsi="Times New Roman" w:cs="Times New Roman"/>
          <w:sz w:val="28"/>
          <w:szCs w:val="28"/>
          <w:lang w:val="uk-UA"/>
        </w:rPr>
        <w:t xml:space="preserve">Цивільне право України.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Навчальний посібник//</w:t>
      </w:r>
      <w:r w:rsidRPr="00552DE3">
        <w:rPr>
          <w:rFonts w:ascii="Times New Roman" w:hAnsi="Times New Roman" w:cs="Times New Roman"/>
          <w:sz w:val="28"/>
          <w:szCs w:val="28"/>
          <w:lang w:val="uk-UA"/>
        </w:rPr>
        <w:t>За ред. О.</w:t>
      </w:r>
      <w:r>
        <w:rPr>
          <w:rFonts w:ascii="Times New Roman" w:hAnsi="Times New Roman" w:cs="Times New Roman"/>
          <w:sz w:val="28"/>
          <w:szCs w:val="28"/>
          <w:lang w:val="uk-UA"/>
        </w:rPr>
        <w:t>В.Дзери, Н.С. Кузнєцової. – К., 2006</w:t>
      </w:r>
      <w:r w:rsidRPr="00552DE3">
        <w:rPr>
          <w:rFonts w:ascii="Times New Roman" w:hAnsi="Times New Roman" w:cs="Times New Roman"/>
          <w:sz w:val="28"/>
          <w:szCs w:val="28"/>
          <w:lang w:val="uk-UA"/>
        </w:rPr>
        <w:t xml:space="preserve"> - 428</w:t>
      </w:r>
      <w:r w:rsidRPr="00313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2DE3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9B4C09" w:rsidRPr="00552DE3" w:rsidRDefault="009B4C09" w:rsidP="0031347C">
      <w:pPr>
        <w:pStyle w:val="ListParagraph"/>
        <w:numPr>
          <w:ilvl w:val="0"/>
          <w:numId w:val="3"/>
        </w:numPr>
        <w:spacing w:after="0" w:line="360" w:lineRule="auto"/>
        <w:ind w:left="437" w:hanging="4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DE3">
        <w:rPr>
          <w:rFonts w:ascii="Times New Roman" w:hAnsi="Times New Roman" w:cs="Times New Roman"/>
          <w:sz w:val="28"/>
          <w:szCs w:val="28"/>
          <w:lang w:val="uk-UA"/>
        </w:rPr>
        <w:t xml:space="preserve">Цивільне право України.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Навчальний посібник//</w:t>
      </w:r>
      <w:r w:rsidRPr="00552DE3">
        <w:rPr>
          <w:rFonts w:ascii="Times New Roman" w:hAnsi="Times New Roman" w:cs="Times New Roman"/>
          <w:sz w:val="28"/>
          <w:szCs w:val="28"/>
          <w:lang w:val="uk-UA"/>
        </w:rPr>
        <w:t>За ред</w:t>
      </w:r>
      <w:r>
        <w:rPr>
          <w:rFonts w:ascii="Times New Roman" w:hAnsi="Times New Roman" w:cs="Times New Roman"/>
          <w:sz w:val="28"/>
          <w:szCs w:val="28"/>
          <w:lang w:val="uk-UA"/>
        </w:rPr>
        <w:t>. І.А.Бірюкова, Ю.О.Заіки. – К., 2005</w:t>
      </w:r>
      <w:r w:rsidRPr="00552DE3">
        <w:rPr>
          <w:rFonts w:ascii="Times New Roman" w:hAnsi="Times New Roman" w:cs="Times New Roman"/>
          <w:sz w:val="28"/>
          <w:szCs w:val="28"/>
          <w:lang w:val="uk-UA"/>
        </w:rPr>
        <w:t xml:space="preserve"> – 548 с.</w:t>
      </w:r>
    </w:p>
    <w:p w:rsidR="009B4C09" w:rsidRPr="00552DE3" w:rsidRDefault="009B4C09" w:rsidP="00552DE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C09" w:rsidRPr="00D64591" w:rsidRDefault="009B4C09" w:rsidP="00D64591">
      <w:pPr>
        <w:rPr>
          <w:lang w:val="uk-UA"/>
        </w:rPr>
      </w:pPr>
      <w:bookmarkStart w:id="0" w:name="_GoBack"/>
      <w:bookmarkEnd w:id="0"/>
    </w:p>
    <w:sectPr w:rsidR="009B4C09" w:rsidRPr="00D64591" w:rsidSect="0031347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4FFA"/>
    <w:multiLevelType w:val="hybridMultilevel"/>
    <w:tmpl w:val="6DF6F776"/>
    <w:lvl w:ilvl="0" w:tplc="F350D22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65EDC"/>
    <w:multiLevelType w:val="hybridMultilevel"/>
    <w:tmpl w:val="C51E9C1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2">
    <w:nsid w:val="33CE2806"/>
    <w:multiLevelType w:val="hybridMultilevel"/>
    <w:tmpl w:val="412E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D06"/>
    <w:rsid w:val="00150B2E"/>
    <w:rsid w:val="00152C94"/>
    <w:rsid w:val="00165A62"/>
    <w:rsid w:val="00266BFF"/>
    <w:rsid w:val="00285227"/>
    <w:rsid w:val="0031347C"/>
    <w:rsid w:val="00336075"/>
    <w:rsid w:val="00552DE3"/>
    <w:rsid w:val="00570C2E"/>
    <w:rsid w:val="006115B9"/>
    <w:rsid w:val="008F7790"/>
    <w:rsid w:val="00915C7A"/>
    <w:rsid w:val="009B4C09"/>
    <w:rsid w:val="00AB1D06"/>
    <w:rsid w:val="00B137AD"/>
    <w:rsid w:val="00B63068"/>
    <w:rsid w:val="00BF2CEA"/>
    <w:rsid w:val="00D64591"/>
    <w:rsid w:val="00D73B91"/>
    <w:rsid w:val="00E5631C"/>
    <w:rsid w:val="00EA76A4"/>
    <w:rsid w:val="00F2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2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522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6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890</Words>
  <Characters>5077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Customer</cp:lastModifiedBy>
  <cp:revision>3</cp:revision>
  <dcterms:created xsi:type="dcterms:W3CDTF">2014-09-27T06:34:00Z</dcterms:created>
  <dcterms:modified xsi:type="dcterms:W3CDTF">2014-10-07T10:07:00Z</dcterms:modified>
</cp:coreProperties>
</file>