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DD" w:rsidRPr="002514DD" w:rsidRDefault="002514DD" w:rsidP="00251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514DD">
        <w:rPr>
          <w:rFonts w:ascii="Times New Roman" w:eastAsia="TimesNewRomanPSMT" w:hAnsi="Times New Roman" w:cs="Times New Roman"/>
          <w:sz w:val="28"/>
          <w:szCs w:val="28"/>
        </w:rPr>
        <w:t>УДК 070.15 : 323.2 (477) (043.2)</w:t>
      </w:r>
    </w:p>
    <w:p w:rsidR="002514DD" w:rsidRPr="002514DD" w:rsidRDefault="002514DD" w:rsidP="002514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2514DD">
        <w:rPr>
          <w:rFonts w:ascii="Times New Roman" w:eastAsia="TimesNewRomanPS-BoldMT" w:hAnsi="Times New Roman" w:cs="Times New Roman"/>
          <w:b/>
          <w:bCs/>
          <w:sz w:val="28"/>
          <w:szCs w:val="28"/>
        </w:rPr>
        <w:t>Ущапівська</w:t>
      </w:r>
      <w:proofErr w:type="spellEnd"/>
      <w:r w:rsidRPr="002514DD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О.В.</w:t>
      </w:r>
    </w:p>
    <w:p w:rsidR="002514DD" w:rsidRPr="002514DD" w:rsidRDefault="002514DD" w:rsidP="002514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2514DD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Національний авіаційний університет, Київ</w:t>
      </w:r>
    </w:p>
    <w:p w:rsidR="002514DD" w:rsidRDefault="002514DD" w:rsidP="00251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514DD" w:rsidRPr="002514DD" w:rsidRDefault="002514DD" w:rsidP="00251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2514DD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ВПЛИВ ЗАСОБІВ МАСОВОЇ ІНФОРМАЦІЇ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2514DD">
        <w:rPr>
          <w:rFonts w:ascii="Times New Roman" w:eastAsia="TimesNewRomanPS-BoldMT" w:hAnsi="Times New Roman" w:cs="Times New Roman"/>
          <w:b/>
          <w:bCs/>
          <w:sz w:val="28"/>
          <w:szCs w:val="28"/>
        </w:rPr>
        <w:t>НА ЕЛЕКТОРАЛЬНУ ПОВЕДІНКУ ГРОМАДЯН</w:t>
      </w:r>
    </w:p>
    <w:p w:rsidR="002514DD" w:rsidRDefault="002514DD" w:rsidP="00251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514DD" w:rsidRDefault="002514DD" w:rsidP="002514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514DD">
        <w:rPr>
          <w:rFonts w:ascii="Times New Roman" w:eastAsia="TimesNewRomanPSMT" w:hAnsi="Times New Roman" w:cs="Times New Roman"/>
          <w:sz w:val="28"/>
          <w:szCs w:val="28"/>
        </w:rPr>
        <w:t>В політичній системі сучасного демократичного суспільства дедалі важливішу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14DD">
        <w:rPr>
          <w:rFonts w:ascii="Times New Roman" w:eastAsia="TimesNewRomanPSMT" w:hAnsi="Times New Roman" w:cs="Times New Roman"/>
          <w:sz w:val="28"/>
          <w:szCs w:val="28"/>
        </w:rPr>
        <w:t>роль відіграють засоби масової інформації (ЗМІ), які цю ж відкритість та гласність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14DD">
        <w:rPr>
          <w:rFonts w:ascii="Times New Roman" w:eastAsia="TimesNewRomanPSMT" w:hAnsi="Times New Roman" w:cs="Times New Roman"/>
          <w:sz w:val="28"/>
          <w:szCs w:val="28"/>
        </w:rPr>
        <w:t>й забезпечують. Під ЗМІ розуміють друковані періодичні видання,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14DD">
        <w:rPr>
          <w:rFonts w:ascii="Times New Roman" w:eastAsia="TimesNewRomanPSMT" w:hAnsi="Times New Roman" w:cs="Times New Roman"/>
          <w:sz w:val="28"/>
          <w:szCs w:val="28"/>
        </w:rPr>
        <w:t>телерадіопрограми, кінодокументалістику, інформаційні агентства, Інтернет, інші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14DD">
        <w:rPr>
          <w:rFonts w:ascii="Times New Roman" w:eastAsia="TimesNewRomanPSMT" w:hAnsi="Times New Roman" w:cs="Times New Roman"/>
          <w:sz w:val="28"/>
          <w:szCs w:val="28"/>
        </w:rPr>
        <w:t>періодичні форми публічного розповсюдження масової інформації.</w:t>
      </w:r>
    </w:p>
    <w:p w:rsidR="002514DD" w:rsidRDefault="002514DD" w:rsidP="002514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514DD">
        <w:rPr>
          <w:rFonts w:ascii="Times New Roman" w:eastAsia="TimesNewRomanPSMT" w:hAnsi="Times New Roman" w:cs="Times New Roman"/>
          <w:sz w:val="28"/>
          <w:szCs w:val="28"/>
        </w:rPr>
        <w:t>Засоби масової інформації (ЗМІ) – один із соціальних інститутів, що тією чи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14DD">
        <w:rPr>
          <w:rFonts w:ascii="Times New Roman" w:eastAsia="TimesNewRomanPSMT" w:hAnsi="Times New Roman" w:cs="Times New Roman"/>
          <w:sz w:val="28"/>
          <w:szCs w:val="28"/>
        </w:rPr>
        <w:t>іншою мірою виконують замовлення суспільства та окремих соціальних груп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14DD">
        <w:rPr>
          <w:rFonts w:ascii="Times New Roman" w:eastAsia="TimesNewRomanPSMT" w:hAnsi="Times New Roman" w:cs="Times New Roman"/>
          <w:sz w:val="28"/>
          <w:szCs w:val="28"/>
        </w:rPr>
        <w:t>щодо певного впливу на населення в цілому, в тому числі й на окремі вікові 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14DD">
        <w:rPr>
          <w:rFonts w:ascii="Times New Roman" w:eastAsia="TimesNewRomanPSMT" w:hAnsi="Times New Roman" w:cs="Times New Roman"/>
          <w:sz w:val="28"/>
          <w:szCs w:val="28"/>
        </w:rPr>
        <w:t>соціальні категорії.</w:t>
      </w:r>
    </w:p>
    <w:p w:rsidR="002514DD" w:rsidRDefault="002514DD" w:rsidP="002514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514DD">
        <w:rPr>
          <w:rFonts w:ascii="Times New Roman" w:eastAsia="TimesNewRomanPSMT" w:hAnsi="Times New Roman" w:cs="Times New Roman"/>
          <w:sz w:val="28"/>
          <w:szCs w:val="28"/>
        </w:rPr>
        <w:t>Різні види засобів масової комунікації характеризуються своїм ступенем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14DD">
        <w:rPr>
          <w:rFonts w:ascii="Times New Roman" w:eastAsia="TimesNewRomanPSMT" w:hAnsi="Times New Roman" w:cs="Times New Roman"/>
          <w:sz w:val="28"/>
          <w:szCs w:val="28"/>
        </w:rPr>
        <w:t>впливу на електоральну поведінку громадян. Найефективнішим методом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14DD">
        <w:rPr>
          <w:rFonts w:ascii="Times New Roman" w:eastAsia="TimesNewRomanPSMT" w:hAnsi="Times New Roman" w:cs="Times New Roman"/>
          <w:sz w:val="28"/>
          <w:szCs w:val="28"/>
        </w:rPr>
        <w:t>передвиборчої агітації в Україні є застосування телебачення, а використання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14DD">
        <w:rPr>
          <w:rFonts w:ascii="Times New Roman" w:eastAsia="TimesNewRomanPSMT" w:hAnsi="Times New Roman" w:cs="Times New Roman"/>
          <w:sz w:val="28"/>
          <w:szCs w:val="28"/>
        </w:rPr>
        <w:t>Інтернету та інноваційних медіа-технологій стає невід'ємною складовою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14DD">
        <w:rPr>
          <w:rFonts w:ascii="Times New Roman" w:eastAsia="TimesNewRomanPSMT" w:hAnsi="Times New Roman" w:cs="Times New Roman"/>
          <w:sz w:val="28"/>
          <w:szCs w:val="28"/>
        </w:rPr>
        <w:t>передвиборчої кампанії. Мас-медіа сьогодні набувають навіть більшого значення,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14DD">
        <w:rPr>
          <w:rFonts w:ascii="Times New Roman" w:eastAsia="TimesNewRomanPSMT" w:hAnsi="Times New Roman" w:cs="Times New Roman"/>
          <w:sz w:val="28"/>
          <w:szCs w:val="28"/>
        </w:rPr>
        <w:t>ніж державна політика. ЗМІ мають змогу керувати соціально – політичними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14DD">
        <w:rPr>
          <w:rFonts w:ascii="Times New Roman" w:eastAsia="TimesNewRomanPSMT" w:hAnsi="Times New Roman" w:cs="Times New Roman"/>
          <w:sz w:val="28"/>
          <w:szCs w:val="28"/>
        </w:rPr>
        <w:t>орієнтирами молодої людини, зокрема електоральними.</w:t>
      </w:r>
    </w:p>
    <w:p w:rsidR="002514DD" w:rsidRPr="002514DD" w:rsidRDefault="002514DD" w:rsidP="002514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514DD">
        <w:rPr>
          <w:rFonts w:ascii="Times New Roman" w:eastAsia="TimesNewRomanPSMT" w:hAnsi="Times New Roman" w:cs="Times New Roman"/>
          <w:sz w:val="28"/>
          <w:szCs w:val="28"/>
        </w:rPr>
        <w:t>Виховна та освітня роль ЗМІ тісно пов’язана з їх функцією соціалізації й, по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14DD">
        <w:rPr>
          <w:rFonts w:ascii="Times New Roman" w:eastAsia="TimesNewRomanPSMT" w:hAnsi="Times New Roman" w:cs="Times New Roman"/>
          <w:sz w:val="28"/>
          <w:szCs w:val="28"/>
        </w:rPr>
        <w:t>суті, переростає в неї. Проте якщо політична освіта та політичне виховання</w:t>
      </w:r>
    </w:p>
    <w:p w:rsidR="002514DD" w:rsidRDefault="002514DD" w:rsidP="00251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514DD">
        <w:rPr>
          <w:rFonts w:ascii="Times New Roman" w:eastAsia="TimesNewRomanPSMT" w:hAnsi="Times New Roman" w:cs="Times New Roman"/>
          <w:sz w:val="28"/>
          <w:szCs w:val="28"/>
        </w:rPr>
        <w:t>передбачають систематичне набуття знань і розширюють пізнавальні 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14DD">
        <w:rPr>
          <w:rFonts w:ascii="Times New Roman" w:eastAsia="TimesNewRomanPSMT" w:hAnsi="Times New Roman" w:cs="Times New Roman"/>
          <w:sz w:val="28"/>
          <w:szCs w:val="28"/>
        </w:rPr>
        <w:t xml:space="preserve">оцінювальні можливості особи, то політична соціалізація означає </w:t>
      </w:r>
      <w:proofErr w:type="spellStart"/>
      <w:r w:rsidRPr="002514DD">
        <w:rPr>
          <w:rFonts w:ascii="Times New Roman" w:eastAsia="TimesNewRomanPSMT" w:hAnsi="Times New Roman" w:cs="Times New Roman"/>
          <w:sz w:val="28"/>
          <w:szCs w:val="28"/>
        </w:rPr>
        <w:t>інтерналізацію</w:t>
      </w:r>
      <w:proofErr w:type="spellEnd"/>
      <w:r w:rsidRPr="002514DD">
        <w:rPr>
          <w:rFonts w:ascii="Times New Roman" w:eastAsia="TimesNewRomanPSMT" w:hAnsi="Times New Roman" w:cs="Times New Roman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14DD">
        <w:rPr>
          <w:rFonts w:ascii="Times New Roman" w:eastAsia="TimesNewRomanPSMT" w:hAnsi="Times New Roman" w:cs="Times New Roman"/>
          <w:sz w:val="28"/>
          <w:szCs w:val="28"/>
        </w:rPr>
        <w:t xml:space="preserve">засвоєння людиною політичних норм, цінностей та зразків </w:t>
      </w:r>
      <w:proofErr w:type="spellStart"/>
      <w:r w:rsidRPr="002514DD">
        <w:rPr>
          <w:rFonts w:ascii="Times New Roman" w:eastAsia="TimesNewRomanPSMT" w:hAnsi="Times New Roman" w:cs="Times New Roman"/>
          <w:sz w:val="28"/>
          <w:szCs w:val="28"/>
        </w:rPr>
        <w:t>поведінки.</w:t>
      </w:r>
      <w:proofErr w:type="spellEnd"/>
    </w:p>
    <w:p w:rsidR="002514DD" w:rsidRPr="002514DD" w:rsidRDefault="002514DD" w:rsidP="002514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2514DD">
        <w:rPr>
          <w:rFonts w:ascii="Times New Roman" w:eastAsia="TimesNewRomanPSMT" w:hAnsi="Times New Roman" w:cs="Times New Roman"/>
          <w:sz w:val="28"/>
          <w:szCs w:val="28"/>
        </w:rPr>
        <w:t>Політико–соціалізаційне</w:t>
      </w:r>
      <w:proofErr w:type="spellEnd"/>
      <w:r w:rsidRPr="002514DD">
        <w:rPr>
          <w:rFonts w:ascii="Times New Roman" w:eastAsia="TimesNewRomanPSMT" w:hAnsi="Times New Roman" w:cs="Times New Roman"/>
          <w:sz w:val="28"/>
          <w:szCs w:val="28"/>
        </w:rPr>
        <w:t xml:space="preserve"> завдання ЗМІ полягає в масовому впровадженні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14DD">
        <w:rPr>
          <w:rFonts w:ascii="Times New Roman" w:eastAsia="TimesNewRomanPSMT" w:hAnsi="Times New Roman" w:cs="Times New Roman"/>
          <w:sz w:val="28"/>
          <w:szCs w:val="28"/>
        </w:rPr>
        <w:t>заснованих на пошані закону і прав людини цінностей, навчанні громадян мирно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14DD">
        <w:rPr>
          <w:rFonts w:ascii="Times New Roman" w:eastAsia="TimesNewRomanPSMT" w:hAnsi="Times New Roman" w:cs="Times New Roman"/>
          <w:sz w:val="28"/>
          <w:szCs w:val="28"/>
        </w:rPr>
        <w:t>розв’язувати конфлікти, не ставлячи під сумнів суспільний консенсус із</w:t>
      </w:r>
    </w:p>
    <w:p w:rsidR="002514DD" w:rsidRDefault="002514DD" w:rsidP="00251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514DD">
        <w:rPr>
          <w:rFonts w:ascii="Times New Roman" w:eastAsia="TimesNewRomanPSMT" w:hAnsi="Times New Roman" w:cs="Times New Roman"/>
          <w:sz w:val="28"/>
          <w:szCs w:val="28"/>
        </w:rPr>
        <w:t>засадничих питань державного устрою. Важливо в цьому контексті враховувати 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14DD">
        <w:rPr>
          <w:rFonts w:ascii="Times New Roman" w:eastAsia="TimesNewRomanPSMT" w:hAnsi="Times New Roman" w:cs="Times New Roman"/>
          <w:sz w:val="28"/>
          <w:szCs w:val="28"/>
        </w:rPr>
        <w:t>вплив основних тенденцій розвитку самих ЗМІ. Використання ЗМІ агресивно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14DD">
        <w:rPr>
          <w:rFonts w:ascii="Times New Roman" w:eastAsia="TimesNewRomanPSMT" w:hAnsi="Times New Roman" w:cs="Times New Roman"/>
          <w:sz w:val="28"/>
          <w:szCs w:val="28"/>
        </w:rPr>
        <w:t>спрямованих технологій і поширення негативної інформації зменшує рівень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14DD">
        <w:rPr>
          <w:rFonts w:ascii="Times New Roman" w:eastAsia="TimesNewRomanPSMT" w:hAnsi="Times New Roman" w:cs="Times New Roman"/>
          <w:sz w:val="28"/>
          <w:szCs w:val="28"/>
        </w:rPr>
        <w:t>довіри до них з боку населення і, як результат, призводить до зниження виборчої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14DD">
        <w:rPr>
          <w:rFonts w:ascii="Times New Roman" w:eastAsia="TimesNewRomanPSMT" w:hAnsi="Times New Roman" w:cs="Times New Roman"/>
          <w:sz w:val="28"/>
          <w:szCs w:val="28"/>
        </w:rPr>
        <w:t>активності в країні.</w:t>
      </w:r>
    </w:p>
    <w:p w:rsidR="002514DD" w:rsidRPr="002514DD" w:rsidRDefault="002514DD" w:rsidP="002514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514DD">
        <w:rPr>
          <w:rFonts w:ascii="Times New Roman" w:eastAsia="TimesNewRomanPSMT" w:hAnsi="Times New Roman" w:cs="Times New Roman"/>
          <w:sz w:val="28"/>
          <w:szCs w:val="28"/>
        </w:rPr>
        <w:t>У формуванні нової системи цінностей і норм політичні реалії потребують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14DD">
        <w:rPr>
          <w:rFonts w:ascii="Times New Roman" w:eastAsia="TimesNewRomanPSMT" w:hAnsi="Times New Roman" w:cs="Times New Roman"/>
          <w:sz w:val="28"/>
          <w:szCs w:val="28"/>
        </w:rPr>
        <w:t>дослідження процесу електоральної поведінки населення в суспільстві 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14DD">
        <w:rPr>
          <w:rFonts w:ascii="Times New Roman" w:eastAsia="TimesNewRomanPSMT" w:hAnsi="Times New Roman" w:cs="Times New Roman"/>
          <w:sz w:val="28"/>
          <w:szCs w:val="28"/>
        </w:rPr>
        <w:t>здійснення пошуку шляхів підвищення рівня виборчої активності, впровадження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14DD">
        <w:rPr>
          <w:rFonts w:ascii="Times New Roman" w:eastAsia="TimesNewRomanPSMT" w:hAnsi="Times New Roman" w:cs="Times New Roman"/>
          <w:sz w:val="28"/>
          <w:szCs w:val="28"/>
        </w:rPr>
        <w:t>ефективних виборчих технологій, подолання політичного нігілізму молодого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14DD">
        <w:rPr>
          <w:rFonts w:ascii="Times New Roman" w:eastAsia="TimesNewRomanPSMT" w:hAnsi="Times New Roman" w:cs="Times New Roman"/>
          <w:sz w:val="28"/>
          <w:szCs w:val="28"/>
        </w:rPr>
        <w:t>покоління. ЗМІ є засобом залучення населення до політичного життя через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14DD">
        <w:rPr>
          <w:rFonts w:ascii="Times New Roman" w:eastAsia="TimesNewRomanPSMT" w:hAnsi="Times New Roman" w:cs="Times New Roman"/>
          <w:sz w:val="28"/>
          <w:szCs w:val="28"/>
        </w:rPr>
        <w:t>сприйняття політичної інформації, залучення до політичних процесів, що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14DD">
        <w:rPr>
          <w:rFonts w:ascii="Times New Roman" w:eastAsia="TimesNewRomanPSMT" w:hAnsi="Times New Roman" w:cs="Times New Roman"/>
          <w:sz w:val="28"/>
          <w:szCs w:val="28"/>
        </w:rPr>
        <w:t>відбуваються в суспільстві, і водночас справляють вплив на процеси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514DD">
        <w:rPr>
          <w:rFonts w:ascii="Times New Roman" w:eastAsia="TimesNewRomanPSMT" w:hAnsi="Times New Roman" w:cs="Times New Roman"/>
          <w:sz w:val="28"/>
          <w:szCs w:val="28"/>
        </w:rPr>
        <w:t>електорального орієнтування населення.</w:t>
      </w:r>
    </w:p>
    <w:p w:rsidR="0052473E" w:rsidRPr="002514DD" w:rsidRDefault="002514DD" w:rsidP="002514DD">
      <w:pPr>
        <w:pStyle w:val="a3"/>
        <w:autoSpaceDE w:val="0"/>
        <w:autoSpaceDN w:val="0"/>
        <w:adjustRightInd w:val="0"/>
        <w:spacing w:after="0" w:line="360" w:lineRule="auto"/>
        <w:ind w:left="709" w:firstLine="426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2514DD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Науковий керівник: </w:t>
      </w:r>
      <w:proofErr w:type="spellStart"/>
      <w:r w:rsidRPr="002514DD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Гурицька</w:t>
      </w:r>
      <w:proofErr w:type="spellEnd"/>
      <w:r w:rsidRPr="002514DD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М.С., к. політ. н., доцент</w:t>
      </w:r>
    </w:p>
    <w:sectPr w:rsidR="0052473E" w:rsidRPr="002514DD" w:rsidSect="00C0749D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C99"/>
    <w:multiLevelType w:val="hybridMultilevel"/>
    <w:tmpl w:val="4FEC88C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D40735"/>
    <w:multiLevelType w:val="hybridMultilevel"/>
    <w:tmpl w:val="73CAAB8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807BDB"/>
    <w:multiLevelType w:val="hybridMultilevel"/>
    <w:tmpl w:val="8E0278D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6B087D"/>
    <w:multiLevelType w:val="hybridMultilevel"/>
    <w:tmpl w:val="C22EE8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006AF6"/>
    <w:multiLevelType w:val="hybridMultilevel"/>
    <w:tmpl w:val="5972FB6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3F637F"/>
    <w:multiLevelType w:val="hybridMultilevel"/>
    <w:tmpl w:val="9FE0F9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F5A79"/>
    <w:multiLevelType w:val="hybridMultilevel"/>
    <w:tmpl w:val="333873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91F07"/>
    <w:multiLevelType w:val="hybridMultilevel"/>
    <w:tmpl w:val="213EC6E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F148D8"/>
    <w:multiLevelType w:val="hybridMultilevel"/>
    <w:tmpl w:val="8100509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DD43469"/>
    <w:multiLevelType w:val="hybridMultilevel"/>
    <w:tmpl w:val="C9FEAE0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68211A"/>
    <w:multiLevelType w:val="hybridMultilevel"/>
    <w:tmpl w:val="4B78C9D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444A24"/>
    <w:multiLevelType w:val="hybridMultilevel"/>
    <w:tmpl w:val="F80EC44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BC3F4E"/>
    <w:multiLevelType w:val="hybridMultilevel"/>
    <w:tmpl w:val="8558EC7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EDA4FF3"/>
    <w:multiLevelType w:val="hybridMultilevel"/>
    <w:tmpl w:val="C75CCD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0"/>
  </w:num>
  <w:num w:numId="5">
    <w:abstractNumId w:val="7"/>
  </w:num>
  <w:num w:numId="6">
    <w:abstractNumId w:val="12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778CC"/>
    <w:rsid w:val="0000741E"/>
    <w:rsid w:val="00014A1C"/>
    <w:rsid w:val="00054374"/>
    <w:rsid w:val="00064269"/>
    <w:rsid w:val="00067FDF"/>
    <w:rsid w:val="000A76E6"/>
    <w:rsid w:val="000D5809"/>
    <w:rsid w:val="000E5A5B"/>
    <w:rsid w:val="0012191C"/>
    <w:rsid w:val="0015089A"/>
    <w:rsid w:val="001666DB"/>
    <w:rsid w:val="001B2FB3"/>
    <w:rsid w:val="001D4632"/>
    <w:rsid w:val="001E4A62"/>
    <w:rsid w:val="00205048"/>
    <w:rsid w:val="00226FE6"/>
    <w:rsid w:val="00242C73"/>
    <w:rsid w:val="002514DD"/>
    <w:rsid w:val="00255FBA"/>
    <w:rsid w:val="00270486"/>
    <w:rsid w:val="0027566A"/>
    <w:rsid w:val="002776BB"/>
    <w:rsid w:val="002A5E1F"/>
    <w:rsid w:val="002B1934"/>
    <w:rsid w:val="002D7556"/>
    <w:rsid w:val="002E1E34"/>
    <w:rsid w:val="00310574"/>
    <w:rsid w:val="0031192E"/>
    <w:rsid w:val="0032674F"/>
    <w:rsid w:val="003577FA"/>
    <w:rsid w:val="0035797D"/>
    <w:rsid w:val="003778CC"/>
    <w:rsid w:val="003F5C2C"/>
    <w:rsid w:val="00400433"/>
    <w:rsid w:val="00416068"/>
    <w:rsid w:val="00447F87"/>
    <w:rsid w:val="004E640F"/>
    <w:rsid w:val="0051068A"/>
    <w:rsid w:val="0052119C"/>
    <w:rsid w:val="0052156D"/>
    <w:rsid w:val="0052473E"/>
    <w:rsid w:val="0052587E"/>
    <w:rsid w:val="00535A9D"/>
    <w:rsid w:val="00536016"/>
    <w:rsid w:val="00561C21"/>
    <w:rsid w:val="005657C1"/>
    <w:rsid w:val="005706E7"/>
    <w:rsid w:val="005776C8"/>
    <w:rsid w:val="00581754"/>
    <w:rsid w:val="005845DC"/>
    <w:rsid w:val="005E430E"/>
    <w:rsid w:val="005F2319"/>
    <w:rsid w:val="006175E9"/>
    <w:rsid w:val="00641403"/>
    <w:rsid w:val="00684EAE"/>
    <w:rsid w:val="006A44A5"/>
    <w:rsid w:val="006A7989"/>
    <w:rsid w:val="006D5D10"/>
    <w:rsid w:val="006D6869"/>
    <w:rsid w:val="006E75FA"/>
    <w:rsid w:val="00700E81"/>
    <w:rsid w:val="00704FB2"/>
    <w:rsid w:val="00746D58"/>
    <w:rsid w:val="00756E90"/>
    <w:rsid w:val="00774A90"/>
    <w:rsid w:val="00795B6F"/>
    <w:rsid w:val="007A732F"/>
    <w:rsid w:val="007C572E"/>
    <w:rsid w:val="00861E93"/>
    <w:rsid w:val="00862F11"/>
    <w:rsid w:val="00881B5A"/>
    <w:rsid w:val="008835D8"/>
    <w:rsid w:val="00891D21"/>
    <w:rsid w:val="008A74CF"/>
    <w:rsid w:val="008B5D37"/>
    <w:rsid w:val="00903769"/>
    <w:rsid w:val="00926601"/>
    <w:rsid w:val="00932FF5"/>
    <w:rsid w:val="00942CA0"/>
    <w:rsid w:val="00944CFC"/>
    <w:rsid w:val="009842BF"/>
    <w:rsid w:val="009865C7"/>
    <w:rsid w:val="009B1098"/>
    <w:rsid w:val="009E0F8C"/>
    <w:rsid w:val="009E3813"/>
    <w:rsid w:val="00A12162"/>
    <w:rsid w:val="00A125D3"/>
    <w:rsid w:val="00A303AF"/>
    <w:rsid w:val="00A46736"/>
    <w:rsid w:val="00A467A0"/>
    <w:rsid w:val="00A474CF"/>
    <w:rsid w:val="00A51AF2"/>
    <w:rsid w:val="00A531B2"/>
    <w:rsid w:val="00A904E1"/>
    <w:rsid w:val="00A94921"/>
    <w:rsid w:val="00AA7DE2"/>
    <w:rsid w:val="00AB1A5A"/>
    <w:rsid w:val="00AD5FA2"/>
    <w:rsid w:val="00AF173A"/>
    <w:rsid w:val="00B33D4B"/>
    <w:rsid w:val="00B56D87"/>
    <w:rsid w:val="00B623A3"/>
    <w:rsid w:val="00B75F88"/>
    <w:rsid w:val="00B92C42"/>
    <w:rsid w:val="00BA0454"/>
    <w:rsid w:val="00BA7C1F"/>
    <w:rsid w:val="00BD5E09"/>
    <w:rsid w:val="00C0749D"/>
    <w:rsid w:val="00C135B4"/>
    <w:rsid w:val="00C43461"/>
    <w:rsid w:val="00C63667"/>
    <w:rsid w:val="00C74687"/>
    <w:rsid w:val="00C8515A"/>
    <w:rsid w:val="00CA0BF8"/>
    <w:rsid w:val="00CA4D43"/>
    <w:rsid w:val="00CF563C"/>
    <w:rsid w:val="00D05B2C"/>
    <w:rsid w:val="00D066C8"/>
    <w:rsid w:val="00D33AB5"/>
    <w:rsid w:val="00D6598E"/>
    <w:rsid w:val="00D67D0C"/>
    <w:rsid w:val="00DA0FE0"/>
    <w:rsid w:val="00DA7C74"/>
    <w:rsid w:val="00DE53E2"/>
    <w:rsid w:val="00DF790E"/>
    <w:rsid w:val="00E27601"/>
    <w:rsid w:val="00E40044"/>
    <w:rsid w:val="00E61BAF"/>
    <w:rsid w:val="00E70935"/>
    <w:rsid w:val="00E74F0B"/>
    <w:rsid w:val="00E87BAD"/>
    <w:rsid w:val="00E97CD9"/>
    <w:rsid w:val="00EB2182"/>
    <w:rsid w:val="00EE272D"/>
    <w:rsid w:val="00F4619B"/>
    <w:rsid w:val="00F96895"/>
    <w:rsid w:val="00FA1990"/>
    <w:rsid w:val="00FE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1758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milienko</dc:creator>
  <cp:lastModifiedBy>svetlana milienko</cp:lastModifiedBy>
  <cp:revision>94</cp:revision>
  <dcterms:created xsi:type="dcterms:W3CDTF">2015-09-18T11:38:00Z</dcterms:created>
  <dcterms:modified xsi:type="dcterms:W3CDTF">2015-09-18T22:14:00Z</dcterms:modified>
</cp:coreProperties>
</file>