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7" w:rsidRPr="00B111A7" w:rsidRDefault="00B111A7" w:rsidP="00B111A7">
      <w:pPr>
        <w:tabs>
          <w:tab w:val="left" w:pos="-10800"/>
        </w:tabs>
        <w:spacing w:before="120"/>
        <w:jc w:val="both"/>
        <w:rPr>
          <w:spacing w:val="-3"/>
          <w:sz w:val="28"/>
          <w:szCs w:val="22"/>
          <w:lang w:val="uk-UA"/>
        </w:rPr>
      </w:pPr>
      <w:r w:rsidRPr="00B111A7">
        <w:rPr>
          <w:color w:val="000000"/>
          <w:sz w:val="28"/>
          <w:szCs w:val="22"/>
          <w:lang w:val="uk-UA"/>
        </w:rPr>
        <w:t>УДК 004.655(043.2)</w:t>
      </w:r>
    </w:p>
    <w:p w:rsidR="00B111A7" w:rsidRPr="00B111A7" w:rsidRDefault="00B111A7" w:rsidP="00B111A7">
      <w:pPr>
        <w:pStyle w:val="ac"/>
        <w:rPr>
          <w:sz w:val="28"/>
        </w:rPr>
      </w:pPr>
      <w:bookmarkStart w:id="0" w:name="_Toc401608367"/>
      <w:r w:rsidRPr="00B111A7">
        <w:rPr>
          <w:sz w:val="28"/>
        </w:rPr>
        <w:t>О.В.</w:t>
      </w:r>
      <w:r w:rsidRPr="00B111A7">
        <w:rPr>
          <w:sz w:val="28"/>
          <w:lang w:val="ru-RU"/>
        </w:rPr>
        <w:t xml:space="preserve"> </w:t>
      </w:r>
      <w:r w:rsidRPr="00B111A7">
        <w:rPr>
          <w:sz w:val="28"/>
        </w:rPr>
        <w:t>Гуменюк</w:t>
      </w:r>
      <w:bookmarkEnd w:id="0"/>
    </w:p>
    <w:p w:rsidR="00B111A7" w:rsidRPr="00B111A7" w:rsidRDefault="00B111A7" w:rsidP="00B111A7">
      <w:pPr>
        <w:jc w:val="right"/>
        <w:rPr>
          <w:i/>
          <w:sz w:val="28"/>
          <w:szCs w:val="22"/>
          <w:lang w:val="uk-UA"/>
        </w:rPr>
      </w:pPr>
      <w:r w:rsidRPr="00B111A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B111A7" w:rsidRPr="00B111A7" w:rsidRDefault="00B111A7" w:rsidP="00B111A7">
      <w:pPr>
        <w:pStyle w:val="ab"/>
        <w:rPr>
          <w:color w:val="auto"/>
          <w:sz w:val="28"/>
        </w:rPr>
      </w:pPr>
      <w:bookmarkStart w:id="1" w:name="_Toc401608368"/>
      <w:r w:rsidRPr="00B111A7">
        <w:rPr>
          <w:bCs/>
          <w:sz w:val="28"/>
        </w:rPr>
        <w:t>МОВИ АДМІНІСТРУВАННЯ БАЗ ДАНИХ</w:t>
      </w:r>
      <w:bookmarkEnd w:id="1"/>
    </w:p>
    <w:p w:rsidR="00B111A7" w:rsidRPr="00B111A7" w:rsidRDefault="00B111A7" w:rsidP="00B111A7">
      <w:pPr>
        <w:spacing w:line="228" w:lineRule="auto"/>
        <w:ind w:firstLine="567"/>
        <w:jc w:val="both"/>
        <w:rPr>
          <w:color w:val="000000"/>
          <w:sz w:val="28"/>
          <w:szCs w:val="22"/>
          <w:lang w:val="uk-UA"/>
        </w:rPr>
      </w:pPr>
      <w:r w:rsidRPr="00B111A7">
        <w:rPr>
          <w:color w:val="000000"/>
          <w:sz w:val="28"/>
          <w:szCs w:val="22"/>
          <w:lang w:val="uk-UA"/>
        </w:rPr>
        <w:t>Сучасні бази даних – це складні багатофункціональні пр</w:t>
      </w:r>
      <w:r w:rsidRPr="00B111A7">
        <w:rPr>
          <w:color w:val="000000"/>
          <w:sz w:val="28"/>
          <w:szCs w:val="22"/>
          <w:lang w:val="uk-UA"/>
        </w:rPr>
        <w:t>о</w:t>
      </w:r>
      <w:r w:rsidRPr="00B111A7">
        <w:rPr>
          <w:color w:val="000000"/>
          <w:sz w:val="28"/>
          <w:szCs w:val="22"/>
          <w:lang w:val="uk-UA"/>
        </w:rPr>
        <w:t>грамні системи, що працюють у відкритому розподіленому серед</w:t>
      </w:r>
      <w:r w:rsidRPr="00B111A7">
        <w:rPr>
          <w:color w:val="000000"/>
          <w:sz w:val="28"/>
          <w:szCs w:val="22"/>
          <w:lang w:val="uk-UA"/>
        </w:rPr>
        <w:t>о</w:t>
      </w:r>
      <w:r w:rsidRPr="00B111A7">
        <w:rPr>
          <w:color w:val="000000"/>
          <w:sz w:val="28"/>
          <w:szCs w:val="22"/>
          <w:lang w:val="uk-UA"/>
        </w:rPr>
        <w:t>вищі. Вони вже сьогодні доступні для використання в діловій сфері і в</w:t>
      </w:r>
      <w:r w:rsidRPr="00B111A7">
        <w:rPr>
          <w:color w:val="000000"/>
          <w:sz w:val="28"/>
          <w:szCs w:val="22"/>
          <w:lang w:val="uk-UA"/>
        </w:rPr>
        <w:t>и</w:t>
      </w:r>
      <w:r w:rsidRPr="00B111A7">
        <w:rPr>
          <w:color w:val="000000"/>
          <w:sz w:val="28"/>
          <w:szCs w:val="22"/>
          <w:lang w:val="uk-UA"/>
        </w:rPr>
        <w:t>ступають не просто в якості технічних і наукових рішень, але як завершені продукти, надають розробникам потужні засоби упра</w:t>
      </w:r>
      <w:r w:rsidRPr="00B111A7">
        <w:rPr>
          <w:color w:val="000000"/>
          <w:sz w:val="28"/>
          <w:szCs w:val="22"/>
          <w:lang w:val="uk-UA"/>
        </w:rPr>
        <w:t>в</w:t>
      </w:r>
      <w:r w:rsidRPr="00B111A7">
        <w:rPr>
          <w:color w:val="000000"/>
          <w:sz w:val="28"/>
          <w:szCs w:val="22"/>
          <w:lang w:val="uk-UA"/>
        </w:rPr>
        <w:t>ління даними і багатий інструментарій для створення прикладних програм і систем.</w:t>
      </w:r>
    </w:p>
    <w:p w:rsidR="00B111A7" w:rsidRPr="00B111A7" w:rsidRDefault="00B111A7" w:rsidP="00B111A7">
      <w:pPr>
        <w:spacing w:line="228" w:lineRule="auto"/>
        <w:ind w:firstLine="567"/>
        <w:jc w:val="both"/>
        <w:rPr>
          <w:color w:val="000000"/>
          <w:sz w:val="28"/>
          <w:szCs w:val="22"/>
          <w:lang w:val="uk-UA"/>
        </w:rPr>
      </w:pPr>
      <w:r w:rsidRPr="00B111A7">
        <w:rPr>
          <w:color w:val="000000"/>
          <w:sz w:val="28"/>
          <w:szCs w:val="22"/>
          <w:lang w:val="uk-UA"/>
        </w:rPr>
        <w:t>Поняття «мови баз даних» посилається на клас мов, що використ</w:t>
      </w:r>
      <w:r w:rsidRPr="00B111A7">
        <w:rPr>
          <w:color w:val="000000"/>
          <w:sz w:val="28"/>
          <w:szCs w:val="22"/>
          <w:lang w:val="uk-UA"/>
        </w:rPr>
        <w:t>о</w:t>
      </w:r>
      <w:r w:rsidRPr="00B111A7">
        <w:rPr>
          <w:color w:val="000000"/>
          <w:sz w:val="28"/>
          <w:szCs w:val="22"/>
          <w:lang w:val="uk-UA"/>
        </w:rPr>
        <w:t>вуються для визначення структури та вмісту баз даних і для дост</w:t>
      </w:r>
      <w:r w:rsidRPr="00B111A7">
        <w:rPr>
          <w:color w:val="000000"/>
          <w:sz w:val="28"/>
          <w:szCs w:val="22"/>
          <w:lang w:val="uk-UA"/>
        </w:rPr>
        <w:t>у</w:t>
      </w:r>
      <w:r w:rsidRPr="00B111A7">
        <w:rPr>
          <w:color w:val="000000"/>
          <w:sz w:val="28"/>
          <w:szCs w:val="22"/>
          <w:lang w:val="uk-UA"/>
        </w:rPr>
        <w:t>пу до них. Кожна специфічна мова бази даних пов'язана із конкретною системою управлі</w:t>
      </w:r>
      <w:r w:rsidRPr="00B111A7">
        <w:rPr>
          <w:color w:val="000000"/>
          <w:sz w:val="28"/>
          <w:szCs w:val="22"/>
          <w:lang w:val="uk-UA"/>
        </w:rPr>
        <w:t>н</w:t>
      </w:r>
      <w:r w:rsidRPr="00B111A7">
        <w:rPr>
          <w:color w:val="000000"/>
          <w:sz w:val="28"/>
          <w:szCs w:val="22"/>
          <w:lang w:val="uk-UA"/>
        </w:rPr>
        <w:t>ня базою даних. Є два чіткі класи мов бази даних: ті, які не з</w:t>
      </w:r>
      <w:r w:rsidR="00E03F4D">
        <w:rPr>
          <w:color w:val="000000"/>
          <w:sz w:val="28"/>
          <w:szCs w:val="22"/>
          <w:lang w:val="uk-UA"/>
        </w:rPr>
        <w:t>абезпечують повні засоби програ</w:t>
      </w:r>
      <w:r w:rsidRPr="00B111A7">
        <w:rPr>
          <w:color w:val="000000"/>
          <w:sz w:val="28"/>
          <w:szCs w:val="22"/>
          <w:lang w:val="uk-UA"/>
        </w:rPr>
        <w:t>мування, і призначені для використання в якості додаткового засобу, в поєднанні з деякою універсальною (базовою) мовою прогр</w:t>
      </w:r>
      <w:r w:rsidRPr="00B111A7">
        <w:rPr>
          <w:color w:val="000000"/>
          <w:sz w:val="28"/>
          <w:szCs w:val="22"/>
          <w:lang w:val="uk-UA"/>
        </w:rPr>
        <w:t>а</w:t>
      </w:r>
      <w:r w:rsidRPr="00B111A7">
        <w:rPr>
          <w:color w:val="000000"/>
          <w:sz w:val="28"/>
          <w:szCs w:val="22"/>
          <w:lang w:val="uk-UA"/>
        </w:rPr>
        <w:t>мування, і ті, які забезпечують повні засоби програмування (мови програмування бази даних). Ряд систем керування базами даних, що приймають перший підхід, ставлять за мету мінімізувати використання «</w:t>
      </w:r>
      <w:proofErr w:type="spellStart"/>
      <w:r w:rsidRPr="00B111A7">
        <w:rPr>
          <w:color w:val="000000"/>
          <w:sz w:val="28"/>
          <w:szCs w:val="22"/>
          <w:lang w:val="uk-UA"/>
        </w:rPr>
        <w:t>хостової</w:t>
      </w:r>
      <w:proofErr w:type="spellEnd"/>
      <w:r w:rsidRPr="00B111A7">
        <w:rPr>
          <w:color w:val="000000"/>
          <w:sz w:val="28"/>
          <w:szCs w:val="22"/>
          <w:lang w:val="uk-UA"/>
        </w:rPr>
        <w:t xml:space="preserve">» універсальної мови програмування, </w:t>
      </w:r>
      <w:bookmarkStart w:id="2" w:name="_GoBack"/>
      <w:bookmarkEnd w:id="2"/>
      <w:proofErr w:type="spellStart"/>
      <w:r w:rsidRPr="00B111A7">
        <w:rPr>
          <w:color w:val="000000"/>
          <w:sz w:val="28"/>
          <w:szCs w:val="22"/>
          <w:lang w:val="uk-UA"/>
        </w:rPr>
        <w:t>постача</w:t>
      </w:r>
      <w:r w:rsidRPr="00B111A7">
        <w:rPr>
          <w:color w:val="000000"/>
          <w:sz w:val="28"/>
          <w:szCs w:val="22"/>
          <w:lang w:val="uk-UA"/>
        </w:rPr>
        <w:t>н</w:t>
      </w:r>
      <w:r w:rsidRPr="00B111A7">
        <w:rPr>
          <w:color w:val="000000"/>
          <w:sz w:val="28"/>
          <w:szCs w:val="22"/>
          <w:lang w:val="uk-UA"/>
        </w:rPr>
        <w:t>нючи</w:t>
      </w:r>
      <w:proofErr w:type="spellEnd"/>
      <w:r w:rsidRPr="00B111A7">
        <w:rPr>
          <w:color w:val="000000"/>
          <w:sz w:val="28"/>
          <w:szCs w:val="22"/>
          <w:lang w:val="uk-UA"/>
        </w:rPr>
        <w:t xml:space="preserve"> мовні засоби четвертого покоління (fourth-generation </w:t>
      </w:r>
      <w:proofErr w:type="spellStart"/>
      <w:r w:rsidRPr="00B111A7">
        <w:rPr>
          <w:color w:val="000000"/>
          <w:sz w:val="28"/>
          <w:szCs w:val="22"/>
          <w:lang w:val="uk-UA"/>
        </w:rPr>
        <w:t>l</w:t>
      </w:r>
      <w:r w:rsidRPr="00B111A7">
        <w:rPr>
          <w:color w:val="000000"/>
          <w:sz w:val="28"/>
          <w:szCs w:val="22"/>
          <w:lang w:val="uk-UA"/>
        </w:rPr>
        <w:t>anguages</w:t>
      </w:r>
      <w:proofErr w:type="spellEnd"/>
      <w:r w:rsidRPr="00B111A7">
        <w:rPr>
          <w:color w:val="000000"/>
          <w:sz w:val="28"/>
          <w:szCs w:val="22"/>
          <w:lang w:val="uk-UA"/>
        </w:rPr>
        <w:t xml:space="preserve">, 4GL). </w:t>
      </w:r>
    </w:p>
    <w:p w:rsidR="00B111A7" w:rsidRPr="00B111A7" w:rsidRDefault="00B111A7" w:rsidP="00B111A7">
      <w:pPr>
        <w:spacing w:line="228" w:lineRule="auto"/>
        <w:ind w:firstLine="567"/>
        <w:jc w:val="both"/>
        <w:rPr>
          <w:color w:val="000000"/>
          <w:sz w:val="28"/>
          <w:szCs w:val="22"/>
          <w:lang w:val="uk-UA"/>
        </w:rPr>
      </w:pPr>
      <w:r w:rsidRPr="00B111A7">
        <w:rPr>
          <w:color w:val="000000"/>
          <w:sz w:val="28"/>
          <w:szCs w:val="22"/>
          <w:lang w:val="uk-UA"/>
        </w:rPr>
        <w:t>Мова бази даних повинна передбачити специфікацію логі</w:t>
      </w:r>
      <w:r w:rsidRPr="00B111A7">
        <w:rPr>
          <w:color w:val="000000"/>
          <w:sz w:val="28"/>
          <w:szCs w:val="22"/>
          <w:lang w:val="uk-UA"/>
        </w:rPr>
        <w:t>ч</w:t>
      </w:r>
      <w:r w:rsidRPr="00B111A7">
        <w:rPr>
          <w:color w:val="000000"/>
          <w:sz w:val="28"/>
          <w:szCs w:val="22"/>
          <w:lang w:val="uk-UA"/>
        </w:rPr>
        <w:t>ної схеми, можливості опису даних, їх модифікації (маніпулювання даними), пошук даних. У деяких випадках, особливо для продуктів, що узгоджені з стандартами мережевих баз даних,, ці аспекти роз</w:t>
      </w:r>
      <w:r w:rsidRPr="00B111A7">
        <w:rPr>
          <w:color w:val="000000"/>
          <w:sz w:val="28"/>
          <w:szCs w:val="22"/>
          <w:lang w:val="uk-UA"/>
        </w:rPr>
        <w:t>г</w:t>
      </w:r>
      <w:r w:rsidRPr="00B111A7">
        <w:rPr>
          <w:color w:val="000000"/>
          <w:sz w:val="28"/>
          <w:szCs w:val="22"/>
          <w:lang w:val="uk-UA"/>
        </w:rPr>
        <w:t>лядаються за двома або більшою кількістю  категорій: як мова  опису даних (DDL) і мова маніпулювання даними (</w:t>
      </w:r>
      <w:r w:rsidRPr="00B111A7">
        <w:rPr>
          <w:color w:val="000000"/>
          <w:sz w:val="28"/>
          <w:szCs w:val="22"/>
        </w:rPr>
        <w:t>DML</w:t>
      </w:r>
      <w:r w:rsidRPr="00B111A7">
        <w:rPr>
          <w:color w:val="000000"/>
          <w:sz w:val="28"/>
          <w:szCs w:val="22"/>
          <w:lang w:val="uk-UA"/>
        </w:rPr>
        <w:t>). Модифікація схеми зберігання даних забезпечується засобами, що виділ</w:t>
      </w:r>
      <w:r w:rsidRPr="00B111A7">
        <w:rPr>
          <w:color w:val="000000"/>
          <w:sz w:val="28"/>
          <w:szCs w:val="22"/>
          <w:lang w:val="uk-UA"/>
        </w:rPr>
        <w:t>я</w:t>
      </w:r>
      <w:r w:rsidRPr="00B111A7">
        <w:rPr>
          <w:color w:val="000000"/>
          <w:sz w:val="28"/>
          <w:szCs w:val="22"/>
          <w:lang w:val="uk-UA"/>
        </w:rPr>
        <w:t>ються в окрему категорію.</w:t>
      </w:r>
    </w:p>
    <w:p w:rsidR="00B111A7" w:rsidRPr="00B111A7" w:rsidRDefault="00B111A7" w:rsidP="00B111A7">
      <w:pPr>
        <w:tabs>
          <w:tab w:val="left" w:pos="952"/>
        </w:tabs>
        <w:spacing w:line="228" w:lineRule="auto"/>
        <w:ind w:firstLine="567"/>
        <w:jc w:val="both"/>
        <w:rPr>
          <w:spacing w:val="-3"/>
          <w:sz w:val="28"/>
          <w:szCs w:val="22"/>
          <w:lang w:val="uk-UA"/>
        </w:rPr>
      </w:pPr>
      <w:r w:rsidRPr="00B111A7">
        <w:rPr>
          <w:color w:val="000000"/>
          <w:sz w:val="28"/>
          <w:szCs w:val="22"/>
          <w:lang w:val="uk-UA"/>
        </w:rPr>
        <w:t>Дослідження мов, призначених для систем керування базами даних, має дати відповіді ці запитання: чим є адміністрування бази даних, які мовні засоби використовуються, у чому полягають основні функції і завдання цих засобів, яке значення вони мають для стабільної та більш еф</w:t>
      </w:r>
      <w:r w:rsidRPr="00B111A7">
        <w:rPr>
          <w:color w:val="000000"/>
          <w:sz w:val="28"/>
          <w:szCs w:val="22"/>
          <w:lang w:val="uk-UA"/>
        </w:rPr>
        <w:t>е</w:t>
      </w:r>
      <w:r w:rsidRPr="00B111A7">
        <w:rPr>
          <w:color w:val="000000"/>
          <w:sz w:val="28"/>
          <w:szCs w:val="22"/>
          <w:lang w:val="uk-UA"/>
        </w:rPr>
        <w:t>ктивної роботи бази даних</w:t>
      </w:r>
      <w:r w:rsidRPr="00B111A7">
        <w:rPr>
          <w:sz w:val="28"/>
          <w:szCs w:val="22"/>
          <w:lang w:val="uk-UA"/>
        </w:rPr>
        <w:t>.</w:t>
      </w:r>
    </w:p>
    <w:p w:rsidR="006A1647" w:rsidRPr="00B111A7" w:rsidRDefault="006A1647" w:rsidP="00B111A7">
      <w:pPr>
        <w:rPr>
          <w:sz w:val="32"/>
          <w:lang w:val="uk-UA"/>
        </w:rPr>
      </w:pPr>
    </w:p>
    <w:sectPr w:rsidR="006A1647" w:rsidRPr="00B111A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3</cp:revision>
  <dcterms:created xsi:type="dcterms:W3CDTF">2016-05-15T13:27:00Z</dcterms:created>
  <dcterms:modified xsi:type="dcterms:W3CDTF">2016-05-15T13:28:00Z</dcterms:modified>
</cp:coreProperties>
</file>