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84" w:rsidRPr="008D4684" w:rsidRDefault="008D4684" w:rsidP="002604AB">
      <w:pPr>
        <w:pStyle w:val="a3"/>
        <w:tabs>
          <w:tab w:val="left" w:pos="0"/>
        </w:tabs>
        <w:ind w:right="-96" w:firstLine="426"/>
        <w:jc w:val="right"/>
        <w:rPr>
          <w:bCs/>
          <w:i/>
          <w:color w:val="000000"/>
          <w:sz w:val="28"/>
          <w:szCs w:val="28"/>
          <w:lang w:val="uk-UA" w:eastAsia="ar-SA"/>
        </w:rPr>
      </w:pPr>
      <w:r w:rsidRPr="008D4684">
        <w:rPr>
          <w:bCs/>
          <w:i/>
          <w:color w:val="000000"/>
          <w:sz w:val="28"/>
          <w:szCs w:val="28"/>
          <w:lang w:val="uk-UA" w:eastAsia="ar-SA"/>
        </w:rPr>
        <w:t>ЗРАЗОК</w:t>
      </w:r>
    </w:p>
    <w:p w:rsidR="002604AB" w:rsidRPr="00955135" w:rsidRDefault="002604AB" w:rsidP="002604AB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:rsidR="002604AB" w:rsidRPr="00955135" w:rsidRDefault="002604AB" w:rsidP="002604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до </w:t>
      </w:r>
      <w:proofErr w:type="spellStart"/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п.п</w:t>
      </w:r>
      <w:proofErr w:type="spellEnd"/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 3.17</w:t>
      </w:r>
    </w:p>
    <w:p w:rsidR="002604AB" w:rsidRPr="002C7E08" w:rsidRDefault="002604AB" w:rsidP="002604AB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:rsidR="002604AB" w:rsidRPr="002C7E08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2604AB" w:rsidRPr="002C7E08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2604AB" w:rsidRPr="002C7E08" w:rsidRDefault="002604AB" w:rsidP="002604AB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:rsidR="002604AB" w:rsidRPr="002C7E08" w:rsidRDefault="002604AB" w:rsidP="002604A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2604AB" w:rsidRPr="002C7E08" w:rsidRDefault="002604AB" w:rsidP="00260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:rsidR="002604AB" w:rsidRPr="002C7E08" w:rsidRDefault="002604AB" w:rsidP="00260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04AB" w:rsidRPr="002C7E08" w:rsidRDefault="002604AB" w:rsidP="002604AB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2604AB" w:rsidRPr="002C7E08" w:rsidRDefault="002604AB" w:rsidP="002604AB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2604AB" w:rsidRPr="002C7E08" w:rsidRDefault="002604AB" w:rsidP="002604AB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:rsidR="002604AB" w:rsidRPr="002C7E08" w:rsidRDefault="002604AB" w:rsidP="002604AB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:rsidR="002604AB" w:rsidRPr="002C7E08" w:rsidRDefault="002604AB" w:rsidP="002604AB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2604AB" w:rsidRPr="002C7E08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04AB" w:rsidRPr="002C7E08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1</w:t>
      </w:r>
    </w:p>
    <w:p w:rsidR="002604AB" w:rsidRPr="002C7E08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Дисципліна «</w:t>
      </w:r>
      <w:r w:rsidR="00B258E2">
        <w:rPr>
          <w:rFonts w:ascii="Times New Roman" w:eastAsia="Times New Roman" w:hAnsi="Times New Roman"/>
          <w:sz w:val="28"/>
          <w:szCs w:val="28"/>
          <w:lang w:eastAsia="ar-SA"/>
        </w:rPr>
        <w:t>Адміністративний процес</w:t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2604AB" w:rsidRPr="002C7E08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04AB" w:rsidRPr="002C7E08" w:rsidRDefault="002604AB" w:rsidP="00260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04AB" w:rsidRPr="002C7E08" w:rsidRDefault="002604AB" w:rsidP="002604A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58E2" w:rsidRPr="00B258E2" w:rsidRDefault="00B258E2" w:rsidP="00B258E2">
      <w:pPr>
        <w:shd w:val="clear" w:color="auto" w:fill="FFFFFF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B258E2">
        <w:rPr>
          <w:rFonts w:ascii="Times New Roman" w:hAnsi="Times New Roman"/>
          <w:color w:val="000000"/>
          <w:spacing w:val="-15"/>
          <w:sz w:val="28"/>
          <w:szCs w:val="28"/>
        </w:rPr>
        <w:t>1. Поняття та основні концепції адміністративного процесу.</w:t>
      </w:r>
    </w:p>
    <w:p w:rsidR="00B258E2" w:rsidRPr="00B258E2" w:rsidRDefault="00B258E2" w:rsidP="00B258E2">
      <w:pPr>
        <w:shd w:val="clear" w:color="auto" w:fill="FFFFFF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B258E2">
        <w:rPr>
          <w:rFonts w:ascii="Times New Roman" w:hAnsi="Times New Roman"/>
          <w:color w:val="000000"/>
          <w:spacing w:val="-15"/>
          <w:sz w:val="28"/>
          <w:szCs w:val="28"/>
        </w:rPr>
        <w:t>2. Органи  (посадові особи), уповноважені складати протоколи про адміністративні проступки.</w:t>
      </w:r>
    </w:p>
    <w:p w:rsidR="00B258E2" w:rsidRPr="00B258E2" w:rsidRDefault="00B258E2" w:rsidP="00B258E2">
      <w:pPr>
        <w:shd w:val="clear" w:color="auto" w:fill="FFFFFF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B258E2">
        <w:rPr>
          <w:rFonts w:ascii="Times New Roman" w:hAnsi="Times New Roman"/>
          <w:color w:val="000000"/>
          <w:spacing w:val="-15"/>
          <w:sz w:val="28"/>
          <w:szCs w:val="28"/>
        </w:rPr>
        <w:t>3. Строки розгляду звернень громадян.</w:t>
      </w:r>
    </w:p>
    <w:p w:rsidR="002604AB" w:rsidRPr="002C7E08" w:rsidRDefault="002604AB" w:rsidP="00260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04AB" w:rsidRPr="002C7E08" w:rsidRDefault="002604AB" w:rsidP="00260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04AB" w:rsidRPr="002C7E08" w:rsidRDefault="002604AB" w:rsidP="00260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Викладач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 w:rsidR="00B25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Розум І.О.</w:t>
      </w:r>
    </w:p>
    <w:p w:rsidR="00A32A0D" w:rsidRDefault="00A32A0D" w:rsidP="002604AB"/>
    <w:sectPr w:rsidR="00A32A0D" w:rsidSect="00A32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366"/>
    <w:multiLevelType w:val="hybridMultilevel"/>
    <w:tmpl w:val="E6C6D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04AB"/>
    <w:rsid w:val="002604AB"/>
    <w:rsid w:val="008D4684"/>
    <w:rsid w:val="00A32A0D"/>
    <w:rsid w:val="00B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4A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604A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Администратор</cp:lastModifiedBy>
  <cp:revision>2</cp:revision>
  <dcterms:created xsi:type="dcterms:W3CDTF">2016-11-23T12:55:00Z</dcterms:created>
  <dcterms:modified xsi:type="dcterms:W3CDTF">2016-11-23T12:55:00Z</dcterms:modified>
</cp:coreProperties>
</file>