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99" w:rsidRPr="00531099" w:rsidRDefault="00531099" w:rsidP="00531099">
      <w:pPr>
        <w:pStyle w:val="31"/>
        <w:ind w:firstLine="360"/>
        <w:jc w:val="center"/>
        <w:rPr>
          <w:bCs/>
          <w:sz w:val="28"/>
          <w:szCs w:val="28"/>
          <w:lang w:val="uk-UA"/>
        </w:rPr>
      </w:pPr>
      <w:r w:rsidRPr="00531099">
        <w:rPr>
          <w:b/>
          <w:bCs/>
          <w:sz w:val="28"/>
          <w:szCs w:val="28"/>
          <w:lang w:val="uk-UA"/>
        </w:rPr>
        <w:t>Секція:</w:t>
      </w:r>
      <w:r w:rsidRPr="00531099">
        <w:rPr>
          <w:bCs/>
          <w:sz w:val="28"/>
          <w:szCs w:val="28"/>
          <w:lang w:val="uk-UA"/>
        </w:rPr>
        <w:t xml:space="preserve"> </w:t>
      </w:r>
      <w:r w:rsidRPr="00531099">
        <w:rPr>
          <w:rStyle w:val="hps"/>
          <w:sz w:val="28"/>
          <w:szCs w:val="28"/>
          <w:lang w:val="uk-UA"/>
        </w:rPr>
        <w:t>Глобальна економіка та міжнародні економічні відносини</w:t>
      </w:r>
    </w:p>
    <w:p w:rsidR="00531099" w:rsidRPr="00531099" w:rsidRDefault="00531099" w:rsidP="002C59ED">
      <w:pPr>
        <w:pStyle w:val="31"/>
        <w:spacing w:after="0"/>
        <w:ind w:firstLine="360"/>
        <w:jc w:val="right"/>
        <w:rPr>
          <w:b/>
          <w:bCs/>
          <w:sz w:val="28"/>
          <w:szCs w:val="28"/>
          <w:lang w:val="uk-UA"/>
        </w:rPr>
      </w:pPr>
      <w:r w:rsidRPr="00531099">
        <w:rPr>
          <w:b/>
          <w:bCs/>
          <w:sz w:val="28"/>
          <w:szCs w:val="28"/>
          <w:lang w:val="uk-UA"/>
        </w:rPr>
        <w:t>Пічкурова З.В.</w:t>
      </w:r>
    </w:p>
    <w:p w:rsidR="00531099" w:rsidRPr="00531099" w:rsidRDefault="00531099" w:rsidP="002C59ED">
      <w:pPr>
        <w:pStyle w:val="31"/>
        <w:spacing w:after="0"/>
        <w:ind w:firstLine="357"/>
        <w:jc w:val="right"/>
        <w:rPr>
          <w:bCs/>
          <w:i/>
          <w:sz w:val="28"/>
          <w:szCs w:val="28"/>
          <w:lang w:val="uk-UA"/>
        </w:rPr>
      </w:pPr>
      <w:r w:rsidRPr="00531099">
        <w:rPr>
          <w:bCs/>
          <w:i/>
          <w:sz w:val="28"/>
          <w:szCs w:val="28"/>
          <w:lang w:val="uk-UA"/>
        </w:rPr>
        <w:t xml:space="preserve">доцент кафедри міжнародних </w:t>
      </w:r>
    </w:p>
    <w:p w:rsidR="00531099" w:rsidRPr="00531099" w:rsidRDefault="00531099" w:rsidP="002C59ED">
      <w:pPr>
        <w:pStyle w:val="31"/>
        <w:spacing w:after="0"/>
        <w:ind w:firstLine="357"/>
        <w:jc w:val="right"/>
        <w:rPr>
          <w:bCs/>
          <w:i/>
          <w:sz w:val="28"/>
          <w:szCs w:val="28"/>
          <w:lang w:val="uk-UA"/>
        </w:rPr>
      </w:pPr>
      <w:r w:rsidRPr="00531099">
        <w:rPr>
          <w:bCs/>
          <w:i/>
          <w:sz w:val="28"/>
          <w:szCs w:val="28"/>
          <w:lang w:val="uk-UA"/>
        </w:rPr>
        <w:t>економічних відносин і бізнесу,</w:t>
      </w:r>
      <w:r w:rsidRPr="00531099">
        <w:rPr>
          <w:bCs/>
          <w:i/>
          <w:sz w:val="28"/>
          <w:szCs w:val="28"/>
          <w:lang w:val="uk-UA"/>
        </w:rPr>
        <w:br/>
        <w:t>Національний авіаційний університет,</w:t>
      </w:r>
    </w:p>
    <w:p w:rsidR="00531099" w:rsidRPr="00531099" w:rsidRDefault="00531099" w:rsidP="002C59ED">
      <w:pPr>
        <w:pStyle w:val="31"/>
        <w:spacing w:after="0"/>
        <w:ind w:firstLine="360"/>
        <w:jc w:val="right"/>
        <w:rPr>
          <w:bCs/>
          <w:i/>
          <w:sz w:val="28"/>
          <w:szCs w:val="28"/>
          <w:lang w:val="uk-UA"/>
        </w:rPr>
      </w:pPr>
      <w:r w:rsidRPr="00531099">
        <w:rPr>
          <w:bCs/>
          <w:i/>
          <w:sz w:val="28"/>
          <w:szCs w:val="28"/>
          <w:lang w:val="uk-UA"/>
        </w:rPr>
        <w:t>м. Київ, Україна</w:t>
      </w:r>
    </w:p>
    <w:p w:rsidR="002C59ED" w:rsidRDefault="002C59ED" w:rsidP="00FB454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B4546" w:rsidRPr="004521EF" w:rsidRDefault="00FB4546" w:rsidP="004521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099">
        <w:rPr>
          <w:rFonts w:ascii="Times New Roman" w:hAnsi="Times New Roman" w:cs="Times New Roman"/>
          <w:b/>
          <w:caps/>
          <w:sz w:val="28"/>
          <w:szCs w:val="28"/>
        </w:rPr>
        <w:t xml:space="preserve">Світовий досвід організації бізнес-інкубаторів як </w:t>
      </w:r>
      <w:r w:rsidR="004521EF" w:rsidRPr="00531099">
        <w:rPr>
          <w:rFonts w:ascii="Times New Roman" w:hAnsi="Times New Roman" w:cs="Times New Roman"/>
          <w:b/>
          <w:caps/>
          <w:sz w:val="28"/>
          <w:szCs w:val="28"/>
        </w:rPr>
        <w:t>суб’єктів</w:t>
      </w:r>
      <w:r w:rsidRPr="0053109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26686">
        <w:rPr>
          <w:rFonts w:ascii="Times New Roman" w:hAnsi="Times New Roman" w:cs="Times New Roman"/>
          <w:b/>
          <w:caps/>
          <w:sz w:val="28"/>
          <w:szCs w:val="28"/>
        </w:rPr>
        <w:t>ІННОВАЦІЙНОЇ ІНФРАСТРУКТУРИ</w:t>
      </w:r>
    </w:p>
    <w:p w:rsidR="00FB4546" w:rsidRDefault="00FB4546" w:rsidP="00FB45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03B5" w:rsidRDefault="00FB4546" w:rsidP="00470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3EC5">
        <w:rPr>
          <w:rFonts w:ascii="Times New Roman" w:hAnsi="Times New Roman" w:cs="Times New Roman"/>
          <w:sz w:val="28"/>
          <w:szCs w:val="28"/>
        </w:rPr>
        <w:t>учасна с</w:t>
      </w:r>
      <w:r>
        <w:rPr>
          <w:rFonts w:ascii="Times New Roman" w:hAnsi="Times New Roman" w:cs="Times New Roman"/>
          <w:sz w:val="28"/>
          <w:szCs w:val="28"/>
        </w:rPr>
        <w:t xml:space="preserve">вітова практика організації інноваційної діяльності </w:t>
      </w:r>
      <w:r w:rsidR="00AE3EC5">
        <w:rPr>
          <w:rFonts w:ascii="Times New Roman" w:hAnsi="Times New Roman" w:cs="Times New Roman"/>
          <w:sz w:val="28"/>
          <w:szCs w:val="28"/>
        </w:rPr>
        <w:t xml:space="preserve">характеризується наявністю розвиненої </w:t>
      </w:r>
      <w:r w:rsidR="003F0873">
        <w:rPr>
          <w:rFonts w:ascii="Times New Roman" w:hAnsi="Times New Roman" w:cs="Times New Roman"/>
          <w:sz w:val="28"/>
          <w:szCs w:val="28"/>
        </w:rPr>
        <w:t xml:space="preserve">інноваційної </w:t>
      </w:r>
      <w:r w:rsidR="00AE3EC5">
        <w:rPr>
          <w:rFonts w:ascii="Times New Roman" w:hAnsi="Times New Roman" w:cs="Times New Roman"/>
          <w:sz w:val="28"/>
          <w:szCs w:val="28"/>
        </w:rPr>
        <w:t>інфраструктури,</w:t>
      </w:r>
      <w:r w:rsidR="003F0873">
        <w:rPr>
          <w:rFonts w:ascii="Times New Roman" w:hAnsi="Times New Roman" w:cs="Times New Roman"/>
          <w:sz w:val="28"/>
          <w:szCs w:val="28"/>
        </w:rPr>
        <w:t xml:space="preserve"> у якій важливе місце належить </w:t>
      </w:r>
      <w:r w:rsidR="00E833E8">
        <w:rPr>
          <w:rFonts w:ascii="Times New Roman" w:hAnsi="Times New Roman" w:cs="Times New Roman"/>
          <w:sz w:val="28"/>
          <w:szCs w:val="28"/>
        </w:rPr>
        <w:t>бізнес-інкубатор</w:t>
      </w:r>
      <w:r w:rsidR="003F0873">
        <w:rPr>
          <w:rFonts w:ascii="Times New Roman" w:hAnsi="Times New Roman" w:cs="Times New Roman"/>
          <w:sz w:val="28"/>
          <w:szCs w:val="28"/>
        </w:rPr>
        <w:t>ам</w:t>
      </w:r>
      <w:r w:rsidR="004703B5">
        <w:rPr>
          <w:rFonts w:ascii="Times New Roman" w:hAnsi="Times New Roman" w:cs="Times New Roman"/>
          <w:sz w:val="28"/>
          <w:szCs w:val="28"/>
        </w:rPr>
        <w:t xml:space="preserve">, </w:t>
      </w:r>
      <w:r w:rsidR="004703B5">
        <w:rPr>
          <w:rFonts w:ascii="Times New Roman" w:hAnsi="Times New Roman" w:cs="Times New Roman"/>
          <w:sz w:val="28"/>
          <w:szCs w:val="28"/>
        </w:rPr>
        <w:t xml:space="preserve">які хоча і не займаються безпосередньо створенням інноваційного продукту, але значно стимулюють інноваційну діяльність суб’єктів господарювання. </w:t>
      </w:r>
    </w:p>
    <w:p w:rsidR="004703B5" w:rsidRDefault="00475666" w:rsidP="00470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Бізнес-інкубатор можна визначити як</w:t>
      </w:r>
      <w:r w:rsidR="004703B5">
        <w:rPr>
          <w:rFonts w:ascii="Times New Roman" w:hAnsi="Times New Roman" w:cs="Times New Roman"/>
          <w:sz w:val="28"/>
          <w:szCs w:val="28"/>
        </w:rPr>
        <w:t xml:space="preserve"> сучасн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703B5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703B5">
        <w:rPr>
          <w:rFonts w:ascii="Times New Roman" w:hAnsi="Times New Roman" w:cs="Times New Roman"/>
          <w:sz w:val="28"/>
          <w:szCs w:val="28"/>
        </w:rPr>
        <w:t xml:space="preserve"> організації інноваційної діяльності, що передбачає забезпечення сприятливих умов господарювання </w:t>
      </w:r>
      <w:r w:rsidR="004703B5">
        <w:rPr>
          <w:rFonts w:ascii="Times New Roman" w:hAnsi="Times New Roman" w:cs="Times New Roman"/>
          <w:sz w:val="28"/>
          <w:szCs w:val="28"/>
        </w:rPr>
        <w:t xml:space="preserve">та підтримку </w:t>
      </w:r>
      <w:r w:rsidR="004703B5">
        <w:rPr>
          <w:rFonts w:ascii="Times New Roman" w:hAnsi="Times New Roman" w:cs="Times New Roman"/>
          <w:sz w:val="28"/>
          <w:szCs w:val="28"/>
        </w:rPr>
        <w:t xml:space="preserve">новостворених інноваційних підприємств шляхом надання їм </w:t>
      </w:r>
      <w:r>
        <w:rPr>
          <w:rFonts w:ascii="Times New Roman" w:hAnsi="Times New Roman" w:cs="Times New Roman"/>
          <w:sz w:val="28"/>
          <w:szCs w:val="28"/>
        </w:rPr>
        <w:t xml:space="preserve">пільг та </w:t>
      </w:r>
      <w:r w:rsidR="004703B5">
        <w:rPr>
          <w:rFonts w:ascii="Times New Roman" w:hAnsi="Times New Roman" w:cs="Times New Roman"/>
          <w:sz w:val="28"/>
          <w:szCs w:val="28"/>
        </w:rPr>
        <w:t>різноманітних послуг (адміністративних, інформаційних, консультативних, юридичних, бухгалтерських, орендних тощо)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4703B5">
        <w:rPr>
          <w:rFonts w:ascii="Times New Roman" w:hAnsi="Times New Roman" w:cs="Times New Roman"/>
          <w:sz w:val="28"/>
          <w:szCs w:val="28"/>
        </w:rPr>
        <w:t xml:space="preserve">еребування підприємства в бізнес-інкубаторі дозволяє йому знизити витрати на організацію і управління бізнесом та приділити основну увагу розвитку. </w:t>
      </w:r>
      <w:r w:rsidR="009D7508">
        <w:rPr>
          <w:rFonts w:ascii="Times New Roman" w:hAnsi="Times New Roman" w:cs="Times New Roman"/>
          <w:sz w:val="28"/>
          <w:szCs w:val="28"/>
        </w:rPr>
        <w:t>Зокрема</w:t>
      </w:r>
      <w:r w:rsidR="00421950">
        <w:rPr>
          <w:rFonts w:ascii="Times New Roman" w:hAnsi="Times New Roman" w:cs="Times New Roman"/>
          <w:sz w:val="28"/>
          <w:szCs w:val="28"/>
        </w:rPr>
        <w:t xml:space="preserve">, інкубація </w:t>
      </w:r>
      <w:r w:rsidR="00421950">
        <w:rPr>
          <w:rFonts w:ascii="Times New Roman" w:hAnsi="Times New Roman" w:cs="Times New Roman"/>
          <w:sz w:val="28"/>
          <w:szCs w:val="28"/>
        </w:rPr>
        <w:t xml:space="preserve">майже завжди </w:t>
      </w:r>
      <w:r w:rsidR="00421950">
        <w:rPr>
          <w:rFonts w:ascii="Times New Roman" w:hAnsi="Times New Roman" w:cs="Times New Roman"/>
          <w:sz w:val="28"/>
          <w:szCs w:val="28"/>
        </w:rPr>
        <w:t xml:space="preserve">передбачає надання підприємствам в оренду приміщень на пільгових умовах. Наприклад, в Польщі вартість оренди </w:t>
      </w:r>
      <w:r w:rsidR="009D7508">
        <w:rPr>
          <w:rFonts w:ascii="Times New Roman" w:hAnsi="Times New Roman" w:cs="Times New Roman"/>
          <w:sz w:val="28"/>
          <w:szCs w:val="28"/>
        </w:rPr>
        <w:t>протягом</w:t>
      </w:r>
      <w:r w:rsidR="00421950">
        <w:rPr>
          <w:rFonts w:ascii="Times New Roman" w:hAnsi="Times New Roman" w:cs="Times New Roman"/>
          <w:sz w:val="28"/>
          <w:szCs w:val="28"/>
        </w:rPr>
        <w:t xml:space="preserve"> інкубації складає близько 80 </w:t>
      </w:r>
      <w:proofErr w:type="spellStart"/>
      <w:r w:rsidR="00421950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="00421950">
        <w:rPr>
          <w:rFonts w:ascii="Times New Roman" w:hAnsi="Times New Roman" w:cs="Times New Roman"/>
          <w:sz w:val="28"/>
          <w:szCs w:val="28"/>
        </w:rPr>
        <w:t xml:space="preserve">. на місяць, що значно дешевше звичайної оренди офісних </w:t>
      </w:r>
      <w:proofErr w:type="spellStart"/>
      <w:r w:rsidR="00421950">
        <w:rPr>
          <w:rFonts w:ascii="Times New Roman" w:hAnsi="Times New Roman" w:cs="Times New Roman"/>
          <w:sz w:val="28"/>
          <w:szCs w:val="28"/>
        </w:rPr>
        <w:t>примщень</w:t>
      </w:r>
      <w:proofErr w:type="spellEnd"/>
      <w:r w:rsidR="001F5067">
        <w:rPr>
          <w:rFonts w:ascii="Times New Roman" w:hAnsi="Times New Roman" w:cs="Times New Roman"/>
          <w:sz w:val="28"/>
          <w:szCs w:val="28"/>
        </w:rPr>
        <w:t xml:space="preserve"> [</w:t>
      </w:r>
      <w:r w:rsidR="00284EF6">
        <w:rPr>
          <w:rFonts w:ascii="Times New Roman" w:hAnsi="Times New Roman" w:cs="Times New Roman"/>
          <w:sz w:val="28"/>
          <w:szCs w:val="28"/>
        </w:rPr>
        <w:t>1</w:t>
      </w:r>
      <w:r w:rsidR="001F5067">
        <w:rPr>
          <w:rFonts w:ascii="Times New Roman" w:hAnsi="Times New Roman" w:cs="Times New Roman"/>
          <w:sz w:val="28"/>
          <w:szCs w:val="28"/>
        </w:rPr>
        <w:t>]</w:t>
      </w:r>
      <w:r w:rsidR="00421950">
        <w:rPr>
          <w:rFonts w:ascii="Times New Roman" w:hAnsi="Times New Roman" w:cs="Times New Roman"/>
          <w:sz w:val="28"/>
          <w:szCs w:val="28"/>
        </w:rPr>
        <w:t>.</w:t>
      </w:r>
      <w:r w:rsidR="00FC0EBD">
        <w:rPr>
          <w:rFonts w:ascii="Times New Roman" w:hAnsi="Times New Roman" w:cs="Times New Roman"/>
          <w:sz w:val="28"/>
          <w:szCs w:val="28"/>
        </w:rPr>
        <w:t xml:space="preserve"> </w:t>
      </w:r>
      <w:r w:rsidR="004703B5">
        <w:rPr>
          <w:rFonts w:ascii="Times New Roman" w:hAnsi="Times New Roman" w:cs="Times New Roman"/>
          <w:sz w:val="28"/>
          <w:szCs w:val="28"/>
        </w:rPr>
        <w:t xml:space="preserve">В свою чергу, бізнес-інкубатори, </w:t>
      </w:r>
      <w:r w:rsidR="009D7508">
        <w:rPr>
          <w:rFonts w:ascii="Times New Roman" w:hAnsi="Times New Roman" w:cs="Times New Roman"/>
          <w:sz w:val="28"/>
          <w:szCs w:val="28"/>
        </w:rPr>
        <w:t>як правило,</w:t>
      </w:r>
      <w:r w:rsidR="004703B5">
        <w:rPr>
          <w:rFonts w:ascii="Times New Roman" w:hAnsi="Times New Roman" w:cs="Times New Roman"/>
          <w:sz w:val="28"/>
          <w:szCs w:val="28"/>
        </w:rPr>
        <w:t xml:space="preserve"> розраховують на участь у майбутніх прибутках підприємств, </w:t>
      </w:r>
      <w:r w:rsidR="009D7508">
        <w:rPr>
          <w:rFonts w:ascii="Times New Roman" w:hAnsi="Times New Roman" w:cs="Times New Roman"/>
          <w:sz w:val="28"/>
          <w:szCs w:val="28"/>
        </w:rPr>
        <w:t>що</w:t>
      </w:r>
      <w:r w:rsidR="004703B5">
        <w:rPr>
          <w:rFonts w:ascii="Times New Roman" w:hAnsi="Times New Roman" w:cs="Times New Roman"/>
          <w:sz w:val="28"/>
          <w:szCs w:val="28"/>
        </w:rPr>
        <w:t xml:space="preserve"> входять до їх складу, </w:t>
      </w:r>
      <w:r w:rsidR="009D7508">
        <w:rPr>
          <w:rFonts w:ascii="Times New Roman" w:hAnsi="Times New Roman" w:cs="Times New Roman"/>
          <w:sz w:val="28"/>
          <w:szCs w:val="28"/>
        </w:rPr>
        <w:t xml:space="preserve">а відтак – </w:t>
      </w:r>
      <w:r w:rsidR="004703B5">
        <w:rPr>
          <w:rFonts w:ascii="Times New Roman" w:hAnsi="Times New Roman" w:cs="Times New Roman"/>
          <w:sz w:val="28"/>
          <w:szCs w:val="28"/>
        </w:rPr>
        <w:t xml:space="preserve">зацікавлені у досягненні ними рентабельності протягом нетривалого періоду. </w:t>
      </w:r>
    </w:p>
    <w:p w:rsidR="00546F3C" w:rsidRDefault="0010447B" w:rsidP="00E83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Бізнес-інкубатори виник</w:t>
      </w:r>
      <w:r w:rsidR="009D7508">
        <w:rPr>
          <w:rFonts w:ascii="Times New Roman" w:eastAsia="Times New Roman" w:hAnsi="Times New Roman" w:cs="Times New Roman"/>
          <w:sz w:val="28"/>
          <w:szCs w:val="28"/>
          <w:lang w:eastAsia="uk-UA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наприкінці 1950-х років ХХ століття у США. </w:t>
      </w:r>
      <w:r w:rsidR="00E5788C">
        <w:rPr>
          <w:rFonts w:ascii="Times New Roman" w:hAnsi="Times New Roman" w:cs="Times New Roman"/>
          <w:sz w:val="28"/>
          <w:szCs w:val="28"/>
        </w:rPr>
        <w:t>За даними Національної асоціації бізнес-інкубаторів США, кількість бізнес-інкубаторів у всьому світі сьогодні перевищує 7 тис</w:t>
      </w:r>
      <w:r w:rsidR="009D7508">
        <w:rPr>
          <w:rFonts w:ascii="Times New Roman" w:hAnsi="Times New Roman" w:cs="Times New Roman"/>
          <w:sz w:val="28"/>
          <w:szCs w:val="28"/>
        </w:rPr>
        <w:t>.</w:t>
      </w:r>
      <w:r w:rsidR="001F5067">
        <w:rPr>
          <w:rFonts w:ascii="Times New Roman" w:hAnsi="Times New Roman" w:cs="Times New Roman"/>
          <w:sz w:val="28"/>
          <w:szCs w:val="28"/>
        </w:rPr>
        <w:t xml:space="preserve"> </w:t>
      </w:r>
      <w:r w:rsidR="001F5067">
        <w:rPr>
          <w:rFonts w:ascii="Times New Roman" w:hAnsi="Times New Roman" w:cs="Times New Roman"/>
          <w:sz w:val="28"/>
          <w:szCs w:val="28"/>
        </w:rPr>
        <w:t>[</w:t>
      </w:r>
      <w:r w:rsidR="00FC0EBD">
        <w:rPr>
          <w:rFonts w:ascii="Times New Roman" w:hAnsi="Times New Roman" w:cs="Times New Roman"/>
          <w:sz w:val="28"/>
          <w:szCs w:val="28"/>
        </w:rPr>
        <w:t>2</w:t>
      </w:r>
      <w:r w:rsidR="001F5067">
        <w:rPr>
          <w:rFonts w:ascii="Times New Roman" w:hAnsi="Times New Roman" w:cs="Times New Roman"/>
          <w:sz w:val="28"/>
          <w:szCs w:val="28"/>
        </w:rPr>
        <w:t>]</w:t>
      </w:r>
      <w:r w:rsidR="00E5788C">
        <w:rPr>
          <w:rFonts w:ascii="Times New Roman" w:hAnsi="Times New Roman" w:cs="Times New Roman"/>
          <w:sz w:val="28"/>
          <w:szCs w:val="28"/>
        </w:rPr>
        <w:t>.</w:t>
      </w:r>
      <w:r w:rsidR="00FC0EBD">
        <w:rPr>
          <w:rFonts w:ascii="Times New Roman" w:hAnsi="Times New Roman" w:cs="Times New Roman"/>
          <w:sz w:val="28"/>
          <w:szCs w:val="28"/>
        </w:rPr>
        <w:t xml:space="preserve"> </w:t>
      </w:r>
      <w:r w:rsidR="00C70AC5" w:rsidRPr="00E833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90-х років </w:t>
      </w:r>
      <w:r w:rsidR="00C70AC5" w:rsidRPr="00E833E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ХХ ст. завдяки діяльності бізнес-інкубаторів сектором малого бізнесу було створено близько 80% нових робочих місць у Європі та США. Потреба в бізнес-інкубуванні зумовлена також соціально-економічною природою малого підприємництва: протягом трьох років роботи виживає лише 14–30% новостворених малих підприємств, тоді як у бізнес-інкубаторі ця чисельн</w:t>
      </w:r>
      <w:r w:rsidR="00C70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ість значно зростає і становить </w:t>
      </w:r>
      <w:r w:rsidR="00C70AC5" w:rsidRPr="00E833E8">
        <w:rPr>
          <w:rFonts w:ascii="Times New Roman" w:eastAsia="Times New Roman" w:hAnsi="Times New Roman" w:cs="Times New Roman"/>
          <w:sz w:val="28"/>
          <w:szCs w:val="28"/>
          <w:lang w:eastAsia="uk-UA"/>
        </w:rPr>
        <w:t>85–86%</w:t>
      </w:r>
      <w:r w:rsidR="001F50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5067">
        <w:rPr>
          <w:rFonts w:ascii="Times New Roman" w:hAnsi="Times New Roman" w:cs="Times New Roman"/>
          <w:sz w:val="28"/>
          <w:szCs w:val="28"/>
        </w:rPr>
        <w:t>[</w:t>
      </w:r>
      <w:r w:rsidR="001B09A2">
        <w:rPr>
          <w:rFonts w:ascii="Times New Roman" w:hAnsi="Times New Roman" w:cs="Times New Roman"/>
          <w:sz w:val="28"/>
          <w:szCs w:val="28"/>
        </w:rPr>
        <w:t>3, с. 61</w:t>
      </w:r>
      <w:r w:rsidR="001F5067">
        <w:rPr>
          <w:rFonts w:ascii="Times New Roman" w:hAnsi="Times New Roman" w:cs="Times New Roman"/>
          <w:sz w:val="28"/>
          <w:szCs w:val="28"/>
        </w:rPr>
        <w:t>]</w:t>
      </w:r>
      <w:r w:rsidR="00C70AC5" w:rsidRPr="00E833E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B6019" w:rsidRDefault="000B6019" w:rsidP="000B6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світовій практиці термін перебування підприємства у складі бізнес-інкубатора, в середньом</w:t>
      </w:r>
      <w:r w:rsidR="009D7508">
        <w:rPr>
          <w:rFonts w:ascii="Times New Roman" w:hAnsi="Times New Roman" w:cs="Times New Roman"/>
          <w:sz w:val="28"/>
          <w:szCs w:val="28"/>
        </w:rPr>
        <w:t>у не перевищує трьох років і припиняє</w:t>
      </w:r>
      <w:r>
        <w:rPr>
          <w:rFonts w:ascii="Times New Roman" w:hAnsi="Times New Roman" w:cs="Times New Roman"/>
          <w:sz w:val="28"/>
          <w:szCs w:val="28"/>
        </w:rPr>
        <w:t xml:space="preserve">ться після досягнення підприємством </w:t>
      </w:r>
      <w:r w:rsidR="00C46364">
        <w:rPr>
          <w:rFonts w:ascii="Times New Roman" w:hAnsi="Times New Roman" w:cs="Times New Roman"/>
          <w:sz w:val="28"/>
          <w:szCs w:val="28"/>
        </w:rPr>
        <w:t>самостійност</w:t>
      </w:r>
      <w:r>
        <w:rPr>
          <w:rFonts w:ascii="Times New Roman" w:hAnsi="Times New Roman" w:cs="Times New Roman"/>
          <w:sz w:val="28"/>
          <w:szCs w:val="28"/>
        </w:rPr>
        <w:t xml:space="preserve">і. </w:t>
      </w:r>
      <w:r w:rsidR="00C46364">
        <w:rPr>
          <w:rFonts w:ascii="Times New Roman" w:hAnsi="Times New Roman" w:cs="Times New Roman"/>
          <w:sz w:val="28"/>
          <w:szCs w:val="28"/>
        </w:rPr>
        <w:t xml:space="preserve">Виходячи з цього, період інкубації </w:t>
      </w:r>
      <w:r w:rsidR="00C46364">
        <w:rPr>
          <w:rFonts w:ascii="Times New Roman" w:hAnsi="Times New Roman" w:cs="Times New Roman"/>
          <w:sz w:val="28"/>
          <w:szCs w:val="28"/>
        </w:rPr>
        <w:t>умовно</w:t>
      </w:r>
      <w:r w:rsidR="00C46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можна поділити на певні </w:t>
      </w:r>
      <w:r w:rsidR="00A71A6E">
        <w:rPr>
          <w:rFonts w:ascii="Times New Roman" w:hAnsi="Times New Roman" w:cs="Times New Roman"/>
          <w:sz w:val="28"/>
          <w:szCs w:val="28"/>
        </w:rPr>
        <w:t>етапи</w:t>
      </w:r>
      <w:r>
        <w:rPr>
          <w:rFonts w:ascii="Times New Roman" w:hAnsi="Times New Roman" w:cs="Times New Roman"/>
          <w:sz w:val="28"/>
          <w:szCs w:val="28"/>
        </w:rPr>
        <w:t xml:space="preserve"> (див. рис. 1).</w:t>
      </w:r>
    </w:p>
    <w:p w:rsidR="00191671" w:rsidRDefault="00191671" w:rsidP="00191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297961" cy="261380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961" cy="261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18" w:rsidRPr="00191671" w:rsidRDefault="00296418" w:rsidP="00C463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71">
        <w:rPr>
          <w:rFonts w:ascii="Times New Roman" w:hAnsi="Times New Roman" w:cs="Times New Roman"/>
          <w:b/>
          <w:sz w:val="24"/>
          <w:szCs w:val="24"/>
        </w:rPr>
        <w:t>Рис. 1. Основні етапи бізнес-інкубації підприємств</w:t>
      </w:r>
      <w:r w:rsidR="00FF79F2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296418" w:rsidRPr="00191671" w:rsidRDefault="00296418" w:rsidP="00C463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71">
        <w:rPr>
          <w:rFonts w:ascii="Times New Roman" w:hAnsi="Times New Roman" w:cs="Times New Roman"/>
          <w:b/>
          <w:sz w:val="24"/>
          <w:szCs w:val="24"/>
        </w:rPr>
        <w:t>Примітка. Побудовано автором за даними:</w:t>
      </w:r>
      <w:r w:rsidR="001F5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067">
        <w:rPr>
          <w:rFonts w:ascii="Times New Roman" w:hAnsi="Times New Roman" w:cs="Times New Roman"/>
          <w:sz w:val="28"/>
          <w:szCs w:val="28"/>
        </w:rPr>
        <w:t>[</w:t>
      </w:r>
      <w:r w:rsidR="0007450B">
        <w:rPr>
          <w:rFonts w:ascii="Times New Roman" w:hAnsi="Times New Roman" w:cs="Times New Roman"/>
          <w:sz w:val="28"/>
          <w:szCs w:val="28"/>
        </w:rPr>
        <w:t>4, с. 42</w:t>
      </w:r>
      <w:r w:rsidR="001F5067">
        <w:rPr>
          <w:rFonts w:ascii="Times New Roman" w:hAnsi="Times New Roman" w:cs="Times New Roman"/>
          <w:sz w:val="28"/>
          <w:szCs w:val="28"/>
        </w:rPr>
        <w:t>]</w:t>
      </w:r>
      <w:r w:rsidR="0007450B">
        <w:rPr>
          <w:rFonts w:ascii="Times New Roman" w:hAnsi="Times New Roman" w:cs="Times New Roman"/>
          <w:sz w:val="28"/>
          <w:szCs w:val="28"/>
        </w:rPr>
        <w:t xml:space="preserve">; </w:t>
      </w:r>
      <w:r w:rsidR="001F5067">
        <w:rPr>
          <w:rFonts w:ascii="Times New Roman" w:hAnsi="Times New Roman" w:cs="Times New Roman"/>
          <w:sz w:val="28"/>
          <w:szCs w:val="28"/>
        </w:rPr>
        <w:t>[</w:t>
      </w:r>
      <w:r w:rsidR="0007450B">
        <w:rPr>
          <w:rFonts w:ascii="Times New Roman" w:hAnsi="Times New Roman" w:cs="Times New Roman"/>
          <w:sz w:val="28"/>
          <w:szCs w:val="28"/>
        </w:rPr>
        <w:t>5</w:t>
      </w:r>
      <w:r w:rsidR="001F5067">
        <w:rPr>
          <w:rFonts w:ascii="Times New Roman" w:hAnsi="Times New Roman" w:cs="Times New Roman"/>
          <w:sz w:val="28"/>
          <w:szCs w:val="28"/>
        </w:rPr>
        <w:t>]</w:t>
      </w:r>
      <w:r w:rsidR="00FC0EBD">
        <w:rPr>
          <w:rFonts w:ascii="Times New Roman" w:hAnsi="Times New Roman" w:cs="Times New Roman"/>
          <w:sz w:val="28"/>
          <w:szCs w:val="28"/>
        </w:rPr>
        <w:t>.</w:t>
      </w:r>
    </w:p>
    <w:p w:rsidR="00C46364" w:rsidRDefault="00C46364" w:rsidP="00FB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B98" w:rsidRDefault="00E67BF5" w:rsidP="00866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</w:t>
      </w:r>
      <w:r w:rsidR="00C46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Шевчук та А.</w:t>
      </w:r>
      <w:r w:rsidR="00C46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Колодійчук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називають найбільш успішними американську, європейську та азійську моделі бізнес-інкубаторів</w:t>
      </w:r>
      <w:r w:rsidR="001F5067">
        <w:rPr>
          <w:rFonts w:ascii="Times New Roman" w:hAnsi="Times New Roman" w:cs="Times New Roman"/>
          <w:sz w:val="28"/>
          <w:szCs w:val="28"/>
        </w:rPr>
        <w:t xml:space="preserve"> </w:t>
      </w:r>
      <w:r w:rsidR="001F5067">
        <w:rPr>
          <w:rFonts w:ascii="Times New Roman" w:hAnsi="Times New Roman" w:cs="Times New Roman"/>
          <w:sz w:val="28"/>
          <w:szCs w:val="28"/>
        </w:rPr>
        <w:t>[</w:t>
      </w:r>
      <w:r w:rsidR="0007450B">
        <w:rPr>
          <w:rFonts w:ascii="Times New Roman" w:hAnsi="Times New Roman" w:cs="Times New Roman"/>
          <w:sz w:val="28"/>
          <w:szCs w:val="28"/>
        </w:rPr>
        <w:t>6, с. 179</w:t>
      </w:r>
      <w:r w:rsidR="001F5067">
        <w:rPr>
          <w:rFonts w:ascii="Times New Roman" w:hAnsi="Times New Roman" w:cs="Times New Roman"/>
          <w:sz w:val="28"/>
          <w:szCs w:val="28"/>
        </w:rPr>
        <w:t>]</w:t>
      </w:r>
      <w:r w:rsidR="003A707D">
        <w:rPr>
          <w:rFonts w:ascii="Times New Roman" w:hAnsi="Times New Roman" w:cs="Times New Roman"/>
          <w:sz w:val="28"/>
          <w:szCs w:val="28"/>
        </w:rPr>
        <w:t>.</w:t>
      </w:r>
      <w:r w:rsidR="00C46364">
        <w:rPr>
          <w:rFonts w:ascii="Times New Roman" w:hAnsi="Times New Roman" w:cs="Times New Roman"/>
          <w:sz w:val="28"/>
          <w:szCs w:val="28"/>
        </w:rPr>
        <w:t xml:space="preserve"> </w:t>
      </w:r>
      <w:r w:rsidR="008D2B98">
        <w:rPr>
          <w:rFonts w:ascii="Times New Roman" w:hAnsi="Times New Roman" w:cs="Times New Roman"/>
          <w:sz w:val="28"/>
          <w:szCs w:val="28"/>
        </w:rPr>
        <w:t>Для</w:t>
      </w:r>
      <w:r w:rsidR="00D16573">
        <w:rPr>
          <w:rFonts w:ascii="Times New Roman" w:hAnsi="Times New Roman" w:cs="Times New Roman"/>
          <w:sz w:val="28"/>
          <w:szCs w:val="28"/>
        </w:rPr>
        <w:t xml:space="preserve"> </w:t>
      </w:r>
      <w:r w:rsidR="008D2B98">
        <w:rPr>
          <w:rFonts w:ascii="Times New Roman" w:hAnsi="Times New Roman" w:cs="Times New Roman"/>
          <w:sz w:val="28"/>
          <w:szCs w:val="28"/>
        </w:rPr>
        <w:t xml:space="preserve">американської моделі </w:t>
      </w:r>
      <w:r w:rsidR="00D16573">
        <w:rPr>
          <w:rFonts w:ascii="Times New Roman" w:hAnsi="Times New Roman" w:cs="Times New Roman"/>
          <w:sz w:val="28"/>
          <w:szCs w:val="28"/>
        </w:rPr>
        <w:t xml:space="preserve">бізнес-інкубації </w:t>
      </w:r>
      <w:r w:rsidR="008D2B98">
        <w:rPr>
          <w:rFonts w:ascii="Times New Roman" w:hAnsi="Times New Roman" w:cs="Times New Roman"/>
          <w:sz w:val="28"/>
          <w:szCs w:val="28"/>
        </w:rPr>
        <w:t>характерним</w:t>
      </w:r>
      <w:r w:rsidR="008667A4">
        <w:rPr>
          <w:rFonts w:ascii="Times New Roman" w:hAnsi="Times New Roman" w:cs="Times New Roman"/>
          <w:sz w:val="28"/>
          <w:szCs w:val="28"/>
        </w:rPr>
        <w:t xml:space="preserve">и </w:t>
      </w:r>
      <w:r w:rsidR="00D16573">
        <w:rPr>
          <w:rFonts w:ascii="Times New Roman" w:hAnsi="Times New Roman" w:cs="Times New Roman"/>
          <w:sz w:val="28"/>
          <w:szCs w:val="28"/>
        </w:rPr>
        <w:t xml:space="preserve">рисами </w:t>
      </w:r>
      <w:r w:rsidR="008667A4">
        <w:rPr>
          <w:rFonts w:ascii="Times New Roman" w:hAnsi="Times New Roman" w:cs="Times New Roman"/>
          <w:sz w:val="28"/>
          <w:szCs w:val="28"/>
        </w:rPr>
        <w:t>є</w:t>
      </w:r>
      <w:r w:rsidR="00D16573">
        <w:rPr>
          <w:rFonts w:ascii="Times New Roman" w:hAnsi="Times New Roman" w:cs="Times New Roman"/>
          <w:sz w:val="28"/>
          <w:szCs w:val="28"/>
        </w:rPr>
        <w:t xml:space="preserve">: </w:t>
      </w:r>
      <w:r w:rsidR="008D2B98" w:rsidRPr="008D2B98">
        <w:rPr>
          <w:rFonts w:ascii="Times New Roman" w:hAnsi="Times New Roman" w:cs="Times New Roman"/>
          <w:sz w:val="28"/>
          <w:szCs w:val="28"/>
        </w:rPr>
        <w:t>активна державна підтримка</w:t>
      </w:r>
      <w:r w:rsidR="00D16573">
        <w:rPr>
          <w:rFonts w:ascii="Times New Roman" w:hAnsi="Times New Roman" w:cs="Times New Roman"/>
          <w:sz w:val="28"/>
          <w:szCs w:val="28"/>
        </w:rPr>
        <w:t>;</w:t>
      </w:r>
      <w:r w:rsidR="008667A4">
        <w:rPr>
          <w:rFonts w:ascii="Times New Roman" w:hAnsi="Times New Roman" w:cs="Times New Roman"/>
          <w:sz w:val="28"/>
          <w:szCs w:val="28"/>
        </w:rPr>
        <w:t xml:space="preserve"> </w:t>
      </w:r>
      <w:r w:rsidR="008D2B98">
        <w:rPr>
          <w:rFonts w:ascii="Times New Roman" w:hAnsi="Times New Roman" w:cs="Times New Roman"/>
          <w:sz w:val="28"/>
          <w:szCs w:val="28"/>
        </w:rPr>
        <w:t>високі показники «виживання» підприємств на ринку після в</w:t>
      </w:r>
      <w:r w:rsidR="008667A4">
        <w:rPr>
          <w:rFonts w:ascii="Times New Roman" w:hAnsi="Times New Roman" w:cs="Times New Roman"/>
          <w:sz w:val="28"/>
          <w:szCs w:val="28"/>
        </w:rPr>
        <w:t>иходу за межі бізнес-інкубатор</w:t>
      </w:r>
      <w:r w:rsidR="00D16573">
        <w:rPr>
          <w:rFonts w:ascii="Times New Roman" w:hAnsi="Times New Roman" w:cs="Times New Roman"/>
          <w:sz w:val="28"/>
          <w:szCs w:val="28"/>
        </w:rPr>
        <w:t>ів; значний рівень прибутковості;</w:t>
      </w:r>
      <w:r w:rsidR="008667A4">
        <w:rPr>
          <w:rFonts w:ascii="Times New Roman" w:hAnsi="Times New Roman" w:cs="Times New Roman"/>
          <w:sz w:val="28"/>
          <w:szCs w:val="28"/>
        </w:rPr>
        <w:t xml:space="preserve"> </w:t>
      </w:r>
      <w:r w:rsidR="00BB7921">
        <w:rPr>
          <w:rFonts w:ascii="Times New Roman" w:hAnsi="Times New Roman" w:cs="Times New Roman"/>
          <w:sz w:val="28"/>
          <w:szCs w:val="28"/>
        </w:rPr>
        <w:t>зростання зайнятості</w:t>
      </w:r>
      <w:r w:rsidR="00D16573">
        <w:rPr>
          <w:rFonts w:ascii="Times New Roman" w:hAnsi="Times New Roman" w:cs="Times New Roman"/>
          <w:sz w:val="28"/>
          <w:szCs w:val="28"/>
        </w:rPr>
        <w:t>;</w:t>
      </w:r>
      <w:r w:rsidR="008667A4">
        <w:rPr>
          <w:rFonts w:ascii="Times New Roman" w:hAnsi="Times New Roman" w:cs="Times New Roman"/>
          <w:sz w:val="28"/>
          <w:szCs w:val="28"/>
        </w:rPr>
        <w:t xml:space="preserve"> </w:t>
      </w:r>
      <w:r w:rsidR="007212E1">
        <w:rPr>
          <w:rFonts w:ascii="Times New Roman" w:hAnsi="Times New Roman" w:cs="Times New Roman"/>
          <w:sz w:val="28"/>
          <w:szCs w:val="28"/>
        </w:rPr>
        <w:t>трансформація підприємс</w:t>
      </w:r>
      <w:r w:rsidR="002A7C28">
        <w:rPr>
          <w:rFonts w:ascii="Times New Roman" w:hAnsi="Times New Roman" w:cs="Times New Roman"/>
          <w:sz w:val="28"/>
          <w:szCs w:val="28"/>
        </w:rPr>
        <w:t xml:space="preserve">тв-учасників бізнес-інкубаторів </w:t>
      </w:r>
      <w:r w:rsidR="007212E1">
        <w:rPr>
          <w:rFonts w:ascii="Times New Roman" w:hAnsi="Times New Roman" w:cs="Times New Roman"/>
          <w:sz w:val="28"/>
          <w:szCs w:val="28"/>
        </w:rPr>
        <w:t xml:space="preserve">у технопарки та </w:t>
      </w:r>
      <w:r w:rsidR="00CB01E4">
        <w:rPr>
          <w:rFonts w:ascii="Times New Roman" w:hAnsi="Times New Roman" w:cs="Times New Roman"/>
          <w:sz w:val="28"/>
          <w:szCs w:val="28"/>
        </w:rPr>
        <w:t xml:space="preserve">в деяких випадках – у </w:t>
      </w:r>
      <w:r w:rsidR="007212E1">
        <w:rPr>
          <w:rFonts w:ascii="Times New Roman" w:hAnsi="Times New Roman" w:cs="Times New Roman"/>
          <w:sz w:val="28"/>
          <w:szCs w:val="28"/>
        </w:rPr>
        <w:t>технополіси.</w:t>
      </w:r>
    </w:p>
    <w:p w:rsidR="00865046" w:rsidRDefault="00393821" w:rsidP="00BD3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загальних рис єв</w:t>
      </w:r>
      <w:r w:rsidR="0082472D">
        <w:rPr>
          <w:rFonts w:ascii="Times New Roman" w:hAnsi="Times New Roman" w:cs="Times New Roman"/>
          <w:sz w:val="28"/>
          <w:szCs w:val="28"/>
        </w:rPr>
        <w:t>ропейської моделі бізнес-інкубації</w:t>
      </w:r>
      <w:r>
        <w:rPr>
          <w:rFonts w:ascii="Times New Roman" w:hAnsi="Times New Roman" w:cs="Times New Roman"/>
          <w:sz w:val="28"/>
          <w:szCs w:val="28"/>
        </w:rPr>
        <w:t xml:space="preserve"> можна віднести:</w:t>
      </w:r>
      <w:r w:rsidR="00BD3552">
        <w:rPr>
          <w:rFonts w:ascii="Times New Roman" w:hAnsi="Times New Roman" w:cs="Times New Roman"/>
          <w:sz w:val="28"/>
          <w:szCs w:val="28"/>
        </w:rPr>
        <w:t xml:space="preserve"> </w:t>
      </w:r>
      <w:r w:rsidR="00015C65" w:rsidRPr="00BD3552">
        <w:rPr>
          <w:rFonts w:ascii="Times New Roman" w:hAnsi="Times New Roman" w:cs="Times New Roman"/>
          <w:sz w:val="28"/>
          <w:szCs w:val="28"/>
        </w:rPr>
        <w:t>підтримк</w:t>
      </w:r>
      <w:r w:rsidR="00BD3552">
        <w:rPr>
          <w:rFonts w:ascii="Times New Roman" w:hAnsi="Times New Roman" w:cs="Times New Roman"/>
          <w:sz w:val="28"/>
          <w:szCs w:val="28"/>
        </w:rPr>
        <w:t>у</w:t>
      </w:r>
      <w:r w:rsidR="00015C65" w:rsidRPr="00BD3552">
        <w:rPr>
          <w:rFonts w:ascii="Times New Roman" w:hAnsi="Times New Roman" w:cs="Times New Roman"/>
          <w:sz w:val="28"/>
          <w:szCs w:val="28"/>
        </w:rPr>
        <w:t>, насампере</w:t>
      </w:r>
      <w:r w:rsidR="00BD3552">
        <w:rPr>
          <w:rFonts w:ascii="Times New Roman" w:hAnsi="Times New Roman" w:cs="Times New Roman"/>
          <w:sz w:val="28"/>
          <w:szCs w:val="28"/>
        </w:rPr>
        <w:t>д, малих і середніх підприємств</w:t>
      </w:r>
      <w:r w:rsidR="00593E48">
        <w:rPr>
          <w:rFonts w:ascii="Times New Roman" w:hAnsi="Times New Roman" w:cs="Times New Roman"/>
          <w:sz w:val="28"/>
          <w:szCs w:val="28"/>
        </w:rPr>
        <w:t>;</w:t>
      </w:r>
      <w:r w:rsidR="00BD3552">
        <w:rPr>
          <w:rFonts w:ascii="Times New Roman" w:hAnsi="Times New Roman" w:cs="Times New Roman"/>
          <w:sz w:val="28"/>
          <w:szCs w:val="28"/>
        </w:rPr>
        <w:t xml:space="preserve"> </w:t>
      </w:r>
      <w:r w:rsidR="00CC57D4">
        <w:rPr>
          <w:rFonts w:ascii="Times New Roman" w:hAnsi="Times New Roman" w:cs="Times New Roman"/>
          <w:sz w:val="28"/>
          <w:szCs w:val="28"/>
        </w:rPr>
        <w:t>суттєвий вплив бізнес-</w:t>
      </w:r>
      <w:r w:rsidR="00CC57D4">
        <w:rPr>
          <w:rFonts w:ascii="Times New Roman" w:hAnsi="Times New Roman" w:cs="Times New Roman"/>
          <w:sz w:val="28"/>
          <w:szCs w:val="28"/>
        </w:rPr>
        <w:lastRenderedPageBreak/>
        <w:t>інкуб</w:t>
      </w:r>
      <w:r w:rsidR="00BD3552">
        <w:rPr>
          <w:rFonts w:ascii="Times New Roman" w:hAnsi="Times New Roman" w:cs="Times New Roman"/>
          <w:sz w:val="28"/>
          <w:szCs w:val="28"/>
        </w:rPr>
        <w:t>аторів на регіональних розвиток</w:t>
      </w:r>
      <w:r w:rsidR="00593E48">
        <w:rPr>
          <w:rFonts w:ascii="Times New Roman" w:hAnsi="Times New Roman" w:cs="Times New Roman"/>
          <w:sz w:val="28"/>
          <w:szCs w:val="28"/>
        </w:rPr>
        <w:t>;</w:t>
      </w:r>
      <w:r w:rsidR="00BD3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значн</w:t>
      </w:r>
      <w:r w:rsidR="003B6F8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кількість бізнес-інкубаторів, які </w:t>
      </w:r>
      <w:r w:rsidR="0082472D">
        <w:rPr>
          <w:rFonts w:ascii="Times New Roman" w:hAnsi="Times New Roman" w:cs="Times New Roman"/>
          <w:sz w:val="28"/>
          <w:szCs w:val="28"/>
        </w:rPr>
        <w:t>стають</w:t>
      </w:r>
      <w:r>
        <w:rPr>
          <w:rFonts w:ascii="Times New Roman" w:hAnsi="Times New Roman" w:cs="Times New Roman"/>
          <w:sz w:val="28"/>
          <w:szCs w:val="28"/>
        </w:rPr>
        <w:t xml:space="preserve"> невід’ємн</w:t>
      </w:r>
      <w:r w:rsidR="0082472D">
        <w:rPr>
          <w:rFonts w:ascii="Times New Roman" w:hAnsi="Times New Roman" w:cs="Times New Roman"/>
          <w:sz w:val="28"/>
          <w:szCs w:val="28"/>
        </w:rPr>
        <w:t>им</w:t>
      </w:r>
      <w:r w:rsidR="00E34A0F">
        <w:rPr>
          <w:rFonts w:ascii="Times New Roman" w:hAnsi="Times New Roman" w:cs="Times New Roman"/>
          <w:sz w:val="28"/>
          <w:szCs w:val="28"/>
        </w:rPr>
        <w:t xml:space="preserve"> елемент</w:t>
      </w:r>
      <w:r w:rsidR="0082472D">
        <w:rPr>
          <w:rFonts w:ascii="Times New Roman" w:hAnsi="Times New Roman" w:cs="Times New Roman"/>
          <w:sz w:val="28"/>
          <w:szCs w:val="28"/>
        </w:rPr>
        <w:t>ом</w:t>
      </w:r>
      <w:r w:rsidR="002A7C28">
        <w:rPr>
          <w:rFonts w:ascii="Times New Roman" w:hAnsi="Times New Roman" w:cs="Times New Roman"/>
          <w:sz w:val="28"/>
          <w:szCs w:val="28"/>
        </w:rPr>
        <w:t xml:space="preserve"> </w:t>
      </w:r>
      <w:r w:rsidR="003B6F88">
        <w:rPr>
          <w:rFonts w:ascii="Times New Roman" w:hAnsi="Times New Roman" w:cs="Times New Roman"/>
          <w:sz w:val="28"/>
          <w:szCs w:val="28"/>
        </w:rPr>
        <w:t xml:space="preserve">процесу </w:t>
      </w:r>
      <w:r w:rsidR="0082472D">
        <w:rPr>
          <w:rFonts w:ascii="Times New Roman" w:hAnsi="Times New Roman" w:cs="Times New Roman"/>
          <w:sz w:val="28"/>
          <w:szCs w:val="28"/>
        </w:rPr>
        <w:t>заснуван</w:t>
      </w:r>
      <w:r w:rsidR="003B6F88">
        <w:rPr>
          <w:rFonts w:ascii="Times New Roman" w:hAnsi="Times New Roman" w:cs="Times New Roman"/>
          <w:sz w:val="28"/>
          <w:szCs w:val="28"/>
        </w:rPr>
        <w:t>ня підприємств</w:t>
      </w:r>
      <w:r w:rsidR="00E34A0F">
        <w:rPr>
          <w:rFonts w:ascii="Times New Roman" w:hAnsi="Times New Roman" w:cs="Times New Roman"/>
          <w:sz w:val="28"/>
          <w:szCs w:val="28"/>
        </w:rPr>
        <w:t xml:space="preserve"> </w:t>
      </w:r>
      <w:r w:rsidR="002A7C28">
        <w:rPr>
          <w:rFonts w:ascii="Times New Roman" w:hAnsi="Times New Roman" w:cs="Times New Roman"/>
          <w:sz w:val="28"/>
          <w:szCs w:val="28"/>
        </w:rPr>
        <w:t>та важлив</w:t>
      </w:r>
      <w:r w:rsidR="0082472D">
        <w:rPr>
          <w:rFonts w:ascii="Times New Roman" w:hAnsi="Times New Roman" w:cs="Times New Roman"/>
          <w:sz w:val="28"/>
          <w:szCs w:val="28"/>
        </w:rPr>
        <w:t>ою</w:t>
      </w:r>
      <w:r w:rsidR="002A7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частину</w:t>
      </w:r>
      <w:r w:rsidR="00BD3552">
        <w:rPr>
          <w:rFonts w:ascii="Times New Roman" w:hAnsi="Times New Roman" w:cs="Times New Roman"/>
          <w:sz w:val="28"/>
          <w:szCs w:val="28"/>
        </w:rPr>
        <w:t xml:space="preserve"> інноваційної системи</w:t>
      </w:r>
      <w:r w:rsidR="00593E48">
        <w:rPr>
          <w:rFonts w:ascii="Times New Roman" w:hAnsi="Times New Roman" w:cs="Times New Roman"/>
          <w:sz w:val="28"/>
          <w:szCs w:val="28"/>
        </w:rPr>
        <w:t>;</w:t>
      </w:r>
      <w:r w:rsidR="00BD3552">
        <w:rPr>
          <w:rFonts w:ascii="Times New Roman" w:hAnsi="Times New Roman" w:cs="Times New Roman"/>
          <w:sz w:val="28"/>
          <w:szCs w:val="28"/>
        </w:rPr>
        <w:t xml:space="preserve"> </w:t>
      </w:r>
      <w:r w:rsidR="00840C6B">
        <w:rPr>
          <w:rFonts w:ascii="Times New Roman" w:hAnsi="Times New Roman" w:cs="Times New Roman"/>
          <w:sz w:val="28"/>
          <w:szCs w:val="28"/>
        </w:rPr>
        <w:t>створення бізнес-інкубато</w:t>
      </w:r>
      <w:r w:rsidR="00593E48">
        <w:rPr>
          <w:rFonts w:ascii="Times New Roman" w:hAnsi="Times New Roman" w:cs="Times New Roman"/>
          <w:sz w:val="28"/>
          <w:szCs w:val="28"/>
        </w:rPr>
        <w:t>рів на базі великих підприємств;</w:t>
      </w:r>
      <w:r w:rsidR="00BD3552">
        <w:rPr>
          <w:rFonts w:ascii="Times New Roman" w:hAnsi="Times New Roman" w:cs="Times New Roman"/>
          <w:sz w:val="28"/>
          <w:szCs w:val="28"/>
        </w:rPr>
        <w:t xml:space="preserve"> </w:t>
      </w:r>
      <w:r w:rsidR="00840C6B">
        <w:rPr>
          <w:rFonts w:ascii="Times New Roman" w:hAnsi="Times New Roman" w:cs="Times New Roman"/>
          <w:sz w:val="28"/>
          <w:szCs w:val="28"/>
        </w:rPr>
        <w:t>наявніст</w:t>
      </w:r>
      <w:r w:rsidR="00BD3552">
        <w:rPr>
          <w:rFonts w:ascii="Times New Roman" w:hAnsi="Times New Roman" w:cs="Times New Roman"/>
          <w:sz w:val="28"/>
          <w:szCs w:val="28"/>
        </w:rPr>
        <w:t>ь</w:t>
      </w:r>
      <w:r w:rsidR="00840C6B">
        <w:rPr>
          <w:rFonts w:ascii="Times New Roman" w:hAnsi="Times New Roman" w:cs="Times New Roman"/>
          <w:sz w:val="28"/>
          <w:szCs w:val="28"/>
        </w:rPr>
        <w:t xml:space="preserve"> системи регулювання прав інтелектуальної власності на об’єкти, що створюют</w:t>
      </w:r>
      <w:r w:rsidR="00BD3552">
        <w:rPr>
          <w:rFonts w:ascii="Times New Roman" w:hAnsi="Times New Roman" w:cs="Times New Roman"/>
          <w:sz w:val="28"/>
          <w:szCs w:val="28"/>
        </w:rPr>
        <w:t>ься всередині бізнес-інкубатора</w:t>
      </w:r>
      <w:r w:rsidR="00593E48">
        <w:rPr>
          <w:rFonts w:ascii="Times New Roman" w:hAnsi="Times New Roman" w:cs="Times New Roman"/>
          <w:sz w:val="28"/>
          <w:szCs w:val="28"/>
        </w:rPr>
        <w:t>;</w:t>
      </w:r>
      <w:r w:rsidR="00BD3552">
        <w:rPr>
          <w:rFonts w:ascii="Times New Roman" w:hAnsi="Times New Roman" w:cs="Times New Roman"/>
          <w:sz w:val="28"/>
          <w:szCs w:val="28"/>
        </w:rPr>
        <w:t xml:space="preserve"> </w:t>
      </w:r>
      <w:r w:rsidR="00865046">
        <w:rPr>
          <w:rFonts w:ascii="Times New Roman" w:hAnsi="Times New Roman" w:cs="Times New Roman"/>
          <w:sz w:val="28"/>
          <w:szCs w:val="28"/>
        </w:rPr>
        <w:t>низький відсоток підприємств, що банкрутують після виходу з бізнес-інкубатора;</w:t>
      </w:r>
      <w:r w:rsidR="00BD3552">
        <w:rPr>
          <w:rFonts w:ascii="Times New Roman" w:hAnsi="Times New Roman" w:cs="Times New Roman"/>
          <w:sz w:val="28"/>
          <w:szCs w:val="28"/>
        </w:rPr>
        <w:t xml:space="preserve"> </w:t>
      </w:r>
      <w:r w:rsidR="00753F63">
        <w:rPr>
          <w:rFonts w:ascii="Times New Roman" w:hAnsi="Times New Roman" w:cs="Times New Roman"/>
          <w:sz w:val="28"/>
          <w:szCs w:val="28"/>
        </w:rPr>
        <w:t>вирішення</w:t>
      </w:r>
      <w:r w:rsidR="00BD3552">
        <w:rPr>
          <w:rFonts w:ascii="Times New Roman" w:hAnsi="Times New Roman" w:cs="Times New Roman"/>
          <w:sz w:val="28"/>
          <w:szCs w:val="28"/>
        </w:rPr>
        <w:t xml:space="preserve"> за допомогою бізнес-інкубатора проблем зайнятості.</w:t>
      </w:r>
      <w:r w:rsidR="008238C7">
        <w:rPr>
          <w:rFonts w:ascii="Times New Roman" w:hAnsi="Times New Roman" w:cs="Times New Roman"/>
          <w:sz w:val="28"/>
          <w:szCs w:val="28"/>
        </w:rPr>
        <w:t xml:space="preserve"> </w:t>
      </w:r>
      <w:r w:rsidR="00865046">
        <w:rPr>
          <w:rFonts w:ascii="Times New Roman" w:hAnsi="Times New Roman" w:cs="Times New Roman"/>
          <w:sz w:val="28"/>
          <w:szCs w:val="28"/>
        </w:rPr>
        <w:t xml:space="preserve">Азійська модель </w:t>
      </w:r>
      <w:r w:rsidR="00A836DE">
        <w:rPr>
          <w:rFonts w:ascii="Times New Roman" w:hAnsi="Times New Roman" w:cs="Times New Roman"/>
          <w:sz w:val="28"/>
          <w:szCs w:val="28"/>
        </w:rPr>
        <w:t>бізнес-інкубаторів</w:t>
      </w:r>
      <w:r w:rsidR="008238C7">
        <w:rPr>
          <w:rFonts w:ascii="Times New Roman" w:hAnsi="Times New Roman" w:cs="Times New Roman"/>
          <w:sz w:val="28"/>
          <w:szCs w:val="28"/>
        </w:rPr>
        <w:t xml:space="preserve">, в свою чергу, </w:t>
      </w:r>
      <w:r w:rsidR="00865046">
        <w:rPr>
          <w:rFonts w:ascii="Times New Roman" w:hAnsi="Times New Roman" w:cs="Times New Roman"/>
          <w:sz w:val="28"/>
          <w:szCs w:val="28"/>
        </w:rPr>
        <w:t>характеризується</w:t>
      </w:r>
      <w:r w:rsidR="00A836DE">
        <w:rPr>
          <w:rFonts w:ascii="Times New Roman" w:hAnsi="Times New Roman" w:cs="Times New Roman"/>
          <w:sz w:val="28"/>
          <w:szCs w:val="28"/>
        </w:rPr>
        <w:t xml:space="preserve"> масштабністю та широким впровадженням досягнень американської моделі бізнес-інкубування</w:t>
      </w:r>
      <w:r w:rsidR="001F5067">
        <w:rPr>
          <w:rFonts w:ascii="Times New Roman" w:hAnsi="Times New Roman" w:cs="Times New Roman"/>
          <w:sz w:val="28"/>
          <w:szCs w:val="28"/>
        </w:rPr>
        <w:t xml:space="preserve"> </w:t>
      </w:r>
      <w:r w:rsidR="001F5067">
        <w:rPr>
          <w:rFonts w:ascii="Times New Roman" w:hAnsi="Times New Roman" w:cs="Times New Roman"/>
          <w:sz w:val="28"/>
          <w:szCs w:val="28"/>
        </w:rPr>
        <w:t>[</w:t>
      </w:r>
      <w:r w:rsidR="007C2E2A">
        <w:rPr>
          <w:rFonts w:ascii="Times New Roman" w:hAnsi="Times New Roman" w:cs="Times New Roman"/>
          <w:sz w:val="28"/>
          <w:szCs w:val="28"/>
        </w:rPr>
        <w:t>6, с. 180</w:t>
      </w:r>
      <w:r w:rsidR="001F5067">
        <w:rPr>
          <w:rFonts w:ascii="Times New Roman" w:hAnsi="Times New Roman" w:cs="Times New Roman"/>
          <w:sz w:val="28"/>
          <w:szCs w:val="28"/>
        </w:rPr>
        <w:t>]</w:t>
      </w:r>
      <w:r w:rsidR="00A836DE">
        <w:rPr>
          <w:rFonts w:ascii="Times New Roman" w:hAnsi="Times New Roman" w:cs="Times New Roman"/>
          <w:sz w:val="28"/>
          <w:szCs w:val="28"/>
        </w:rPr>
        <w:t>.</w:t>
      </w:r>
    </w:p>
    <w:p w:rsidR="000D5B7F" w:rsidRDefault="008238C7" w:rsidP="000D5B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Бізнес-інкубатори</w:t>
      </w:r>
      <w:r w:rsidR="007D6227">
        <w:rPr>
          <w:rFonts w:ascii="Times New Roman" w:hAnsi="Times New Roman" w:cs="Times New Roman"/>
          <w:sz w:val="28"/>
          <w:szCs w:val="28"/>
        </w:rPr>
        <w:t xml:space="preserve"> є специфічною формою підтримки</w:t>
      </w:r>
      <w:r w:rsidR="00AF0A23">
        <w:rPr>
          <w:rFonts w:ascii="Times New Roman" w:hAnsi="Times New Roman" w:cs="Times New Roman"/>
          <w:sz w:val="28"/>
          <w:szCs w:val="28"/>
        </w:rPr>
        <w:t xml:space="preserve"> інноваційних підприємств, успіх якої залежить в першу чергу, від ефективної організації її роботи. Проте специфіка </w:t>
      </w:r>
      <w:r w:rsidR="00C14A63">
        <w:rPr>
          <w:rFonts w:ascii="Times New Roman" w:hAnsi="Times New Roman" w:cs="Times New Roman"/>
          <w:sz w:val="28"/>
          <w:szCs w:val="28"/>
        </w:rPr>
        <w:t xml:space="preserve">процесу інкубації </w:t>
      </w:r>
      <w:r w:rsidR="00AF0A23">
        <w:rPr>
          <w:rFonts w:ascii="Times New Roman" w:hAnsi="Times New Roman" w:cs="Times New Roman"/>
          <w:sz w:val="28"/>
          <w:szCs w:val="28"/>
        </w:rPr>
        <w:t>зумовлює необхідність державної підтримки, результативність якої підтверджується позитивними тенденціями діяльності бізнес-інкубаторів у деяких країнах світу</w:t>
      </w:r>
      <w:r w:rsidR="009003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333">
        <w:rPr>
          <w:rFonts w:ascii="Times New Roman" w:hAnsi="Times New Roman" w:cs="Times New Roman"/>
          <w:sz w:val="28"/>
          <w:szCs w:val="28"/>
        </w:rPr>
        <w:t>Так, у США держава разом з некомерційними організаціями фінансу</w:t>
      </w:r>
      <w:r>
        <w:rPr>
          <w:rFonts w:ascii="Times New Roman" w:hAnsi="Times New Roman" w:cs="Times New Roman"/>
          <w:sz w:val="28"/>
          <w:szCs w:val="28"/>
        </w:rPr>
        <w:t>є</w:t>
      </w:r>
      <w:r w:rsidR="00900333">
        <w:rPr>
          <w:rFonts w:ascii="Times New Roman" w:hAnsi="Times New Roman" w:cs="Times New Roman"/>
          <w:sz w:val="28"/>
          <w:szCs w:val="28"/>
        </w:rPr>
        <w:t xml:space="preserve"> близько 50% бізнес-інкубаторів. Крім того, програми їх державної підтримки та рішення щодо розмірів фінансування приймаються на основі рекомендацій місцевих органів влади, які на постійні основі вивчають діяльність підконтрольних їм бізнес-інкубаторів.</w:t>
      </w:r>
      <w:r w:rsidR="000D5B7F">
        <w:rPr>
          <w:rFonts w:ascii="Times New Roman" w:hAnsi="Times New Roman" w:cs="Times New Roman"/>
          <w:sz w:val="28"/>
          <w:szCs w:val="28"/>
        </w:rPr>
        <w:t xml:space="preserve"> </w:t>
      </w:r>
      <w:r w:rsidR="000D5B7F">
        <w:rPr>
          <w:rFonts w:ascii="Times New Roman" w:hAnsi="Times New Roman" w:cs="Times New Roman"/>
          <w:sz w:val="28"/>
          <w:szCs w:val="28"/>
        </w:rPr>
        <w:t>В Китаї функціонування бізнес-інкубаторів характеризується потужною державною підтримкою, зокрема, у формі надання грантів,</w:t>
      </w:r>
      <w:r w:rsidR="000D5B7F">
        <w:rPr>
          <w:rFonts w:ascii="Times New Roman" w:hAnsi="Times New Roman" w:cs="Times New Roman"/>
          <w:sz w:val="28"/>
          <w:szCs w:val="28"/>
        </w:rPr>
        <w:t xml:space="preserve"> і, як наслідок –</w:t>
      </w:r>
      <w:r w:rsidR="000D5B7F">
        <w:rPr>
          <w:rFonts w:ascii="Times New Roman" w:hAnsi="Times New Roman" w:cs="Times New Roman"/>
          <w:sz w:val="28"/>
          <w:szCs w:val="28"/>
        </w:rPr>
        <w:t xml:space="preserve"> стрімким зростанням кількості й рівномірним розміщенням бізнес-інкубаторів на території країни та високою результативністю їх діяльності. В Ізраїлі частка державного фінансування проектів, що розробляються в середині бізнес-інкубаторів досягає 85%, при цьому держава несе значний ризик, оскільки не вимагає повернення коштів у випадку невдалої реалізації нововведень. Бізнес-інкубатори в цій країні характеризуються розвиненою інфраструктурою та є багатофункціональними.</w:t>
      </w:r>
      <w:r w:rsidR="000D5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22A" w:rsidRDefault="00900333" w:rsidP="000472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722A">
        <w:rPr>
          <w:rFonts w:ascii="Times New Roman" w:hAnsi="Times New Roman" w:cs="Times New Roman"/>
          <w:sz w:val="28"/>
          <w:szCs w:val="28"/>
        </w:rPr>
        <w:t>Водночас, матеріальне забезпечення</w:t>
      </w:r>
      <w:r w:rsidR="0004722A">
        <w:rPr>
          <w:rFonts w:ascii="Times New Roman" w:hAnsi="Times New Roman" w:cs="Times New Roman"/>
          <w:sz w:val="28"/>
          <w:szCs w:val="28"/>
        </w:rPr>
        <w:t xml:space="preserve"> </w:t>
      </w:r>
      <w:r w:rsidR="0004722A">
        <w:rPr>
          <w:rFonts w:ascii="Times New Roman" w:hAnsi="Times New Roman" w:cs="Times New Roman"/>
          <w:sz w:val="28"/>
          <w:szCs w:val="28"/>
        </w:rPr>
        <w:t>та</w:t>
      </w:r>
      <w:r w:rsidR="0004722A">
        <w:rPr>
          <w:rFonts w:ascii="Times New Roman" w:hAnsi="Times New Roman" w:cs="Times New Roman"/>
          <w:sz w:val="28"/>
          <w:szCs w:val="28"/>
        </w:rPr>
        <w:t xml:space="preserve"> </w:t>
      </w:r>
      <w:r w:rsidR="0004722A">
        <w:rPr>
          <w:rFonts w:ascii="Times New Roman" w:hAnsi="Times New Roman" w:cs="Times New Roman"/>
          <w:sz w:val="28"/>
          <w:szCs w:val="28"/>
        </w:rPr>
        <w:t>розвин</w:t>
      </w:r>
      <w:r w:rsidR="00112B0C">
        <w:rPr>
          <w:rFonts w:ascii="Times New Roman" w:hAnsi="Times New Roman" w:cs="Times New Roman"/>
          <w:sz w:val="28"/>
          <w:szCs w:val="28"/>
        </w:rPr>
        <w:t>ена</w:t>
      </w:r>
      <w:r w:rsidR="0004722A">
        <w:rPr>
          <w:rFonts w:ascii="Times New Roman" w:hAnsi="Times New Roman" w:cs="Times New Roman"/>
          <w:sz w:val="28"/>
          <w:szCs w:val="28"/>
        </w:rPr>
        <w:t xml:space="preserve"> інфраструктура бізнес-інкубаторів самі по собі не можуть виступати фактором їх успіху, оскільки першочергову роль тут відіграють інноваційні ідеї та методи їх </w:t>
      </w:r>
      <w:r w:rsidR="0004722A">
        <w:rPr>
          <w:rFonts w:ascii="Times New Roman" w:hAnsi="Times New Roman" w:cs="Times New Roman"/>
          <w:sz w:val="28"/>
          <w:szCs w:val="28"/>
        </w:rPr>
        <w:lastRenderedPageBreak/>
        <w:t xml:space="preserve">застосування. Таким чином, </w:t>
      </w:r>
      <w:r w:rsidR="00B61DE6">
        <w:rPr>
          <w:rFonts w:ascii="Times New Roman" w:hAnsi="Times New Roman" w:cs="Times New Roman"/>
          <w:sz w:val="28"/>
          <w:szCs w:val="28"/>
        </w:rPr>
        <w:t xml:space="preserve">лише </w:t>
      </w:r>
      <w:r w:rsidR="0004722A">
        <w:rPr>
          <w:rFonts w:ascii="Times New Roman" w:hAnsi="Times New Roman" w:cs="Times New Roman"/>
          <w:sz w:val="28"/>
          <w:szCs w:val="28"/>
        </w:rPr>
        <w:t>поєднання людського капіталу із інвестиційними ресурсами забезпечує результативність діяльності бізнес-інкубаторів як суб’єктів підтримки інноваційн</w:t>
      </w:r>
      <w:r w:rsidR="00B61DE6">
        <w:rPr>
          <w:rFonts w:ascii="Times New Roman" w:hAnsi="Times New Roman" w:cs="Times New Roman"/>
          <w:sz w:val="28"/>
          <w:szCs w:val="28"/>
        </w:rPr>
        <w:t>ого</w:t>
      </w:r>
      <w:r w:rsidR="0004722A">
        <w:rPr>
          <w:rFonts w:ascii="Times New Roman" w:hAnsi="Times New Roman" w:cs="Times New Roman"/>
          <w:sz w:val="28"/>
          <w:szCs w:val="28"/>
        </w:rPr>
        <w:t xml:space="preserve"> </w:t>
      </w:r>
      <w:r w:rsidR="00B61DE6">
        <w:rPr>
          <w:rFonts w:ascii="Times New Roman" w:hAnsi="Times New Roman" w:cs="Times New Roman"/>
          <w:sz w:val="28"/>
          <w:szCs w:val="28"/>
        </w:rPr>
        <w:t>бізнесу</w:t>
      </w:r>
      <w:r w:rsidR="00047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35A2" w:rsidRDefault="00615655" w:rsidP="009003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Ефективн</w:t>
      </w:r>
      <w:r w:rsidR="00DA6831">
        <w:rPr>
          <w:rFonts w:ascii="Times New Roman" w:hAnsi="Times New Roman" w:cs="Times New Roman"/>
          <w:sz w:val="28"/>
          <w:szCs w:val="28"/>
        </w:rPr>
        <w:t>ість</w:t>
      </w:r>
      <w:r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DA6831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5A2">
        <w:rPr>
          <w:rFonts w:ascii="Times New Roman" w:hAnsi="Times New Roman" w:cs="Times New Roman"/>
          <w:sz w:val="28"/>
          <w:szCs w:val="28"/>
        </w:rPr>
        <w:t>бізнес-інкубаторів у Німеччині підтверджується</w:t>
      </w:r>
      <w:r>
        <w:rPr>
          <w:rFonts w:ascii="Times New Roman" w:hAnsi="Times New Roman" w:cs="Times New Roman"/>
          <w:sz w:val="28"/>
          <w:szCs w:val="28"/>
        </w:rPr>
        <w:t xml:space="preserve"> тим, що близько </w:t>
      </w:r>
      <w:r>
        <w:rPr>
          <w:rFonts w:ascii="Times New Roman" w:hAnsi="Times New Roman" w:cs="Times New Roman"/>
          <w:sz w:val="28"/>
          <w:szCs w:val="28"/>
        </w:rPr>
        <w:t>95%</w:t>
      </w:r>
      <w:r w:rsidR="00A83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підприємств</w:t>
      </w:r>
      <w:r>
        <w:rPr>
          <w:rFonts w:ascii="Times New Roman" w:hAnsi="Times New Roman" w:cs="Times New Roman"/>
          <w:sz w:val="28"/>
          <w:szCs w:val="28"/>
        </w:rPr>
        <w:t xml:space="preserve"> виживають на ринку</w:t>
      </w:r>
      <w:r w:rsidR="00A835A2">
        <w:rPr>
          <w:rFonts w:ascii="Times New Roman" w:hAnsi="Times New Roman" w:cs="Times New Roman"/>
          <w:sz w:val="28"/>
          <w:szCs w:val="28"/>
        </w:rPr>
        <w:t xml:space="preserve"> після </w:t>
      </w:r>
      <w:r>
        <w:rPr>
          <w:rFonts w:ascii="Times New Roman" w:hAnsi="Times New Roman" w:cs="Times New Roman"/>
          <w:sz w:val="28"/>
          <w:szCs w:val="28"/>
        </w:rPr>
        <w:t>інкубації</w:t>
      </w:r>
      <w:r w:rsidR="00A835A2">
        <w:rPr>
          <w:rFonts w:ascii="Times New Roman" w:hAnsi="Times New Roman" w:cs="Times New Roman"/>
          <w:sz w:val="28"/>
          <w:szCs w:val="28"/>
        </w:rPr>
        <w:t>.</w:t>
      </w:r>
      <w:r w:rsidR="00FA59AE">
        <w:rPr>
          <w:rFonts w:ascii="Times New Roman" w:hAnsi="Times New Roman" w:cs="Times New Roman"/>
          <w:sz w:val="28"/>
          <w:szCs w:val="28"/>
        </w:rPr>
        <w:t xml:space="preserve"> На думку німецьких експертів, можна виділити три фактори успішності бізнес-</w:t>
      </w:r>
      <w:proofErr w:type="spellStart"/>
      <w:r w:rsidR="00FA59AE">
        <w:rPr>
          <w:rFonts w:ascii="Times New Roman" w:hAnsi="Times New Roman" w:cs="Times New Roman"/>
          <w:sz w:val="28"/>
          <w:szCs w:val="28"/>
        </w:rPr>
        <w:t>інкубаторських</w:t>
      </w:r>
      <w:proofErr w:type="spellEnd"/>
      <w:r w:rsidR="00FA59AE">
        <w:rPr>
          <w:rFonts w:ascii="Times New Roman" w:hAnsi="Times New Roman" w:cs="Times New Roman"/>
          <w:sz w:val="28"/>
          <w:szCs w:val="28"/>
        </w:rPr>
        <w:t xml:space="preserve"> структур: 1) енергійність місцевих та регіональних органів влади і управління; 2) зацікавленість місцевої промисловості; 3) наявність університету або іншого ВНЗ, що забезпечує технічну освіту</w:t>
      </w:r>
      <w:r w:rsidR="001F5067">
        <w:rPr>
          <w:rFonts w:ascii="Times New Roman" w:hAnsi="Times New Roman" w:cs="Times New Roman"/>
          <w:sz w:val="28"/>
          <w:szCs w:val="28"/>
        </w:rPr>
        <w:t xml:space="preserve"> </w:t>
      </w:r>
      <w:r w:rsidR="001F5067">
        <w:rPr>
          <w:rFonts w:ascii="Times New Roman" w:hAnsi="Times New Roman" w:cs="Times New Roman"/>
          <w:sz w:val="28"/>
          <w:szCs w:val="28"/>
        </w:rPr>
        <w:t>[</w:t>
      </w:r>
      <w:r w:rsidR="007C2E2A">
        <w:rPr>
          <w:rFonts w:ascii="Times New Roman" w:hAnsi="Times New Roman" w:cs="Times New Roman"/>
          <w:sz w:val="28"/>
          <w:szCs w:val="28"/>
        </w:rPr>
        <w:t>7, с. 124</w:t>
      </w:r>
      <w:r w:rsidR="001F5067">
        <w:rPr>
          <w:rFonts w:ascii="Times New Roman" w:hAnsi="Times New Roman" w:cs="Times New Roman"/>
          <w:sz w:val="28"/>
          <w:szCs w:val="28"/>
        </w:rPr>
        <w:t>]</w:t>
      </w:r>
      <w:r w:rsidR="003A707D">
        <w:rPr>
          <w:rFonts w:ascii="Times New Roman" w:hAnsi="Times New Roman" w:cs="Times New Roman"/>
          <w:sz w:val="28"/>
          <w:szCs w:val="28"/>
        </w:rPr>
        <w:t>.</w:t>
      </w:r>
      <w:r w:rsidR="00A835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3C3A" w:rsidRDefault="000E7B24" w:rsidP="00743C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частині організації </w:t>
      </w:r>
      <w:r w:rsidR="00685407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685407">
        <w:rPr>
          <w:rFonts w:ascii="Times New Roman" w:hAnsi="Times New Roman" w:cs="Times New Roman"/>
          <w:sz w:val="28"/>
          <w:szCs w:val="28"/>
        </w:rPr>
        <w:t>бізнес-інкубаторів</w:t>
      </w:r>
      <w:r w:rsidR="00685407">
        <w:rPr>
          <w:rFonts w:ascii="Times New Roman" w:hAnsi="Times New Roman" w:cs="Times New Roman"/>
          <w:sz w:val="28"/>
          <w:szCs w:val="28"/>
        </w:rPr>
        <w:t xml:space="preserve"> </w:t>
      </w:r>
      <w:r w:rsidR="00C811E9">
        <w:rPr>
          <w:rFonts w:ascii="Times New Roman" w:hAnsi="Times New Roman" w:cs="Times New Roman"/>
          <w:sz w:val="28"/>
          <w:szCs w:val="28"/>
        </w:rPr>
        <w:t>з метою</w:t>
      </w:r>
      <w:r w:rsidR="00E0544C">
        <w:rPr>
          <w:rFonts w:ascii="Times New Roman" w:hAnsi="Times New Roman" w:cs="Times New Roman"/>
          <w:sz w:val="28"/>
          <w:szCs w:val="28"/>
        </w:rPr>
        <w:t xml:space="preserve"> підтримки малого і середнього бізнесу</w:t>
      </w:r>
      <w:r w:rsidR="00E0544C">
        <w:rPr>
          <w:rFonts w:ascii="Times New Roman" w:hAnsi="Times New Roman" w:cs="Times New Roman"/>
          <w:sz w:val="28"/>
          <w:szCs w:val="28"/>
        </w:rPr>
        <w:t xml:space="preserve"> </w:t>
      </w:r>
      <w:r w:rsidR="00685407">
        <w:rPr>
          <w:rFonts w:ascii="Times New Roman" w:hAnsi="Times New Roman" w:cs="Times New Roman"/>
          <w:sz w:val="28"/>
          <w:szCs w:val="28"/>
        </w:rPr>
        <w:t xml:space="preserve">також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F07C0">
        <w:rPr>
          <w:rFonts w:ascii="Times New Roman" w:hAnsi="Times New Roman" w:cs="Times New Roman"/>
          <w:sz w:val="28"/>
          <w:szCs w:val="28"/>
        </w:rPr>
        <w:t xml:space="preserve">аслуговує на </w:t>
      </w:r>
      <w:r w:rsidR="00E0544C">
        <w:rPr>
          <w:rFonts w:ascii="Times New Roman" w:hAnsi="Times New Roman" w:cs="Times New Roman"/>
          <w:sz w:val="28"/>
          <w:szCs w:val="28"/>
        </w:rPr>
        <w:t xml:space="preserve">увагу досвід Польщі, </w:t>
      </w:r>
      <w:r w:rsidR="004F07C0">
        <w:rPr>
          <w:rFonts w:ascii="Times New Roman" w:hAnsi="Times New Roman" w:cs="Times New Roman"/>
          <w:sz w:val="28"/>
          <w:szCs w:val="28"/>
        </w:rPr>
        <w:t xml:space="preserve">де </w:t>
      </w:r>
      <w:r w:rsidR="00685407">
        <w:rPr>
          <w:rFonts w:ascii="Times New Roman" w:hAnsi="Times New Roman" w:cs="Times New Roman"/>
          <w:sz w:val="28"/>
          <w:szCs w:val="28"/>
        </w:rPr>
        <w:t>їх</w:t>
      </w:r>
      <w:r w:rsidR="00E0544C">
        <w:rPr>
          <w:rFonts w:ascii="Times New Roman" w:hAnsi="Times New Roman" w:cs="Times New Roman"/>
          <w:sz w:val="28"/>
          <w:szCs w:val="28"/>
        </w:rPr>
        <w:t xml:space="preserve"> к</w:t>
      </w:r>
      <w:r w:rsidR="00AC071F">
        <w:rPr>
          <w:rFonts w:ascii="Times New Roman" w:hAnsi="Times New Roman" w:cs="Times New Roman"/>
          <w:sz w:val="28"/>
          <w:szCs w:val="28"/>
        </w:rPr>
        <w:t>ількість протягом</w:t>
      </w:r>
      <w:r w:rsidR="004F07C0">
        <w:rPr>
          <w:rFonts w:ascii="Times New Roman" w:hAnsi="Times New Roman" w:cs="Times New Roman"/>
          <w:sz w:val="28"/>
          <w:szCs w:val="28"/>
        </w:rPr>
        <w:t xml:space="preserve"> 1990</w:t>
      </w:r>
      <w:r w:rsidR="00AC071F">
        <w:rPr>
          <w:rFonts w:ascii="Times New Roman" w:hAnsi="Times New Roman" w:cs="Times New Roman"/>
          <w:sz w:val="28"/>
          <w:szCs w:val="28"/>
        </w:rPr>
        <w:t xml:space="preserve"> – </w:t>
      </w:r>
      <w:r w:rsidR="004F07C0">
        <w:rPr>
          <w:rFonts w:ascii="Times New Roman" w:hAnsi="Times New Roman" w:cs="Times New Roman"/>
          <w:sz w:val="28"/>
          <w:szCs w:val="28"/>
        </w:rPr>
        <w:t xml:space="preserve">2010 рр. зросла </w:t>
      </w:r>
      <w:r w:rsidR="00AC071F">
        <w:rPr>
          <w:rFonts w:ascii="Times New Roman" w:hAnsi="Times New Roman" w:cs="Times New Roman"/>
          <w:sz w:val="28"/>
          <w:szCs w:val="28"/>
        </w:rPr>
        <w:t>від</w:t>
      </w:r>
      <w:r w:rsidR="004F07C0">
        <w:rPr>
          <w:rFonts w:ascii="Times New Roman" w:hAnsi="Times New Roman" w:cs="Times New Roman"/>
          <w:sz w:val="28"/>
          <w:szCs w:val="28"/>
        </w:rPr>
        <w:t xml:space="preserve"> 27 до 750.</w:t>
      </w:r>
      <w:r w:rsidR="00AC071F">
        <w:rPr>
          <w:rFonts w:ascii="Times New Roman" w:hAnsi="Times New Roman" w:cs="Times New Roman"/>
          <w:sz w:val="28"/>
          <w:szCs w:val="28"/>
        </w:rPr>
        <w:t xml:space="preserve"> </w:t>
      </w:r>
      <w:r w:rsidR="00FA4AB3">
        <w:rPr>
          <w:rFonts w:ascii="Times New Roman" w:hAnsi="Times New Roman" w:cs="Times New Roman"/>
          <w:sz w:val="28"/>
          <w:szCs w:val="28"/>
        </w:rPr>
        <w:t>Особливо значущими серед них є академічні бізнес-інкубатори, створені на базі провідних державних університетів, що дозволяють студентам розвивати свої підприємницькі ідеї.</w:t>
      </w:r>
      <w:r w:rsidR="006E6279">
        <w:rPr>
          <w:rFonts w:ascii="Times New Roman" w:hAnsi="Times New Roman" w:cs="Times New Roman"/>
          <w:sz w:val="28"/>
          <w:szCs w:val="28"/>
        </w:rPr>
        <w:t xml:space="preserve"> Зокрема, за 7 років роботи академічних інкубаторів було впроваджено близько 5200 студентських ідей</w:t>
      </w:r>
      <w:r w:rsidR="001F5067">
        <w:rPr>
          <w:rFonts w:ascii="Times New Roman" w:hAnsi="Times New Roman" w:cs="Times New Roman"/>
          <w:sz w:val="28"/>
          <w:szCs w:val="28"/>
        </w:rPr>
        <w:t xml:space="preserve"> </w:t>
      </w:r>
      <w:r w:rsidR="001F5067">
        <w:rPr>
          <w:rFonts w:ascii="Times New Roman" w:hAnsi="Times New Roman" w:cs="Times New Roman"/>
          <w:sz w:val="28"/>
          <w:szCs w:val="28"/>
        </w:rPr>
        <w:t>[</w:t>
      </w:r>
      <w:r w:rsidR="007C2E2A">
        <w:rPr>
          <w:rFonts w:ascii="Times New Roman" w:hAnsi="Times New Roman" w:cs="Times New Roman"/>
          <w:sz w:val="28"/>
          <w:szCs w:val="28"/>
        </w:rPr>
        <w:t>1</w:t>
      </w:r>
      <w:r w:rsidR="001F5067">
        <w:rPr>
          <w:rFonts w:ascii="Times New Roman" w:hAnsi="Times New Roman" w:cs="Times New Roman"/>
          <w:sz w:val="28"/>
          <w:szCs w:val="28"/>
        </w:rPr>
        <w:t>]</w:t>
      </w:r>
      <w:r w:rsidR="006E6279">
        <w:rPr>
          <w:rFonts w:ascii="Times New Roman" w:hAnsi="Times New Roman" w:cs="Times New Roman"/>
          <w:sz w:val="28"/>
          <w:szCs w:val="28"/>
        </w:rPr>
        <w:t>.</w:t>
      </w:r>
    </w:p>
    <w:p w:rsidR="003F4E09" w:rsidRDefault="006E7F71" w:rsidP="00743C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Врахування світового досвіду організації процесів бізнес-інкубації має важливе значення для подальшої ефективної діяльності цих суб’єктів інноваційної інфраструктури в Україні, де </w:t>
      </w:r>
      <w:r>
        <w:rPr>
          <w:rFonts w:ascii="Times New Roman" w:hAnsi="Times New Roman" w:cs="Times New Roman"/>
          <w:color w:val="000000"/>
          <w:sz w:val="28"/>
          <w:szCs w:val="28"/>
        </w:rPr>
        <w:t>жоден і</w:t>
      </w:r>
      <w:r w:rsidRPr="007C7760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існуючих бізнес-інкубаторів </w:t>
      </w:r>
      <w:r w:rsidRPr="007C7760">
        <w:rPr>
          <w:rFonts w:ascii="Times New Roman" w:hAnsi="Times New Roman" w:cs="Times New Roman"/>
          <w:color w:val="000000"/>
          <w:sz w:val="28"/>
          <w:szCs w:val="28"/>
        </w:rPr>
        <w:t>не відповідає вимогам Європейської комісії і не може бути акредитований на відповідність рівню сучасних інноваційних центрів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[8, с. 117]</w:t>
      </w:r>
      <w:r w:rsidRPr="007C77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D124E">
        <w:rPr>
          <w:rFonts w:ascii="Times New Roman" w:hAnsi="Times New Roman" w:cs="Times New Roman"/>
          <w:sz w:val="28"/>
          <w:szCs w:val="28"/>
        </w:rPr>
        <w:t xml:space="preserve"> </w:t>
      </w:r>
      <w:r w:rsidR="00323F36">
        <w:rPr>
          <w:rFonts w:ascii="Times New Roman" w:hAnsi="Times New Roman" w:cs="Times New Roman"/>
          <w:sz w:val="28"/>
          <w:szCs w:val="28"/>
        </w:rPr>
        <w:t xml:space="preserve">Сьогодні роль бізнес-інкубаторів є надзвичайно важливою, оскільки вони являють собою початкову стадію розвитку </w:t>
      </w:r>
      <w:r>
        <w:rPr>
          <w:rFonts w:ascii="Times New Roman" w:hAnsi="Times New Roman" w:cs="Times New Roman"/>
          <w:sz w:val="28"/>
          <w:szCs w:val="28"/>
        </w:rPr>
        <w:t>малих і середніх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F36">
        <w:rPr>
          <w:rFonts w:ascii="Times New Roman" w:hAnsi="Times New Roman" w:cs="Times New Roman"/>
          <w:sz w:val="28"/>
          <w:szCs w:val="28"/>
        </w:rPr>
        <w:t>інноваційн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323F36">
        <w:rPr>
          <w:rFonts w:ascii="Times New Roman" w:hAnsi="Times New Roman" w:cs="Times New Roman"/>
          <w:sz w:val="28"/>
          <w:szCs w:val="28"/>
        </w:rPr>
        <w:t>підприємств, як</w:t>
      </w:r>
      <w:r>
        <w:rPr>
          <w:rFonts w:ascii="Times New Roman" w:hAnsi="Times New Roman" w:cs="Times New Roman"/>
          <w:sz w:val="28"/>
          <w:szCs w:val="28"/>
        </w:rPr>
        <w:t>і</w:t>
      </w:r>
      <w:r w:rsidR="00323F36">
        <w:rPr>
          <w:rFonts w:ascii="Times New Roman" w:hAnsi="Times New Roman" w:cs="Times New Roman"/>
          <w:sz w:val="28"/>
          <w:szCs w:val="28"/>
        </w:rPr>
        <w:t xml:space="preserve"> не ма</w:t>
      </w:r>
      <w:r w:rsidR="009E01EB">
        <w:rPr>
          <w:rFonts w:ascii="Times New Roman" w:hAnsi="Times New Roman" w:cs="Times New Roman"/>
          <w:sz w:val="28"/>
          <w:szCs w:val="28"/>
        </w:rPr>
        <w:t>ють</w:t>
      </w:r>
      <w:r w:rsidR="00323F36">
        <w:rPr>
          <w:rFonts w:ascii="Times New Roman" w:hAnsi="Times New Roman" w:cs="Times New Roman"/>
          <w:sz w:val="28"/>
          <w:szCs w:val="28"/>
        </w:rPr>
        <w:t xml:space="preserve"> можливості самост</w:t>
      </w:r>
      <w:r>
        <w:rPr>
          <w:rFonts w:ascii="Times New Roman" w:hAnsi="Times New Roman" w:cs="Times New Roman"/>
          <w:sz w:val="28"/>
          <w:szCs w:val="28"/>
        </w:rPr>
        <w:t xml:space="preserve">ійно виживати в ринкових умовах, </w:t>
      </w:r>
      <w:r w:rsidR="00323F36">
        <w:rPr>
          <w:rFonts w:ascii="Times New Roman" w:hAnsi="Times New Roman" w:cs="Times New Roman"/>
          <w:sz w:val="28"/>
          <w:szCs w:val="28"/>
        </w:rPr>
        <w:t xml:space="preserve">відкривають широкі можливості для </w:t>
      </w:r>
      <w:r w:rsidR="009E01EB">
        <w:rPr>
          <w:rFonts w:ascii="Times New Roman" w:hAnsi="Times New Roman" w:cs="Times New Roman"/>
          <w:sz w:val="28"/>
          <w:szCs w:val="28"/>
        </w:rPr>
        <w:t xml:space="preserve">їх </w:t>
      </w:r>
      <w:r w:rsidR="00323F36">
        <w:rPr>
          <w:rFonts w:ascii="Times New Roman" w:hAnsi="Times New Roman" w:cs="Times New Roman"/>
          <w:sz w:val="28"/>
          <w:szCs w:val="28"/>
        </w:rPr>
        <w:t xml:space="preserve">розвитку і відіграють </w:t>
      </w:r>
      <w:r w:rsidR="009E01EB">
        <w:rPr>
          <w:rFonts w:ascii="Times New Roman" w:hAnsi="Times New Roman" w:cs="Times New Roman"/>
          <w:sz w:val="28"/>
          <w:szCs w:val="28"/>
        </w:rPr>
        <w:t xml:space="preserve">визначальну </w:t>
      </w:r>
      <w:r w:rsidR="00323F36">
        <w:rPr>
          <w:rFonts w:ascii="Times New Roman" w:hAnsi="Times New Roman" w:cs="Times New Roman"/>
          <w:sz w:val="28"/>
          <w:szCs w:val="28"/>
        </w:rPr>
        <w:t>роль у розвитку інноваційної економіки.</w:t>
      </w:r>
      <w:r w:rsidR="00323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D58" w:rsidRPr="00FA6D58" w:rsidRDefault="00FA6D58" w:rsidP="003A707D">
      <w:pPr>
        <w:pStyle w:val="31"/>
        <w:spacing w:after="0" w:line="360" w:lineRule="auto"/>
        <w:jc w:val="center"/>
        <w:rPr>
          <w:b/>
          <w:bCs/>
          <w:sz w:val="28"/>
          <w:szCs w:val="28"/>
          <w:lang w:val="uk-UA"/>
        </w:rPr>
      </w:pPr>
      <w:r w:rsidRPr="00FA6D58">
        <w:rPr>
          <w:b/>
          <w:bCs/>
          <w:sz w:val="28"/>
          <w:szCs w:val="28"/>
          <w:lang w:val="uk-UA"/>
        </w:rPr>
        <w:t>Список використан</w:t>
      </w:r>
      <w:r w:rsidR="0014654B">
        <w:rPr>
          <w:b/>
          <w:bCs/>
          <w:sz w:val="28"/>
          <w:szCs w:val="28"/>
          <w:lang w:val="uk-UA"/>
        </w:rPr>
        <w:t>их джерел</w:t>
      </w:r>
      <w:r w:rsidRPr="00FA6D58">
        <w:rPr>
          <w:b/>
          <w:bCs/>
          <w:sz w:val="28"/>
          <w:szCs w:val="28"/>
          <w:lang w:val="uk-UA"/>
        </w:rPr>
        <w:t>:</w:t>
      </w:r>
    </w:p>
    <w:p w:rsidR="00FA6D58" w:rsidRDefault="00284EF6" w:rsidP="003A707D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E7B2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Шрайбман</w:t>
        </w:r>
      </w:hyperlink>
      <w:r w:rsidRPr="000E7B24">
        <w:t xml:space="preserve"> </w:t>
      </w:r>
      <w:r w:rsidRPr="000E7B24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А.</w:t>
      </w:r>
      <w:r w:rsidRPr="000E7B2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E7B24">
          <w:rPr>
            <w:rFonts w:ascii="Times New Roman" w:hAnsi="Times New Roman" w:cs="Times New Roman"/>
            <w:sz w:val="28"/>
            <w:szCs w:val="28"/>
          </w:rPr>
          <w:t>Поддержка малого и среднего бизнеса: польский опыт</w:t>
        </w:r>
      </w:hyperlink>
      <w:r w:rsidRPr="000E7B24">
        <w:rPr>
          <w:rFonts w:ascii="Times New Roman" w:hAnsi="Times New Roman" w:cs="Times New Roman"/>
          <w:sz w:val="28"/>
          <w:szCs w:val="28"/>
        </w:rPr>
        <w:t xml:space="preserve"> </w:t>
      </w:r>
      <w:r w:rsidRPr="000E7B24">
        <w:rPr>
          <w:rFonts w:ascii="Times New Roman" w:eastAsia="Times New Roman" w:hAnsi="Times New Roman" w:cs="Times New Roman"/>
          <w:sz w:val="28"/>
          <w:szCs w:val="28"/>
          <w:lang w:eastAsia="uk-UA"/>
        </w:rPr>
        <w:t>[Електронний ресурс]. – Режим доступу:</w:t>
      </w:r>
      <w:r w:rsidRPr="000E7B24">
        <w:rPr>
          <w:rFonts w:ascii="Times New Roman" w:hAnsi="Times New Roman" w:cs="Times New Roman"/>
          <w:sz w:val="28"/>
          <w:szCs w:val="28"/>
        </w:rPr>
        <w:t xml:space="preserve"> </w:t>
      </w:r>
      <w:r w:rsidRPr="00284EF6">
        <w:rPr>
          <w:rFonts w:ascii="Times New Roman" w:hAnsi="Times New Roman" w:cs="Times New Roman"/>
          <w:sz w:val="28"/>
          <w:szCs w:val="28"/>
        </w:rPr>
        <w:t>http://www.belmarket.by/ru/238/200/18958</w:t>
      </w:r>
      <w:r w:rsidRPr="000E7B24">
        <w:rPr>
          <w:rFonts w:ascii="Times New Roman" w:hAnsi="Times New Roman" w:cs="Times New Roman"/>
          <w:sz w:val="28"/>
          <w:szCs w:val="28"/>
        </w:rPr>
        <w:t>.</w:t>
      </w:r>
    </w:p>
    <w:p w:rsidR="00284EF6" w:rsidRPr="001B09A2" w:rsidRDefault="00284EF6" w:rsidP="003A707D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7B2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National</w:t>
      </w:r>
      <w:proofErr w:type="spellEnd"/>
      <w:r w:rsidRPr="000E7B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7B24">
        <w:rPr>
          <w:rFonts w:ascii="Times New Roman" w:eastAsia="Times New Roman" w:hAnsi="Times New Roman" w:cs="Times New Roman"/>
          <w:sz w:val="28"/>
          <w:szCs w:val="28"/>
          <w:lang w:eastAsia="uk-UA"/>
        </w:rPr>
        <w:t>Business</w:t>
      </w:r>
      <w:proofErr w:type="spellEnd"/>
      <w:r w:rsidRPr="000E7B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7B24">
        <w:rPr>
          <w:rFonts w:ascii="Times New Roman" w:eastAsia="Times New Roman" w:hAnsi="Times New Roman" w:cs="Times New Roman"/>
          <w:sz w:val="28"/>
          <w:szCs w:val="28"/>
          <w:lang w:eastAsia="uk-UA"/>
        </w:rPr>
        <w:t>Incubation</w:t>
      </w:r>
      <w:proofErr w:type="spellEnd"/>
      <w:r w:rsidRPr="000E7B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7B24">
        <w:rPr>
          <w:rFonts w:ascii="Times New Roman" w:eastAsia="Times New Roman" w:hAnsi="Times New Roman" w:cs="Times New Roman"/>
          <w:sz w:val="28"/>
          <w:szCs w:val="28"/>
          <w:lang w:eastAsia="uk-UA"/>
        </w:rPr>
        <w:t>Association</w:t>
      </w:r>
      <w:proofErr w:type="spellEnd"/>
      <w:r w:rsidRPr="000E7B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[Електронний ресурс]. – Режим доступу: </w:t>
      </w:r>
      <w:r w:rsidR="001B09A2" w:rsidRPr="003A707D">
        <w:rPr>
          <w:rFonts w:ascii="Times New Roman" w:eastAsia="Times New Roman" w:hAnsi="Times New Roman" w:cs="Times New Roman"/>
          <w:sz w:val="28"/>
          <w:szCs w:val="28"/>
          <w:lang w:eastAsia="uk-UA"/>
        </w:rPr>
        <w:t>https://www.inbia.org</w:t>
      </w:r>
      <w:r w:rsidRPr="000E7B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B09A2" w:rsidRDefault="001B09A2" w:rsidP="003A707D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7B24">
        <w:rPr>
          <w:rFonts w:ascii="Times New Roman" w:hAnsi="Times New Roman" w:cs="Times New Roman"/>
          <w:sz w:val="28"/>
          <w:szCs w:val="28"/>
        </w:rPr>
        <w:t>Багашова</w:t>
      </w:r>
      <w:proofErr w:type="spellEnd"/>
      <w:r w:rsidRPr="000E7B24">
        <w:rPr>
          <w:rFonts w:ascii="Times New Roman" w:hAnsi="Times New Roman" w:cs="Times New Roman"/>
          <w:sz w:val="28"/>
          <w:szCs w:val="28"/>
        </w:rPr>
        <w:t xml:space="preserve"> Н.В. Бізнес-інкубатори: світовий і вітчизняний досвід створення і функціонування // Науковий вісник Херсонського державного університету. – 2015. – </w:t>
      </w:r>
      <w:proofErr w:type="spellStart"/>
      <w:r w:rsidRPr="000E7B2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0E7B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11. – Ч. 1. – С. 60-63.</w:t>
      </w:r>
    </w:p>
    <w:p w:rsidR="001B09A2" w:rsidRPr="0007450B" w:rsidRDefault="0007450B" w:rsidP="003A707D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24">
        <w:rPr>
          <w:rFonts w:ascii="Times New Roman" w:hAnsi="Times New Roman" w:cs="Times New Roman"/>
          <w:sz w:val="28"/>
          <w:szCs w:val="28"/>
        </w:rPr>
        <w:t xml:space="preserve">Рогова Е.М. </w:t>
      </w:r>
      <w:r w:rsidRPr="000E7B24">
        <w:rPr>
          <w:rFonts w:ascii="Times New Roman" w:hAnsi="Times New Roman" w:cs="Times New Roman"/>
          <w:sz w:val="28"/>
          <w:szCs w:val="28"/>
          <w:lang w:val="ru-RU"/>
        </w:rPr>
        <w:t>Эффективность функционирования бизнес-инкубаторов как элемента спин-</w:t>
      </w:r>
      <w:proofErr w:type="spellStart"/>
      <w:r w:rsidRPr="000E7B24">
        <w:rPr>
          <w:rFonts w:ascii="Times New Roman" w:hAnsi="Times New Roman" w:cs="Times New Roman"/>
          <w:sz w:val="28"/>
          <w:szCs w:val="28"/>
          <w:lang w:val="ru-RU"/>
        </w:rPr>
        <w:t>офф</w:t>
      </w:r>
      <w:proofErr w:type="spellEnd"/>
      <w:r w:rsidRPr="000E7B24">
        <w:rPr>
          <w:rFonts w:ascii="Times New Roman" w:hAnsi="Times New Roman" w:cs="Times New Roman"/>
          <w:sz w:val="28"/>
          <w:szCs w:val="28"/>
          <w:lang w:val="ru-RU"/>
        </w:rPr>
        <w:t xml:space="preserve"> стратегии университетов // Инновац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ии. – 2013. </w:t>
      </w:r>
      <w:r w:rsidR="003A707D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10. – С. 41-46.</w:t>
      </w:r>
    </w:p>
    <w:p w:rsidR="0007450B" w:rsidRPr="0007450B" w:rsidRDefault="0007450B" w:rsidP="003A707D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0E7B2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Роль </w:t>
      </w:r>
      <w:proofErr w:type="spellStart"/>
      <w:r w:rsidRPr="000E7B24">
        <w:rPr>
          <w:rStyle w:val="ab"/>
          <w:rFonts w:ascii="Times New Roman" w:hAnsi="Times New Roman" w:cs="Times New Roman"/>
          <w:b w:val="0"/>
          <w:sz w:val="28"/>
          <w:szCs w:val="28"/>
        </w:rPr>
        <w:t>бизнес-инкубатора</w:t>
      </w:r>
      <w:proofErr w:type="spellEnd"/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>
        <w:rPr>
          <w:rStyle w:val="ab"/>
          <w:rFonts w:ascii="Times New Roman" w:hAnsi="Times New Roman" w:cs="Times New Roman"/>
          <w:b w:val="0"/>
          <w:sz w:val="28"/>
          <w:szCs w:val="28"/>
        </w:rPr>
        <w:t>жизненном</w:t>
      </w:r>
      <w:proofErr w:type="spellEnd"/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цикле </w:t>
      </w:r>
      <w:proofErr w:type="spellStart"/>
      <w:r>
        <w:rPr>
          <w:rStyle w:val="ab"/>
          <w:rFonts w:ascii="Times New Roman" w:hAnsi="Times New Roman" w:cs="Times New Roman"/>
          <w:b w:val="0"/>
          <w:sz w:val="28"/>
          <w:szCs w:val="28"/>
        </w:rPr>
        <w:t>предприятия</w:t>
      </w:r>
      <w:proofErr w:type="spellEnd"/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7B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[Електронний ресурс]. – Режим доступу: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A707D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http://www.launchpad.com.ua/ru/articles-materials/4-chto-takoe-biznes-inkubator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</w:p>
    <w:p w:rsidR="0007450B" w:rsidRDefault="0007450B" w:rsidP="003A707D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24">
        <w:rPr>
          <w:rFonts w:ascii="Times New Roman" w:hAnsi="Times New Roman" w:cs="Times New Roman"/>
          <w:sz w:val="28"/>
          <w:szCs w:val="28"/>
        </w:rPr>
        <w:t xml:space="preserve">Шевчук Л.Т., </w:t>
      </w:r>
      <w:proofErr w:type="spellStart"/>
      <w:r w:rsidRPr="000E7B24">
        <w:rPr>
          <w:rFonts w:ascii="Times New Roman" w:hAnsi="Times New Roman" w:cs="Times New Roman"/>
          <w:sz w:val="28"/>
          <w:szCs w:val="28"/>
        </w:rPr>
        <w:t>Колодійчук</w:t>
      </w:r>
      <w:proofErr w:type="spellEnd"/>
      <w:r w:rsidRPr="000E7B24">
        <w:rPr>
          <w:rFonts w:ascii="Times New Roman" w:hAnsi="Times New Roman" w:cs="Times New Roman"/>
          <w:sz w:val="28"/>
          <w:szCs w:val="28"/>
        </w:rPr>
        <w:t xml:space="preserve"> А.В. Світовий і вітчизняний досвід створення і функціонування бізнес-інкубаторів // Регіональна економіка. – 2013. - № 1. – </w:t>
      </w:r>
      <w:r>
        <w:rPr>
          <w:rFonts w:ascii="Times New Roman" w:hAnsi="Times New Roman" w:cs="Times New Roman"/>
          <w:sz w:val="28"/>
          <w:szCs w:val="28"/>
        </w:rPr>
        <w:t>С. 178-184.</w:t>
      </w:r>
    </w:p>
    <w:p w:rsidR="007C2E2A" w:rsidRPr="007C2E2A" w:rsidRDefault="007C2E2A" w:rsidP="003A707D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24">
        <w:rPr>
          <w:rFonts w:ascii="Times New Roman" w:hAnsi="Times New Roman" w:cs="Times New Roman"/>
          <w:sz w:val="28"/>
          <w:szCs w:val="28"/>
        </w:rPr>
        <w:t>Га</w:t>
      </w:r>
      <w:proofErr w:type="spellStart"/>
      <w:r w:rsidRPr="000E7B24">
        <w:rPr>
          <w:rFonts w:ascii="Times New Roman" w:hAnsi="Times New Roman" w:cs="Times New Roman"/>
          <w:sz w:val="28"/>
          <w:szCs w:val="28"/>
          <w:lang w:val="ru-RU"/>
        </w:rPr>
        <w:t>мидуллаева</w:t>
      </w:r>
      <w:proofErr w:type="spellEnd"/>
      <w:r w:rsidRPr="000E7B24">
        <w:rPr>
          <w:rFonts w:ascii="Times New Roman" w:hAnsi="Times New Roman" w:cs="Times New Roman"/>
          <w:sz w:val="28"/>
          <w:szCs w:val="28"/>
          <w:lang w:val="ru-RU"/>
        </w:rPr>
        <w:t xml:space="preserve"> Л.А. Опыт государственной поддержки бизнес-</w:t>
      </w:r>
      <w:proofErr w:type="spellStart"/>
      <w:r w:rsidRPr="000E7B24">
        <w:rPr>
          <w:rFonts w:ascii="Times New Roman" w:hAnsi="Times New Roman" w:cs="Times New Roman"/>
          <w:sz w:val="28"/>
          <w:szCs w:val="28"/>
          <w:lang w:val="ru-RU"/>
        </w:rPr>
        <w:t>инкубирования</w:t>
      </w:r>
      <w:proofErr w:type="spellEnd"/>
      <w:r w:rsidRPr="000E7B24">
        <w:rPr>
          <w:rFonts w:ascii="Times New Roman" w:hAnsi="Times New Roman" w:cs="Times New Roman"/>
          <w:sz w:val="28"/>
          <w:szCs w:val="28"/>
          <w:lang w:val="ru-RU"/>
        </w:rPr>
        <w:t xml:space="preserve"> за рубежом и возможности его адаптации в России // Вестник Томского государственного университета.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2013. – № 369. – С. 122-125.</w:t>
      </w:r>
    </w:p>
    <w:p w:rsidR="007C2E2A" w:rsidRPr="00FA6D58" w:rsidRDefault="005669ED" w:rsidP="003A707D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24">
        <w:rPr>
          <w:rFonts w:ascii="Times New Roman" w:hAnsi="Times New Roman" w:cs="Times New Roman"/>
          <w:sz w:val="28"/>
          <w:szCs w:val="28"/>
        </w:rPr>
        <w:t xml:space="preserve">Поліщук О.В. Зарубіжний досвід створення державних бізнес-інкубаторів як підтримки малого і середнього бізнесу // Науковий вісник Херсонського державного університету. – 2014. – </w:t>
      </w:r>
      <w:proofErr w:type="spellStart"/>
      <w:r w:rsidRPr="000E7B2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0E7B24">
        <w:rPr>
          <w:rFonts w:ascii="Times New Roman" w:hAnsi="Times New Roman" w:cs="Times New Roman"/>
          <w:sz w:val="28"/>
          <w:szCs w:val="28"/>
        </w:rPr>
        <w:t>. 6. – Ч. 1. – С. 116-119.</w:t>
      </w:r>
    </w:p>
    <w:sectPr w:rsidR="007C2E2A" w:rsidRPr="00FA6D58" w:rsidSect="00531099">
      <w:footnotePr>
        <w:pos w:val="beneathText"/>
      </w:footnotePr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AC" w:rsidRDefault="006F46AC" w:rsidP="00E67BF5">
      <w:pPr>
        <w:spacing w:after="0" w:line="240" w:lineRule="auto"/>
      </w:pPr>
      <w:r>
        <w:separator/>
      </w:r>
    </w:p>
  </w:endnote>
  <w:endnote w:type="continuationSeparator" w:id="0">
    <w:p w:rsidR="006F46AC" w:rsidRDefault="006F46AC" w:rsidP="00E6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AC" w:rsidRDefault="006F46AC" w:rsidP="00E67BF5">
      <w:pPr>
        <w:spacing w:after="0" w:line="240" w:lineRule="auto"/>
      </w:pPr>
      <w:r>
        <w:separator/>
      </w:r>
    </w:p>
  </w:footnote>
  <w:footnote w:type="continuationSeparator" w:id="0">
    <w:p w:rsidR="006F46AC" w:rsidRDefault="006F46AC" w:rsidP="00E67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2DE2"/>
    <w:multiLevelType w:val="hybridMultilevel"/>
    <w:tmpl w:val="08028620"/>
    <w:lvl w:ilvl="0" w:tplc="042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8C5DB1"/>
    <w:multiLevelType w:val="hybridMultilevel"/>
    <w:tmpl w:val="57EA1D3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C07858"/>
    <w:multiLevelType w:val="hybridMultilevel"/>
    <w:tmpl w:val="1108AD5A"/>
    <w:lvl w:ilvl="0" w:tplc="042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720274B8"/>
    <w:multiLevelType w:val="hybridMultilevel"/>
    <w:tmpl w:val="6804C932"/>
    <w:lvl w:ilvl="0" w:tplc="FC4A5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2E"/>
    <w:rsid w:val="00007C81"/>
    <w:rsid w:val="00015C65"/>
    <w:rsid w:val="00025DEF"/>
    <w:rsid w:val="00034FF4"/>
    <w:rsid w:val="000421A8"/>
    <w:rsid w:val="000445C4"/>
    <w:rsid w:val="0004722A"/>
    <w:rsid w:val="0007450B"/>
    <w:rsid w:val="000B6019"/>
    <w:rsid w:val="000B656B"/>
    <w:rsid w:val="000D5B7F"/>
    <w:rsid w:val="000E7B24"/>
    <w:rsid w:val="0010447B"/>
    <w:rsid w:val="00105EBC"/>
    <w:rsid w:val="00112B0C"/>
    <w:rsid w:val="0014654B"/>
    <w:rsid w:val="00191671"/>
    <w:rsid w:val="001B09A2"/>
    <w:rsid w:val="001C21E1"/>
    <w:rsid w:val="001F5067"/>
    <w:rsid w:val="00240096"/>
    <w:rsid w:val="00271662"/>
    <w:rsid w:val="00284EF6"/>
    <w:rsid w:val="00286D73"/>
    <w:rsid w:val="00296418"/>
    <w:rsid w:val="002A7C28"/>
    <w:rsid w:val="002C5885"/>
    <w:rsid w:val="002C59ED"/>
    <w:rsid w:val="002E3CD3"/>
    <w:rsid w:val="00323F36"/>
    <w:rsid w:val="00393821"/>
    <w:rsid w:val="003A707D"/>
    <w:rsid w:val="003B0F06"/>
    <w:rsid w:val="003B6F88"/>
    <w:rsid w:val="003D124E"/>
    <w:rsid w:val="003F0873"/>
    <w:rsid w:val="003F4E09"/>
    <w:rsid w:val="00421950"/>
    <w:rsid w:val="004521EF"/>
    <w:rsid w:val="004703B5"/>
    <w:rsid w:val="00475666"/>
    <w:rsid w:val="00481528"/>
    <w:rsid w:val="004E4B2E"/>
    <w:rsid w:val="004F07C0"/>
    <w:rsid w:val="004F58E9"/>
    <w:rsid w:val="00526686"/>
    <w:rsid w:val="00531099"/>
    <w:rsid w:val="00546F3C"/>
    <w:rsid w:val="005669ED"/>
    <w:rsid w:val="00584F97"/>
    <w:rsid w:val="00593E48"/>
    <w:rsid w:val="005C6505"/>
    <w:rsid w:val="005C7C52"/>
    <w:rsid w:val="00615655"/>
    <w:rsid w:val="00685407"/>
    <w:rsid w:val="006A57D1"/>
    <w:rsid w:val="006D6765"/>
    <w:rsid w:val="006E5392"/>
    <w:rsid w:val="006E57E9"/>
    <w:rsid w:val="006E6279"/>
    <w:rsid w:val="006E7F71"/>
    <w:rsid w:val="006F46AC"/>
    <w:rsid w:val="00715721"/>
    <w:rsid w:val="007212E1"/>
    <w:rsid w:val="00730705"/>
    <w:rsid w:val="00743C3A"/>
    <w:rsid w:val="00746067"/>
    <w:rsid w:val="00753F63"/>
    <w:rsid w:val="00757047"/>
    <w:rsid w:val="00776052"/>
    <w:rsid w:val="007C15FB"/>
    <w:rsid w:val="007C2E2A"/>
    <w:rsid w:val="007C7760"/>
    <w:rsid w:val="007D6227"/>
    <w:rsid w:val="00802A60"/>
    <w:rsid w:val="008238C7"/>
    <w:rsid w:val="0082472D"/>
    <w:rsid w:val="00840C6B"/>
    <w:rsid w:val="00865046"/>
    <w:rsid w:val="008667A4"/>
    <w:rsid w:val="00891281"/>
    <w:rsid w:val="0089339C"/>
    <w:rsid w:val="008B543E"/>
    <w:rsid w:val="008C12E5"/>
    <w:rsid w:val="008D2B98"/>
    <w:rsid w:val="00900333"/>
    <w:rsid w:val="00955D22"/>
    <w:rsid w:val="009D7508"/>
    <w:rsid w:val="009E01EB"/>
    <w:rsid w:val="009F0FD4"/>
    <w:rsid w:val="00A5334A"/>
    <w:rsid w:val="00A71A6E"/>
    <w:rsid w:val="00A7429C"/>
    <w:rsid w:val="00A835A2"/>
    <w:rsid w:val="00A836DE"/>
    <w:rsid w:val="00AC071F"/>
    <w:rsid w:val="00AD70AC"/>
    <w:rsid w:val="00AE25AE"/>
    <w:rsid w:val="00AE3EC5"/>
    <w:rsid w:val="00AF0A23"/>
    <w:rsid w:val="00B04563"/>
    <w:rsid w:val="00B61DE6"/>
    <w:rsid w:val="00B656F0"/>
    <w:rsid w:val="00B80B4B"/>
    <w:rsid w:val="00BB7921"/>
    <w:rsid w:val="00BD3552"/>
    <w:rsid w:val="00C00182"/>
    <w:rsid w:val="00C14A63"/>
    <w:rsid w:val="00C37A8F"/>
    <w:rsid w:val="00C40DA4"/>
    <w:rsid w:val="00C46364"/>
    <w:rsid w:val="00C70AC5"/>
    <w:rsid w:val="00C811E9"/>
    <w:rsid w:val="00C877AD"/>
    <w:rsid w:val="00C966C1"/>
    <w:rsid w:val="00CB01E4"/>
    <w:rsid w:val="00CB47E8"/>
    <w:rsid w:val="00CB567E"/>
    <w:rsid w:val="00CC57D4"/>
    <w:rsid w:val="00D16573"/>
    <w:rsid w:val="00D2095A"/>
    <w:rsid w:val="00D27741"/>
    <w:rsid w:val="00DA6831"/>
    <w:rsid w:val="00DE318E"/>
    <w:rsid w:val="00DE3735"/>
    <w:rsid w:val="00E0544C"/>
    <w:rsid w:val="00E12AD9"/>
    <w:rsid w:val="00E330B1"/>
    <w:rsid w:val="00E34A0F"/>
    <w:rsid w:val="00E5788C"/>
    <w:rsid w:val="00E656A6"/>
    <w:rsid w:val="00E67BF5"/>
    <w:rsid w:val="00E833E8"/>
    <w:rsid w:val="00EA2E7B"/>
    <w:rsid w:val="00ED0094"/>
    <w:rsid w:val="00F01F45"/>
    <w:rsid w:val="00F03DDB"/>
    <w:rsid w:val="00F10009"/>
    <w:rsid w:val="00F442B0"/>
    <w:rsid w:val="00FA4AB3"/>
    <w:rsid w:val="00FA59AE"/>
    <w:rsid w:val="00FA6D58"/>
    <w:rsid w:val="00FB0CE2"/>
    <w:rsid w:val="00FB4546"/>
    <w:rsid w:val="00FC0EBD"/>
    <w:rsid w:val="00FD14C5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46"/>
  </w:style>
  <w:style w:type="paragraph" w:styleId="3">
    <w:name w:val="heading 3"/>
    <w:basedOn w:val="a"/>
    <w:link w:val="30"/>
    <w:uiPriority w:val="9"/>
    <w:qFormat/>
    <w:rsid w:val="00AC0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7B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7BF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67BF5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E67BF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67BF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67BF5"/>
    <w:rPr>
      <w:vertAlign w:val="superscript"/>
    </w:rPr>
  </w:style>
  <w:style w:type="paragraph" w:styleId="a9">
    <w:name w:val="List Paragraph"/>
    <w:basedOn w:val="a"/>
    <w:uiPriority w:val="34"/>
    <w:qFormat/>
    <w:rsid w:val="008D2B9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7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Strong"/>
    <w:basedOn w:val="a0"/>
    <w:uiPriority w:val="22"/>
    <w:qFormat/>
    <w:rsid w:val="00A7429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7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429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5310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3109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ps">
    <w:name w:val="hps"/>
    <w:rsid w:val="00531099"/>
  </w:style>
  <w:style w:type="character" w:customStyle="1" w:styleId="30">
    <w:name w:val="Заголовок 3 Знак"/>
    <w:basedOn w:val="a0"/>
    <w:link w:val="3"/>
    <w:uiPriority w:val="9"/>
    <w:rsid w:val="00AC071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e">
    <w:name w:val="Hyperlink"/>
    <w:basedOn w:val="a0"/>
    <w:uiPriority w:val="99"/>
    <w:unhideWhenUsed/>
    <w:rsid w:val="00AC071F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5669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669ED"/>
  </w:style>
  <w:style w:type="paragraph" w:styleId="af1">
    <w:name w:val="footer"/>
    <w:basedOn w:val="a"/>
    <w:link w:val="af2"/>
    <w:uiPriority w:val="99"/>
    <w:unhideWhenUsed/>
    <w:rsid w:val="005669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66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46"/>
  </w:style>
  <w:style w:type="paragraph" w:styleId="3">
    <w:name w:val="heading 3"/>
    <w:basedOn w:val="a"/>
    <w:link w:val="30"/>
    <w:uiPriority w:val="9"/>
    <w:qFormat/>
    <w:rsid w:val="00AC0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7B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7BF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67BF5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E67BF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67BF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67BF5"/>
    <w:rPr>
      <w:vertAlign w:val="superscript"/>
    </w:rPr>
  </w:style>
  <w:style w:type="paragraph" w:styleId="a9">
    <w:name w:val="List Paragraph"/>
    <w:basedOn w:val="a"/>
    <w:uiPriority w:val="34"/>
    <w:qFormat/>
    <w:rsid w:val="008D2B9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7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Strong"/>
    <w:basedOn w:val="a0"/>
    <w:uiPriority w:val="22"/>
    <w:qFormat/>
    <w:rsid w:val="00A7429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7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429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5310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3109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ps">
    <w:name w:val="hps"/>
    <w:rsid w:val="00531099"/>
  </w:style>
  <w:style w:type="character" w:customStyle="1" w:styleId="30">
    <w:name w:val="Заголовок 3 Знак"/>
    <w:basedOn w:val="a0"/>
    <w:link w:val="3"/>
    <w:uiPriority w:val="9"/>
    <w:rsid w:val="00AC071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e">
    <w:name w:val="Hyperlink"/>
    <w:basedOn w:val="a0"/>
    <w:uiPriority w:val="99"/>
    <w:unhideWhenUsed/>
    <w:rsid w:val="00AC071F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5669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669ED"/>
  </w:style>
  <w:style w:type="paragraph" w:styleId="af1">
    <w:name w:val="footer"/>
    <w:basedOn w:val="a"/>
    <w:link w:val="af2"/>
    <w:uiPriority w:val="99"/>
    <w:unhideWhenUsed/>
    <w:rsid w:val="005669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6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lmarket.by/ru/238/200/18958/%D0%9F%D0%BE%D0%B4%D0%B4%D0%B5%D1%80%D0%B6%D0%BA%D0%B0-%D0%BC%D0%B0%D0%BB%D0%BE%D0%B3%D0%BE-%D0%B8-%D1%81%D1%80%D0%B5%D0%B4%D0%BD%D0%B5%D0%B3%D0%BE-%D0%B1%D0%B8%D0%B7%D0%BD%D0%B5%D1%81%D0%B0-%D0%BF%D0%BE%D0%BB%D1%8C%D1%81%D0%BA%D0%B8%D0%B9-%D0%BE%D0%BF%D1%8B%D1%82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elmarket.by/ru/238/200/18958/%D0%9F%D0%BE%D0%B4%D0%B4%D0%B5%D1%80%D0%B6%D0%BA%D0%B0-%D0%BC%D0%B0%D0%BB%D0%BE%D0%B3%D0%BE-%D0%B8-%D1%81%D1%80%D0%B5%D0%B4%D0%BD%D0%B5%D0%B3%D0%BE-%D0%B1%D0%B8%D0%B7%D0%BD%D0%B5%D1%81%D0%B0-%D0%BF%D0%BE%D0%BB%D1%8C%D1%81%D0%BA%D0%B8%D0%B9-%D0%BE%D0%BF%D1%8B%D1%82.htm?tpl=19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BB8A-7AE3-4B29-A058-28256812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5</Pages>
  <Words>5819</Words>
  <Characters>3318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151</cp:revision>
  <dcterms:created xsi:type="dcterms:W3CDTF">2016-01-22T12:40:00Z</dcterms:created>
  <dcterms:modified xsi:type="dcterms:W3CDTF">2016-01-25T20:35:00Z</dcterms:modified>
</cp:coreProperties>
</file>