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0" w:rsidRPr="00C755BF" w:rsidRDefault="004C07C0" w:rsidP="004C07C0">
      <w:pPr>
        <w:pStyle w:val="a4"/>
      </w:pPr>
      <w:r w:rsidRPr="00C755BF">
        <w:t>УДК 614.23:656.7.071.7(043.2)</w:t>
      </w:r>
    </w:p>
    <w:p w:rsidR="004C07C0" w:rsidRPr="00C755BF" w:rsidRDefault="004C07C0" w:rsidP="004C07C0">
      <w:pPr>
        <w:pStyle w:val="a9"/>
      </w:pPr>
      <w:bookmarkStart w:id="0" w:name="_Toc497681152"/>
      <w:bookmarkStart w:id="1" w:name="_Toc497738492"/>
      <w:r w:rsidRPr="00C755BF">
        <w:rPr>
          <w:rStyle w:val="20"/>
          <w:bCs w:val="0"/>
        </w:rPr>
        <w:t>Курінна А. В.</w:t>
      </w:r>
      <w:bookmarkEnd w:id="0"/>
      <w:bookmarkEnd w:id="1"/>
      <w:r w:rsidRPr="00C755BF">
        <w:rPr>
          <w:b/>
        </w:rPr>
        <w:t>,</w:t>
      </w:r>
      <w:r w:rsidRPr="00C755BF">
        <w:t xml:space="preserve"> студентка,</w:t>
      </w:r>
    </w:p>
    <w:p w:rsidR="004C07C0" w:rsidRPr="00C755BF" w:rsidRDefault="004C07C0" w:rsidP="004C07C0">
      <w:pPr>
        <w:pStyle w:val="a9"/>
      </w:pPr>
      <w:r w:rsidRPr="00C755BF">
        <w:t>Навчально-науковий Юридичний інститут,</w:t>
      </w:r>
    </w:p>
    <w:p w:rsidR="004C07C0" w:rsidRPr="00C755BF" w:rsidRDefault="004C07C0" w:rsidP="004C07C0">
      <w:pPr>
        <w:pStyle w:val="a9"/>
      </w:pPr>
      <w:r w:rsidRPr="00C755BF">
        <w:t>Національний авіаційний університет, м. Київ</w:t>
      </w:r>
    </w:p>
    <w:p w:rsidR="004C07C0" w:rsidRPr="00C755BF" w:rsidRDefault="004C07C0" w:rsidP="004C07C0">
      <w:pPr>
        <w:pStyle w:val="a9"/>
      </w:pPr>
      <w:r w:rsidRPr="00C755BF">
        <w:t xml:space="preserve">Науковий керівник: </w:t>
      </w:r>
      <w:proofErr w:type="spellStart"/>
      <w:r w:rsidRPr="00C755BF">
        <w:t>Ямненко</w:t>
      </w:r>
      <w:proofErr w:type="spellEnd"/>
      <w:r w:rsidRPr="00C755BF">
        <w:t xml:space="preserve"> Т. М., </w:t>
      </w:r>
      <w:proofErr w:type="spellStart"/>
      <w:r w:rsidRPr="00C755BF">
        <w:t>д.ю.н</w:t>
      </w:r>
      <w:proofErr w:type="spellEnd"/>
      <w:r w:rsidRPr="00C755BF">
        <w:t>.</w:t>
      </w:r>
    </w:p>
    <w:p w:rsidR="004C07C0" w:rsidRPr="009617BF" w:rsidRDefault="004C07C0" w:rsidP="004C07C0">
      <w:pPr>
        <w:pStyle w:val="3"/>
      </w:pPr>
      <w:bookmarkStart w:id="2" w:name="_Toc497681153"/>
      <w:bookmarkStart w:id="3" w:name="_Toc497738493"/>
      <w:r>
        <w:t>ДЕЯКІ АСПЕКТИ МЕДИЧНОГО</w:t>
      </w:r>
      <w:r>
        <w:br/>
      </w:r>
      <w:r w:rsidRPr="009617BF">
        <w:t xml:space="preserve">КОНТРОЛЮ ЧЛЕНІВ </w:t>
      </w:r>
      <w:r w:rsidRPr="00C755BF">
        <w:t>ЕКІПАЖУ</w:t>
      </w:r>
      <w:r w:rsidRPr="009617BF">
        <w:t xml:space="preserve"> ПОВІТРЯНИХ СУДЕН</w:t>
      </w:r>
      <w:bookmarkEnd w:id="2"/>
      <w:bookmarkEnd w:id="3"/>
    </w:p>
    <w:p w:rsidR="004C07C0" w:rsidRPr="009617BF" w:rsidRDefault="004C07C0" w:rsidP="004C07C0">
      <w:pPr>
        <w:ind w:firstLine="510"/>
      </w:pPr>
      <w:r w:rsidRPr="009617BF">
        <w:t xml:space="preserve">Безпека пасажирів та членів екіпажу, які перебувають на борту повітряного судна, особливо під час здійснення польоту, є однією із основних складових загальної безпеки у сфері авіаційної галузі. Тому для безпеки польотів важливе значення має </w:t>
      </w:r>
      <w:proofErr w:type="spellStart"/>
      <w:r w:rsidRPr="009617BF">
        <w:t>передпольотний</w:t>
      </w:r>
      <w:proofErr w:type="spellEnd"/>
      <w:r w:rsidRPr="009617BF">
        <w:t xml:space="preserve"> та </w:t>
      </w:r>
      <w:proofErr w:type="spellStart"/>
      <w:r w:rsidRPr="009617BF">
        <w:t>передзмінний</w:t>
      </w:r>
      <w:proofErr w:type="spellEnd"/>
      <w:r w:rsidRPr="009617BF">
        <w:t xml:space="preserve"> медичний огляд всіх членів екіпажу, що включає в себе систему заходів, що направлені на збереження здоров</w:t>
      </w:r>
      <w:r>
        <w:t>’</w:t>
      </w:r>
      <w:r w:rsidRPr="009617BF">
        <w:t>я, підвищення працездатності і витривалості льотного складу, для успішного виконання задач цивільної авіації і забезпечення безпеки польотів.</w:t>
      </w:r>
    </w:p>
    <w:p w:rsidR="004C07C0" w:rsidRPr="009617BF" w:rsidRDefault="004C07C0" w:rsidP="004C07C0">
      <w:pPr>
        <w:ind w:firstLine="510"/>
      </w:pPr>
      <w:r w:rsidRPr="009617BF">
        <w:t>Важливу роль відіграє лікар авіаційної компанії, адже у період попередньої підготовки до польоту він повинен: планувати медичне забезпечення наступного польоту; перевірити відповідність планового льотного навантаження, характеру льотного завдання, стану здоров</w:t>
      </w:r>
      <w:r>
        <w:t>’</w:t>
      </w:r>
      <w:r w:rsidRPr="009617BF">
        <w:t>я і витривалості осіб льотного складу; провести огляд членів екіпажу, які викликають сумнів, щодо стану здоров</w:t>
      </w:r>
      <w:r>
        <w:t>’</w:t>
      </w:r>
      <w:r w:rsidRPr="009617BF">
        <w:t>я; перевірити якість кисню, його відповідність стандарту; наявність і стан бортової аптечки; санітарно-гігієнічний стан приміщень, де перебуває льотний склад; відповідність одягу району польоту, порі року та погоді. Згідно з посадовою інструкцією саме він буде нести відповідальність за невиконання покладених на нього обов</w:t>
      </w:r>
      <w:r>
        <w:t>’</w:t>
      </w:r>
      <w:r w:rsidRPr="009617BF">
        <w:t>язків</w:t>
      </w:r>
      <w:r w:rsidRPr="009617BF">
        <w:rPr>
          <w:lang w:eastAsia="uk-UA"/>
        </w:rPr>
        <w:t> </w:t>
      </w:r>
      <w:r w:rsidRPr="009617BF">
        <w:t>[3].</w:t>
      </w:r>
    </w:p>
    <w:p w:rsidR="004C07C0" w:rsidRPr="009617BF" w:rsidRDefault="004C07C0" w:rsidP="004C07C0">
      <w:pPr>
        <w:ind w:firstLine="510"/>
      </w:pPr>
      <w:r w:rsidRPr="009617BF">
        <w:t xml:space="preserve">Варто зазначити, що </w:t>
      </w:r>
      <w:proofErr w:type="spellStart"/>
      <w:r w:rsidRPr="009617BF">
        <w:t>передпольотний</w:t>
      </w:r>
      <w:proofErr w:type="spellEnd"/>
      <w:r w:rsidRPr="009617BF">
        <w:t xml:space="preserve"> медичний контроль членів екіпажу не проводиться, рішення про допуск до польотів членів екіпажу приймає командир повітряного </w:t>
      </w:r>
      <w:r w:rsidRPr="00C755BF">
        <w:t>судна</w:t>
      </w:r>
      <w:r w:rsidRPr="009617BF">
        <w:t xml:space="preserve"> на підставі усного опитування про стан здоров</w:t>
      </w:r>
      <w:r>
        <w:t>’</w:t>
      </w:r>
      <w:r w:rsidRPr="009617BF">
        <w:t>я, про що робить відмітку у завданні на політ. У разі наявності скарг командир повітряного судна вживає заходи з проведення медичного огляду хворого у найближчому медичному закладі [2].</w:t>
      </w:r>
    </w:p>
    <w:p w:rsidR="004C07C0" w:rsidRDefault="004C07C0" w:rsidP="004C07C0">
      <w:pPr>
        <w:ind w:firstLine="510"/>
      </w:pPr>
      <w:r w:rsidRPr="009617BF">
        <w:t>Згідно ч.</w:t>
      </w:r>
      <w:r w:rsidRPr="009617BF">
        <w:rPr>
          <w:lang w:eastAsia="uk-UA"/>
        </w:rPr>
        <w:t> </w:t>
      </w:r>
      <w:r w:rsidRPr="009617BF">
        <w:t xml:space="preserve">3 </w:t>
      </w:r>
      <w:proofErr w:type="spellStart"/>
      <w:r w:rsidRPr="009617BF">
        <w:t>ст</w:t>
      </w:r>
      <w:proofErr w:type="spellEnd"/>
      <w:r w:rsidRPr="009617BF">
        <w:t>.</w:t>
      </w:r>
      <w:r w:rsidRPr="009617BF">
        <w:rPr>
          <w:lang w:eastAsia="uk-UA"/>
        </w:rPr>
        <w:t> </w:t>
      </w:r>
      <w:r w:rsidRPr="009617BF">
        <w:t>58 Повітряного кодексу України членові екіпажу забороняється виконувати свої обов</w:t>
      </w:r>
      <w:r>
        <w:t>’</w:t>
      </w:r>
      <w:r w:rsidRPr="009617BF">
        <w:t>язки на повітряному судні, якщо він:</w:t>
      </w:r>
    </w:p>
    <w:p w:rsidR="004C07C0" w:rsidRDefault="004C07C0" w:rsidP="004C07C0">
      <w:pPr>
        <w:ind w:firstLine="510"/>
      </w:pPr>
      <w:r>
        <w:lastRenderedPageBreak/>
        <w:t>— </w:t>
      </w:r>
      <w:r w:rsidRPr="009617BF">
        <w:t>перебуває під дією будь-якого препарату, що впливає на працездатність і може загрожувати безпеці польоту повітряного судна;</w:t>
      </w:r>
    </w:p>
    <w:p w:rsidR="004C07C0" w:rsidRPr="009617BF" w:rsidRDefault="004C07C0" w:rsidP="004C07C0">
      <w:pPr>
        <w:ind w:firstLine="510"/>
      </w:pPr>
      <w:r>
        <w:t>— </w:t>
      </w:r>
      <w:r w:rsidRPr="00C755BF">
        <w:t>погано</w:t>
      </w:r>
      <w:r w:rsidRPr="009617BF">
        <w:t xml:space="preserve"> почувається, що може загрожувати безпеці польоту.</w:t>
      </w:r>
    </w:p>
    <w:p w:rsidR="004C07C0" w:rsidRPr="009617BF" w:rsidRDefault="004C07C0" w:rsidP="004C07C0">
      <w:pPr>
        <w:ind w:firstLine="510"/>
      </w:pPr>
      <w:r w:rsidRPr="009617BF">
        <w:t xml:space="preserve">Для уникнення фактів уживання алкоголю членами екіпажу в аеропортах України проводиться вибірковий тест-контроль на вживання алкогольних напоїв </w:t>
      </w:r>
      <w:r w:rsidRPr="00C755BF">
        <w:t>екіпажів</w:t>
      </w:r>
      <w:r w:rsidRPr="009617BF">
        <w:t>, що вилітають, незалежно від державної належності повітряного судна.</w:t>
      </w:r>
    </w:p>
    <w:p w:rsidR="004C07C0" w:rsidRPr="009617BF" w:rsidRDefault="004C07C0" w:rsidP="004C07C0">
      <w:pPr>
        <w:ind w:firstLine="510"/>
      </w:pPr>
      <w:r w:rsidRPr="009617BF">
        <w:t>Членові екіпажу забороняється вживати алкоголь менш як за вісім годин до зазначеного часу виконання своїх службових обов</w:t>
      </w:r>
      <w:r>
        <w:t>’</w:t>
      </w:r>
      <w:r w:rsidRPr="009617BF">
        <w:t>язків у польоті або оголошення режиму готовності, заступати на льотне чергування з рівнем алкоголю в крові, що перевищує 0,2</w:t>
      </w:r>
      <w:r w:rsidRPr="009617BF">
        <w:rPr>
          <w:lang w:eastAsia="uk-UA"/>
        </w:rPr>
        <w:t> </w:t>
      </w:r>
      <w:r w:rsidRPr="009617BF">
        <w:t xml:space="preserve">проміле, та вживати алкоголь під час польоту чи </w:t>
      </w:r>
      <w:r w:rsidRPr="00C755BF">
        <w:t>перебування</w:t>
      </w:r>
      <w:r w:rsidRPr="009617BF">
        <w:t xml:space="preserve"> в режимі очікування [1].</w:t>
      </w:r>
    </w:p>
    <w:p w:rsidR="004C07C0" w:rsidRPr="009617BF" w:rsidRDefault="004C07C0" w:rsidP="004C07C0">
      <w:pPr>
        <w:ind w:firstLine="510"/>
      </w:pPr>
      <w:r w:rsidRPr="009617BF">
        <w:t xml:space="preserve">Обсяг </w:t>
      </w:r>
      <w:proofErr w:type="spellStart"/>
      <w:r w:rsidRPr="009617BF">
        <w:t>передпольотного</w:t>
      </w:r>
      <w:proofErr w:type="spellEnd"/>
      <w:r w:rsidRPr="009617BF">
        <w:t xml:space="preserve"> медичного контролю відповідає обсягу </w:t>
      </w:r>
      <w:proofErr w:type="spellStart"/>
      <w:r w:rsidRPr="009617BF">
        <w:t>передзмінного</w:t>
      </w:r>
      <w:proofErr w:type="spellEnd"/>
      <w:r w:rsidRPr="009617BF">
        <w:t xml:space="preserve"> медичного контролю. </w:t>
      </w:r>
      <w:proofErr w:type="spellStart"/>
      <w:r w:rsidRPr="009617BF">
        <w:t>Передзмінний</w:t>
      </w:r>
      <w:proofErr w:type="spellEnd"/>
      <w:r w:rsidRPr="009617BF">
        <w:t xml:space="preserve"> контроль – це цілісний комплекс заходів, який виконується авіаційним лікарем із метою повноцінної підготовки диспетчерів та екіпажу до зміни, підтримання їх працездатності. У цей комплекс входить контроль за станом здоров</w:t>
      </w:r>
      <w:r>
        <w:t>’</w:t>
      </w:r>
      <w:r w:rsidRPr="009617BF">
        <w:t>я, режимом праці, відпочинку, харчування, побуту, а також за психофізичною готовністю.</w:t>
      </w:r>
    </w:p>
    <w:p w:rsidR="004C07C0" w:rsidRPr="009617BF" w:rsidRDefault="004C07C0" w:rsidP="004C07C0">
      <w:pPr>
        <w:ind w:firstLine="510"/>
      </w:pPr>
      <w:r w:rsidRPr="009617BF">
        <w:t xml:space="preserve">Варто звернути увагу, що члени екіпажу не допускаються до польоту при виявленні у них ознак захворювання, втоми, вживання алкогольних напоїв, лікарських </w:t>
      </w:r>
      <w:r w:rsidRPr="00C755BF">
        <w:t>засобів</w:t>
      </w:r>
      <w:r w:rsidRPr="009617BF">
        <w:t>, порушення перед змінного режиму, а також у зв</w:t>
      </w:r>
      <w:r>
        <w:t>’</w:t>
      </w:r>
      <w:r w:rsidRPr="009617BF">
        <w:t xml:space="preserve">язку з закінченням медичного сертифіката, при відсутності піврічного медичного огляду, при ухиленні від медичного обстеження. Обсяг перед змінного контролю включає: зовнішній вигляд, стан відкритих шкіряних покривів і видимих слизових оболонок (збліднення, гіперемія, підвищена </w:t>
      </w:r>
      <w:proofErr w:type="spellStart"/>
      <w:r w:rsidRPr="009617BF">
        <w:t>спітнілість</w:t>
      </w:r>
      <w:proofErr w:type="spellEnd"/>
      <w:r w:rsidRPr="009617BF">
        <w:t xml:space="preserve">, </w:t>
      </w:r>
      <w:proofErr w:type="spellStart"/>
      <w:r w:rsidRPr="009617BF">
        <w:t>акроціаноз</w:t>
      </w:r>
      <w:proofErr w:type="spellEnd"/>
      <w:r w:rsidRPr="009617BF">
        <w:t xml:space="preserve">, набряки, </w:t>
      </w:r>
      <w:proofErr w:type="spellStart"/>
      <w:r w:rsidRPr="009617BF">
        <w:t>жовтнявість</w:t>
      </w:r>
      <w:proofErr w:type="spellEnd"/>
      <w:r w:rsidRPr="009617BF">
        <w:t xml:space="preserve"> шкіряних покривів і склери тощо), а також відповідність одягу метеорологічним умовам. Аритмія, тахікардія, брадикардія є підставами для відсторонення від польоту і для направлення на додаткове обстеження до авіаційного лікаря [2].</w:t>
      </w:r>
    </w:p>
    <w:p w:rsidR="004C07C0" w:rsidRPr="009617BF" w:rsidRDefault="004C07C0" w:rsidP="004C07C0">
      <w:pPr>
        <w:ind w:firstLine="510"/>
      </w:pPr>
      <w:r w:rsidRPr="009617BF">
        <w:t xml:space="preserve">Члени екіпажу після авіаційних подій не допускаються до виконання польотів. Вони підлягають негайному медичному обстеженню та позачерговій медичній </w:t>
      </w:r>
      <w:r w:rsidRPr="00C755BF">
        <w:t>сертифікації</w:t>
      </w:r>
      <w:r w:rsidRPr="009617BF">
        <w:t>.</w:t>
      </w:r>
    </w:p>
    <w:p w:rsidR="004C07C0" w:rsidRPr="009617BF" w:rsidRDefault="004C07C0" w:rsidP="004C07C0">
      <w:pPr>
        <w:spacing w:line="228" w:lineRule="auto"/>
        <w:ind w:firstLine="510"/>
      </w:pPr>
      <w:r w:rsidRPr="009617BF">
        <w:t xml:space="preserve">Варто зазначити, що авіаційний лікар не знаходиться на борту літака під час польоту, окрім випадку, якщо необхідно вивчити ступінь утоми, емоційної напруги екіпажу у різних рейсах, дати оцінку індивідуальним психофізіологічним особливостям для вирішення питання про придатність до льотної роботи. І лише тоді </w:t>
      </w:r>
      <w:r w:rsidRPr="009617BF">
        <w:lastRenderedPageBreak/>
        <w:t>він особисто бере участь у запланованому польоті разом з екіпажем.</w:t>
      </w:r>
    </w:p>
    <w:p w:rsidR="004C07C0" w:rsidRDefault="004C07C0" w:rsidP="004C07C0">
      <w:pPr>
        <w:spacing w:line="228" w:lineRule="auto"/>
        <w:ind w:firstLine="510"/>
      </w:pPr>
      <w:r w:rsidRPr="009617BF">
        <w:t xml:space="preserve">Отже, </w:t>
      </w:r>
      <w:proofErr w:type="spellStart"/>
      <w:r w:rsidRPr="009617BF">
        <w:t>передпольотний</w:t>
      </w:r>
      <w:proofErr w:type="spellEnd"/>
      <w:r w:rsidRPr="009617BF">
        <w:t xml:space="preserve"> медичний огляд відіграє надзвичайно важливе значення і від </w:t>
      </w:r>
      <w:r w:rsidRPr="00C755BF">
        <w:t>якості</w:t>
      </w:r>
      <w:r w:rsidRPr="009617BF">
        <w:t xml:space="preserve"> його проведення буде залежати не тільки життя члена екіпажу, але і всіх пасажирів на борту літака.</w:t>
      </w:r>
    </w:p>
    <w:p w:rsidR="004C07C0" w:rsidRPr="009617BF" w:rsidRDefault="004C07C0" w:rsidP="004C07C0">
      <w:pPr>
        <w:pStyle w:val="a7"/>
        <w:spacing w:line="228" w:lineRule="auto"/>
      </w:pPr>
      <w:r w:rsidRPr="009617BF">
        <w:t>Література</w:t>
      </w:r>
    </w:p>
    <w:p w:rsidR="004C07C0" w:rsidRPr="009617BF" w:rsidRDefault="004C07C0" w:rsidP="004C07C0">
      <w:pPr>
        <w:pStyle w:val="a6"/>
        <w:spacing w:line="228" w:lineRule="auto"/>
      </w:pPr>
      <w:r w:rsidRPr="009617BF">
        <w:t>1.</w:t>
      </w:r>
      <w:r w:rsidRPr="009617BF">
        <w:rPr>
          <w:lang w:eastAsia="uk-UA"/>
        </w:rPr>
        <w:t> </w:t>
      </w:r>
      <w:r w:rsidRPr="009617BF">
        <w:t>Повітряний кодекс України від 19</w:t>
      </w:r>
      <w:r w:rsidRPr="009617BF">
        <w:rPr>
          <w:lang w:eastAsia="uk-UA"/>
        </w:rPr>
        <w:t> </w:t>
      </w:r>
      <w:r w:rsidRPr="009617BF">
        <w:t>травня 2011</w:t>
      </w:r>
      <w:r w:rsidRPr="009617BF">
        <w:rPr>
          <w:lang w:eastAsia="uk-UA"/>
        </w:rPr>
        <w:t> </w:t>
      </w:r>
      <w:r w:rsidRPr="009617BF">
        <w:t xml:space="preserve">р </w:t>
      </w:r>
      <w:r>
        <w:t>№ </w:t>
      </w:r>
      <w:r w:rsidRPr="009617BF">
        <w:t>3393-VI</w:t>
      </w:r>
      <w:r>
        <w:t> /</w:t>
      </w:r>
      <w:r w:rsidRPr="009617BF">
        <w:t xml:space="preserve">/ Відомості Верховної Ради України. – 2011. – </w:t>
      </w:r>
      <w:r>
        <w:t>№ </w:t>
      </w:r>
      <w:r w:rsidRPr="009617BF">
        <w:t xml:space="preserve">48-49. – </w:t>
      </w:r>
      <w:proofErr w:type="spellStart"/>
      <w:r w:rsidRPr="009617BF">
        <w:t>Ст.</w:t>
      </w:r>
      <w:proofErr w:type="spellEnd"/>
      <w:r w:rsidRPr="009617BF">
        <w:rPr>
          <w:lang w:eastAsia="uk-UA"/>
        </w:rPr>
        <w:t> </w:t>
      </w:r>
      <w:r w:rsidRPr="009617BF">
        <w:t>536.</w:t>
      </w:r>
    </w:p>
    <w:p w:rsidR="004C07C0" w:rsidRPr="009617BF" w:rsidRDefault="004C07C0" w:rsidP="004C07C0">
      <w:pPr>
        <w:pStyle w:val="a6"/>
        <w:spacing w:line="228" w:lineRule="auto"/>
      </w:pPr>
      <w:r w:rsidRPr="009617BF">
        <w:t>2.</w:t>
      </w:r>
      <w:r w:rsidRPr="009617BF">
        <w:rPr>
          <w:lang w:eastAsia="uk-UA"/>
        </w:rPr>
        <w:t> </w:t>
      </w:r>
      <w:r w:rsidRPr="009617BF">
        <w:t>Про затвердження Правил медичного забезпечення і контролю польотів цивільної авіації України: наказ Державної служби України з нагляду за забезпеченням безпеки авіації від 5</w:t>
      </w:r>
      <w:r w:rsidRPr="009617BF">
        <w:rPr>
          <w:lang w:eastAsia="uk-UA"/>
        </w:rPr>
        <w:t> </w:t>
      </w:r>
      <w:r w:rsidRPr="009617BF">
        <w:t>грудня 2005</w:t>
      </w:r>
      <w:r w:rsidRPr="009617BF">
        <w:rPr>
          <w:lang w:eastAsia="uk-UA"/>
        </w:rPr>
        <w:t> </w:t>
      </w:r>
      <w:r w:rsidRPr="009617BF">
        <w:t xml:space="preserve">р. </w:t>
      </w:r>
      <w:r>
        <w:t>№ </w:t>
      </w:r>
      <w:r w:rsidRPr="009617BF">
        <w:t>920 [Електронний ресурс]. – Режим доступу: http://zakon3.rada.gov.ua/</w:t>
      </w:r>
      <w:r>
        <w:t xml:space="preserve"> </w:t>
      </w:r>
      <w:proofErr w:type="spellStart"/>
      <w:r w:rsidRPr="009617BF">
        <w:t>laws</w:t>
      </w:r>
      <w:proofErr w:type="spellEnd"/>
      <w:r w:rsidRPr="009617BF">
        <w:t>/</w:t>
      </w:r>
      <w:r>
        <w:t xml:space="preserve"> </w:t>
      </w:r>
      <w:proofErr w:type="spellStart"/>
      <w:r w:rsidRPr="009617BF">
        <w:t>show</w:t>
      </w:r>
      <w:proofErr w:type="spellEnd"/>
      <w:r w:rsidRPr="009617BF">
        <w:t>/z0044-06.</w:t>
      </w:r>
    </w:p>
    <w:p w:rsidR="004C07C0" w:rsidRDefault="004C07C0" w:rsidP="004C07C0">
      <w:pPr>
        <w:pStyle w:val="a6"/>
        <w:spacing w:line="228" w:lineRule="auto"/>
      </w:pPr>
      <w:r w:rsidRPr="009617BF">
        <w:t>3.</w:t>
      </w:r>
      <w:r w:rsidRPr="009617BF">
        <w:rPr>
          <w:lang w:eastAsia="uk-UA"/>
        </w:rPr>
        <w:t> </w:t>
      </w:r>
      <w:r w:rsidRPr="009617BF">
        <w:t>Посадова інструкція лікаря з авіаційної медицини [Електронний ресурс]. – Режим доступу: http://search.ligazakon.ua/</w:t>
      </w:r>
      <w:r>
        <w:t xml:space="preserve"> </w:t>
      </w:r>
      <w:r w:rsidRPr="009617BF">
        <w:t>l_doc2.nsf/</w:t>
      </w:r>
      <w:r>
        <w:t xml:space="preserve"> </w:t>
      </w:r>
      <w:r w:rsidRPr="009617BF">
        <w:t>link1/</w:t>
      </w:r>
      <w:r>
        <w:t xml:space="preserve"> </w:t>
      </w:r>
      <w:r w:rsidRPr="009617BF">
        <w:t>TI2288.html.</w:t>
      </w:r>
    </w:p>
    <w:p w:rsidR="00A327C9" w:rsidRPr="005A2AFC" w:rsidRDefault="00A327C9" w:rsidP="005A2AFC">
      <w:bookmarkStart w:id="4" w:name="_GoBack"/>
      <w:bookmarkEnd w:id="4"/>
    </w:p>
    <w:sectPr w:rsidR="00A327C9" w:rsidRPr="005A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F4"/>
    <w:rsid w:val="00075984"/>
    <w:rsid w:val="00115812"/>
    <w:rsid w:val="00162862"/>
    <w:rsid w:val="001A3F09"/>
    <w:rsid w:val="004C07C0"/>
    <w:rsid w:val="004C65F4"/>
    <w:rsid w:val="005123C7"/>
    <w:rsid w:val="005A2AFC"/>
    <w:rsid w:val="006543BE"/>
    <w:rsid w:val="006B7519"/>
    <w:rsid w:val="006C760F"/>
    <w:rsid w:val="00944243"/>
    <w:rsid w:val="0098394A"/>
    <w:rsid w:val="00A11CB8"/>
    <w:rsid w:val="00A327C9"/>
    <w:rsid w:val="00AD7A3A"/>
    <w:rsid w:val="00B41B24"/>
    <w:rsid w:val="00B7471F"/>
    <w:rsid w:val="00BB1FCD"/>
    <w:rsid w:val="00CC204D"/>
    <w:rsid w:val="00D75C31"/>
    <w:rsid w:val="00ED7B75"/>
    <w:rsid w:val="00F745B1"/>
    <w:rsid w:val="00F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4"/>
    <w:pPr>
      <w:spacing w:after="0" w:line="240" w:lineRule="auto"/>
      <w:jc w:val="both"/>
    </w:pPr>
    <w:rPr>
      <w:rFonts w:ascii="Arial" w:eastAsia="Times New Roman" w:hAnsi="Arial" w:cs="Arial"/>
      <w:color w:val="000000"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C65F4"/>
    <w:pPr>
      <w:keepNext/>
      <w:suppressAutoHyphens/>
      <w:spacing w:before="240"/>
      <w:jc w:val="right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C65F4"/>
    <w:pPr>
      <w:keepNext/>
      <w:keepLines/>
      <w:spacing w:before="480" w:after="120"/>
      <w:jc w:val="center"/>
      <w:outlineLvl w:val="2"/>
    </w:pPr>
    <w:rPr>
      <w:b/>
      <w:bCs/>
      <w:cap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5F4"/>
    <w:rPr>
      <w:rFonts w:ascii="Arial" w:eastAsia="Times New Roman" w:hAnsi="Arial" w:cs="Arial"/>
      <w:b/>
      <w:bCs/>
      <w:color w:val="000000"/>
      <w:sz w:val="30"/>
      <w:szCs w:val="30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C65F4"/>
    <w:rPr>
      <w:rFonts w:ascii="Arial" w:eastAsia="Times New Roman" w:hAnsi="Arial" w:cs="Arial"/>
      <w:b/>
      <w:bCs/>
      <w:caps/>
      <w:color w:val="000000"/>
      <w:sz w:val="30"/>
      <w:szCs w:val="30"/>
      <w:lang w:val="uk-UA" w:eastAsia="uk-UA"/>
    </w:rPr>
  </w:style>
  <w:style w:type="character" w:customStyle="1" w:styleId="a3">
    <w:name w:val="УДК Знак"/>
    <w:link w:val="a4"/>
    <w:locked/>
    <w:rsid w:val="004C65F4"/>
    <w:rPr>
      <w:rFonts w:ascii="Arial" w:hAnsi="Arial"/>
      <w:color w:val="000000"/>
      <w:sz w:val="30"/>
      <w:lang w:val="uk-UA" w:eastAsia="ru-RU"/>
    </w:rPr>
  </w:style>
  <w:style w:type="paragraph" w:customStyle="1" w:styleId="a4">
    <w:name w:val="УДК"/>
    <w:basedOn w:val="a"/>
    <w:link w:val="a3"/>
    <w:uiPriority w:val="99"/>
    <w:rsid w:val="004C65F4"/>
    <w:pPr>
      <w:keepNext/>
      <w:widowControl w:val="0"/>
      <w:autoSpaceDE w:val="0"/>
      <w:autoSpaceDN w:val="0"/>
      <w:adjustRightInd w:val="0"/>
      <w:spacing w:before="720" w:line="233" w:lineRule="auto"/>
    </w:pPr>
    <w:rPr>
      <w:rFonts w:eastAsiaTheme="minorHAnsi" w:cstheme="minorBidi"/>
      <w:szCs w:val="22"/>
      <w:lang w:eastAsia="ru-RU"/>
    </w:rPr>
  </w:style>
  <w:style w:type="character" w:customStyle="1" w:styleId="a5">
    <w:name w:val="літ осн Знак"/>
    <w:link w:val="a6"/>
    <w:uiPriority w:val="99"/>
    <w:locked/>
    <w:rsid w:val="004C65F4"/>
    <w:rPr>
      <w:rFonts w:ascii="Arial" w:hAnsi="Arial"/>
      <w:color w:val="800000"/>
      <w:sz w:val="28"/>
      <w:lang w:val="uk-UA" w:eastAsia="ru-RU"/>
    </w:rPr>
  </w:style>
  <w:style w:type="paragraph" w:customStyle="1" w:styleId="a6">
    <w:name w:val="літ осн"/>
    <w:basedOn w:val="a"/>
    <w:link w:val="a5"/>
    <w:uiPriority w:val="99"/>
    <w:rsid w:val="004C65F4"/>
    <w:pPr>
      <w:widowControl w:val="0"/>
      <w:autoSpaceDE w:val="0"/>
      <w:autoSpaceDN w:val="0"/>
      <w:adjustRightInd w:val="0"/>
      <w:spacing w:line="233" w:lineRule="auto"/>
      <w:ind w:firstLine="510"/>
    </w:pPr>
    <w:rPr>
      <w:rFonts w:eastAsiaTheme="minorHAnsi" w:cstheme="minorBidi"/>
      <w:color w:val="800000"/>
      <w:sz w:val="28"/>
      <w:szCs w:val="22"/>
      <w:lang w:eastAsia="ru-RU"/>
    </w:rPr>
  </w:style>
  <w:style w:type="paragraph" w:customStyle="1" w:styleId="a7">
    <w:name w:val="ЛІТ"/>
    <w:basedOn w:val="a"/>
    <w:link w:val="a8"/>
    <w:uiPriority w:val="99"/>
    <w:rsid w:val="004C65F4"/>
    <w:pPr>
      <w:keepNext/>
      <w:widowControl w:val="0"/>
      <w:autoSpaceDE w:val="0"/>
      <w:autoSpaceDN w:val="0"/>
      <w:adjustRightInd w:val="0"/>
      <w:spacing w:before="240" w:line="233" w:lineRule="auto"/>
      <w:jc w:val="center"/>
    </w:pPr>
    <w:rPr>
      <w:i/>
      <w:iCs/>
      <w:color w:val="993300"/>
      <w:sz w:val="28"/>
      <w:szCs w:val="28"/>
      <w:lang w:eastAsia="ru-RU"/>
    </w:rPr>
  </w:style>
  <w:style w:type="character" w:customStyle="1" w:styleId="a8">
    <w:name w:val="ЛІТ Знак"/>
    <w:link w:val="a7"/>
    <w:locked/>
    <w:rsid w:val="004C65F4"/>
    <w:rPr>
      <w:rFonts w:ascii="Arial" w:eastAsia="Times New Roman" w:hAnsi="Arial" w:cs="Arial"/>
      <w:i/>
      <w:iCs/>
      <w:color w:val="993300"/>
      <w:sz w:val="28"/>
      <w:szCs w:val="28"/>
      <w:lang w:val="uk-UA" w:eastAsia="ru-RU"/>
    </w:rPr>
  </w:style>
  <w:style w:type="paragraph" w:customStyle="1" w:styleId="a9">
    <w:name w:val="Підп"/>
    <w:basedOn w:val="a"/>
    <w:link w:val="aa"/>
    <w:uiPriority w:val="99"/>
    <w:rsid w:val="004C65F4"/>
    <w:pPr>
      <w:keepNext/>
      <w:widowControl w:val="0"/>
      <w:autoSpaceDE w:val="0"/>
      <w:autoSpaceDN w:val="0"/>
      <w:adjustRightInd w:val="0"/>
      <w:spacing w:line="233" w:lineRule="auto"/>
      <w:ind w:firstLine="510"/>
      <w:jc w:val="right"/>
    </w:pPr>
    <w:rPr>
      <w:lang w:eastAsia="ru-RU"/>
    </w:rPr>
  </w:style>
  <w:style w:type="character" w:customStyle="1" w:styleId="aa">
    <w:name w:val="Підп Знак"/>
    <w:link w:val="a9"/>
    <w:locked/>
    <w:rsid w:val="004C65F4"/>
    <w:rPr>
      <w:rFonts w:ascii="Arial" w:eastAsia="Times New Roman" w:hAnsi="Arial" w:cs="Arial"/>
      <w:color w:val="000000"/>
      <w:sz w:val="30"/>
      <w:szCs w:val="3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4"/>
    <w:pPr>
      <w:spacing w:after="0" w:line="240" w:lineRule="auto"/>
      <w:jc w:val="both"/>
    </w:pPr>
    <w:rPr>
      <w:rFonts w:ascii="Arial" w:eastAsia="Times New Roman" w:hAnsi="Arial" w:cs="Arial"/>
      <w:color w:val="000000"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C65F4"/>
    <w:pPr>
      <w:keepNext/>
      <w:suppressAutoHyphens/>
      <w:spacing w:before="240"/>
      <w:jc w:val="right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C65F4"/>
    <w:pPr>
      <w:keepNext/>
      <w:keepLines/>
      <w:spacing w:before="480" w:after="120"/>
      <w:jc w:val="center"/>
      <w:outlineLvl w:val="2"/>
    </w:pPr>
    <w:rPr>
      <w:b/>
      <w:bCs/>
      <w:cap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5F4"/>
    <w:rPr>
      <w:rFonts w:ascii="Arial" w:eastAsia="Times New Roman" w:hAnsi="Arial" w:cs="Arial"/>
      <w:b/>
      <w:bCs/>
      <w:color w:val="000000"/>
      <w:sz w:val="30"/>
      <w:szCs w:val="30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C65F4"/>
    <w:rPr>
      <w:rFonts w:ascii="Arial" w:eastAsia="Times New Roman" w:hAnsi="Arial" w:cs="Arial"/>
      <w:b/>
      <w:bCs/>
      <w:caps/>
      <w:color w:val="000000"/>
      <w:sz w:val="30"/>
      <w:szCs w:val="30"/>
      <w:lang w:val="uk-UA" w:eastAsia="uk-UA"/>
    </w:rPr>
  </w:style>
  <w:style w:type="character" w:customStyle="1" w:styleId="a3">
    <w:name w:val="УДК Знак"/>
    <w:link w:val="a4"/>
    <w:locked/>
    <w:rsid w:val="004C65F4"/>
    <w:rPr>
      <w:rFonts w:ascii="Arial" w:hAnsi="Arial"/>
      <w:color w:val="000000"/>
      <w:sz w:val="30"/>
      <w:lang w:val="uk-UA" w:eastAsia="ru-RU"/>
    </w:rPr>
  </w:style>
  <w:style w:type="paragraph" w:customStyle="1" w:styleId="a4">
    <w:name w:val="УДК"/>
    <w:basedOn w:val="a"/>
    <w:link w:val="a3"/>
    <w:uiPriority w:val="99"/>
    <w:rsid w:val="004C65F4"/>
    <w:pPr>
      <w:keepNext/>
      <w:widowControl w:val="0"/>
      <w:autoSpaceDE w:val="0"/>
      <w:autoSpaceDN w:val="0"/>
      <w:adjustRightInd w:val="0"/>
      <w:spacing w:before="720" w:line="233" w:lineRule="auto"/>
    </w:pPr>
    <w:rPr>
      <w:rFonts w:eastAsiaTheme="minorHAnsi" w:cstheme="minorBidi"/>
      <w:szCs w:val="22"/>
      <w:lang w:eastAsia="ru-RU"/>
    </w:rPr>
  </w:style>
  <w:style w:type="character" w:customStyle="1" w:styleId="a5">
    <w:name w:val="літ осн Знак"/>
    <w:link w:val="a6"/>
    <w:uiPriority w:val="99"/>
    <w:locked/>
    <w:rsid w:val="004C65F4"/>
    <w:rPr>
      <w:rFonts w:ascii="Arial" w:hAnsi="Arial"/>
      <w:color w:val="800000"/>
      <w:sz w:val="28"/>
      <w:lang w:val="uk-UA" w:eastAsia="ru-RU"/>
    </w:rPr>
  </w:style>
  <w:style w:type="paragraph" w:customStyle="1" w:styleId="a6">
    <w:name w:val="літ осн"/>
    <w:basedOn w:val="a"/>
    <w:link w:val="a5"/>
    <w:uiPriority w:val="99"/>
    <w:rsid w:val="004C65F4"/>
    <w:pPr>
      <w:widowControl w:val="0"/>
      <w:autoSpaceDE w:val="0"/>
      <w:autoSpaceDN w:val="0"/>
      <w:adjustRightInd w:val="0"/>
      <w:spacing w:line="233" w:lineRule="auto"/>
      <w:ind w:firstLine="510"/>
    </w:pPr>
    <w:rPr>
      <w:rFonts w:eastAsiaTheme="minorHAnsi" w:cstheme="minorBidi"/>
      <w:color w:val="800000"/>
      <w:sz w:val="28"/>
      <w:szCs w:val="22"/>
      <w:lang w:eastAsia="ru-RU"/>
    </w:rPr>
  </w:style>
  <w:style w:type="paragraph" w:customStyle="1" w:styleId="a7">
    <w:name w:val="ЛІТ"/>
    <w:basedOn w:val="a"/>
    <w:link w:val="a8"/>
    <w:uiPriority w:val="99"/>
    <w:rsid w:val="004C65F4"/>
    <w:pPr>
      <w:keepNext/>
      <w:widowControl w:val="0"/>
      <w:autoSpaceDE w:val="0"/>
      <w:autoSpaceDN w:val="0"/>
      <w:adjustRightInd w:val="0"/>
      <w:spacing w:before="240" w:line="233" w:lineRule="auto"/>
      <w:jc w:val="center"/>
    </w:pPr>
    <w:rPr>
      <w:i/>
      <w:iCs/>
      <w:color w:val="993300"/>
      <w:sz w:val="28"/>
      <w:szCs w:val="28"/>
      <w:lang w:eastAsia="ru-RU"/>
    </w:rPr>
  </w:style>
  <w:style w:type="character" w:customStyle="1" w:styleId="a8">
    <w:name w:val="ЛІТ Знак"/>
    <w:link w:val="a7"/>
    <w:locked/>
    <w:rsid w:val="004C65F4"/>
    <w:rPr>
      <w:rFonts w:ascii="Arial" w:eastAsia="Times New Roman" w:hAnsi="Arial" w:cs="Arial"/>
      <w:i/>
      <w:iCs/>
      <w:color w:val="993300"/>
      <w:sz w:val="28"/>
      <w:szCs w:val="28"/>
      <w:lang w:val="uk-UA" w:eastAsia="ru-RU"/>
    </w:rPr>
  </w:style>
  <w:style w:type="paragraph" w:customStyle="1" w:styleId="a9">
    <w:name w:val="Підп"/>
    <w:basedOn w:val="a"/>
    <w:link w:val="aa"/>
    <w:uiPriority w:val="99"/>
    <w:rsid w:val="004C65F4"/>
    <w:pPr>
      <w:keepNext/>
      <w:widowControl w:val="0"/>
      <w:autoSpaceDE w:val="0"/>
      <w:autoSpaceDN w:val="0"/>
      <w:adjustRightInd w:val="0"/>
      <w:spacing w:line="233" w:lineRule="auto"/>
      <w:ind w:firstLine="510"/>
      <w:jc w:val="right"/>
    </w:pPr>
    <w:rPr>
      <w:lang w:eastAsia="ru-RU"/>
    </w:rPr>
  </w:style>
  <w:style w:type="character" w:customStyle="1" w:styleId="aa">
    <w:name w:val="Підп Знак"/>
    <w:link w:val="a9"/>
    <w:locked/>
    <w:rsid w:val="004C65F4"/>
    <w:rPr>
      <w:rFonts w:ascii="Arial" w:eastAsia="Times New Roman" w:hAnsi="Arial" w:cs="Arial"/>
      <w:color w:val="000000"/>
      <w:sz w:val="30"/>
      <w:szCs w:val="3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2017-11-30T14:03:00Z</dcterms:created>
  <dcterms:modified xsi:type="dcterms:W3CDTF">2017-11-30T14:03:00Z</dcterms:modified>
</cp:coreProperties>
</file>