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3F3" w:rsidRPr="00D961C8" w:rsidRDefault="006513F3" w:rsidP="00856F0F">
      <w:pPr>
        <w:autoSpaceDE w:val="0"/>
        <w:autoSpaceDN w:val="0"/>
        <w:adjustRightInd w:val="0"/>
        <w:spacing w:after="0"/>
        <w:ind w:firstLine="709"/>
        <w:jc w:val="right"/>
        <w:rPr>
          <w:rFonts w:ascii="Times New Roman" w:hAnsi="Times New Roman" w:cs="Times New Roman"/>
          <w:b/>
          <w:bCs/>
          <w:i/>
          <w:sz w:val="28"/>
          <w:szCs w:val="28"/>
          <w:lang w:val="uk-UA"/>
        </w:rPr>
      </w:pPr>
      <w:r w:rsidRPr="00D961C8">
        <w:rPr>
          <w:rFonts w:ascii="Times New Roman" w:hAnsi="Times New Roman" w:cs="Times New Roman"/>
          <w:b/>
          <w:bCs/>
          <w:i/>
          <w:sz w:val="28"/>
          <w:szCs w:val="28"/>
          <w:lang w:val="uk-UA"/>
        </w:rPr>
        <w:t>Оксана Полякова</w:t>
      </w:r>
      <w:r w:rsidR="00376C57">
        <w:rPr>
          <w:rFonts w:ascii="Times New Roman" w:hAnsi="Times New Roman" w:cs="Times New Roman"/>
          <w:b/>
          <w:bCs/>
          <w:i/>
          <w:sz w:val="28"/>
          <w:szCs w:val="28"/>
          <w:lang w:val="uk-UA"/>
        </w:rPr>
        <w:t>,  Любов Гастинщикова</w:t>
      </w:r>
    </w:p>
    <w:p w:rsidR="006513F3" w:rsidRPr="00D961C8" w:rsidRDefault="006513F3" w:rsidP="00856F0F">
      <w:pPr>
        <w:autoSpaceDE w:val="0"/>
        <w:autoSpaceDN w:val="0"/>
        <w:adjustRightInd w:val="0"/>
        <w:spacing w:after="0"/>
        <w:ind w:firstLine="709"/>
        <w:jc w:val="right"/>
        <w:rPr>
          <w:rFonts w:ascii="Times New Roman" w:hAnsi="Times New Roman" w:cs="Times New Roman"/>
          <w:bCs/>
          <w:i/>
          <w:sz w:val="28"/>
          <w:szCs w:val="28"/>
          <w:lang w:val="uk-UA"/>
        </w:rPr>
      </w:pPr>
      <w:r w:rsidRPr="00D961C8">
        <w:rPr>
          <w:rFonts w:ascii="Times New Roman" w:hAnsi="Times New Roman" w:cs="Times New Roman"/>
          <w:bCs/>
          <w:i/>
          <w:sz w:val="28"/>
          <w:szCs w:val="28"/>
          <w:lang w:val="uk-UA"/>
        </w:rPr>
        <w:t>м. Київ</w:t>
      </w:r>
    </w:p>
    <w:p w:rsidR="006513F3" w:rsidRPr="00D961C8" w:rsidRDefault="006513F3" w:rsidP="00856F0F">
      <w:pPr>
        <w:autoSpaceDE w:val="0"/>
        <w:autoSpaceDN w:val="0"/>
        <w:adjustRightInd w:val="0"/>
        <w:spacing w:after="0"/>
        <w:ind w:firstLine="709"/>
        <w:jc w:val="right"/>
        <w:rPr>
          <w:rFonts w:ascii="Times New Roman" w:hAnsi="Times New Roman" w:cs="Times New Roman"/>
          <w:bCs/>
          <w:i/>
          <w:sz w:val="28"/>
          <w:szCs w:val="28"/>
          <w:lang w:val="uk-UA"/>
        </w:rPr>
      </w:pPr>
    </w:p>
    <w:p w:rsidR="006513F3" w:rsidRPr="00D961C8" w:rsidRDefault="006513F3" w:rsidP="00856F0F">
      <w:pPr>
        <w:autoSpaceDE w:val="0"/>
        <w:autoSpaceDN w:val="0"/>
        <w:adjustRightInd w:val="0"/>
        <w:spacing w:after="0"/>
        <w:ind w:firstLine="709"/>
        <w:jc w:val="center"/>
        <w:rPr>
          <w:rFonts w:ascii="Times New Roman" w:hAnsi="Times New Roman" w:cs="Times New Roman"/>
          <w:b/>
          <w:bCs/>
          <w:sz w:val="28"/>
          <w:szCs w:val="28"/>
          <w:lang w:val="uk-UA"/>
        </w:rPr>
      </w:pPr>
      <w:proofErr w:type="spellStart"/>
      <w:r w:rsidRPr="00D961C8">
        <w:rPr>
          <w:rFonts w:ascii="Times New Roman" w:hAnsi="Times New Roman" w:cs="Times New Roman"/>
          <w:b/>
          <w:bCs/>
          <w:sz w:val="28"/>
          <w:szCs w:val="28"/>
          <w:lang w:val="uk-UA"/>
        </w:rPr>
        <w:t>Передперекладацький</w:t>
      </w:r>
      <w:proofErr w:type="spellEnd"/>
      <w:r w:rsidRPr="00D961C8">
        <w:rPr>
          <w:rFonts w:ascii="Times New Roman" w:hAnsi="Times New Roman" w:cs="Times New Roman"/>
          <w:b/>
          <w:bCs/>
          <w:sz w:val="28"/>
          <w:szCs w:val="28"/>
          <w:lang w:val="uk-UA"/>
        </w:rPr>
        <w:t xml:space="preserve"> етап у дубляжі англомовних анімаційних фільмів українською</w:t>
      </w:r>
    </w:p>
    <w:p w:rsidR="006513F3" w:rsidRPr="00D961C8" w:rsidRDefault="006513F3" w:rsidP="00856F0F">
      <w:pPr>
        <w:autoSpaceDE w:val="0"/>
        <w:autoSpaceDN w:val="0"/>
        <w:adjustRightInd w:val="0"/>
        <w:spacing w:after="0"/>
        <w:ind w:firstLine="709"/>
        <w:jc w:val="center"/>
        <w:rPr>
          <w:rFonts w:ascii="Times New Roman" w:hAnsi="Times New Roman" w:cs="Times New Roman"/>
          <w:b/>
          <w:bCs/>
          <w:sz w:val="28"/>
          <w:szCs w:val="28"/>
          <w:lang w:val="uk-UA"/>
        </w:rPr>
      </w:pPr>
    </w:p>
    <w:p w:rsidR="003B3B41" w:rsidRPr="00D961C8" w:rsidRDefault="00383BA8" w:rsidP="00856F0F">
      <w:pPr>
        <w:spacing w:after="0"/>
        <w:ind w:firstLine="709"/>
        <w:jc w:val="both"/>
        <w:rPr>
          <w:rFonts w:ascii="Times New Roman" w:eastAsia="TimesNewRoman" w:hAnsi="Times New Roman" w:cs="Times New Roman"/>
          <w:sz w:val="28"/>
          <w:szCs w:val="28"/>
          <w:lang w:val="uk-UA"/>
        </w:rPr>
      </w:pPr>
      <w:r w:rsidRPr="00D961C8">
        <w:rPr>
          <w:rFonts w:ascii="Times New Roman" w:hAnsi="Times New Roman" w:cs="Times New Roman"/>
          <w:sz w:val="28"/>
          <w:szCs w:val="28"/>
          <w:lang w:val="uk-UA"/>
        </w:rPr>
        <w:t>Дублювання являє собою як особливу техніку запису, яка дозволяє замінити звукову доріжку фільму із записом діалогу мовою перекладу, так і один з видів перекладу</w:t>
      </w:r>
      <w:r w:rsidR="00445140">
        <w:rPr>
          <w:rFonts w:ascii="Times New Roman" w:hAnsi="Times New Roman" w:cs="Times New Roman"/>
          <w:sz w:val="28"/>
          <w:szCs w:val="28"/>
          <w:lang w:val="uk-UA"/>
        </w:rPr>
        <w:t xml:space="preserve"> [2, с.</w:t>
      </w:r>
      <w:r w:rsidR="009B1C3C" w:rsidRPr="00D961C8">
        <w:rPr>
          <w:rFonts w:ascii="Times New Roman" w:hAnsi="Times New Roman" w:cs="Times New Roman"/>
          <w:sz w:val="28"/>
          <w:szCs w:val="28"/>
          <w:lang w:val="uk-UA"/>
        </w:rPr>
        <w:t xml:space="preserve"> 41]</w:t>
      </w:r>
      <w:r w:rsidRPr="00D961C8">
        <w:rPr>
          <w:rFonts w:ascii="Times New Roman" w:hAnsi="Times New Roman" w:cs="Times New Roman"/>
          <w:sz w:val="28"/>
          <w:szCs w:val="28"/>
          <w:lang w:val="uk-UA"/>
        </w:rPr>
        <w:t xml:space="preserve">. </w:t>
      </w:r>
      <w:r w:rsidR="003B3B41" w:rsidRPr="00D961C8">
        <w:rPr>
          <w:rFonts w:ascii="Times New Roman" w:hAnsi="Times New Roman" w:cs="Times New Roman"/>
          <w:sz w:val="28"/>
          <w:szCs w:val="28"/>
          <w:lang w:val="uk-UA"/>
        </w:rPr>
        <w:t xml:space="preserve">Незважаючи на те, що дублювання є широко вживаним в Україні, проте цей вид </w:t>
      </w:r>
      <w:proofErr w:type="spellStart"/>
      <w:r w:rsidR="003B3B41" w:rsidRPr="00D961C8">
        <w:rPr>
          <w:rFonts w:ascii="Times New Roman" w:hAnsi="Times New Roman" w:cs="Times New Roman"/>
          <w:sz w:val="28"/>
          <w:szCs w:val="28"/>
          <w:lang w:val="uk-UA"/>
        </w:rPr>
        <w:t>кіноперекладу</w:t>
      </w:r>
      <w:proofErr w:type="spellEnd"/>
      <w:r w:rsidR="003B3B41" w:rsidRPr="00D961C8">
        <w:rPr>
          <w:rFonts w:ascii="Times New Roman" w:hAnsi="Times New Roman" w:cs="Times New Roman"/>
          <w:sz w:val="28"/>
          <w:szCs w:val="28"/>
          <w:lang w:val="uk-UA"/>
        </w:rPr>
        <w:t xml:space="preserve"> є</w:t>
      </w:r>
      <w:r w:rsidR="007576DF" w:rsidRPr="00D961C8">
        <w:rPr>
          <w:rFonts w:ascii="Times New Roman" w:hAnsi="Times New Roman" w:cs="Times New Roman"/>
          <w:sz w:val="28"/>
          <w:szCs w:val="28"/>
          <w:lang w:val="uk-UA"/>
        </w:rPr>
        <w:t xml:space="preserve"> недостатньо </w:t>
      </w:r>
      <w:r w:rsidR="003B3B41" w:rsidRPr="00D961C8">
        <w:rPr>
          <w:rFonts w:ascii="Times New Roman" w:hAnsi="Times New Roman" w:cs="Times New Roman"/>
          <w:sz w:val="28"/>
          <w:szCs w:val="28"/>
          <w:lang w:val="uk-UA"/>
        </w:rPr>
        <w:t>дослідженим</w:t>
      </w:r>
      <w:r w:rsidR="00D71540" w:rsidRPr="00D961C8">
        <w:rPr>
          <w:rFonts w:ascii="Times New Roman" w:hAnsi="Times New Roman" w:cs="Times New Roman"/>
          <w:sz w:val="28"/>
          <w:szCs w:val="28"/>
          <w:lang w:val="uk-UA"/>
        </w:rPr>
        <w:t xml:space="preserve"> у сфері </w:t>
      </w:r>
      <w:proofErr w:type="spellStart"/>
      <w:r w:rsidR="00D71540" w:rsidRPr="00D961C8">
        <w:rPr>
          <w:rFonts w:ascii="Times New Roman" w:hAnsi="Times New Roman" w:cs="Times New Roman"/>
          <w:sz w:val="28"/>
          <w:szCs w:val="28"/>
          <w:lang w:val="uk-UA"/>
        </w:rPr>
        <w:t>перекладознавста</w:t>
      </w:r>
      <w:proofErr w:type="spellEnd"/>
      <w:r w:rsidR="003B3B41" w:rsidRPr="00D961C8">
        <w:rPr>
          <w:rFonts w:ascii="Times New Roman" w:hAnsi="Times New Roman" w:cs="Times New Roman"/>
          <w:sz w:val="28"/>
          <w:szCs w:val="28"/>
          <w:lang w:val="uk-UA"/>
        </w:rPr>
        <w:t xml:space="preserve">. </w:t>
      </w:r>
      <w:r w:rsidR="000D0C3D" w:rsidRPr="00D961C8">
        <w:rPr>
          <w:rFonts w:ascii="Times New Roman" w:hAnsi="Times New Roman" w:cs="Times New Roman"/>
          <w:sz w:val="28"/>
          <w:szCs w:val="28"/>
          <w:lang w:val="uk-UA"/>
        </w:rPr>
        <w:t xml:space="preserve">Проблематикою </w:t>
      </w:r>
      <w:r w:rsidR="00452EE4" w:rsidRPr="00D961C8">
        <w:rPr>
          <w:rFonts w:ascii="Times New Roman" w:hAnsi="Times New Roman" w:cs="Times New Roman"/>
          <w:sz w:val="28"/>
          <w:szCs w:val="28"/>
          <w:lang w:val="uk-UA"/>
        </w:rPr>
        <w:t xml:space="preserve">різних видів </w:t>
      </w:r>
      <w:proofErr w:type="spellStart"/>
      <w:r w:rsidR="000D0C3D" w:rsidRPr="00D961C8">
        <w:rPr>
          <w:rFonts w:ascii="Times New Roman" w:hAnsi="Times New Roman" w:cs="Times New Roman"/>
          <w:sz w:val="28"/>
          <w:szCs w:val="28"/>
          <w:lang w:val="uk-UA"/>
        </w:rPr>
        <w:t>кіноперекладу</w:t>
      </w:r>
      <w:proofErr w:type="spellEnd"/>
      <w:r w:rsidR="000D0C3D" w:rsidRPr="00D961C8">
        <w:rPr>
          <w:rFonts w:ascii="Times New Roman" w:hAnsi="Times New Roman" w:cs="Times New Roman"/>
          <w:sz w:val="28"/>
          <w:szCs w:val="28"/>
          <w:lang w:val="uk-UA"/>
        </w:rPr>
        <w:t xml:space="preserve">, зокрема </w:t>
      </w:r>
      <w:r w:rsidR="00452EE4" w:rsidRPr="00D961C8">
        <w:rPr>
          <w:rFonts w:ascii="Times New Roman" w:hAnsi="Times New Roman" w:cs="Times New Roman"/>
          <w:sz w:val="28"/>
          <w:szCs w:val="28"/>
          <w:lang w:val="uk-UA"/>
        </w:rPr>
        <w:t xml:space="preserve">дублювання, </w:t>
      </w:r>
      <w:r w:rsidR="000D0C3D" w:rsidRPr="00D961C8">
        <w:rPr>
          <w:rFonts w:ascii="Times New Roman" w:hAnsi="Times New Roman" w:cs="Times New Roman"/>
          <w:sz w:val="28"/>
          <w:szCs w:val="28"/>
          <w:lang w:val="uk-UA"/>
        </w:rPr>
        <w:t xml:space="preserve">займається  </w:t>
      </w:r>
      <w:proofErr w:type="spellStart"/>
      <w:r w:rsidR="000D0C3D" w:rsidRPr="00D961C8">
        <w:rPr>
          <w:rFonts w:ascii="Times New Roman" w:eastAsia="TimesNewRoman" w:hAnsi="Times New Roman" w:cs="Times New Roman"/>
          <w:sz w:val="28"/>
          <w:szCs w:val="28"/>
          <w:lang w:val="uk-UA"/>
        </w:rPr>
        <w:t>Матасов</w:t>
      </w:r>
      <w:proofErr w:type="spellEnd"/>
      <w:r w:rsidR="000D0C3D" w:rsidRPr="00D961C8">
        <w:rPr>
          <w:rFonts w:ascii="Times New Roman" w:eastAsia="TimesNewRoman" w:hAnsi="Times New Roman" w:cs="Times New Roman"/>
          <w:sz w:val="28"/>
          <w:szCs w:val="28"/>
          <w:lang w:val="uk-UA"/>
        </w:rPr>
        <w:t xml:space="preserve"> Р.А., </w:t>
      </w:r>
      <w:r w:rsidR="00621BAD" w:rsidRPr="00D961C8">
        <w:rPr>
          <w:rFonts w:ascii="Times New Roman" w:eastAsia="TimesNewRoman" w:hAnsi="Times New Roman" w:cs="Times New Roman"/>
          <w:sz w:val="28"/>
          <w:szCs w:val="28"/>
          <w:lang w:val="uk-UA"/>
        </w:rPr>
        <w:t xml:space="preserve">Горшкова В.Є., </w:t>
      </w:r>
      <w:proofErr w:type="spellStart"/>
      <w:r w:rsidR="000D0C3D" w:rsidRPr="00D961C8">
        <w:rPr>
          <w:rFonts w:ascii="Times New Roman" w:eastAsia="TimesNewRoman" w:hAnsi="Times New Roman" w:cs="Times New Roman"/>
          <w:sz w:val="28"/>
          <w:szCs w:val="28"/>
          <w:lang w:val="uk-UA"/>
        </w:rPr>
        <w:t>Снєткова</w:t>
      </w:r>
      <w:proofErr w:type="spellEnd"/>
      <w:r w:rsidR="000D0C3D" w:rsidRPr="00D961C8">
        <w:rPr>
          <w:rFonts w:ascii="Times New Roman" w:eastAsia="TimesNewRoman" w:hAnsi="Times New Roman" w:cs="Times New Roman"/>
          <w:sz w:val="28"/>
          <w:szCs w:val="28"/>
          <w:lang w:val="uk-UA"/>
        </w:rPr>
        <w:t xml:space="preserve"> М.С., </w:t>
      </w:r>
      <w:proofErr w:type="spellStart"/>
      <w:r w:rsidR="000D0C3D" w:rsidRPr="00D961C8">
        <w:rPr>
          <w:rFonts w:ascii="Times New Roman" w:eastAsia="TimesNewRoman" w:hAnsi="Times New Roman" w:cs="Times New Roman"/>
          <w:sz w:val="28"/>
          <w:szCs w:val="28"/>
          <w:lang w:val="uk-UA"/>
        </w:rPr>
        <w:t>Назмутдинова</w:t>
      </w:r>
      <w:proofErr w:type="spellEnd"/>
      <w:r w:rsidR="000D0C3D" w:rsidRPr="00D961C8">
        <w:rPr>
          <w:rFonts w:ascii="Times New Roman" w:eastAsia="TimesNewRoman" w:hAnsi="Times New Roman" w:cs="Times New Roman"/>
          <w:sz w:val="28"/>
          <w:szCs w:val="28"/>
          <w:lang w:val="uk-UA"/>
        </w:rPr>
        <w:t xml:space="preserve"> С.С., Х. </w:t>
      </w:r>
      <w:proofErr w:type="spellStart"/>
      <w:r w:rsidR="000D0C3D" w:rsidRPr="00D961C8">
        <w:rPr>
          <w:rFonts w:ascii="Times New Roman" w:eastAsia="TimesNewRoman" w:hAnsi="Times New Roman" w:cs="Times New Roman"/>
          <w:sz w:val="28"/>
          <w:szCs w:val="28"/>
          <w:lang w:val="uk-UA"/>
        </w:rPr>
        <w:t>Диас</w:t>
      </w:r>
      <w:proofErr w:type="spellEnd"/>
      <w:r w:rsidR="000D0C3D" w:rsidRPr="00D961C8">
        <w:rPr>
          <w:rFonts w:ascii="Times New Roman" w:eastAsia="TimesNewRoman" w:hAnsi="Times New Roman" w:cs="Times New Roman"/>
          <w:sz w:val="28"/>
          <w:szCs w:val="28"/>
          <w:lang w:val="uk-UA"/>
        </w:rPr>
        <w:t xml:space="preserve"> </w:t>
      </w:r>
      <w:proofErr w:type="spellStart"/>
      <w:r w:rsidR="000D0C3D" w:rsidRPr="00D961C8">
        <w:rPr>
          <w:rFonts w:ascii="Times New Roman" w:eastAsia="TimesNewRoman" w:hAnsi="Times New Roman" w:cs="Times New Roman"/>
          <w:sz w:val="28"/>
          <w:szCs w:val="28"/>
          <w:lang w:val="uk-UA"/>
        </w:rPr>
        <w:t>Синтас</w:t>
      </w:r>
      <w:proofErr w:type="spellEnd"/>
      <w:r w:rsidR="000D0C3D" w:rsidRPr="00D961C8">
        <w:rPr>
          <w:rFonts w:ascii="Times New Roman" w:eastAsia="TimesNewRoman" w:hAnsi="Times New Roman" w:cs="Times New Roman"/>
          <w:sz w:val="28"/>
          <w:szCs w:val="28"/>
          <w:lang w:val="uk-UA"/>
        </w:rPr>
        <w:t xml:space="preserve">, Дж. Д. </w:t>
      </w:r>
      <w:proofErr w:type="spellStart"/>
      <w:r w:rsidR="000D0C3D" w:rsidRPr="00D961C8">
        <w:rPr>
          <w:rFonts w:ascii="Times New Roman" w:eastAsia="TimesNewRoman" w:hAnsi="Times New Roman" w:cs="Times New Roman"/>
          <w:sz w:val="28"/>
          <w:szCs w:val="28"/>
          <w:lang w:val="uk-UA"/>
        </w:rPr>
        <w:t>Сендерсон</w:t>
      </w:r>
      <w:proofErr w:type="spellEnd"/>
      <w:r w:rsidR="000D0C3D" w:rsidRPr="00D961C8">
        <w:rPr>
          <w:rFonts w:ascii="Times New Roman" w:eastAsia="TimesNewRoman" w:hAnsi="Times New Roman" w:cs="Times New Roman"/>
          <w:sz w:val="28"/>
          <w:szCs w:val="28"/>
          <w:lang w:val="uk-UA"/>
        </w:rPr>
        <w:t xml:space="preserve">, </w:t>
      </w:r>
      <w:proofErr w:type="spellStart"/>
      <w:r w:rsidR="000D0C3D" w:rsidRPr="00D961C8">
        <w:rPr>
          <w:rFonts w:ascii="Times New Roman" w:eastAsia="TimesNewRoman" w:hAnsi="Times New Roman" w:cs="Times New Roman"/>
          <w:sz w:val="28"/>
          <w:szCs w:val="28"/>
          <w:lang w:val="uk-UA"/>
        </w:rPr>
        <w:t>Фредерік</w:t>
      </w:r>
      <w:proofErr w:type="spellEnd"/>
      <w:r w:rsidR="000D0C3D" w:rsidRPr="00D961C8">
        <w:rPr>
          <w:rFonts w:ascii="Times New Roman" w:eastAsia="TimesNewRoman" w:hAnsi="Times New Roman" w:cs="Times New Roman"/>
          <w:sz w:val="28"/>
          <w:szCs w:val="28"/>
          <w:lang w:val="uk-UA"/>
        </w:rPr>
        <w:t xml:space="preserve"> </w:t>
      </w:r>
      <w:proofErr w:type="spellStart"/>
      <w:r w:rsidR="000D0C3D" w:rsidRPr="00D961C8">
        <w:rPr>
          <w:rFonts w:ascii="Times New Roman" w:eastAsia="TimesNewRoman" w:hAnsi="Times New Roman" w:cs="Times New Roman"/>
          <w:sz w:val="28"/>
          <w:szCs w:val="28"/>
          <w:lang w:val="uk-UA"/>
        </w:rPr>
        <w:t>Чаум</w:t>
      </w:r>
      <w:proofErr w:type="spellEnd"/>
      <w:r w:rsidR="000D0C3D" w:rsidRPr="00D961C8">
        <w:rPr>
          <w:rFonts w:ascii="Times New Roman" w:eastAsia="TimesNewRoman" w:hAnsi="Times New Roman" w:cs="Times New Roman"/>
          <w:sz w:val="28"/>
          <w:szCs w:val="28"/>
          <w:lang w:val="uk-UA"/>
        </w:rPr>
        <w:t xml:space="preserve"> та ін. </w:t>
      </w:r>
      <w:r w:rsidR="00452EE4" w:rsidRPr="00D961C8">
        <w:rPr>
          <w:rFonts w:ascii="Times New Roman" w:hAnsi="Times New Roman" w:cs="Times New Roman"/>
          <w:sz w:val="28"/>
          <w:szCs w:val="28"/>
          <w:lang w:val="uk-UA"/>
        </w:rPr>
        <w:t>Проте</w:t>
      </w:r>
      <w:r w:rsidR="00E41125" w:rsidRPr="00D961C8">
        <w:rPr>
          <w:rFonts w:ascii="Times New Roman" w:hAnsi="Times New Roman" w:cs="Times New Roman"/>
          <w:sz w:val="28"/>
          <w:szCs w:val="28"/>
          <w:lang w:val="uk-UA"/>
        </w:rPr>
        <w:t xml:space="preserve">, предметом </w:t>
      </w:r>
      <w:r w:rsidR="000D0C3D" w:rsidRPr="00D961C8">
        <w:rPr>
          <w:rFonts w:ascii="Times New Roman" w:hAnsi="Times New Roman" w:cs="Times New Roman"/>
          <w:sz w:val="28"/>
          <w:szCs w:val="28"/>
          <w:lang w:val="uk-UA"/>
        </w:rPr>
        <w:t>аналізу</w:t>
      </w:r>
      <w:r w:rsidR="00E41125" w:rsidRPr="00D961C8">
        <w:rPr>
          <w:rFonts w:ascii="Times New Roman" w:hAnsi="Times New Roman" w:cs="Times New Roman"/>
          <w:sz w:val="28"/>
          <w:szCs w:val="28"/>
          <w:lang w:val="uk-UA"/>
        </w:rPr>
        <w:t xml:space="preserve"> </w:t>
      </w:r>
      <w:r w:rsidR="000D0C3D" w:rsidRPr="00D961C8">
        <w:rPr>
          <w:rFonts w:ascii="Times New Roman" w:hAnsi="Times New Roman" w:cs="Times New Roman"/>
          <w:sz w:val="28"/>
          <w:szCs w:val="28"/>
          <w:lang w:val="uk-UA"/>
        </w:rPr>
        <w:t>вчених</w:t>
      </w:r>
      <w:r w:rsidR="00E41125" w:rsidRPr="00D961C8">
        <w:rPr>
          <w:rFonts w:ascii="Times New Roman" w:hAnsi="Times New Roman" w:cs="Times New Roman"/>
          <w:sz w:val="28"/>
          <w:szCs w:val="28"/>
          <w:lang w:val="uk-UA"/>
        </w:rPr>
        <w:t xml:space="preserve"> є художні фільми, в </w:t>
      </w:r>
      <w:r w:rsidR="00452EE4" w:rsidRPr="00D961C8">
        <w:rPr>
          <w:rFonts w:ascii="Times New Roman" w:hAnsi="Times New Roman" w:cs="Times New Roman"/>
          <w:sz w:val="28"/>
          <w:szCs w:val="28"/>
          <w:lang w:val="uk-UA"/>
        </w:rPr>
        <w:t>той час як особливості дублювання анімаційних фільмів не були вивчені, т</w:t>
      </w:r>
      <w:r w:rsidR="003B3B41" w:rsidRPr="00D961C8">
        <w:rPr>
          <w:rFonts w:ascii="Times New Roman" w:eastAsia="TimesNewRoman" w:hAnsi="Times New Roman" w:cs="Times New Roman"/>
          <w:sz w:val="28"/>
          <w:szCs w:val="28"/>
          <w:lang w:val="uk-UA"/>
        </w:rPr>
        <w:t xml:space="preserve">ому мета статті полягає у  виокремленні принципів дублювання </w:t>
      </w:r>
      <w:r w:rsidRPr="00D961C8">
        <w:rPr>
          <w:rFonts w:ascii="Times New Roman" w:eastAsia="TimesNewRoman" w:hAnsi="Times New Roman" w:cs="Times New Roman"/>
          <w:sz w:val="28"/>
          <w:szCs w:val="28"/>
          <w:lang w:val="uk-UA"/>
        </w:rPr>
        <w:t>на прикладі анімаційних фільмів.</w:t>
      </w:r>
    </w:p>
    <w:p w:rsidR="009B1C3C" w:rsidRPr="00D961C8" w:rsidRDefault="009B1C3C"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 xml:space="preserve">Особливість дублювання як виду </w:t>
      </w:r>
      <w:proofErr w:type="spellStart"/>
      <w:r w:rsidRPr="00D961C8">
        <w:rPr>
          <w:rFonts w:ascii="Times New Roman" w:hAnsi="Times New Roman" w:cs="Times New Roman"/>
          <w:sz w:val="28"/>
          <w:szCs w:val="28"/>
          <w:lang w:val="uk-UA"/>
        </w:rPr>
        <w:t>кіноперекладу</w:t>
      </w:r>
      <w:proofErr w:type="spellEnd"/>
      <w:r w:rsidRPr="00D961C8">
        <w:rPr>
          <w:rFonts w:ascii="Times New Roman" w:hAnsi="Times New Roman" w:cs="Times New Roman"/>
          <w:sz w:val="28"/>
          <w:szCs w:val="28"/>
          <w:lang w:val="uk-UA"/>
        </w:rPr>
        <w:t xml:space="preserve"> полягає в необхідності підготовки адекватного тексту на мову перекладу, який забезпечує досягнення синхронізму складової артикуляції акторів з відеорядом при одночасному дотриманні темпу мовлення</w:t>
      </w:r>
      <w:r w:rsidR="00445140">
        <w:rPr>
          <w:rFonts w:ascii="Times New Roman" w:hAnsi="Times New Roman" w:cs="Times New Roman"/>
          <w:sz w:val="28"/>
          <w:szCs w:val="28"/>
          <w:lang w:val="uk-UA"/>
        </w:rPr>
        <w:t xml:space="preserve"> та тривалості окремих реплік [2, с.</w:t>
      </w:r>
      <w:r w:rsidRPr="00D961C8">
        <w:rPr>
          <w:rFonts w:ascii="Times New Roman" w:hAnsi="Times New Roman" w:cs="Times New Roman"/>
          <w:sz w:val="28"/>
          <w:szCs w:val="28"/>
          <w:lang w:val="uk-UA"/>
        </w:rPr>
        <w:t xml:space="preserve"> 41].</w:t>
      </w:r>
    </w:p>
    <w:p w:rsidR="009B1C3C" w:rsidRPr="00D961C8" w:rsidRDefault="009B1C3C"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 xml:space="preserve">Дублювання як вид </w:t>
      </w:r>
      <w:proofErr w:type="spellStart"/>
      <w:r w:rsidRPr="00D961C8">
        <w:rPr>
          <w:rFonts w:ascii="Times New Roman" w:hAnsi="Times New Roman" w:cs="Times New Roman"/>
          <w:sz w:val="28"/>
          <w:szCs w:val="28"/>
          <w:lang w:val="uk-UA"/>
        </w:rPr>
        <w:t>кіноперекладу</w:t>
      </w:r>
      <w:proofErr w:type="spellEnd"/>
      <w:r w:rsidRPr="00D961C8">
        <w:rPr>
          <w:rFonts w:ascii="Times New Roman" w:hAnsi="Times New Roman" w:cs="Times New Roman"/>
          <w:sz w:val="28"/>
          <w:szCs w:val="28"/>
          <w:lang w:val="uk-UA"/>
        </w:rPr>
        <w:t xml:space="preserve"> складається з двох етапів: </w:t>
      </w:r>
      <w:r w:rsidRPr="00D961C8">
        <w:rPr>
          <w:rFonts w:ascii="Times New Roman" w:hAnsi="Times New Roman" w:cs="Times New Roman"/>
          <w:bCs/>
          <w:sz w:val="28"/>
          <w:szCs w:val="28"/>
          <w:lang w:val="uk-UA"/>
        </w:rPr>
        <w:t>пер</w:t>
      </w:r>
      <w:r w:rsidR="00445140">
        <w:rPr>
          <w:rFonts w:ascii="Times New Roman" w:hAnsi="Times New Roman" w:cs="Times New Roman"/>
          <w:bCs/>
          <w:sz w:val="28"/>
          <w:szCs w:val="28"/>
          <w:lang w:val="uk-UA"/>
        </w:rPr>
        <w:t>еклад монтажних листів [8</w:t>
      </w:r>
      <w:r w:rsidR="00CE63ED">
        <w:rPr>
          <w:rFonts w:ascii="Times New Roman" w:hAnsi="Times New Roman" w:cs="Times New Roman"/>
          <w:bCs/>
          <w:sz w:val="28"/>
          <w:szCs w:val="28"/>
          <w:lang w:val="uk-UA"/>
        </w:rPr>
        <w:t>; 9</w:t>
      </w:r>
      <w:r w:rsidR="00445140">
        <w:rPr>
          <w:rFonts w:ascii="Times New Roman" w:hAnsi="Times New Roman" w:cs="Times New Roman"/>
          <w:bCs/>
          <w:sz w:val="28"/>
          <w:szCs w:val="28"/>
          <w:lang w:val="uk-UA"/>
        </w:rPr>
        <w:t>]</w:t>
      </w:r>
      <w:r w:rsidRPr="00D961C8">
        <w:rPr>
          <w:rFonts w:ascii="Times New Roman" w:hAnsi="Times New Roman" w:cs="Times New Roman"/>
          <w:bCs/>
          <w:sz w:val="28"/>
          <w:szCs w:val="28"/>
          <w:lang w:val="uk-UA"/>
        </w:rPr>
        <w:t xml:space="preserve"> та подальш</w:t>
      </w:r>
      <w:r w:rsidR="00445140" w:rsidRPr="00445140">
        <w:rPr>
          <w:rFonts w:ascii="Times New Roman" w:hAnsi="Times New Roman" w:cs="Times New Roman"/>
          <w:bCs/>
          <w:sz w:val="28"/>
          <w:szCs w:val="28"/>
          <w:lang w:val="uk-UA"/>
        </w:rPr>
        <w:t>е</w:t>
      </w:r>
      <w:r w:rsidRPr="00D961C8">
        <w:rPr>
          <w:rFonts w:ascii="Times New Roman" w:hAnsi="Times New Roman" w:cs="Times New Roman"/>
          <w:bCs/>
          <w:sz w:val="28"/>
          <w:szCs w:val="28"/>
          <w:lang w:val="uk-UA"/>
        </w:rPr>
        <w:t xml:space="preserve"> </w:t>
      </w:r>
      <w:r w:rsidR="00CE63ED">
        <w:rPr>
          <w:rFonts w:ascii="Times New Roman" w:hAnsi="Times New Roman" w:cs="Times New Roman"/>
          <w:sz w:val="28"/>
          <w:szCs w:val="28"/>
          <w:lang w:val="uk-UA"/>
        </w:rPr>
        <w:t>укладання перекладу [8</w:t>
      </w:r>
      <w:r w:rsidR="00445140" w:rsidRPr="00445140">
        <w:rPr>
          <w:rFonts w:ascii="Times New Roman" w:hAnsi="Times New Roman" w:cs="Times New Roman"/>
          <w:sz w:val="28"/>
          <w:szCs w:val="28"/>
          <w:lang w:val="uk-UA"/>
        </w:rPr>
        <w:t xml:space="preserve">; </w:t>
      </w:r>
      <w:r w:rsidR="00CE63ED">
        <w:rPr>
          <w:rFonts w:ascii="Times New Roman" w:hAnsi="Times New Roman" w:cs="Times New Roman"/>
          <w:sz w:val="28"/>
          <w:szCs w:val="28"/>
          <w:lang w:val="uk-UA"/>
        </w:rPr>
        <w:t>9</w:t>
      </w:r>
      <w:r w:rsidRPr="00D961C8">
        <w:rPr>
          <w:rFonts w:ascii="Times New Roman" w:hAnsi="Times New Roman" w:cs="Times New Roman"/>
          <w:sz w:val="28"/>
          <w:szCs w:val="28"/>
          <w:lang w:val="uk-UA"/>
        </w:rPr>
        <w:t>], що означає синх</w:t>
      </w:r>
      <w:r w:rsidR="00445140">
        <w:rPr>
          <w:rFonts w:ascii="Times New Roman" w:hAnsi="Times New Roman" w:cs="Times New Roman"/>
          <w:sz w:val="28"/>
          <w:szCs w:val="28"/>
          <w:lang w:val="uk-UA"/>
        </w:rPr>
        <w:t>ронізацію складової артикуляції</w:t>
      </w:r>
      <w:r w:rsidRPr="00D961C8">
        <w:rPr>
          <w:rFonts w:ascii="Times New Roman" w:hAnsi="Times New Roman" w:cs="Times New Roman"/>
          <w:sz w:val="28"/>
          <w:szCs w:val="28"/>
          <w:lang w:val="uk-UA"/>
        </w:rPr>
        <w:t>, тобто переклад здійснюється відповідно до артикуляції актора на екрані та укладання перекладу «губи в губи» [</w:t>
      </w:r>
      <w:r w:rsidR="00CE63ED">
        <w:rPr>
          <w:rFonts w:ascii="Times New Roman" w:hAnsi="Times New Roman" w:cs="Times New Roman"/>
          <w:sz w:val="28"/>
          <w:szCs w:val="28"/>
          <w:lang w:val="uk-UA"/>
        </w:rPr>
        <w:t>9</w:t>
      </w:r>
      <w:r w:rsidRPr="00D961C8">
        <w:rPr>
          <w:rFonts w:ascii="Times New Roman" w:hAnsi="Times New Roman" w:cs="Times New Roman"/>
          <w:sz w:val="28"/>
          <w:szCs w:val="28"/>
          <w:lang w:val="uk-UA"/>
        </w:rPr>
        <w:t xml:space="preserve">]. </w:t>
      </w:r>
    </w:p>
    <w:p w:rsidR="00621BAD" w:rsidRPr="00D961C8" w:rsidRDefault="00621BAD" w:rsidP="00856F0F">
      <w:pPr>
        <w:spacing w:after="0"/>
        <w:ind w:firstLine="709"/>
        <w:jc w:val="both"/>
        <w:rPr>
          <w:rFonts w:ascii="Times New Roman" w:eastAsia="Times-Roman" w:hAnsi="Times New Roman" w:cs="Times New Roman"/>
          <w:sz w:val="28"/>
          <w:szCs w:val="28"/>
          <w:lang w:val="uk-UA"/>
        </w:rPr>
      </w:pPr>
      <w:r w:rsidRPr="00D961C8">
        <w:rPr>
          <w:rFonts w:ascii="Times New Roman" w:hAnsi="Times New Roman" w:cs="Times New Roman"/>
          <w:sz w:val="28"/>
          <w:szCs w:val="28"/>
          <w:lang w:val="uk-UA"/>
        </w:rPr>
        <w:t xml:space="preserve">Оскільки предметом нашого дослідження є анімаційний фільм, який </w:t>
      </w:r>
      <w:r w:rsidRPr="00D961C8">
        <w:rPr>
          <w:rFonts w:ascii="Times New Roman" w:eastAsia="Times-Roman" w:hAnsi="Times New Roman" w:cs="Times New Roman"/>
          <w:sz w:val="28"/>
          <w:szCs w:val="28"/>
          <w:lang w:val="uk-UA"/>
        </w:rPr>
        <w:t xml:space="preserve"> містить аудіо та відеоряди, варто окремо розглянути</w:t>
      </w:r>
      <w:r w:rsidR="001E32D9" w:rsidRPr="00D961C8">
        <w:rPr>
          <w:rFonts w:ascii="Times New Roman" w:eastAsia="Times-Roman" w:hAnsi="Times New Roman" w:cs="Times New Roman"/>
          <w:sz w:val="28"/>
          <w:szCs w:val="28"/>
          <w:lang w:val="uk-UA"/>
        </w:rPr>
        <w:t xml:space="preserve"> анімаційни</w:t>
      </w:r>
      <w:r w:rsidRPr="00D961C8">
        <w:rPr>
          <w:rFonts w:ascii="Times New Roman" w:eastAsia="Times-Roman" w:hAnsi="Times New Roman" w:cs="Times New Roman"/>
          <w:sz w:val="28"/>
          <w:szCs w:val="28"/>
          <w:lang w:val="uk-UA"/>
        </w:rPr>
        <w:t>й</w:t>
      </w:r>
      <w:r w:rsidR="001E32D9" w:rsidRPr="00D961C8">
        <w:rPr>
          <w:rFonts w:ascii="Times New Roman" w:eastAsia="Times-Roman" w:hAnsi="Times New Roman" w:cs="Times New Roman"/>
          <w:sz w:val="28"/>
          <w:szCs w:val="28"/>
          <w:lang w:val="uk-UA"/>
        </w:rPr>
        <w:t xml:space="preserve"> </w:t>
      </w:r>
      <w:proofErr w:type="spellStart"/>
      <w:r w:rsidR="001E32D9" w:rsidRPr="00D961C8">
        <w:rPr>
          <w:rFonts w:ascii="Times New Roman" w:eastAsia="Times-Roman" w:hAnsi="Times New Roman" w:cs="Times New Roman"/>
          <w:sz w:val="28"/>
          <w:szCs w:val="28"/>
          <w:lang w:val="uk-UA"/>
        </w:rPr>
        <w:t>кінотекст</w:t>
      </w:r>
      <w:proofErr w:type="spellEnd"/>
      <w:r w:rsidR="001E32D9" w:rsidRPr="00D961C8">
        <w:rPr>
          <w:rFonts w:ascii="Times New Roman" w:eastAsia="Times-Roman" w:hAnsi="Times New Roman" w:cs="Times New Roman"/>
          <w:sz w:val="28"/>
          <w:szCs w:val="28"/>
          <w:lang w:val="uk-UA"/>
        </w:rPr>
        <w:t>,</w:t>
      </w:r>
      <w:r w:rsidRPr="00D961C8">
        <w:rPr>
          <w:rFonts w:ascii="Times New Roman" w:eastAsia="Times-Roman" w:hAnsi="Times New Roman" w:cs="Times New Roman"/>
          <w:sz w:val="28"/>
          <w:szCs w:val="28"/>
          <w:lang w:val="uk-UA"/>
        </w:rPr>
        <w:t xml:space="preserve"> з яким безпосередньо працює кіно перекладач.</w:t>
      </w:r>
    </w:p>
    <w:p w:rsidR="00621BAD" w:rsidRPr="00D961C8" w:rsidRDefault="001E32D9" w:rsidP="00856F0F">
      <w:pPr>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 </w:t>
      </w:r>
      <w:r w:rsidR="00621BAD" w:rsidRPr="00D961C8">
        <w:rPr>
          <w:rFonts w:ascii="Times New Roman" w:eastAsia="Times-Roman" w:hAnsi="Times New Roman" w:cs="Times New Roman"/>
          <w:sz w:val="28"/>
          <w:szCs w:val="28"/>
          <w:lang w:val="uk-UA"/>
        </w:rPr>
        <w:t>А</w:t>
      </w:r>
      <w:r w:rsidR="00391A2B" w:rsidRPr="00D961C8">
        <w:rPr>
          <w:rFonts w:ascii="Times New Roman" w:hAnsi="Times New Roman" w:cs="Times New Roman"/>
          <w:bCs/>
          <w:sz w:val="28"/>
          <w:szCs w:val="28"/>
          <w:lang w:val="uk-UA"/>
        </w:rPr>
        <w:t xml:space="preserve">німаційний </w:t>
      </w:r>
      <w:proofErr w:type="spellStart"/>
      <w:r w:rsidR="00391A2B" w:rsidRPr="00D961C8">
        <w:rPr>
          <w:rFonts w:ascii="Times New Roman" w:hAnsi="Times New Roman" w:cs="Times New Roman"/>
          <w:bCs/>
          <w:sz w:val="28"/>
          <w:szCs w:val="28"/>
          <w:lang w:val="uk-UA"/>
        </w:rPr>
        <w:t>кінотекст</w:t>
      </w:r>
      <w:proofErr w:type="spellEnd"/>
      <w:r w:rsidR="00391A2B" w:rsidRPr="00D961C8">
        <w:rPr>
          <w:rFonts w:ascii="Times New Roman" w:hAnsi="Times New Roman" w:cs="Times New Roman"/>
          <w:bCs/>
          <w:sz w:val="28"/>
          <w:szCs w:val="28"/>
          <w:lang w:val="uk-UA"/>
        </w:rPr>
        <w:t xml:space="preserve"> є </w:t>
      </w:r>
      <w:proofErr w:type="spellStart"/>
      <w:r w:rsidR="00391A2B" w:rsidRPr="00D961C8">
        <w:rPr>
          <w:rFonts w:ascii="Times New Roman" w:hAnsi="Times New Roman" w:cs="Times New Roman"/>
          <w:bCs/>
          <w:sz w:val="28"/>
          <w:szCs w:val="28"/>
          <w:lang w:val="uk-UA"/>
        </w:rPr>
        <w:t>креолізованим</w:t>
      </w:r>
      <w:proofErr w:type="spellEnd"/>
      <w:r w:rsidR="00391A2B" w:rsidRPr="00D961C8">
        <w:rPr>
          <w:rFonts w:ascii="Times New Roman" w:hAnsi="Times New Roman" w:cs="Times New Roman"/>
          <w:bCs/>
          <w:sz w:val="28"/>
          <w:szCs w:val="28"/>
          <w:lang w:val="uk-UA"/>
        </w:rPr>
        <w:t xml:space="preserve"> текстом, </w:t>
      </w:r>
      <w:r w:rsidR="00621BAD" w:rsidRPr="00D961C8">
        <w:rPr>
          <w:rFonts w:ascii="Times New Roman" w:eastAsia="Times-Roman" w:hAnsi="Times New Roman" w:cs="Times New Roman"/>
          <w:sz w:val="28"/>
          <w:szCs w:val="28"/>
          <w:lang w:val="uk-UA"/>
        </w:rPr>
        <w:t xml:space="preserve">який є </w:t>
      </w:r>
      <w:proofErr w:type="spellStart"/>
      <w:r w:rsidR="00621BAD" w:rsidRPr="00D961C8">
        <w:rPr>
          <w:rFonts w:ascii="Times New Roman" w:eastAsia="Times-Roman" w:hAnsi="Times New Roman" w:cs="Times New Roman"/>
          <w:sz w:val="28"/>
          <w:szCs w:val="28"/>
          <w:lang w:val="uk-UA"/>
        </w:rPr>
        <w:t>креолізованим</w:t>
      </w:r>
      <w:proofErr w:type="spellEnd"/>
      <w:r w:rsidR="00621BAD" w:rsidRPr="00D961C8">
        <w:rPr>
          <w:rFonts w:ascii="Times New Roman" w:eastAsia="Times-Roman" w:hAnsi="Times New Roman" w:cs="Times New Roman"/>
          <w:sz w:val="28"/>
          <w:szCs w:val="28"/>
          <w:lang w:val="uk-UA"/>
        </w:rPr>
        <w:t xml:space="preserve"> текстом, тобто містить вербальні та невербальні складові</w:t>
      </w:r>
      <w:r w:rsidR="00445140" w:rsidRPr="00445140">
        <w:rPr>
          <w:rFonts w:ascii="Times New Roman" w:eastAsia="Times-Roman" w:hAnsi="Times New Roman" w:cs="Times New Roman"/>
          <w:sz w:val="28"/>
          <w:szCs w:val="28"/>
        </w:rPr>
        <w:t xml:space="preserve"> [5, </w:t>
      </w:r>
      <w:r w:rsidR="00445140">
        <w:rPr>
          <w:rFonts w:ascii="Times New Roman" w:eastAsia="Times-Roman" w:hAnsi="Times New Roman" w:cs="Times New Roman"/>
          <w:sz w:val="28"/>
          <w:szCs w:val="28"/>
          <w:lang w:val="en-US"/>
        </w:rPr>
        <w:t>c</w:t>
      </w:r>
      <w:r w:rsidR="00445140" w:rsidRPr="00445140">
        <w:rPr>
          <w:rFonts w:ascii="Times New Roman" w:eastAsia="Times-Roman" w:hAnsi="Times New Roman" w:cs="Times New Roman"/>
          <w:sz w:val="28"/>
          <w:szCs w:val="28"/>
        </w:rPr>
        <w:t xml:space="preserve">. </w:t>
      </w:r>
      <w:r w:rsidR="00CE63ED">
        <w:rPr>
          <w:rFonts w:ascii="Times New Roman" w:eastAsia="Times-Roman" w:hAnsi="Times New Roman" w:cs="Times New Roman"/>
          <w:sz w:val="28"/>
          <w:szCs w:val="28"/>
          <w:lang w:val="uk-UA"/>
        </w:rPr>
        <w:t>59</w:t>
      </w:r>
      <w:r w:rsidR="00445140" w:rsidRPr="00445140">
        <w:rPr>
          <w:rFonts w:ascii="Times New Roman" w:eastAsia="Times-Roman" w:hAnsi="Times New Roman" w:cs="Times New Roman"/>
          <w:sz w:val="28"/>
          <w:szCs w:val="28"/>
        </w:rPr>
        <w:t>]</w:t>
      </w:r>
      <w:r w:rsidR="00621BAD" w:rsidRPr="00D961C8">
        <w:rPr>
          <w:rFonts w:ascii="Times New Roman" w:eastAsia="Times-Roman" w:hAnsi="Times New Roman" w:cs="Times New Roman"/>
          <w:sz w:val="28"/>
          <w:szCs w:val="28"/>
          <w:lang w:val="uk-UA"/>
        </w:rPr>
        <w:t xml:space="preserve">. </w:t>
      </w:r>
    </w:p>
    <w:p w:rsidR="00391A2B" w:rsidRPr="00D961C8" w:rsidRDefault="00CE63ED" w:rsidP="00856F0F">
      <w:pPr>
        <w:spacing w:after="0"/>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Анімаційний </w:t>
      </w:r>
      <w:proofErr w:type="spellStart"/>
      <w:r>
        <w:rPr>
          <w:rFonts w:ascii="Times New Roman" w:hAnsi="Times New Roman" w:cs="Times New Roman"/>
          <w:bCs/>
          <w:sz w:val="28"/>
          <w:szCs w:val="28"/>
          <w:lang w:val="uk-UA"/>
        </w:rPr>
        <w:t>кінотекст</w:t>
      </w:r>
      <w:proofErr w:type="spellEnd"/>
      <w:r w:rsidR="00391A2B" w:rsidRPr="00D961C8">
        <w:rPr>
          <w:rFonts w:ascii="Times New Roman" w:hAnsi="Times New Roman" w:cs="Times New Roman"/>
          <w:bCs/>
          <w:sz w:val="28"/>
          <w:szCs w:val="28"/>
          <w:lang w:val="uk-UA"/>
        </w:rPr>
        <w:t xml:space="preserve"> виконує комунікативну функцію при взаємопроникненні двох принципово відмінних семіотичних систем (лінгвістичної та нелінгвістичної)</w:t>
      </w:r>
      <w:r w:rsidR="00445140" w:rsidRPr="00445140">
        <w:rPr>
          <w:rFonts w:ascii="Times New Roman" w:hAnsi="Times New Roman" w:cs="Times New Roman"/>
          <w:bCs/>
          <w:sz w:val="28"/>
          <w:szCs w:val="28"/>
          <w:lang w:val="uk-UA"/>
        </w:rPr>
        <w:t xml:space="preserve"> [5, </w:t>
      </w:r>
      <w:r w:rsidR="00445140">
        <w:rPr>
          <w:rFonts w:ascii="Times New Roman" w:hAnsi="Times New Roman" w:cs="Times New Roman"/>
          <w:bCs/>
          <w:sz w:val="28"/>
          <w:szCs w:val="28"/>
          <w:lang w:val="en-US"/>
        </w:rPr>
        <w:t>c</w:t>
      </w:r>
      <w:r w:rsidR="00445140" w:rsidRPr="0044514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59</w:t>
      </w:r>
      <w:r w:rsidR="00445140" w:rsidRPr="00445140">
        <w:rPr>
          <w:rFonts w:ascii="Times New Roman" w:hAnsi="Times New Roman" w:cs="Times New Roman"/>
          <w:bCs/>
          <w:sz w:val="28"/>
          <w:szCs w:val="28"/>
          <w:lang w:val="uk-UA"/>
        </w:rPr>
        <w:t>]</w:t>
      </w:r>
      <w:r w:rsidR="00391A2B" w:rsidRPr="00D961C8">
        <w:rPr>
          <w:rFonts w:ascii="Times New Roman" w:hAnsi="Times New Roman" w:cs="Times New Roman"/>
          <w:bCs/>
          <w:sz w:val="28"/>
          <w:szCs w:val="28"/>
          <w:lang w:val="uk-UA"/>
        </w:rPr>
        <w:t xml:space="preserve">. </w:t>
      </w:r>
      <w:r w:rsidRPr="00CE63ED">
        <w:rPr>
          <w:rFonts w:ascii="Times New Roman" w:hAnsi="Times New Roman" w:cs="Times New Roman"/>
          <w:sz w:val="28"/>
          <w:szCs w:val="28"/>
        </w:rPr>
        <w:t>П</w:t>
      </w:r>
      <w:proofErr w:type="spellStart"/>
      <w:r w:rsidR="00391A2B" w:rsidRPr="00D961C8">
        <w:rPr>
          <w:rFonts w:ascii="Times New Roman" w:hAnsi="Times New Roman" w:cs="Times New Roman"/>
          <w:sz w:val="28"/>
          <w:szCs w:val="28"/>
          <w:lang w:val="uk-UA"/>
        </w:rPr>
        <w:t>ерекладачеві</w:t>
      </w:r>
      <w:proofErr w:type="spellEnd"/>
      <w:r w:rsidR="00391A2B" w:rsidRPr="00D961C8">
        <w:rPr>
          <w:rFonts w:ascii="Times New Roman" w:hAnsi="Times New Roman" w:cs="Times New Roman"/>
          <w:sz w:val="28"/>
          <w:szCs w:val="28"/>
          <w:lang w:val="uk-UA"/>
        </w:rPr>
        <w:t xml:space="preserve"> однаково важливо оцінити ступінь участі лінгвістичних та нелінгвістичних засобів створення образу для того, щоб забезпечити вплив, адекватний тому, який мав оригінал на глядача, зважаючи на те, що переклад – це вторинна комунікація, яка відбувається в но</w:t>
      </w:r>
      <w:r>
        <w:rPr>
          <w:rFonts w:ascii="Times New Roman" w:hAnsi="Times New Roman" w:cs="Times New Roman"/>
          <w:sz w:val="28"/>
          <w:szCs w:val="28"/>
          <w:lang w:val="uk-UA"/>
        </w:rPr>
        <w:t xml:space="preserve">вому </w:t>
      </w:r>
      <w:proofErr w:type="gramStart"/>
      <w:r>
        <w:rPr>
          <w:rFonts w:ascii="Times New Roman" w:hAnsi="Times New Roman" w:cs="Times New Roman"/>
          <w:sz w:val="28"/>
          <w:szCs w:val="28"/>
          <w:lang w:val="uk-UA"/>
        </w:rPr>
        <w:t>соц</w:t>
      </w:r>
      <w:proofErr w:type="gramEnd"/>
      <w:r>
        <w:rPr>
          <w:rFonts w:ascii="Times New Roman" w:hAnsi="Times New Roman" w:cs="Times New Roman"/>
          <w:sz w:val="28"/>
          <w:szCs w:val="28"/>
          <w:lang w:val="uk-UA"/>
        </w:rPr>
        <w:t>іокультурному контексті</w:t>
      </w:r>
      <w:r w:rsidR="00391A2B" w:rsidRPr="00D961C8">
        <w:rPr>
          <w:rFonts w:ascii="Times New Roman" w:hAnsi="Times New Roman" w:cs="Times New Roman"/>
          <w:sz w:val="28"/>
          <w:szCs w:val="28"/>
          <w:lang w:val="uk-UA"/>
        </w:rPr>
        <w:t xml:space="preserve"> [</w:t>
      </w:r>
      <w:r w:rsidRPr="00CE63ED">
        <w:rPr>
          <w:rFonts w:ascii="Times New Roman" w:hAnsi="Times New Roman" w:cs="Times New Roman"/>
          <w:sz w:val="28"/>
          <w:szCs w:val="28"/>
          <w:lang w:val="uk-UA"/>
        </w:rPr>
        <w:t xml:space="preserve">6, </w:t>
      </w:r>
      <w:r>
        <w:rPr>
          <w:rFonts w:ascii="Times New Roman" w:hAnsi="Times New Roman" w:cs="Times New Roman"/>
          <w:sz w:val="28"/>
          <w:szCs w:val="28"/>
          <w:lang w:val="en-US"/>
        </w:rPr>
        <w:t>c</w:t>
      </w:r>
      <w:r w:rsidRPr="00CE63ED">
        <w:rPr>
          <w:rFonts w:ascii="Times New Roman" w:hAnsi="Times New Roman" w:cs="Times New Roman"/>
          <w:sz w:val="28"/>
          <w:szCs w:val="28"/>
          <w:lang w:val="uk-UA"/>
        </w:rPr>
        <w:t>.</w:t>
      </w:r>
      <w:r w:rsidR="00391A2B" w:rsidRPr="00D961C8">
        <w:rPr>
          <w:rFonts w:ascii="Times New Roman" w:hAnsi="Times New Roman" w:cs="Times New Roman"/>
          <w:sz w:val="28"/>
          <w:szCs w:val="28"/>
          <w:lang w:val="uk-UA"/>
        </w:rPr>
        <w:t xml:space="preserve"> 12].</w:t>
      </w:r>
    </w:p>
    <w:p w:rsidR="00391A2B" w:rsidRPr="00D961C8" w:rsidRDefault="00621BAD"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Необхідною умовою досягнення адекватного перекладу анімаційного фільму є переклад вербальних складових з урахуванням невербальних. </w:t>
      </w:r>
      <w:r w:rsidR="00391A2B" w:rsidRPr="00D961C8">
        <w:rPr>
          <w:rFonts w:ascii="Times New Roman" w:eastAsia="Times-Roman" w:hAnsi="Times New Roman" w:cs="Times New Roman"/>
          <w:sz w:val="28"/>
          <w:szCs w:val="28"/>
          <w:lang w:val="uk-UA"/>
        </w:rPr>
        <w:t xml:space="preserve">Урахування невербальних/нелінгвістичних складових анімаційного </w:t>
      </w:r>
      <w:proofErr w:type="spellStart"/>
      <w:r w:rsidR="00391A2B" w:rsidRPr="00D961C8">
        <w:rPr>
          <w:rFonts w:ascii="Times New Roman" w:eastAsia="Times-Roman" w:hAnsi="Times New Roman" w:cs="Times New Roman"/>
          <w:sz w:val="28"/>
          <w:szCs w:val="28"/>
          <w:lang w:val="uk-UA"/>
        </w:rPr>
        <w:t>кінотексту</w:t>
      </w:r>
      <w:proofErr w:type="spellEnd"/>
      <w:r w:rsidR="00391A2B" w:rsidRPr="00D961C8">
        <w:rPr>
          <w:rFonts w:ascii="Times New Roman" w:eastAsia="Times-Roman" w:hAnsi="Times New Roman" w:cs="Times New Roman"/>
          <w:sz w:val="28"/>
          <w:szCs w:val="28"/>
          <w:lang w:val="uk-UA"/>
        </w:rPr>
        <w:t xml:space="preserve"> </w:t>
      </w:r>
      <w:r w:rsidR="00391A2B" w:rsidRPr="00D961C8">
        <w:rPr>
          <w:rFonts w:ascii="Times New Roman" w:eastAsia="Times-Roman" w:hAnsi="Times New Roman" w:cs="Times New Roman"/>
          <w:sz w:val="28"/>
          <w:szCs w:val="28"/>
          <w:lang w:val="uk-UA"/>
        </w:rPr>
        <w:lastRenderedPageBreak/>
        <w:t>можливе як під час попереднього перегляду анімаційного фільму, так і під час перекладу паралельно з переглядом.</w:t>
      </w:r>
    </w:p>
    <w:p w:rsidR="0022393C" w:rsidRPr="00D961C8" w:rsidRDefault="00391A2B"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Попередній </w:t>
      </w:r>
      <w:r w:rsidR="00383BA8" w:rsidRPr="00D961C8">
        <w:rPr>
          <w:rFonts w:ascii="Times New Roman" w:eastAsia="Times-Roman" w:hAnsi="Times New Roman" w:cs="Times New Roman"/>
          <w:sz w:val="28"/>
          <w:szCs w:val="28"/>
          <w:lang w:val="uk-UA"/>
        </w:rPr>
        <w:t xml:space="preserve">перегляд </w:t>
      </w:r>
      <w:r w:rsidR="00621BAD" w:rsidRPr="00D961C8">
        <w:rPr>
          <w:rFonts w:ascii="Times New Roman" w:eastAsia="Times-Roman" w:hAnsi="Times New Roman" w:cs="Times New Roman"/>
          <w:sz w:val="28"/>
          <w:szCs w:val="28"/>
          <w:lang w:val="uk-UA"/>
        </w:rPr>
        <w:t xml:space="preserve">анімаційного </w:t>
      </w:r>
      <w:r w:rsidR="00383BA8" w:rsidRPr="00D961C8">
        <w:rPr>
          <w:rFonts w:ascii="Times New Roman" w:eastAsia="Times-Roman" w:hAnsi="Times New Roman" w:cs="Times New Roman"/>
          <w:sz w:val="28"/>
          <w:szCs w:val="28"/>
          <w:lang w:val="uk-UA"/>
        </w:rPr>
        <w:t xml:space="preserve">фільму становить </w:t>
      </w:r>
      <w:proofErr w:type="spellStart"/>
      <w:r w:rsidR="00383BA8" w:rsidRPr="00D961C8">
        <w:rPr>
          <w:rFonts w:ascii="Times New Roman" w:eastAsia="Times-Roman" w:hAnsi="Times New Roman" w:cs="Times New Roman"/>
          <w:sz w:val="28"/>
          <w:szCs w:val="28"/>
          <w:lang w:val="uk-UA"/>
        </w:rPr>
        <w:t>перед</w:t>
      </w:r>
      <w:r w:rsidRPr="00D961C8">
        <w:rPr>
          <w:rFonts w:ascii="Times New Roman" w:eastAsia="Times-Roman" w:hAnsi="Times New Roman" w:cs="Times New Roman"/>
          <w:sz w:val="28"/>
          <w:szCs w:val="28"/>
          <w:lang w:val="uk-UA"/>
        </w:rPr>
        <w:t>перекладацький</w:t>
      </w:r>
      <w:proofErr w:type="spellEnd"/>
      <w:r w:rsidRPr="00D961C8">
        <w:rPr>
          <w:rFonts w:ascii="Times New Roman" w:eastAsia="Times-Roman" w:hAnsi="Times New Roman" w:cs="Times New Roman"/>
          <w:sz w:val="28"/>
          <w:szCs w:val="28"/>
          <w:lang w:val="uk-UA"/>
        </w:rPr>
        <w:t xml:space="preserve"> етап у дубляжі.  </w:t>
      </w:r>
      <w:r w:rsidR="0022393C" w:rsidRPr="00D961C8">
        <w:rPr>
          <w:rFonts w:ascii="Times New Roman" w:eastAsia="Times-Roman" w:hAnsi="Times New Roman" w:cs="Times New Roman"/>
          <w:sz w:val="28"/>
          <w:szCs w:val="28"/>
          <w:lang w:val="uk-UA"/>
        </w:rPr>
        <w:t xml:space="preserve">Під час </w:t>
      </w:r>
      <w:proofErr w:type="spellStart"/>
      <w:r w:rsidR="0022393C" w:rsidRPr="00D961C8">
        <w:rPr>
          <w:rFonts w:ascii="Times New Roman" w:eastAsia="Times-Roman" w:hAnsi="Times New Roman" w:cs="Times New Roman"/>
          <w:sz w:val="28"/>
          <w:szCs w:val="28"/>
          <w:lang w:val="uk-UA"/>
        </w:rPr>
        <w:t>передперекладацького</w:t>
      </w:r>
      <w:proofErr w:type="spellEnd"/>
      <w:r w:rsidR="0022393C" w:rsidRPr="00D961C8">
        <w:rPr>
          <w:rFonts w:ascii="Times New Roman" w:eastAsia="Times-Roman" w:hAnsi="Times New Roman" w:cs="Times New Roman"/>
          <w:sz w:val="28"/>
          <w:szCs w:val="28"/>
          <w:lang w:val="uk-UA"/>
        </w:rPr>
        <w:t xml:space="preserve"> етап</w:t>
      </w:r>
      <w:r w:rsidR="00383BA8" w:rsidRPr="00D961C8">
        <w:rPr>
          <w:rFonts w:ascii="Times New Roman" w:eastAsia="Times-Roman" w:hAnsi="Times New Roman" w:cs="Times New Roman"/>
          <w:sz w:val="28"/>
          <w:szCs w:val="28"/>
          <w:lang w:val="uk-UA"/>
        </w:rPr>
        <w:t>у у дубляжі анімаційних фільмів</w:t>
      </w:r>
      <w:r w:rsidR="0022393C" w:rsidRPr="00D961C8">
        <w:rPr>
          <w:rFonts w:ascii="Times New Roman" w:eastAsia="Times-Roman" w:hAnsi="Times New Roman" w:cs="Times New Roman"/>
          <w:sz w:val="28"/>
          <w:szCs w:val="28"/>
          <w:lang w:val="uk-UA"/>
        </w:rPr>
        <w:t xml:space="preserve"> перекладач повинен проаналізувати відеоряд за певними принципами, які в подальшому повинен враховувати під час виконання власне перекладацького етапу. </w:t>
      </w:r>
    </w:p>
    <w:p w:rsidR="0022393C" w:rsidRPr="00D961C8" w:rsidRDefault="0022393C"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Під час проведення </w:t>
      </w:r>
      <w:proofErr w:type="spellStart"/>
      <w:r w:rsidRPr="00D961C8">
        <w:rPr>
          <w:rFonts w:ascii="Times New Roman" w:eastAsia="Times-Roman" w:hAnsi="Times New Roman" w:cs="Times New Roman"/>
          <w:sz w:val="28"/>
          <w:szCs w:val="28"/>
          <w:lang w:val="uk-UA"/>
        </w:rPr>
        <w:t>передперекладацького</w:t>
      </w:r>
      <w:proofErr w:type="spellEnd"/>
      <w:r w:rsidRPr="00D961C8">
        <w:rPr>
          <w:rFonts w:ascii="Times New Roman" w:eastAsia="Times-Roman" w:hAnsi="Times New Roman" w:cs="Times New Roman"/>
          <w:sz w:val="28"/>
          <w:szCs w:val="28"/>
          <w:lang w:val="uk-UA"/>
        </w:rPr>
        <w:t xml:space="preserve"> етапу у дубляжі </w:t>
      </w:r>
      <w:r w:rsidR="00391A2B" w:rsidRPr="00D961C8">
        <w:rPr>
          <w:rFonts w:ascii="Times New Roman" w:eastAsia="Times-Roman" w:hAnsi="Times New Roman" w:cs="Times New Roman"/>
          <w:sz w:val="28"/>
          <w:szCs w:val="28"/>
          <w:lang w:val="uk-UA"/>
        </w:rPr>
        <w:t>анімаційного фільму</w:t>
      </w:r>
      <w:r w:rsidRPr="00D961C8">
        <w:rPr>
          <w:rFonts w:ascii="Times New Roman" w:eastAsia="Times-Roman" w:hAnsi="Times New Roman" w:cs="Times New Roman"/>
          <w:sz w:val="28"/>
          <w:szCs w:val="28"/>
          <w:lang w:val="uk-UA"/>
        </w:rPr>
        <w:t xml:space="preserve"> ми виокремлюємо наступні принципи аналізу відеоряду, на яких має базуватись в подальшому перекладацький етап:</w:t>
      </w:r>
    </w:p>
    <w:p w:rsidR="0022393C" w:rsidRPr="00D961C8" w:rsidRDefault="00101011"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1. Пр</w:t>
      </w:r>
      <w:r w:rsidR="0022393C" w:rsidRPr="00D961C8">
        <w:rPr>
          <w:rFonts w:ascii="Times New Roman" w:eastAsia="Times-Roman" w:hAnsi="Times New Roman" w:cs="Times New Roman"/>
          <w:sz w:val="28"/>
          <w:szCs w:val="28"/>
          <w:lang w:val="uk-UA"/>
        </w:rPr>
        <w:t xml:space="preserve">инцип серійності, яка полягає у ознайомленні з перекладами попередніх серій англомовного </w:t>
      </w:r>
      <w:r w:rsidR="00621BAD" w:rsidRPr="00D961C8">
        <w:rPr>
          <w:rFonts w:ascii="Times New Roman" w:eastAsia="Times-Roman" w:hAnsi="Times New Roman" w:cs="Times New Roman"/>
          <w:sz w:val="28"/>
          <w:szCs w:val="28"/>
          <w:lang w:val="uk-UA"/>
        </w:rPr>
        <w:t>анімаційного фільму</w:t>
      </w:r>
      <w:r w:rsidR="0022393C" w:rsidRPr="00D961C8">
        <w:rPr>
          <w:rFonts w:ascii="Times New Roman" w:eastAsia="Times-Roman" w:hAnsi="Times New Roman" w:cs="Times New Roman"/>
          <w:sz w:val="28"/>
          <w:szCs w:val="28"/>
          <w:lang w:val="uk-UA"/>
        </w:rPr>
        <w:t xml:space="preserve"> українською, за їх наявності. Ця стратегія відіграє важливе значення для правильного відтворення мов</w:t>
      </w:r>
      <w:r w:rsidR="0048364D" w:rsidRPr="00D961C8">
        <w:rPr>
          <w:rFonts w:ascii="Times New Roman" w:eastAsia="Times-Roman" w:hAnsi="Times New Roman" w:cs="Times New Roman"/>
          <w:sz w:val="28"/>
          <w:szCs w:val="28"/>
          <w:lang w:val="uk-UA"/>
        </w:rPr>
        <w:t>леннєвих</w:t>
      </w:r>
      <w:r w:rsidR="0022393C" w:rsidRPr="00D961C8">
        <w:rPr>
          <w:rFonts w:ascii="Times New Roman" w:eastAsia="Times-Roman" w:hAnsi="Times New Roman" w:cs="Times New Roman"/>
          <w:sz w:val="28"/>
          <w:szCs w:val="28"/>
          <w:lang w:val="uk-UA"/>
        </w:rPr>
        <w:t xml:space="preserve"> портретів пе</w:t>
      </w:r>
      <w:r w:rsidR="0048364D" w:rsidRPr="00D961C8">
        <w:rPr>
          <w:rFonts w:ascii="Times New Roman" w:eastAsia="Times-Roman" w:hAnsi="Times New Roman" w:cs="Times New Roman"/>
          <w:sz w:val="28"/>
          <w:szCs w:val="28"/>
          <w:lang w:val="uk-UA"/>
        </w:rPr>
        <w:t xml:space="preserve">рсонажів у наступних серіях </w:t>
      </w:r>
      <w:r w:rsidR="00C3489B">
        <w:rPr>
          <w:rFonts w:ascii="Times New Roman" w:eastAsia="Times-Roman" w:hAnsi="Times New Roman" w:cs="Times New Roman"/>
          <w:sz w:val="28"/>
          <w:szCs w:val="28"/>
          <w:lang w:val="uk-UA"/>
        </w:rPr>
        <w:t>анімаційного фільму</w:t>
      </w:r>
      <w:r w:rsidR="0048364D" w:rsidRPr="00D961C8">
        <w:rPr>
          <w:rFonts w:ascii="Times New Roman" w:eastAsia="Times-Roman" w:hAnsi="Times New Roman" w:cs="Times New Roman"/>
          <w:sz w:val="28"/>
          <w:szCs w:val="28"/>
          <w:lang w:val="uk-UA"/>
        </w:rPr>
        <w:t xml:space="preserve">. </w:t>
      </w:r>
      <w:r w:rsidR="0022393C" w:rsidRPr="00D961C8">
        <w:rPr>
          <w:rFonts w:ascii="Times New Roman" w:eastAsia="Times-Roman" w:hAnsi="Times New Roman" w:cs="Times New Roman"/>
          <w:sz w:val="28"/>
          <w:szCs w:val="28"/>
          <w:lang w:val="uk-UA"/>
        </w:rPr>
        <w:t xml:space="preserve">Перекладачеві варто передивитись попередні серії </w:t>
      </w:r>
      <w:r w:rsidR="00C3489B">
        <w:rPr>
          <w:rFonts w:ascii="Times New Roman" w:eastAsia="Times-Roman" w:hAnsi="Times New Roman" w:cs="Times New Roman"/>
          <w:sz w:val="28"/>
          <w:szCs w:val="28"/>
          <w:lang w:val="uk-UA"/>
        </w:rPr>
        <w:t>анімаційного фільму</w:t>
      </w:r>
      <w:r w:rsidR="0022393C" w:rsidRPr="00D961C8">
        <w:rPr>
          <w:rFonts w:ascii="Times New Roman" w:eastAsia="Times-Roman" w:hAnsi="Times New Roman" w:cs="Times New Roman"/>
          <w:sz w:val="28"/>
          <w:szCs w:val="28"/>
          <w:lang w:val="uk-UA"/>
        </w:rPr>
        <w:t xml:space="preserve"> та визначити особливості </w:t>
      </w:r>
      <w:r w:rsidR="0048364D" w:rsidRPr="00D961C8">
        <w:rPr>
          <w:rFonts w:ascii="Times New Roman" w:eastAsia="Times-Roman" w:hAnsi="Times New Roman" w:cs="Times New Roman"/>
          <w:sz w:val="28"/>
          <w:szCs w:val="28"/>
          <w:lang w:val="uk-UA"/>
        </w:rPr>
        <w:t xml:space="preserve">головних </w:t>
      </w:r>
      <w:r w:rsidR="0022393C" w:rsidRPr="00D961C8">
        <w:rPr>
          <w:rFonts w:ascii="Times New Roman" w:eastAsia="Times-Roman" w:hAnsi="Times New Roman" w:cs="Times New Roman"/>
          <w:sz w:val="28"/>
          <w:szCs w:val="28"/>
          <w:lang w:val="uk-UA"/>
        </w:rPr>
        <w:t xml:space="preserve">персонажів. Так персонажів </w:t>
      </w:r>
      <w:r w:rsidR="00C3489B">
        <w:rPr>
          <w:rFonts w:ascii="Times New Roman" w:eastAsia="Times-Roman" w:hAnsi="Times New Roman" w:cs="Times New Roman"/>
          <w:sz w:val="28"/>
          <w:szCs w:val="28"/>
          <w:lang w:val="uk-UA"/>
        </w:rPr>
        <w:t xml:space="preserve">анімаційного фільму </w:t>
      </w:r>
      <w:r w:rsidR="0022393C" w:rsidRPr="00D961C8">
        <w:rPr>
          <w:rFonts w:ascii="Times New Roman" w:eastAsia="Times-Roman" w:hAnsi="Times New Roman" w:cs="Times New Roman"/>
          <w:sz w:val="28"/>
          <w:szCs w:val="28"/>
          <w:lang w:val="uk-UA"/>
        </w:rPr>
        <w:t>варто умовно поділити на позитивні, нейтральні та негативні, та відповідно до цього поділу використовувати у під час перекладацького етапу відповідний регіс</w:t>
      </w:r>
      <w:r w:rsidR="0048364D" w:rsidRPr="00D961C8">
        <w:rPr>
          <w:rFonts w:ascii="Times New Roman" w:eastAsia="Times-Roman" w:hAnsi="Times New Roman" w:cs="Times New Roman"/>
          <w:sz w:val="28"/>
          <w:szCs w:val="28"/>
          <w:lang w:val="uk-UA"/>
        </w:rPr>
        <w:t>тр слів та лексичні групи слів.</w:t>
      </w:r>
    </w:p>
    <w:p w:rsidR="00383BA8" w:rsidRPr="00D961C8" w:rsidRDefault="0022393C" w:rsidP="00856F0F">
      <w:pPr>
        <w:spacing w:after="0"/>
        <w:ind w:firstLine="709"/>
        <w:jc w:val="both"/>
        <w:rPr>
          <w:rFonts w:ascii="Times New Roman" w:hAnsi="Times New Roman" w:cs="Times New Roman"/>
          <w:sz w:val="28"/>
          <w:szCs w:val="28"/>
          <w:lang w:val="uk-UA"/>
        </w:rPr>
      </w:pPr>
      <w:r w:rsidRPr="00D961C8">
        <w:rPr>
          <w:rFonts w:ascii="Times New Roman" w:eastAsia="Times-Roman" w:hAnsi="Times New Roman" w:cs="Times New Roman"/>
          <w:sz w:val="28"/>
          <w:szCs w:val="28"/>
          <w:lang w:val="uk-UA"/>
        </w:rPr>
        <w:t xml:space="preserve">2. </w:t>
      </w:r>
      <w:r w:rsidR="00101011" w:rsidRPr="00D961C8">
        <w:rPr>
          <w:rFonts w:ascii="Times New Roman" w:eastAsia="Times-Roman" w:hAnsi="Times New Roman" w:cs="Times New Roman"/>
          <w:sz w:val="28"/>
          <w:szCs w:val="28"/>
          <w:lang w:val="uk-UA"/>
        </w:rPr>
        <w:t>П</w:t>
      </w:r>
      <w:r w:rsidRPr="00D961C8">
        <w:rPr>
          <w:rFonts w:ascii="Times New Roman" w:eastAsia="Times New Roman" w:hAnsi="Times New Roman" w:cs="Times New Roman"/>
          <w:bCs/>
          <w:sz w:val="28"/>
          <w:szCs w:val="28"/>
          <w:lang w:val="uk-UA"/>
        </w:rPr>
        <w:t xml:space="preserve">ринцип </w:t>
      </w:r>
      <w:r w:rsidRPr="00D961C8">
        <w:rPr>
          <w:rFonts w:ascii="Times New Roman" w:hAnsi="Times New Roman" w:cs="Times New Roman"/>
          <w:sz w:val="28"/>
          <w:szCs w:val="28"/>
          <w:lang w:val="uk-UA"/>
        </w:rPr>
        <w:t>градації масштабу плану зйомки об’єктів у кадрі</w:t>
      </w:r>
      <w:r w:rsidR="00383BA8" w:rsidRPr="00D961C8">
        <w:rPr>
          <w:rFonts w:ascii="Times New Roman" w:hAnsi="Times New Roman" w:cs="Times New Roman"/>
          <w:sz w:val="28"/>
          <w:szCs w:val="28"/>
          <w:lang w:val="uk-UA"/>
        </w:rPr>
        <w:t xml:space="preserve">. </w:t>
      </w:r>
    </w:p>
    <w:p w:rsidR="00383BA8" w:rsidRPr="00C3489B" w:rsidRDefault="00383BA8"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Під кадром в кінематографії розуміють окреми</w:t>
      </w:r>
      <w:r w:rsidR="0048364D" w:rsidRPr="00D961C8">
        <w:rPr>
          <w:rFonts w:ascii="Times New Roman" w:hAnsi="Times New Roman" w:cs="Times New Roman"/>
          <w:sz w:val="28"/>
          <w:szCs w:val="28"/>
          <w:lang w:val="uk-UA"/>
        </w:rPr>
        <w:t>й</w:t>
      </w:r>
      <w:r w:rsidRPr="00D961C8">
        <w:rPr>
          <w:rFonts w:ascii="Times New Roman" w:hAnsi="Times New Roman" w:cs="Times New Roman"/>
          <w:sz w:val="28"/>
          <w:szCs w:val="28"/>
          <w:lang w:val="uk-UA"/>
        </w:rPr>
        <w:t xml:space="preserve"> фотографічний знімок на кіноплівці, який фіксує одну з послідовних фаз руху об’єкта, що знімається, чи його статичного положення</w:t>
      </w:r>
      <w:r w:rsidR="00C3489B">
        <w:rPr>
          <w:rFonts w:ascii="Times New Roman" w:hAnsi="Times New Roman" w:cs="Times New Roman"/>
          <w:sz w:val="28"/>
          <w:szCs w:val="28"/>
          <w:lang w:val="uk-UA"/>
        </w:rPr>
        <w:t xml:space="preserve"> [4, c</w:t>
      </w:r>
      <w:r w:rsidRPr="00D961C8">
        <w:rPr>
          <w:rFonts w:ascii="Times New Roman" w:hAnsi="Times New Roman" w:cs="Times New Roman"/>
          <w:sz w:val="28"/>
          <w:szCs w:val="28"/>
          <w:lang w:val="uk-UA"/>
        </w:rPr>
        <w:t xml:space="preserve">. </w:t>
      </w:r>
      <w:r w:rsidR="00C3489B" w:rsidRPr="00C3489B">
        <w:rPr>
          <w:rFonts w:ascii="Times New Roman" w:hAnsi="Times New Roman" w:cs="Times New Roman"/>
          <w:sz w:val="28"/>
          <w:szCs w:val="28"/>
          <w:lang w:val="uk-UA"/>
        </w:rPr>
        <w:t>10].</w:t>
      </w:r>
    </w:p>
    <w:p w:rsidR="00CE63ED" w:rsidRPr="00CE63ED" w:rsidRDefault="00101011" w:rsidP="00CE63ED">
      <w:pPr>
        <w:autoSpaceDE w:val="0"/>
        <w:autoSpaceDN w:val="0"/>
        <w:adjustRightInd w:val="0"/>
        <w:spacing w:after="0"/>
        <w:ind w:firstLine="709"/>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 xml:space="preserve">Принцип градації масштабу плану зйомки об’єктів у кадрі полягає у </w:t>
      </w:r>
      <w:proofErr w:type="spellStart"/>
      <w:r w:rsidRPr="00D961C8">
        <w:rPr>
          <w:rFonts w:ascii="Times New Roman" w:hAnsi="Times New Roman" w:cs="Times New Roman"/>
          <w:sz w:val="28"/>
          <w:szCs w:val="28"/>
          <w:lang w:val="uk-UA"/>
        </w:rPr>
        <w:t>детекції</w:t>
      </w:r>
      <w:proofErr w:type="spellEnd"/>
      <w:r w:rsidRPr="00D961C8">
        <w:rPr>
          <w:rFonts w:ascii="Times New Roman" w:hAnsi="Times New Roman" w:cs="Times New Roman"/>
          <w:sz w:val="28"/>
          <w:szCs w:val="28"/>
          <w:lang w:val="uk-UA"/>
        </w:rPr>
        <w:t xml:space="preserve"> та позначені на монтажних листах під час попереднього перегляду АФ кадрів, в яких </w:t>
      </w:r>
      <w:r w:rsidR="00D961C8" w:rsidRPr="00D961C8">
        <w:rPr>
          <w:rFonts w:ascii="Times New Roman" w:hAnsi="Times New Roman" w:cs="Times New Roman"/>
          <w:sz w:val="28"/>
          <w:szCs w:val="28"/>
          <w:lang w:val="uk-UA"/>
        </w:rPr>
        <w:t>глядач може</w:t>
      </w:r>
      <w:r w:rsidRPr="00D961C8">
        <w:rPr>
          <w:rFonts w:ascii="Times New Roman" w:hAnsi="Times New Roman" w:cs="Times New Roman"/>
          <w:sz w:val="28"/>
          <w:szCs w:val="28"/>
          <w:lang w:val="uk-UA"/>
        </w:rPr>
        <w:t xml:space="preserve"> оцінити ступінь фонетичного синхронізму </w:t>
      </w:r>
      <w:r w:rsidR="00D961C8" w:rsidRPr="00D961C8">
        <w:rPr>
          <w:rFonts w:ascii="Times New Roman" w:hAnsi="Times New Roman" w:cs="Times New Roman"/>
          <w:sz w:val="28"/>
          <w:szCs w:val="28"/>
          <w:lang w:val="uk-UA"/>
        </w:rPr>
        <w:t>тексту перекладу</w:t>
      </w:r>
      <w:r w:rsidRPr="00D961C8">
        <w:rPr>
          <w:rFonts w:ascii="Times New Roman" w:hAnsi="Times New Roman" w:cs="Times New Roman"/>
          <w:sz w:val="28"/>
          <w:szCs w:val="28"/>
          <w:lang w:val="uk-UA"/>
        </w:rPr>
        <w:t xml:space="preserve"> та тексту оригіналу. Визначення </w:t>
      </w:r>
      <w:r w:rsidR="00D961C8" w:rsidRPr="00D961C8">
        <w:rPr>
          <w:rFonts w:ascii="Times New Roman" w:hAnsi="Times New Roman" w:cs="Times New Roman"/>
          <w:sz w:val="28"/>
          <w:szCs w:val="28"/>
          <w:lang w:val="uk-UA"/>
        </w:rPr>
        <w:t>кадрів</w:t>
      </w:r>
      <w:r w:rsidRPr="00D961C8">
        <w:rPr>
          <w:rFonts w:ascii="Times New Roman" w:hAnsi="Times New Roman" w:cs="Times New Roman"/>
          <w:sz w:val="28"/>
          <w:szCs w:val="28"/>
          <w:lang w:val="uk-UA"/>
        </w:rPr>
        <w:t>, в яких чітко видно артикуляцію персонажів, допоможе досягти повного чи відносно повного фонетичного синхронізму під час перекладацького етапу дубляжу.</w:t>
      </w:r>
      <w:r w:rsidR="00CE63ED">
        <w:rPr>
          <w:rFonts w:ascii="Times New Roman" w:hAnsi="Times New Roman" w:cs="Times New Roman"/>
          <w:sz w:val="28"/>
          <w:szCs w:val="28"/>
          <w:lang w:val="uk-UA"/>
        </w:rPr>
        <w:t xml:space="preserve"> Розглянемо градацію масштабу </w:t>
      </w:r>
      <w:r w:rsidR="00CE63ED" w:rsidRPr="00D961C8">
        <w:rPr>
          <w:rFonts w:ascii="Times New Roman" w:hAnsi="Times New Roman" w:cs="Times New Roman"/>
          <w:sz w:val="28"/>
          <w:szCs w:val="28"/>
          <w:lang w:val="uk-UA"/>
        </w:rPr>
        <w:t>плану зйомки об’єктів у кадрі</w:t>
      </w:r>
      <w:r w:rsidR="00CE63ED">
        <w:rPr>
          <w:rFonts w:ascii="Times New Roman" w:hAnsi="Times New Roman" w:cs="Times New Roman"/>
          <w:sz w:val="28"/>
          <w:szCs w:val="28"/>
          <w:lang w:val="uk-UA"/>
        </w:rPr>
        <w:t xml:space="preserve"> [</w:t>
      </w:r>
      <w:r w:rsidR="00CE63ED" w:rsidRPr="00CE63ED">
        <w:rPr>
          <w:rFonts w:ascii="Times New Roman" w:hAnsi="Times New Roman" w:cs="Times New Roman"/>
          <w:sz w:val="28"/>
          <w:szCs w:val="28"/>
        </w:rPr>
        <w:t xml:space="preserve">7, ст. </w:t>
      </w:r>
      <w:r w:rsidR="00CE63ED">
        <w:rPr>
          <w:rFonts w:ascii="Times New Roman" w:hAnsi="Times New Roman" w:cs="Times New Roman"/>
          <w:sz w:val="28"/>
          <w:szCs w:val="28"/>
          <w:lang w:val="uk-UA"/>
        </w:rPr>
        <w:t>12-13]:</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67"/>
        <w:gridCol w:w="2483"/>
        <w:gridCol w:w="5418"/>
      </w:tblGrid>
      <w:tr w:rsidR="008D71A4" w:rsidRPr="00D961C8" w:rsidTr="00042C79">
        <w:trPr>
          <w:trHeight w:val="1002"/>
        </w:trPr>
        <w:tc>
          <w:tcPr>
            <w:tcW w:w="91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rPr>
            </w:pPr>
            <w:proofErr w:type="spellStart"/>
            <w:r w:rsidRPr="00D961C8">
              <w:rPr>
                <w:rFonts w:ascii="Times New Roman" w:eastAsia="Times New Roman" w:hAnsi="Times New Roman" w:cs="Times New Roman"/>
                <w:sz w:val="28"/>
                <w:szCs w:val="28"/>
              </w:rPr>
              <w:t>Градац</w:t>
            </w:r>
            <w:r w:rsidRPr="00D961C8">
              <w:rPr>
                <w:rFonts w:ascii="Times New Roman" w:eastAsia="Times New Roman" w:hAnsi="Times New Roman" w:cs="Times New Roman"/>
                <w:sz w:val="28"/>
                <w:szCs w:val="28"/>
                <w:lang w:val="uk-UA"/>
              </w:rPr>
              <w:t>ія</w:t>
            </w:r>
            <w:proofErr w:type="spellEnd"/>
            <w:r w:rsidRPr="00D961C8">
              <w:rPr>
                <w:rFonts w:ascii="Times New Roman" w:eastAsia="Times New Roman" w:hAnsi="Times New Roman" w:cs="Times New Roman"/>
                <w:sz w:val="28"/>
                <w:szCs w:val="28"/>
              </w:rPr>
              <w:t xml:space="preserve"> масштаб</w:t>
            </w:r>
            <w:r w:rsidRPr="00D961C8">
              <w:rPr>
                <w:rFonts w:ascii="Times New Roman" w:eastAsia="Times New Roman" w:hAnsi="Times New Roman" w:cs="Times New Roman"/>
                <w:sz w:val="28"/>
                <w:szCs w:val="28"/>
                <w:lang w:val="uk-UA"/>
              </w:rPr>
              <w:t>у</w:t>
            </w:r>
            <w:r w:rsidRPr="00D961C8">
              <w:rPr>
                <w:rFonts w:ascii="Times New Roman" w:eastAsia="Times New Roman" w:hAnsi="Times New Roman" w:cs="Times New Roman"/>
                <w:sz w:val="28"/>
                <w:szCs w:val="28"/>
              </w:rPr>
              <w:t xml:space="preserve"> плана </w:t>
            </w:r>
            <w:r w:rsidRPr="00D961C8">
              <w:rPr>
                <w:rFonts w:ascii="Times New Roman" w:eastAsia="Times New Roman" w:hAnsi="Times New Roman" w:cs="Times New Roman"/>
                <w:sz w:val="28"/>
                <w:szCs w:val="28"/>
                <w:lang w:val="uk-UA"/>
              </w:rPr>
              <w:t>зйомки</w:t>
            </w: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 xml:space="preserve">Проміжні градації </w:t>
            </w:r>
          </w:p>
          <w:p w:rsidR="008D71A4" w:rsidRPr="00D961C8" w:rsidRDefault="008D71A4" w:rsidP="00D961C8">
            <w:pPr>
              <w:spacing w:after="0" w:line="240" w:lineRule="auto"/>
              <w:jc w:val="both"/>
              <w:rPr>
                <w:rFonts w:ascii="Times New Roman" w:eastAsia="Times New Roman" w:hAnsi="Times New Roman" w:cs="Times New Roman"/>
                <w:sz w:val="28"/>
                <w:szCs w:val="28"/>
              </w:rPr>
            </w:pPr>
            <w:proofErr w:type="spellStart"/>
            <w:r w:rsidRPr="00D961C8">
              <w:rPr>
                <w:rFonts w:ascii="Times New Roman" w:eastAsia="Times New Roman" w:hAnsi="Times New Roman" w:cs="Times New Roman"/>
                <w:sz w:val="28"/>
                <w:szCs w:val="28"/>
                <w:lang w:val="uk-UA"/>
              </w:rPr>
              <w:t>плана</w:t>
            </w:r>
            <w:proofErr w:type="spellEnd"/>
            <w:r w:rsidRPr="00D961C8">
              <w:rPr>
                <w:rFonts w:ascii="Times New Roman" w:eastAsia="Times New Roman" w:hAnsi="Times New Roman" w:cs="Times New Roman"/>
                <w:sz w:val="28"/>
                <w:szCs w:val="28"/>
                <w:lang w:val="uk-UA"/>
              </w:rPr>
              <w:t xml:space="preserve"> зйомки</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center"/>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Зображення анімаційного</w:t>
            </w:r>
          </w:p>
          <w:p w:rsidR="008D71A4" w:rsidRPr="00D961C8" w:rsidRDefault="008D71A4" w:rsidP="00D961C8">
            <w:pPr>
              <w:spacing w:after="0" w:line="240" w:lineRule="auto"/>
              <w:jc w:val="center"/>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персонажу в кадрі</w:t>
            </w:r>
          </w:p>
        </w:tc>
      </w:tr>
      <w:tr w:rsidR="008D71A4" w:rsidRPr="00376C57" w:rsidTr="00042C79">
        <w:tc>
          <w:tcPr>
            <w:tcW w:w="914" w:type="pct"/>
            <w:vMerge w:val="restar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Загальний</w:t>
            </w: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Style w:val="hps"/>
                <w:rFonts w:ascii="Times New Roman" w:hAnsi="Times New Roman" w:cs="Times New Roman"/>
                <w:sz w:val="28"/>
                <w:szCs w:val="28"/>
                <w:lang w:val="uk-UA"/>
              </w:rPr>
            </w:pPr>
            <w:r w:rsidRPr="00D961C8">
              <w:rPr>
                <w:rStyle w:val="hps"/>
                <w:rFonts w:ascii="Times New Roman" w:hAnsi="Times New Roman" w:cs="Times New Roman"/>
                <w:sz w:val="28"/>
                <w:szCs w:val="28"/>
                <w:lang w:val="uk-UA"/>
              </w:rPr>
              <w:t xml:space="preserve">Наддалекий загальний план </w:t>
            </w:r>
          </w:p>
          <w:p w:rsidR="008D71A4" w:rsidRPr="00D961C8" w:rsidRDefault="008D71A4" w:rsidP="00D961C8">
            <w:pPr>
              <w:autoSpaceDE w:val="0"/>
              <w:autoSpaceDN w:val="0"/>
              <w:adjustRightInd w:val="0"/>
              <w:spacing w:after="0" w:line="240" w:lineRule="auto"/>
              <w:ind w:firstLine="709"/>
              <w:jc w:val="both"/>
              <w:rPr>
                <w:rFonts w:ascii="Times New Roman" w:hAnsi="Times New Roman" w:cs="Times New Roman"/>
                <w:sz w:val="28"/>
                <w:szCs w:val="28"/>
                <w:lang w:val="uk-UA"/>
              </w:rPr>
            </w:pP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 xml:space="preserve">Розмір тіла анімаційного персонажу в декілька разів менше розмірів кадру, індивідуальні особливості непомітні </w:t>
            </w:r>
          </w:p>
        </w:tc>
      </w:tr>
      <w:tr w:rsidR="008D71A4" w:rsidRPr="00D961C8" w:rsidTr="00042C79">
        <w:tc>
          <w:tcPr>
            <w:tcW w:w="914" w:type="pct"/>
            <w:vMerge/>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autoSpaceDE w:val="0"/>
              <w:autoSpaceDN w:val="0"/>
              <w:adjustRightInd w:val="0"/>
              <w:spacing w:after="0" w:line="240" w:lineRule="auto"/>
              <w:jc w:val="both"/>
              <w:rPr>
                <w:rStyle w:val="hps"/>
                <w:rFonts w:ascii="Times New Roman" w:hAnsi="Times New Roman" w:cs="Times New Roman"/>
                <w:sz w:val="28"/>
                <w:szCs w:val="28"/>
                <w:lang w:val="uk-UA"/>
              </w:rPr>
            </w:pPr>
            <w:r w:rsidRPr="00D961C8">
              <w:rPr>
                <w:rStyle w:val="hps"/>
                <w:rFonts w:ascii="Times New Roman" w:hAnsi="Times New Roman" w:cs="Times New Roman"/>
                <w:sz w:val="28"/>
                <w:szCs w:val="28"/>
                <w:lang w:val="uk-UA"/>
              </w:rPr>
              <w:t xml:space="preserve">Широкий </w:t>
            </w:r>
          </w:p>
          <w:p w:rsidR="008D71A4" w:rsidRPr="00D961C8" w:rsidRDefault="008D71A4" w:rsidP="00D961C8">
            <w:pPr>
              <w:autoSpaceDE w:val="0"/>
              <w:autoSpaceDN w:val="0"/>
              <w:adjustRightInd w:val="0"/>
              <w:spacing w:after="0" w:line="240" w:lineRule="auto"/>
              <w:jc w:val="both"/>
              <w:rPr>
                <w:rFonts w:ascii="Times New Roman" w:hAnsi="Times New Roman" w:cs="Times New Roman"/>
                <w:sz w:val="28"/>
                <w:szCs w:val="28"/>
                <w:lang w:val="uk-UA"/>
              </w:rPr>
            </w:pPr>
            <w:r w:rsidRPr="00D961C8">
              <w:rPr>
                <w:rStyle w:val="hps"/>
                <w:rFonts w:ascii="Times New Roman" w:hAnsi="Times New Roman" w:cs="Times New Roman"/>
                <w:sz w:val="28"/>
                <w:szCs w:val="28"/>
                <w:lang w:val="uk-UA"/>
              </w:rPr>
              <w:t>загальний план</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Розмір тіла анімаційного персонажу на четверть менше розмірів кадру, індивідуальні особливості персонажу непомітні</w:t>
            </w:r>
          </w:p>
        </w:tc>
      </w:tr>
      <w:tr w:rsidR="008D71A4" w:rsidRPr="00376C57" w:rsidTr="00042C79">
        <w:tc>
          <w:tcPr>
            <w:tcW w:w="914" w:type="pct"/>
            <w:vMerge/>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ind w:firstLine="709"/>
              <w:jc w:val="both"/>
              <w:rPr>
                <w:rFonts w:ascii="Times New Roman" w:eastAsia="Times New Roman" w:hAnsi="Times New Roman" w:cs="Times New Roman"/>
                <w:sz w:val="28"/>
                <w:szCs w:val="28"/>
              </w:rPr>
            </w:pP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hAnsi="Times New Roman" w:cs="Times New Roman"/>
                <w:sz w:val="28"/>
                <w:szCs w:val="28"/>
                <w:lang w:val="uk-UA"/>
              </w:rPr>
            </w:pPr>
            <w:r w:rsidRPr="00D961C8">
              <w:rPr>
                <w:rStyle w:val="hps"/>
                <w:rFonts w:ascii="Times New Roman" w:hAnsi="Times New Roman" w:cs="Times New Roman"/>
                <w:sz w:val="28"/>
                <w:szCs w:val="28"/>
                <w:lang w:val="uk-UA"/>
              </w:rPr>
              <w:t>Дальній/загальний план</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Розмір тіла анімаційного персонажу відповідає розміру кадру, індивідуальні особливості персонажу помітні</w:t>
            </w:r>
          </w:p>
        </w:tc>
      </w:tr>
      <w:tr w:rsidR="008D71A4" w:rsidRPr="00D961C8" w:rsidTr="00042C79">
        <w:tc>
          <w:tcPr>
            <w:tcW w:w="914" w:type="pct"/>
            <w:vMerge w:val="restar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rPr>
              <w:t>С</w:t>
            </w:r>
            <w:proofErr w:type="spellStart"/>
            <w:r w:rsidRPr="00D961C8">
              <w:rPr>
                <w:rFonts w:ascii="Times New Roman" w:eastAsia="Times New Roman" w:hAnsi="Times New Roman" w:cs="Times New Roman"/>
                <w:sz w:val="28"/>
                <w:szCs w:val="28"/>
                <w:lang w:val="uk-UA"/>
              </w:rPr>
              <w:t>ередній</w:t>
            </w:r>
            <w:proofErr w:type="spellEnd"/>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autoSpaceDE w:val="0"/>
              <w:autoSpaceDN w:val="0"/>
              <w:adjustRightInd w:val="0"/>
              <w:spacing w:after="0" w:line="240" w:lineRule="auto"/>
              <w:jc w:val="both"/>
              <w:rPr>
                <w:rFonts w:ascii="Times New Roman" w:hAnsi="Times New Roman" w:cs="Times New Roman"/>
                <w:sz w:val="28"/>
                <w:szCs w:val="28"/>
                <w:lang w:val="uk-UA"/>
              </w:rPr>
            </w:pPr>
            <w:proofErr w:type="spellStart"/>
            <w:r w:rsidRPr="00D961C8">
              <w:rPr>
                <w:rFonts w:ascii="Times New Roman" w:hAnsi="Times New Roman" w:cs="Times New Roman"/>
                <w:sz w:val="28"/>
                <w:szCs w:val="28"/>
                <w:lang w:val="uk-UA"/>
              </w:rPr>
              <w:t>Середньодалекий</w:t>
            </w:r>
            <w:proofErr w:type="spellEnd"/>
            <w:r w:rsidRPr="00D961C8">
              <w:rPr>
                <w:rFonts w:ascii="Times New Roman" w:hAnsi="Times New Roman" w:cs="Times New Roman"/>
                <w:sz w:val="28"/>
                <w:szCs w:val="28"/>
                <w:lang w:val="uk-UA"/>
              </w:rPr>
              <w:t xml:space="preserve"> план</w:t>
            </w:r>
            <w:r w:rsidRPr="00D961C8">
              <w:rPr>
                <w:rFonts w:ascii="Times New Roman" w:hAnsi="Times New Roman" w:cs="Times New Roman"/>
                <w:sz w:val="28"/>
                <w:szCs w:val="28"/>
              </w:rPr>
              <w:t xml:space="preserve"> </w:t>
            </w:r>
          </w:p>
          <w:p w:rsidR="008D71A4" w:rsidRPr="00D961C8" w:rsidRDefault="008D71A4" w:rsidP="00D961C8">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Частина тіла анімаційного персонажу</w:t>
            </w:r>
          </w:p>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від голови по коліна (за наявності)</w:t>
            </w:r>
          </w:p>
        </w:tc>
      </w:tr>
      <w:tr w:rsidR="008D71A4" w:rsidRPr="00D961C8" w:rsidTr="00042C79">
        <w:tc>
          <w:tcPr>
            <w:tcW w:w="914" w:type="pct"/>
            <w:vMerge/>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ind w:firstLine="709"/>
              <w:jc w:val="both"/>
              <w:rPr>
                <w:rFonts w:ascii="Times New Roman" w:eastAsia="Times New Roman" w:hAnsi="Times New Roman" w:cs="Times New Roman"/>
                <w:sz w:val="28"/>
                <w:szCs w:val="28"/>
              </w:rPr>
            </w:pP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autoSpaceDE w:val="0"/>
              <w:autoSpaceDN w:val="0"/>
              <w:adjustRightInd w:val="0"/>
              <w:spacing w:after="0" w:line="240" w:lineRule="auto"/>
              <w:jc w:val="both"/>
              <w:rPr>
                <w:rFonts w:ascii="Times New Roman" w:hAnsi="Times New Roman" w:cs="Times New Roman"/>
                <w:sz w:val="28"/>
                <w:szCs w:val="28"/>
                <w:lang w:val="uk-UA"/>
              </w:rPr>
            </w:pPr>
            <w:proofErr w:type="spellStart"/>
            <w:r w:rsidRPr="00D961C8">
              <w:rPr>
                <w:rFonts w:ascii="Times New Roman" w:hAnsi="Times New Roman" w:cs="Times New Roman"/>
                <w:sz w:val="28"/>
                <w:szCs w:val="28"/>
              </w:rPr>
              <w:t>Середній</w:t>
            </w:r>
            <w:proofErr w:type="spellEnd"/>
            <w:r w:rsidRPr="00D961C8">
              <w:rPr>
                <w:rFonts w:ascii="Times New Roman" w:hAnsi="Times New Roman" w:cs="Times New Roman"/>
                <w:sz w:val="28"/>
                <w:szCs w:val="28"/>
              </w:rPr>
              <w:t xml:space="preserve"> план</w:t>
            </w:r>
          </w:p>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Частина тіла анімаційного персонажу</w:t>
            </w:r>
          </w:p>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від голови по пояс</w:t>
            </w:r>
          </w:p>
        </w:tc>
      </w:tr>
      <w:tr w:rsidR="008D71A4" w:rsidRPr="00D961C8" w:rsidTr="00CE63ED">
        <w:trPr>
          <w:trHeight w:val="814"/>
        </w:trPr>
        <w:tc>
          <w:tcPr>
            <w:tcW w:w="914" w:type="pct"/>
            <w:vMerge/>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ind w:firstLine="709"/>
              <w:jc w:val="both"/>
              <w:rPr>
                <w:rFonts w:ascii="Times New Roman" w:eastAsia="Times New Roman" w:hAnsi="Times New Roman" w:cs="Times New Roman"/>
                <w:sz w:val="28"/>
                <w:szCs w:val="28"/>
              </w:rPr>
            </w:pP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autoSpaceDE w:val="0"/>
              <w:autoSpaceDN w:val="0"/>
              <w:adjustRightInd w:val="0"/>
              <w:spacing w:after="0" w:line="240" w:lineRule="auto"/>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 xml:space="preserve">Середній </w:t>
            </w:r>
          </w:p>
          <w:p w:rsidR="008D71A4" w:rsidRPr="00CE63ED" w:rsidRDefault="008D71A4" w:rsidP="00CE63ED">
            <w:pPr>
              <w:autoSpaceDE w:val="0"/>
              <w:autoSpaceDN w:val="0"/>
              <w:adjustRightInd w:val="0"/>
              <w:spacing w:after="0" w:line="240" w:lineRule="auto"/>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крупний план</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Частина тіла анімаційного персонажу</w:t>
            </w:r>
          </w:p>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від голови по грудну клітку</w:t>
            </w:r>
          </w:p>
        </w:tc>
      </w:tr>
      <w:tr w:rsidR="008D71A4" w:rsidRPr="00D961C8" w:rsidTr="00042C79">
        <w:tc>
          <w:tcPr>
            <w:tcW w:w="914" w:type="pct"/>
            <w:vMerge w:val="restar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proofErr w:type="spellStart"/>
            <w:r w:rsidRPr="00D961C8">
              <w:rPr>
                <w:rFonts w:ascii="Times New Roman" w:eastAsia="Times New Roman" w:hAnsi="Times New Roman" w:cs="Times New Roman"/>
                <w:sz w:val="28"/>
                <w:szCs w:val="28"/>
              </w:rPr>
              <w:t>Крупн</w:t>
            </w:r>
            <w:r w:rsidRPr="00D961C8">
              <w:rPr>
                <w:rFonts w:ascii="Times New Roman" w:eastAsia="Times New Roman" w:hAnsi="Times New Roman" w:cs="Times New Roman"/>
                <w:sz w:val="28"/>
                <w:szCs w:val="28"/>
                <w:lang w:val="uk-UA"/>
              </w:rPr>
              <w:t>ий</w:t>
            </w:r>
            <w:proofErr w:type="spellEnd"/>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Крупний план</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 xml:space="preserve">Голова та шия (за наявності) анімаційного персонажу </w:t>
            </w:r>
          </w:p>
        </w:tc>
      </w:tr>
      <w:tr w:rsidR="008D71A4" w:rsidRPr="00D961C8" w:rsidTr="00042C79">
        <w:tc>
          <w:tcPr>
            <w:tcW w:w="914" w:type="pct"/>
            <w:vMerge/>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Портретний план</w:t>
            </w:r>
            <w:r w:rsidRPr="00D961C8">
              <w:rPr>
                <w:rStyle w:val="hps"/>
                <w:rFonts w:ascii="Times New Roman" w:hAnsi="Times New Roman" w:cs="Times New Roman"/>
                <w:sz w:val="28"/>
                <w:szCs w:val="28"/>
                <w:lang w:val="uk-UA"/>
              </w:rPr>
              <w:t xml:space="preserve"> </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Обличчя анімаційного персонажу</w:t>
            </w:r>
          </w:p>
        </w:tc>
      </w:tr>
      <w:tr w:rsidR="008D71A4" w:rsidRPr="00D961C8" w:rsidTr="00042C79">
        <w:tc>
          <w:tcPr>
            <w:tcW w:w="914" w:type="pct"/>
            <w:vMerge/>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ind w:firstLine="709"/>
              <w:jc w:val="both"/>
              <w:rPr>
                <w:rFonts w:ascii="Times New Roman" w:eastAsia="Times New Roman" w:hAnsi="Times New Roman" w:cs="Times New Roman"/>
                <w:sz w:val="28"/>
                <w:szCs w:val="28"/>
                <w:lang w:val="uk-UA"/>
              </w:rPr>
            </w:pPr>
          </w:p>
        </w:tc>
        <w:tc>
          <w:tcPr>
            <w:tcW w:w="1284"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rPr>
            </w:pPr>
            <w:r w:rsidRPr="00D961C8">
              <w:rPr>
                <w:rStyle w:val="hps"/>
                <w:rFonts w:ascii="Times New Roman" w:hAnsi="Times New Roman" w:cs="Times New Roman"/>
                <w:sz w:val="28"/>
                <w:szCs w:val="28"/>
                <w:lang w:val="uk-UA"/>
              </w:rPr>
              <w:t>Гранично</w:t>
            </w:r>
            <w:r w:rsidRPr="00D961C8">
              <w:rPr>
                <w:rStyle w:val="shorttext"/>
                <w:rFonts w:ascii="Times New Roman" w:hAnsi="Times New Roman" w:cs="Times New Roman"/>
                <w:sz w:val="28"/>
                <w:szCs w:val="28"/>
                <w:lang w:val="uk-UA"/>
              </w:rPr>
              <w:t xml:space="preserve"> </w:t>
            </w:r>
            <w:r w:rsidRPr="00D961C8">
              <w:rPr>
                <w:rStyle w:val="hps"/>
                <w:rFonts w:ascii="Times New Roman" w:hAnsi="Times New Roman" w:cs="Times New Roman"/>
                <w:sz w:val="28"/>
                <w:szCs w:val="28"/>
                <w:lang w:val="uk-UA"/>
              </w:rPr>
              <w:t>крупний</w:t>
            </w:r>
            <w:r w:rsidRPr="00D961C8">
              <w:rPr>
                <w:rStyle w:val="shorttext"/>
                <w:rFonts w:ascii="Times New Roman" w:hAnsi="Times New Roman" w:cs="Times New Roman"/>
                <w:sz w:val="28"/>
                <w:szCs w:val="28"/>
                <w:lang w:val="uk-UA"/>
              </w:rPr>
              <w:t xml:space="preserve"> </w:t>
            </w:r>
            <w:r w:rsidRPr="00D961C8">
              <w:rPr>
                <w:rStyle w:val="hps"/>
                <w:rFonts w:ascii="Times New Roman" w:hAnsi="Times New Roman" w:cs="Times New Roman"/>
                <w:sz w:val="28"/>
                <w:szCs w:val="28"/>
                <w:lang w:val="uk-UA"/>
              </w:rPr>
              <w:t>план</w:t>
            </w:r>
          </w:p>
        </w:tc>
        <w:tc>
          <w:tcPr>
            <w:tcW w:w="2802" w:type="pct"/>
            <w:tcBorders>
              <w:top w:val="outset" w:sz="6" w:space="0" w:color="auto"/>
              <w:left w:val="outset" w:sz="6" w:space="0" w:color="auto"/>
              <w:bottom w:val="outset" w:sz="6" w:space="0" w:color="auto"/>
              <w:right w:val="outset" w:sz="6" w:space="0" w:color="auto"/>
            </w:tcBorders>
            <w:vAlign w:val="center"/>
            <w:hideMark/>
          </w:tcPr>
          <w:p w:rsidR="008D71A4" w:rsidRPr="00D961C8" w:rsidRDefault="008D71A4" w:rsidP="00D961C8">
            <w:pPr>
              <w:spacing w:after="0" w:line="240" w:lineRule="auto"/>
              <w:jc w:val="both"/>
              <w:rPr>
                <w:rFonts w:ascii="Times New Roman" w:eastAsia="Times New Roman" w:hAnsi="Times New Roman" w:cs="Times New Roman"/>
                <w:sz w:val="28"/>
                <w:szCs w:val="28"/>
                <w:lang w:val="uk-UA"/>
              </w:rPr>
            </w:pPr>
            <w:r w:rsidRPr="00D961C8">
              <w:rPr>
                <w:rFonts w:ascii="Times New Roman" w:eastAsia="Times New Roman" w:hAnsi="Times New Roman" w:cs="Times New Roman"/>
                <w:sz w:val="28"/>
                <w:szCs w:val="28"/>
                <w:lang w:val="uk-UA"/>
              </w:rPr>
              <w:t>Частина обличчя анімаційного персонажу</w:t>
            </w:r>
          </w:p>
        </w:tc>
      </w:tr>
    </w:tbl>
    <w:p w:rsidR="008D71A4" w:rsidRPr="00D961C8" w:rsidRDefault="008D71A4" w:rsidP="00856F0F">
      <w:pPr>
        <w:autoSpaceDE w:val="0"/>
        <w:autoSpaceDN w:val="0"/>
        <w:adjustRightInd w:val="0"/>
        <w:spacing w:after="0"/>
        <w:jc w:val="both"/>
        <w:rPr>
          <w:rFonts w:ascii="Times New Roman" w:eastAsia="Times New Roman" w:hAnsi="Times New Roman" w:cs="Times New Roman"/>
          <w:bCs/>
          <w:sz w:val="28"/>
          <w:szCs w:val="28"/>
          <w:lang w:val="uk-UA"/>
        </w:rPr>
      </w:pPr>
      <w:r w:rsidRPr="00D961C8">
        <w:rPr>
          <w:rFonts w:ascii="Times New Roman" w:eastAsia="Times New Roman" w:hAnsi="Times New Roman" w:cs="Times New Roman"/>
          <w:bCs/>
          <w:sz w:val="28"/>
          <w:szCs w:val="28"/>
          <w:lang w:val="uk-UA"/>
        </w:rPr>
        <w:t xml:space="preserve">Візуально </w:t>
      </w:r>
      <w:r w:rsidR="00D961C8" w:rsidRPr="00D961C8">
        <w:rPr>
          <w:rFonts w:ascii="Times New Roman" w:eastAsia="Times New Roman" w:hAnsi="Times New Roman" w:cs="Times New Roman"/>
          <w:bCs/>
          <w:sz w:val="28"/>
          <w:szCs w:val="28"/>
          <w:lang w:val="uk-UA"/>
        </w:rPr>
        <w:t xml:space="preserve">у скороченому вигляді </w:t>
      </w:r>
      <w:r w:rsidRPr="00D961C8">
        <w:rPr>
          <w:rFonts w:ascii="Times New Roman" w:eastAsia="Times New Roman" w:hAnsi="Times New Roman" w:cs="Times New Roman"/>
          <w:bCs/>
          <w:sz w:val="28"/>
          <w:szCs w:val="28"/>
          <w:lang w:val="uk-UA"/>
        </w:rPr>
        <w:t>градація масштабу плану зйомки на прикладі англомовного анімаційного фільму «Мадагаскар» виглядає наступним чином:</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3276"/>
        <w:gridCol w:w="3229"/>
      </w:tblGrid>
      <w:tr w:rsidR="008D71A4" w:rsidRPr="00D961C8" w:rsidTr="008D71A4">
        <w:trPr>
          <w:trHeight w:val="399"/>
        </w:trPr>
        <w:tc>
          <w:tcPr>
            <w:tcW w:w="3135" w:type="dxa"/>
          </w:tcPr>
          <w:p w:rsidR="008D71A4" w:rsidRPr="00D961C8" w:rsidRDefault="008D71A4" w:rsidP="00856F0F">
            <w:pPr>
              <w:autoSpaceDE w:val="0"/>
              <w:autoSpaceDN w:val="0"/>
              <w:adjustRightInd w:val="0"/>
              <w:spacing w:after="0"/>
              <w:ind w:left="-21"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Загальний</w:t>
            </w:r>
          </w:p>
        </w:tc>
        <w:tc>
          <w:tcPr>
            <w:tcW w:w="3270" w:type="dxa"/>
          </w:tcPr>
          <w:p w:rsidR="008D71A4" w:rsidRPr="00D961C8" w:rsidRDefault="008D71A4" w:rsidP="00856F0F">
            <w:pPr>
              <w:autoSpaceDE w:val="0"/>
              <w:autoSpaceDN w:val="0"/>
              <w:adjustRightInd w:val="0"/>
              <w:spacing w:after="0"/>
              <w:ind w:left="-21"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Середній</w:t>
            </w:r>
          </w:p>
        </w:tc>
        <w:tc>
          <w:tcPr>
            <w:tcW w:w="3165" w:type="dxa"/>
          </w:tcPr>
          <w:p w:rsidR="008D71A4" w:rsidRPr="00D961C8" w:rsidRDefault="008D71A4" w:rsidP="00856F0F">
            <w:pPr>
              <w:autoSpaceDE w:val="0"/>
              <w:autoSpaceDN w:val="0"/>
              <w:adjustRightInd w:val="0"/>
              <w:spacing w:after="0"/>
              <w:ind w:left="-21"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Крупний</w:t>
            </w:r>
          </w:p>
        </w:tc>
      </w:tr>
      <w:tr w:rsidR="008D71A4" w:rsidRPr="00D961C8" w:rsidTr="00FE248E">
        <w:trPr>
          <w:trHeight w:val="2967"/>
        </w:trPr>
        <w:tc>
          <w:tcPr>
            <w:tcW w:w="3135" w:type="dxa"/>
          </w:tcPr>
          <w:p w:rsidR="008D71A4" w:rsidRPr="00D961C8" w:rsidRDefault="008D71A4" w:rsidP="00856F0F">
            <w:pPr>
              <w:autoSpaceDE w:val="0"/>
              <w:autoSpaceDN w:val="0"/>
              <w:adjustRightInd w:val="0"/>
              <w:spacing w:after="0"/>
              <w:jc w:val="both"/>
              <w:rPr>
                <w:rFonts w:ascii="Times New Roman" w:eastAsia="Times-Roman" w:hAnsi="Times New Roman" w:cs="Times New Roman"/>
                <w:sz w:val="28"/>
                <w:szCs w:val="28"/>
                <w:lang w:val="uk-UA"/>
              </w:rPr>
            </w:pPr>
            <w:r w:rsidRPr="00D961C8">
              <w:rPr>
                <w:rFonts w:ascii="Times New Roman" w:eastAsia="Times-Roman" w:hAnsi="Times New Roman" w:cs="Times New Roman"/>
                <w:noProof/>
                <w:sz w:val="28"/>
                <w:szCs w:val="28"/>
              </w:rPr>
              <w:drawing>
                <wp:inline distT="0" distB="0" distL="0" distR="0">
                  <wp:extent cx="2057400" cy="180022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060355" cy="1802811"/>
                          </a:xfrm>
                          <a:prstGeom prst="rect">
                            <a:avLst/>
                          </a:prstGeom>
                          <a:noFill/>
                          <a:ln w="9525">
                            <a:noFill/>
                            <a:miter lim="800000"/>
                            <a:headEnd/>
                            <a:tailEnd/>
                          </a:ln>
                        </pic:spPr>
                      </pic:pic>
                    </a:graphicData>
                  </a:graphic>
                </wp:inline>
              </w:drawing>
            </w:r>
          </w:p>
        </w:tc>
        <w:tc>
          <w:tcPr>
            <w:tcW w:w="3270" w:type="dxa"/>
          </w:tcPr>
          <w:p w:rsidR="008D71A4" w:rsidRPr="00D961C8" w:rsidRDefault="008D71A4" w:rsidP="00856F0F">
            <w:pPr>
              <w:autoSpaceDE w:val="0"/>
              <w:autoSpaceDN w:val="0"/>
              <w:adjustRightInd w:val="0"/>
              <w:spacing w:after="0"/>
              <w:jc w:val="both"/>
              <w:rPr>
                <w:rFonts w:ascii="Times New Roman" w:eastAsia="Times-Roman" w:hAnsi="Times New Roman" w:cs="Times New Roman"/>
                <w:sz w:val="28"/>
                <w:szCs w:val="28"/>
                <w:lang w:val="uk-UA"/>
              </w:rPr>
            </w:pPr>
            <w:r w:rsidRPr="00D961C8">
              <w:rPr>
                <w:rFonts w:ascii="Times New Roman" w:eastAsia="Times-Roman" w:hAnsi="Times New Roman" w:cs="Times New Roman"/>
                <w:noProof/>
                <w:sz w:val="28"/>
                <w:szCs w:val="28"/>
              </w:rPr>
              <w:drawing>
                <wp:inline distT="0" distB="0" distL="0" distR="0">
                  <wp:extent cx="2095500" cy="1800225"/>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2098730" cy="1803000"/>
                          </a:xfrm>
                          <a:prstGeom prst="rect">
                            <a:avLst/>
                          </a:prstGeom>
                          <a:noFill/>
                          <a:ln w="9525">
                            <a:noFill/>
                            <a:miter lim="800000"/>
                            <a:headEnd/>
                            <a:tailEnd/>
                          </a:ln>
                        </pic:spPr>
                      </pic:pic>
                    </a:graphicData>
                  </a:graphic>
                </wp:inline>
              </w:drawing>
            </w:r>
          </w:p>
        </w:tc>
        <w:tc>
          <w:tcPr>
            <w:tcW w:w="3165" w:type="dxa"/>
          </w:tcPr>
          <w:p w:rsidR="008D71A4" w:rsidRPr="00D961C8" w:rsidRDefault="008D71A4" w:rsidP="00856F0F">
            <w:pPr>
              <w:autoSpaceDE w:val="0"/>
              <w:autoSpaceDN w:val="0"/>
              <w:adjustRightInd w:val="0"/>
              <w:spacing w:after="0"/>
              <w:jc w:val="both"/>
              <w:rPr>
                <w:rFonts w:ascii="Times New Roman" w:eastAsia="Times-Roman" w:hAnsi="Times New Roman" w:cs="Times New Roman"/>
                <w:sz w:val="28"/>
                <w:szCs w:val="28"/>
                <w:lang w:val="uk-UA"/>
              </w:rPr>
            </w:pPr>
            <w:r w:rsidRPr="00D961C8">
              <w:rPr>
                <w:rFonts w:ascii="Times New Roman" w:eastAsia="Times-Roman" w:hAnsi="Times New Roman" w:cs="Times New Roman"/>
                <w:noProof/>
                <w:sz w:val="28"/>
                <w:szCs w:val="28"/>
              </w:rPr>
              <w:drawing>
                <wp:inline distT="0" distB="0" distL="0" distR="0">
                  <wp:extent cx="2062894" cy="1800225"/>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2071349" cy="1807603"/>
                          </a:xfrm>
                          <a:prstGeom prst="rect">
                            <a:avLst/>
                          </a:prstGeom>
                          <a:noFill/>
                          <a:ln w="9525">
                            <a:noFill/>
                            <a:miter lim="800000"/>
                            <a:headEnd/>
                            <a:tailEnd/>
                          </a:ln>
                        </pic:spPr>
                      </pic:pic>
                    </a:graphicData>
                  </a:graphic>
                </wp:inline>
              </w:drawing>
            </w:r>
          </w:p>
        </w:tc>
      </w:tr>
    </w:tbl>
    <w:p w:rsidR="00CE63ED" w:rsidRDefault="00CE63ED"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 xml:space="preserve">Як видно з візуального представлення </w:t>
      </w:r>
      <w:r>
        <w:rPr>
          <w:rFonts w:ascii="Times New Roman" w:eastAsia="Times New Roman" w:hAnsi="Times New Roman" w:cs="Times New Roman"/>
          <w:bCs/>
          <w:sz w:val="28"/>
          <w:szCs w:val="28"/>
          <w:lang w:val="uk-UA"/>
        </w:rPr>
        <w:t>градації</w:t>
      </w:r>
      <w:r w:rsidRPr="00D961C8">
        <w:rPr>
          <w:rFonts w:ascii="Times New Roman" w:eastAsia="Times New Roman" w:hAnsi="Times New Roman" w:cs="Times New Roman"/>
          <w:bCs/>
          <w:sz w:val="28"/>
          <w:szCs w:val="28"/>
          <w:lang w:val="uk-UA"/>
        </w:rPr>
        <w:t xml:space="preserve"> масштабу плану зйомки</w:t>
      </w:r>
      <w:r>
        <w:rPr>
          <w:rFonts w:ascii="Times New Roman" w:eastAsia="Times New Roman" w:hAnsi="Times New Roman" w:cs="Times New Roman"/>
          <w:bCs/>
          <w:sz w:val="28"/>
          <w:szCs w:val="28"/>
          <w:lang w:val="uk-UA"/>
        </w:rPr>
        <w:t>, артикуляцію персонажів добре помітно в крупних кадрах. тому під час попереднього перегляду анімаційного фільму перекладачеві варто помітити їх на монтажних листах.</w:t>
      </w:r>
    </w:p>
    <w:p w:rsidR="00CE63ED" w:rsidRDefault="0022393C"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3. Стратегія відбору </w:t>
      </w:r>
      <w:proofErr w:type="spellStart"/>
      <w:r w:rsidRPr="00D961C8">
        <w:rPr>
          <w:rFonts w:ascii="Times New Roman" w:eastAsia="Times-Roman" w:hAnsi="Times New Roman" w:cs="Times New Roman"/>
          <w:sz w:val="28"/>
          <w:szCs w:val="28"/>
          <w:lang w:val="uk-UA"/>
        </w:rPr>
        <w:t>ліпсинк-відповідника</w:t>
      </w:r>
      <w:proofErr w:type="spellEnd"/>
      <w:r w:rsidRPr="00D961C8">
        <w:rPr>
          <w:rFonts w:ascii="Times New Roman" w:eastAsia="Times-Roman" w:hAnsi="Times New Roman" w:cs="Times New Roman"/>
          <w:sz w:val="28"/>
          <w:szCs w:val="28"/>
          <w:lang w:val="uk-UA"/>
        </w:rPr>
        <w:t xml:space="preserve"> за типом</w:t>
      </w:r>
      <w:r w:rsidR="008B4E45" w:rsidRPr="00D961C8">
        <w:rPr>
          <w:rFonts w:ascii="Times New Roman" w:eastAsia="Times-Roman" w:hAnsi="Times New Roman" w:cs="Times New Roman"/>
          <w:sz w:val="28"/>
          <w:szCs w:val="28"/>
          <w:lang w:val="uk-UA"/>
        </w:rPr>
        <w:t xml:space="preserve"> ротової порожнини персонажів</w:t>
      </w:r>
      <w:r w:rsidRPr="00D961C8">
        <w:rPr>
          <w:rFonts w:ascii="Times New Roman" w:eastAsia="Times-Roman" w:hAnsi="Times New Roman" w:cs="Times New Roman"/>
          <w:sz w:val="28"/>
          <w:szCs w:val="28"/>
          <w:lang w:val="uk-UA"/>
        </w:rPr>
        <w:t xml:space="preserve"> полягає в аналізі персонажів АФ за типом їх ротової порожнини. Чим більша схожість ротової порожнини персонажу АФ до людської ротової порожнини, тим більше вимог до фонетичного синхронізму при перекладі реплік таких персонажів, адже гля</w:t>
      </w:r>
      <w:r w:rsidR="00621BAD" w:rsidRPr="00D961C8">
        <w:rPr>
          <w:rFonts w:ascii="Times New Roman" w:eastAsia="Times-Roman" w:hAnsi="Times New Roman" w:cs="Times New Roman"/>
          <w:sz w:val="28"/>
          <w:szCs w:val="28"/>
          <w:lang w:val="uk-UA"/>
        </w:rPr>
        <w:t xml:space="preserve">дач може оцінити візуальне </w:t>
      </w:r>
      <w:proofErr w:type="spellStart"/>
      <w:r w:rsidR="00621BAD" w:rsidRPr="00D961C8">
        <w:rPr>
          <w:rFonts w:ascii="Times New Roman" w:eastAsia="Times-Roman" w:hAnsi="Times New Roman" w:cs="Times New Roman"/>
          <w:sz w:val="28"/>
          <w:szCs w:val="28"/>
          <w:lang w:val="uk-UA"/>
        </w:rPr>
        <w:t>спів</w:t>
      </w:r>
      <w:r w:rsidRPr="00D961C8">
        <w:rPr>
          <w:rFonts w:ascii="Times New Roman" w:eastAsia="Times-Roman" w:hAnsi="Times New Roman" w:cs="Times New Roman"/>
          <w:sz w:val="28"/>
          <w:szCs w:val="28"/>
          <w:lang w:val="uk-UA"/>
        </w:rPr>
        <w:t>падіння</w:t>
      </w:r>
      <w:proofErr w:type="spellEnd"/>
      <w:r w:rsidRPr="00D961C8">
        <w:rPr>
          <w:rFonts w:ascii="Times New Roman" w:eastAsia="Times-Roman" w:hAnsi="Times New Roman" w:cs="Times New Roman"/>
          <w:sz w:val="28"/>
          <w:szCs w:val="28"/>
          <w:lang w:val="uk-UA"/>
        </w:rPr>
        <w:t xml:space="preserve"> перек</w:t>
      </w:r>
      <w:r w:rsidR="00C440AE" w:rsidRPr="00D961C8">
        <w:rPr>
          <w:rFonts w:ascii="Times New Roman" w:eastAsia="Times-Roman" w:hAnsi="Times New Roman" w:cs="Times New Roman"/>
          <w:sz w:val="28"/>
          <w:szCs w:val="28"/>
          <w:lang w:val="uk-UA"/>
        </w:rPr>
        <w:t>ладу з рухами губ персонажів АФ, і навпаки.</w:t>
      </w:r>
      <w:r w:rsidRPr="00D961C8">
        <w:rPr>
          <w:rFonts w:ascii="Times New Roman" w:eastAsia="Times-Roman" w:hAnsi="Times New Roman" w:cs="Times New Roman"/>
          <w:sz w:val="28"/>
          <w:szCs w:val="28"/>
          <w:lang w:val="uk-UA"/>
        </w:rPr>
        <w:t xml:space="preserve"> </w:t>
      </w:r>
    </w:p>
    <w:p w:rsidR="00C440AE" w:rsidRPr="00D961C8" w:rsidRDefault="00C440AE"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Пропонуємо наступну класифікацію персонажів анімаційного фільму за типом їх ротової порожнин</w:t>
      </w:r>
      <w:r w:rsidR="000E602F" w:rsidRPr="00D961C8">
        <w:rPr>
          <w:rFonts w:ascii="Times New Roman" w:eastAsia="Times-Roman" w:hAnsi="Times New Roman" w:cs="Times New Roman"/>
          <w:sz w:val="28"/>
          <w:szCs w:val="28"/>
          <w:lang w:val="uk-UA"/>
        </w:rPr>
        <w:t>и</w:t>
      </w:r>
      <w:r w:rsidRPr="00D961C8">
        <w:rPr>
          <w:rFonts w:ascii="Times New Roman" w:eastAsia="Times-Roman" w:hAnsi="Times New Roman" w:cs="Times New Roman"/>
          <w:sz w:val="28"/>
          <w:szCs w:val="28"/>
          <w:lang w:val="uk-UA"/>
        </w:rPr>
        <w:t>:</w:t>
      </w:r>
    </w:p>
    <w:p w:rsidR="00C440AE" w:rsidRPr="00D961C8" w:rsidRDefault="00C440AE"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lastRenderedPageBreak/>
        <w:t>1. Персонаж-людина.</w:t>
      </w:r>
      <w:r w:rsidR="000E602F" w:rsidRPr="00D961C8">
        <w:rPr>
          <w:rFonts w:ascii="Times New Roman" w:eastAsia="Times-Roman" w:hAnsi="Times New Roman" w:cs="Times New Roman"/>
          <w:sz w:val="28"/>
          <w:szCs w:val="28"/>
          <w:lang w:val="uk-UA"/>
        </w:rPr>
        <w:t xml:space="preserve"> Глядачеві легко визначити візуальне </w:t>
      </w:r>
      <w:proofErr w:type="spellStart"/>
      <w:r w:rsidR="000E602F" w:rsidRPr="00D961C8">
        <w:rPr>
          <w:rFonts w:ascii="Times New Roman" w:eastAsia="Times-Roman" w:hAnsi="Times New Roman" w:cs="Times New Roman"/>
          <w:sz w:val="28"/>
          <w:szCs w:val="28"/>
          <w:lang w:val="uk-UA"/>
        </w:rPr>
        <w:t>співпадіння</w:t>
      </w:r>
      <w:proofErr w:type="spellEnd"/>
      <w:r w:rsidR="000E602F" w:rsidRPr="00D961C8">
        <w:rPr>
          <w:rFonts w:ascii="Times New Roman" w:eastAsia="Times-Roman" w:hAnsi="Times New Roman" w:cs="Times New Roman"/>
          <w:sz w:val="28"/>
          <w:szCs w:val="28"/>
          <w:lang w:val="uk-UA"/>
        </w:rPr>
        <w:t xml:space="preserve"> перекладу з артикуляцією персонажів, тому вимоги до фонетичного синхронізму перекладених реплік таких персонажів є надзвичайно високими.</w:t>
      </w:r>
    </w:p>
    <w:p w:rsidR="000E602F" w:rsidRPr="00D961C8" w:rsidRDefault="00C440AE" w:rsidP="000E602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2. </w:t>
      </w:r>
      <w:proofErr w:type="spellStart"/>
      <w:r w:rsidRPr="00D961C8">
        <w:rPr>
          <w:rFonts w:ascii="Times New Roman" w:eastAsia="Times-Roman" w:hAnsi="Times New Roman" w:cs="Times New Roman"/>
          <w:sz w:val="28"/>
          <w:szCs w:val="28"/>
          <w:lang w:val="uk-UA"/>
        </w:rPr>
        <w:t>Персонаж-нелюдина</w:t>
      </w:r>
      <w:proofErr w:type="spellEnd"/>
      <w:r w:rsidRPr="00D961C8">
        <w:rPr>
          <w:rFonts w:ascii="Times New Roman" w:eastAsia="Times-Roman" w:hAnsi="Times New Roman" w:cs="Times New Roman"/>
          <w:sz w:val="28"/>
          <w:szCs w:val="28"/>
          <w:lang w:val="uk-UA"/>
        </w:rPr>
        <w:t xml:space="preserve"> (машина, казкова істота, тварина</w:t>
      </w:r>
      <w:r w:rsidR="000E602F" w:rsidRPr="00D961C8">
        <w:rPr>
          <w:rFonts w:ascii="Times New Roman" w:eastAsia="Times-Roman" w:hAnsi="Times New Roman" w:cs="Times New Roman"/>
          <w:sz w:val="28"/>
          <w:szCs w:val="28"/>
          <w:lang w:val="uk-UA"/>
        </w:rPr>
        <w:t xml:space="preserve"> і т.п.</w:t>
      </w:r>
      <w:r w:rsidRPr="00D961C8">
        <w:rPr>
          <w:rFonts w:ascii="Times New Roman" w:eastAsia="Times-Roman" w:hAnsi="Times New Roman" w:cs="Times New Roman"/>
          <w:sz w:val="28"/>
          <w:szCs w:val="28"/>
          <w:lang w:val="uk-UA"/>
        </w:rPr>
        <w:t>), ротова порожнина як</w:t>
      </w:r>
      <w:r w:rsidR="000E602F" w:rsidRPr="00D961C8">
        <w:rPr>
          <w:rFonts w:ascii="Times New Roman" w:eastAsia="Times-Roman" w:hAnsi="Times New Roman" w:cs="Times New Roman"/>
          <w:sz w:val="28"/>
          <w:szCs w:val="28"/>
          <w:lang w:val="uk-UA"/>
        </w:rPr>
        <w:t>ої</w:t>
      </w:r>
      <w:r w:rsidRPr="00D961C8">
        <w:rPr>
          <w:rFonts w:ascii="Times New Roman" w:eastAsia="Times-Roman" w:hAnsi="Times New Roman" w:cs="Times New Roman"/>
          <w:sz w:val="28"/>
          <w:szCs w:val="28"/>
          <w:lang w:val="uk-UA"/>
        </w:rPr>
        <w:t xml:space="preserve"> </w:t>
      </w:r>
      <w:r w:rsidR="000E602F" w:rsidRPr="00D961C8">
        <w:rPr>
          <w:rFonts w:ascii="Times New Roman" w:eastAsia="Times-Roman" w:hAnsi="Times New Roman" w:cs="Times New Roman"/>
          <w:sz w:val="28"/>
          <w:szCs w:val="28"/>
          <w:lang w:val="uk-UA"/>
        </w:rPr>
        <w:t xml:space="preserve">промальована таким чином, що </w:t>
      </w:r>
      <w:r w:rsidRPr="00D961C8">
        <w:rPr>
          <w:rFonts w:ascii="Times New Roman" w:eastAsia="Times-Roman" w:hAnsi="Times New Roman" w:cs="Times New Roman"/>
          <w:sz w:val="28"/>
          <w:szCs w:val="28"/>
          <w:lang w:val="uk-UA"/>
        </w:rPr>
        <w:t xml:space="preserve">анатомічно </w:t>
      </w:r>
      <w:r w:rsidR="000E602F" w:rsidRPr="00D961C8">
        <w:rPr>
          <w:rFonts w:ascii="Times New Roman" w:eastAsia="Times-Roman" w:hAnsi="Times New Roman" w:cs="Times New Roman"/>
          <w:sz w:val="28"/>
          <w:szCs w:val="28"/>
          <w:lang w:val="uk-UA"/>
        </w:rPr>
        <w:t>схожа на</w:t>
      </w:r>
      <w:r w:rsidRPr="00D961C8">
        <w:rPr>
          <w:rFonts w:ascii="Times New Roman" w:eastAsia="Times-Roman" w:hAnsi="Times New Roman" w:cs="Times New Roman"/>
          <w:sz w:val="28"/>
          <w:szCs w:val="28"/>
          <w:lang w:val="uk-UA"/>
        </w:rPr>
        <w:t xml:space="preserve"> ротову порожнину людини.</w:t>
      </w:r>
      <w:r w:rsidR="0022393C" w:rsidRPr="00D961C8">
        <w:rPr>
          <w:rFonts w:ascii="Times New Roman" w:eastAsia="Times-Roman" w:hAnsi="Times New Roman" w:cs="Times New Roman"/>
          <w:sz w:val="28"/>
          <w:szCs w:val="28"/>
          <w:lang w:val="uk-UA"/>
        </w:rPr>
        <w:t xml:space="preserve"> </w:t>
      </w:r>
    </w:p>
    <w:p w:rsidR="00C440AE" w:rsidRPr="00D961C8" w:rsidRDefault="00C440AE"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3. </w:t>
      </w:r>
      <w:proofErr w:type="spellStart"/>
      <w:r w:rsidRPr="00D961C8">
        <w:rPr>
          <w:rFonts w:ascii="Times New Roman" w:eastAsia="Times-Roman" w:hAnsi="Times New Roman" w:cs="Times New Roman"/>
          <w:sz w:val="28"/>
          <w:szCs w:val="28"/>
          <w:lang w:val="uk-UA"/>
        </w:rPr>
        <w:t>Персонаж-нелюдина</w:t>
      </w:r>
      <w:proofErr w:type="spellEnd"/>
      <w:r w:rsidRPr="00D961C8">
        <w:rPr>
          <w:rFonts w:ascii="Times New Roman" w:eastAsia="Times-Roman" w:hAnsi="Times New Roman" w:cs="Times New Roman"/>
          <w:sz w:val="28"/>
          <w:szCs w:val="28"/>
          <w:lang w:val="uk-UA"/>
        </w:rPr>
        <w:t xml:space="preserve"> (</w:t>
      </w:r>
      <w:r w:rsidR="000E602F" w:rsidRPr="00D961C8">
        <w:rPr>
          <w:rFonts w:ascii="Times New Roman" w:eastAsia="Times-Roman" w:hAnsi="Times New Roman" w:cs="Times New Roman"/>
          <w:sz w:val="28"/>
          <w:szCs w:val="28"/>
          <w:lang w:val="uk-UA"/>
        </w:rPr>
        <w:t xml:space="preserve">рослина, </w:t>
      </w:r>
      <w:r w:rsidRPr="00D961C8">
        <w:rPr>
          <w:rFonts w:ascii="Times New Roman" w:eastAsia="Times-Roman" w:hAnsi="Times New Roman" w:cs="Times New Roman"/>
          <w:sz w:val="28"/>
          <w:szCs w:val="28"/>
          <w:lang w:val="uk-UA"/>
        </w:rPr>
        <w:t>машина</w:t>
      </w:r>
      <w:r w:rsidR="000E602F" w:rsidRPr="00D961C8">
        <w:rPr>
          <w:rFonts w:ascii="Times New Roman" w:eastAsia="Times-Roman" w:hAnsi="Times New Roman" w:cs="Times New Roman"/>
          <w:sz w:val="28"/>
          <w:szCs w:val="28"/>
          <w:lang w:val="uk-UA"/>
        </w:rPr>
        <w:t>, казкова істота, тварина і т.п.</w:t>
      </w:r>
      <w:r w:rsidRPr="00D961C8">
        <w:rPr>
          <w:rFonts w:ascii="Times New Roman" w:eastAsia="Times-Roman" w:hAnsi="Times New Roman" w:cs="Times New Roman"/>
          <w:sz w:val="28"/>
          <w:szCs w:val="28"/>
          <w:lang w:val="uk-UA"/>
        </w:rPr>
        <w:t>)</w:t>
      </w:r>
      <w:r w:rsidR="00EC4804" w:rsidRPr="00D961C8">
        <w:rPr>
          <w:rFonts w:ascii="Times New Roman" w:eastAsia="Times-Roman" w:hAnsi="Times New Roman" w:cs="Times New Roman"/>
          <w:sz w:val="28"/>
          <w:szCs w:val="28"/>
          <w:lang w:val="uk-UA"/>
        </w:rPr>
        <w:t xml:space="preserve">, </w:t>
      </w:r>
      <w:r w:rsidR="000E602F" w:rsidRPr="00D961C8">
        <w:rPr>
          <w:rFonts w:ascii="Times New Roman" w:eastAsia="Times-Roman" w:hAnsi="Times New Roman" w:cs="Times New Roman"/>
          <w:sz w:val="28"/>
          <w:szCs w:val="28"/>
          <w:lang w:val="uk-UA"/>
        </w:rPr>
        <w:t>ротова порож</w:t>
      </w:r>
      <w:r w:rsidR="00B81C23">
        <w:rPr>
          <w:rFonts w:ascii="Times New Roman" w:eastAsia="Times-Roman" w:hAnsi="Times New Roman" w:cs="Times New Roman"/>
          <w:sz w:val="28"/>
          <w:szCs w:val="28"/>
          <w:lang w:val="uk-UA"/>
        </w:rPr>
        <w:t>н</w:t>
      </w:r>
      <w:r w:rsidR="000E602F" w:rsidRPr="00D961C8">
        <w:rPr>
          <w:rFonts w:ascii="Times New Roman" w:eastAsia="Times-Roman" w:hAnsi="Times New Roman" w:cs="Times New Roman"/>
          <w:sz w:val="28"/>
          <w:szCs w:val="28"/>
          <w:lang w:val="uk-UA"/>
        </w:rPr>
        <w:t>ина якої промальована таким чином, що анатомічно відрізняється від ротової порожнини людини.</w:t>
      </w:r>
    </w:p>
    <w:p w:rsidR="00EC4804" w:rsidRPr="00D961C8" w:rsidRDefault="00EC4804"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Візуально ця класифікація виглядає наступним чином:</w:t>
      </w:r>
    </w:p>
    <w:tbl>
      <w:tblPr>
        <w:tblW w:w="10578"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6"/>
        <w:gridCol w:w="3499"/>
        <w:gridCol w:w="137"/>
        <w:gridCol w:w="3606"/>
      </w:tblGrid>
      <w:tr w:rsidR="00D71540" w:rsidRPr="00D961C8" w:rsidTr="00D961C8">
        <w:trPr>
          <w:trHeight w:val="438"/>
        </w:trPr>
        <w:tc>
          <w:tcPr>
            <w:tcW w:w="10578" w:type="dxa"/>
            <w:gridSpan w:val="4"/>
          </w:tcPr>
          <w:p w:rsidR="00D71540" w:rsidRPr="00D961C8" w:rsidRDefault="002A0F42" w:rsidP="002A0F42">
            <w:pPr>
              <w:autoSpaceDE w:val="0"/>
              <w:autoSpaceDN w:val="0"/>
              <w:adjustRightInd w:val="0"/>
              <w:spacing w:after="0"/>
              <w:ind w:firstLine="709"/>
              <w:jc w:val="center"/>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Класифікація персонажів та типом ротової порожнини</w:t>
            </w:r>
            <w:r w:rsidR="00EC4804" w:rsidRPr="00D961C8">
              <w:rPr>
                <w:rFonts w:ascii="Times New Roman" w:eastAsia="Times-Roman" w:hAnsi="Times New Roman" w:cs="Times New Roman"/>
                <w:sz w:val="28"/>
                <w:szCs w:val="28"/>
                <w:lang w:val="uk-UA"/>
              </w:rPr>
              <w:t xml:space="preserve"> </w:t>
            </w:r>
          </w:p>
        </w:tc>
      </w:tr>
      <w:tr w:rsidR="00D71540" w:rsidRPr="00D961C8" w:rsidTr="00D961C8">
        <w:trPr>
          <w:trHeight w:val="495"/>
        </w:trPr>
        <w:tc>
          <w:tcPr>
            <w:tcW w:w="3336" w:type="dxa"/>
          </w:tcPr>
          <w:p w:rsidR="00D71540" w:rsidRPr="00D961C8" w:rsidRDefault="00EC4804" w:rsidP="002A0F42">
            <w:pPr>
              <w:autoSpaceDE w:val="0"/>
              <w:autoSpaceDN w:val="0"/>
              <w:adjustRightInd w:val="0"/>
              <w:spacing w:after="0"/>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Персонаж-людина</w:t>
            </w:r>
          </w:p>
        </w:tc>
        <w:tc>
          <w:tcPr>
            <w:tcW w:w="3499" w:type="dxa"/>
          </w:tcPr>
          <w:p w:rsidR="00D71540" w:rsidRPr="00D961C8" w:rsidRDefault="00EC4804" w:rsidP="00D961C8">
            <w:pPr>
              <w:autoSpaceDE w:val="0"/>
              <w:autoSpaceDN w:val="0"/>
              <w:adjustRightInd w:val="0"/>
              <w:spacing w:after="0"/>
              <w:rPr>
                <w:rFonts w:ascii="Times New Roman" w:eastAsia="Times-Roman" w:hAnsi="Times New Roman" w:cs="Times New Roman"/>
                <w:sz w:val="28"/>
                <w:szCs w:val="28"/>
                <w:lang w:val="uk-UA"/>
              </w:rPr>
            </w:pPr>
            <w:proofErr w:type="spellStart"/>
            <w:r w:rsidRPr="00D961C8">
              <w:rPr>
                <w:rFonts w:ascii="Times New Roman" w:eastAsia="Times-Roman" w:hAnsi="Times New Roman" w:cs="Times New Roman"/>
                <w:sz w:val="28"/>
                <w:szCs w:val="28"/>
                <w:lang w:val="uk-UA"/>
              </w:rPr>
              <w:t>Персонаж-нелюдина</w:t>
            </w:r>
            <w:proofErr w:type="spellEnd"/>
            <w:r w:rsidRPr="00D961C8">
              <w:rPr>
                <w:rFonts w:ascii="Times New Roman" w:eastAsia="Times-Roman" w:hAnsi="Times New Roman" w:cs="Times New Roman"/>
                <w:sz w:val="28"/>
                <w:szCs w:val="28"/>
                <w:lang w:val="uk-UA"/>
              </w:rPr>
              <w:t xml:space="preserve"> з анатомічно схожою </w:t>
            </w:r>
            <w:r w:rsidR="00E365E5">
              <w:rPr>
                <w:rFonts w:ascii="Times New Roman" w:eastAsia="Times-Roman" w:hAnsi="Times New Roman" w:cs="Times New Roman"/>
                <w:sz w:val="28"/>
                <w:szCs w:val="28"/>
                <w:lang w:val="uk-UA"/>
              </w:rPr>
              <w:t xml:space="preserve">до людини </w:t>
            </w:r>
            <w:r w:rsidRPr="00D961C8">
              <w:rPr>
                <w:rFonts w:ascii="Times New Roman" w:eastAsia="Times-Roman" w:hAnsi="Times New Roman" w:cs="Times New Roman"/>
                <w:sz w:val="28"/>
                <w:szCs w:val="28"/>
                <w:lang w:val="uk-UA"/>
              </w:rPr>
              <w:t>будовою ротової порожнини</w:t>
            </w:r>
          </w:p>
        </w:tc>
        <w:tc>
          <w:tcPr>
            <w:tcW w:w="3743" w:type="dxa"/>
            <w:gridSpan w:val="2"/>
          </w:tcPr>
          <w:p w:rsidR="00D71540" w:rsidRPr="00D961C8" w:rsidRDefault="00EC4804" w:rsidP="00D961C8">
            <w:pPr>
              <w:autoSpaceDE w:val="0"/>
              <w:autoSpaceDN w:val="0"/>
              <w:adjustRightInd w:val="0"/>
              <w:spacing w:after="0"/>
              <w:rPr>
                <w:rFonts w:ascii="Times New Roman" w:eastAsia="Times-Roman" w:hAnsi="Times New Roman" w:cs="Times New Roman"/>
                <w:sz w:val="28"/>
                <w:szCs w:val="28"/>
                <w:lang w:val="uk-UA"/>
              </w:rPr>
            </w:pPr>
            <w:proofErr w:type="spellStart"/>
            <w:r w:rsidRPr="00D961C8">
              <w:rPr>
                <w:rFonts w:ascii="Times New Roman" w:eastAsia="Times-Roman" w:hAnsi="Times New Roman" w:cs="Times New Roman"/>
                <w:sz w:val="28"/>
                <w:szCs w:val="28"/>
                <w:lang w:val="uk-UA"/>
              </w:rPr>
              <w:t>Персонаж-нелюдина</w:t>
            </w:r>
            <w:proofErr w:type="spellEnd"/>
            <w:r w:rsidRPr="00D961C8">
              <w:rPr>
                <w:rFonts w:ascii="Times New Roman" w:eastAsia="Times-Roman" w:hAnsi="Times New Roman" w:cs="Times New Roman"/>
                <w:sz w:val="28"/>
                <w:szCs w:val="28"/>
                <w:lang w:val="uk-UA"/>
              </w:rPr>
              <w:t xml:space="preserve"> з анатомічно відмінною </w:t>
            </w:r>
            <w:r w:rsidR="00E365E5">
              <w:rPr>
                <w:rFonts w:ascii="Times New Roman" w:eastAsia="Times-Roman" w:hAnsi="Times New Roman" w:cs="Times New Roman"/>
                <w:sz w:val="28"/>
                <w:szCs w:val="28"/>
                <w:lang w:val="uk-UA"/>
              </w:rPr>
              <w:t xml:space="preserve">з людиною </w:t>
            </w:r>
            <w:r w:rsidRPr="00D961C8">
              <w:rPr>
                <w:rFonts w:ascii="Times New Roman" w:eastAsia="Times-Roman" w:hAnsi="Times New Roman" w:cs="Times New Roman"/>
                <w:sz w:val="28"/>
                <w:szCs w:val="28"/>
                <w:lang w:val="uk-UA"/>
              </w:rPr>
              <w:t>будовою ротової порожнини</w:t>
            </w:r>
          </w:p>
        </w:tc>
      </w:tr>
      <w:tr w:rsidR="00D71540" w:rsidRPr="00D961C8" w:rsidTr="00D961C8">
        <w:trPr>
          <w:trHeight w:val="2931"/>
        </w:trPr>
        <w:tc>
          <w:tcPr>
            <w:tcW w:w="3336" w:type="dxa"/>
          </w:tcPr>
          <w:p w:rsidR="00D71540" w:rsidRPr="00D961C8" w:rsidRDefault="00D71540" w:rsidP="00856F0F">
            <w:pPr>
              <w:autoSpaceDE w:val="0"/>
              <w:autoSpaceDN w:val="0"/>
              <w:adjustRightInd w:val="0"/>
              <w:spacing w:after="0"/>
              <w:rPr>
                <w:rFonts w:ascii="Times New Roman" w:eastAsia="Times-Roman" w:hAnsi="Times New Roman" w:cs="Times New Roman"/>
                <w:sz w:val="28"/>
                <w:szCs w:val="28"/>
                <w:lang w:val="uk-UA"/>
              </w:rPr>
            </w:pPr>
            <w:r w:rsidRPr="00D961C8">
              <w:rPr>
                <w:rFonts w:ascii="Times New Roman" w:eastAsia="Times-Roman" w:hAnsi="Times New Roman" w:cs="Times New Roman"/>
                <w:noProof/>
                <w:sz w:val="28"/>
                <w:szCs w:val="28"/>
              </w:rPr>
              <w:drawing>
                <wp:inline distT="0" distB="0" distL="0" distR="0">
                  <wp:extent cx="1952625" cy="184785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54384" cy="1849515"/>
                          </a:xfrm>
                          <a:prstGeom prst="rect">
                            <a:avLst/>
                          </a:prstGeom>
                          <a:noFill/>
                          <a:ln w="9525">
                            <a:noFill/>
                            <a:miter lim="800000"/>
                            <a:headEnd/>
                            <a:tailEnd/>
                          </a:ln>
                        </pic:spPr>
                      </pic:pic>
                    </a:graphicData>
                  </a:graphic>
                </wp:inline>
              </w:drawing>
            </w:r>
          </w:p>
        </w:tc>
        <w:tc>
          <w:tcPr>
            <w:tcW w:w="3636" w:type="dxa"/>
            <w:gridSpan w:val="2"/>
          </w:tcPr>
          <w:p w:rsidR="00D71540" w:rsidRPr="00D961C8" w:rsidRDefault="00D71540" w:rsidP="00856F0F">
            <w:pPr>
              <w:autoSpaceDE w:val="0"/>
              <w:autoSpaceDN w:val="0"/>
              <w:adjustRightInd w:val="0"/>
              <w:spacing w:after="0"/>
              <w:rPr>
                <w:rFonts w:ascii="Times New Roman" w:eastAsia="Times-Roman" w:hAnsi="Times New Roman" w:cs="Times New Roman"/>
                <w:sz w:val="28"/>
                <w:szCs w:val="28"/>
                <w:lang w:val="uk-UA"/>
              </w:rPr>
            </w:pPr>
            <w:r w:rsidRPr="00D961C8">
              <w:rPr>
                <w:rFonts w:ascii="Times New Roman" w:eastAsia="Times-Roman" w:hAnsi="Times New Roman" w:cs="Times New Roman"/>
                <w:noProof/>
                <w:sz w:val="28"/>
                <w:szCs w:val="28"/>
              </w:rPr>
              <w:drawing>
                <wp:inline distT="0" distB="0" distL="0" distR="0">
                  <wp:extent cx="2143125" cy="1847850"/>
                  <wp:effectExtent l="19050" t="0" r="9525"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143125" cy="1847850"/>
                          </a:xfrm>
                          <a:prstGeom prst="rect">
                            <a:avLst/>
                          </a:prstGeom>
                          <a:noFill/>
                          <a:ln w="9525">
                            <a:noFill/>
                            <a:miter lim="800000"/>
                            <a:headEnd/>
                            <a:tailEnd/>
                          </a:ln>
                        </pic:spPr>
                      </pic:pic>
                    </a:graphicData>
                  </a:graphic>
                </wp:inline>
              </w:drawing>
            </w:r>
          </w:p>
        </w:tc>
        <w:tc>
          <w:tcPr>
            <w:tcW w:w="3606" w:type="dxa"/>
          </w:tcPr>
          <w:p w:rsidR="00D71540" w:rsidRPr="00D961C8" w:rsidRDefault="0035729B" w:rsidP="00856F0F">
            <w:pPr>
              <w:autoSpaceDE w:val="0"/>
              <w:autoSpaceDN w:val="0"/>
              <w:adjustRightInd w:val="0"/>
              <w:spacing w:after="0"/>
              <w:rPr>
                <w:rFonts w:ascii="Times New Roman" w:eastAsia="Times-Roman" w:hAnsi="Times New Roman" w:cs="Times New Roman"/>
                <w:sz w:val="28"/>
                <w:szCs w:val="28"/>
                <w:lang w:val="uk-UA"/>
              </w:rPr>
            </w:pPr>
            <w:r w:rsidRPr="00D961C8">
              <w:rPr>
                <w:rFonts w:ascii="Times New Roman" w:eastAsia="Times-Roman" w:hAnsi="Times New Roman" w:cs="Times New Roman"/>
                <w:noProof/>
                <w:sz w:val="28"/>
                <w:szCs w:val="28"/>
              </w:rPr>
              <w:drawing>
                <wp:inline distT="0" distB="0" distL="0" distR="0">
                  <wp:extent cx="2133600" cy="184785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35432" cy="1849437"/>
                          </a:xfrm>
                          <a:prstGeom prst="rect">
                            <a:avLst/>
                          </a:prstGeom>
                          <a:noFill/>
                          <a:ln w="9525">
                            <a:noFill/>
                            <a:miter lim="800000"/>
                            <a:headEnd/>
                            <a:tailEnd/>
                          </a:ln>
                        </pic:spPr>
                      </pic:pic>
                    </a:graphicData>
                  </a:graphic>
                </wp:inline>
              </w:drawing>
            </w:r>
          </w:p>
        </w:tc>
      </w:tr>
    </w:tbl>
    <w:p w:rsidR="00B81C23" w:rsidRPr="00D961C8" w:rsidRDefault="00D961C8" w:rsidP="00B81C23">
      <w:pPr>
        <w:autoSpaceDE w:val="0"/>
        <w:autoSpaceDN w:val="0"/>
        <w:adjustRightInd w:val="0"/>
        <w:spacing w:after="0"/>
        <w:ind w:firstLine="709"/>
        <w:jc w:val="both"/>
        <w:rPr>
          <w:rFonts w:ascii="Times New Roman" w:eastAsia="Times-Roman" w:hAnsi="Times New Roman" w:cs="Times New Roman"/>
          <w:sz w:val="28"/>
          <w:szCs w:val="28"/>
          <w:lang w:val="uk-UA"/>
        </w:rPr>
      </w:pPr>
      <w:r>
        <w:rPr>
          <w:rFonts w:ascii="Times New Roman" w:eastAsia="Times-Roman" w:hAnsi="Times New Roman" w:cs="Times New Roman"/>
          <w:sz w:val="28"/>
          <w:szCs w:val="28"/>
          <w:lang w:val="uk-UA"/>
        </w:rPr>
        <w:t>Завдяки візуальному представленню к</w:t>
      </w:r>
      <w:r w:rsidRPr="00D961C8">
        <w:rPr>
          <w:rFonts w:ascii="Times New Roman" w:eastAsia="Times-Roman" w:hAnsi="Times New Roman" w:cs="Times New Roman"/>
          <w:sz w:val="28"/>
          <w:szCs w:val="28"/>
          <w:lang w:val="uk-UA"/>
        </w:rPr>
        <w:t>ласифікаці</w:t>
      </w:r>
      <w:r>
        <w:rPr>
          <w:rFonts w:ascii="Times New Roman" w:eastAsia="Times-Roman" w:hAnsi="Times New Roman" w:cs="Times New Roman"/>
          <w:sz w:val="28"/>
          <w:szCs w:val="28"/>
          <w:lang w:val="uk-UA"/>
        </w:rPr>
        <w:t>ї</w:t>
      </w:r>
      <w:r w:rsidRPr="00D961C8">
        <w:rPr>
          <w:rFonts w:ascii="Times New Roman" w:eastAsia="Times-Roman" w:hAnsi="Times New Roman" w:cs="Times New Roman"/>
          <w:sz w:val="28"/>
          <w:szCs w:val="28"/>
          <w:lang w:val="uk-UA"/>
        </w:rPr>
        <w:t xml:space="preserve"> персонажів </w:t>
      </w:r>
      <w:r>
        <w:rPr>
          <w:rFonts w:ascii="Times New Roman" w:eastAsia="Times-Roman" w:hAnsi="Times New Roman" w:cs="Times New Roman"/>
          <w:sz w:val="28"/>
          <w:szCs w:val="28"/>
          <w:lang w:val="uk-UA"/>
        </w:rPr>
        <w:t>анімаційних фільмів «Мадагаскар» та «</w:t>
      </w:r>
      <w:proofErr w:type="spellStart"/>
      <w:r>
        <w:rPr>
          <w:rFonts w:ascii="Times New Roman" w:eastAsia="Times-Roman" w:hAnsi="Times New Roman" w:cs="Times New Roman"/>
          <w:sz w:val="28"/>
          <w:szCs w:val="28"/>
          <w:lang w:val="uk-UA"/>
        </w:rPr>
        <w:t>Шрек</w:t>
      </w:r>
      <w:proofErr w:type="spellEnd"/>
      <w:r>
        <w:rPr>
          <w:rFonts w:ascii="Times New Roman" w:eastAsia="Times-Roman" w:hAnsi="Times New Roman" w:cs="Times New Roman"/>
          <w:sz w:val="28"/>
          <w:szCs w:val="28"/>
          <w:lang w:val="uk-UA"/>
        </w:rPr>
        <w:t>» за</w:t>
      </w:r>
      <w:r w:rsidRPr="00D961C8">
        <w:rPr>
          <w:rFonts w:ascii="Times New Roman" w:eastAsia="Times-Roman" w:hAnsi="Times New Roman" w:cs="Times New Roman"/>
          <w:sz w:val="28"/>
          <w:szCs w:val="28"/>
          <w:lang w:val="uk-UA"/>
        </w:rPr>
        <w:t xml:space="preserve"> типом ротової порожнини</w:t>
      </w:r>
      <w:r>
        <w:rPr>
          <w:rFonts w:ascii="Times New Roman" w:eastAsia="Times-Roman" w:hAnsi="Times New Roman" w:cs="Times New Roman"/>
          <w:sz w:val="28"/>
          <w:szCs w:val="28"/>
          <w:lang w:val="uk-UA"/>
        </w:rPr>
        <w:t xml:space="preserve">, можна помітити, що </w:t>
      </w:r>
      <w:r w:rsidR="00B81C23">
        <w:rPr>
          <w:rFonts w:ascii="Times New Roman" w:eastAsia="Times-Roman" w:hAnsi="Times New Roman" w:cs="Times New Roman"/>
          <w:sz w:val="28"/>
          <w:szCs w:val="28"/>
          <w:lang w:val="uk-UA"/>
        </w:rPr>
        <w:t>г</w:t>
      </w:r>
      <w:r w:rsidRPr="00D961C8">
        <w:rPr>
          <w:rFonts w:ascii="Times New Roman" w:eastAsia="Times-Roman" w:hAnsi="Times New Roman" w:cs="Times New Roman"/>
          <w:sz w:val="28"/>
          <w:szCs w:val="28"/>
          <w:lang w:val="uk-UA"/>
        </w:rPr>
        <w:t xml:space="preserve">лядачеві легко визначити </w:t>
      </w:r>
      <w:r w:rsidR="00B81C23">
        <w:rPr>
          <w:rFonts w:ascii="Times New Roman" w:eastAsia="Times-Roman" w:hAnsi="Times New Roman" w:cs="Times New Roman"/>
          <w:sz w:val="28"/>
          <w:szCs w:val="28"/>
          <w:lang w:val="uk-UA"/>
        </w:rPr>
        <w:t xml:space="preserve">точність </w:t>
      </w:r>
      <w:r w:rsidRPr="00D961C8">
        <w:rPr>
          <w:rFonts w:ascii="Times New Roman" w:eastAsia="Times-Roman" w:hAnsi="Times New Roman" w:cs="Times New Roman"/>
          <w:sz w:val="28"/>
          <w:szCs w:val="28"/>
          <w:lang w:val="uk-UA"/>
        </w:rPr>
        <w:t>візуальн</w:t>
      </w:r>
      <w:r w:rsidR="00B81C23">
        <w:rPr>
          <w:rFonts w:ascii="Times New Roman" w:eastAsia="Times-Roman" w:hAnsi="Times New Roman" w:cs="Times New Roman"/>
          <w:sz w:val="28"/>
          <w:szCs w:val="28"/>
          <w:lang w:val="uk-UA"/>
        </w:rPr>
        <w:t>ого</w:t>
      </w:r>
      <w:r w:rsidRPr="00D961C8">
        <w:rPr>
          <w:rFonts w:ascii="Times New Roman" w:eastAsia="Times-Roman" w:hAnsi="Times New Roman" w:cs="Times New Roman"/>
          <w:sz w:val="28"/>
          <w:szCs w:val="28"/>
          <w:lang w:val="uk-UA"/>
        </w:rPr>
        <w:t xml:space="preserve"> </w:t>
      </w:r>
      <w:proofErr w:type="spellStart"/>
      <w:r w:rsidRPr="00D961C8">
        <w:rPr>
          <w:rFonts w:ascii="Times New Roman" w:eastAsia="Times-Roman" w:hAnsi="Times New Roman" w:cs="Times New Roman"/>
          <w:sz w:val="28"/>
          <w:szCs w:val="28"/>
          <w:lang w:val="uk-UA"/>
        </w:rPr>
        <w:t>співпадіння</w:t>
      </w:r>
      <w:proofErr w:type="spellEnd"/>
      <w:r w:rsidRPr="00D961C8">
        <w:rPr>
          <w:rFonts w:ascii="Times New Roman" w:eastAsia="Times-Roman" w:hAnsi="Times New Roman" w:cs="Times New Roman"/>
          <w:sz w:val="28"/>
          <w:szCs w:val="28"/>
          <w:lang w:val="uk-UA"/>
        </w:rPr>
        <w:t xml:space="preserve"> перекладу з артикуляцією персонажів</w:t>
      </w:r>
      <w:r w:rsidR="00B81C23">
        <w:rPr>
          <w:rFonts w:ascii="Times New Roman" w:eastAsia="Times-Roman" w:hAnsi="Times New Roman" w:cs="Times New Roman"/>
          <w:sz w:val="28"/>
          <w:szCs w:val="28"/>
          <w:lang w:val="uk-UA"/>
        </w:rPr>
        <w:t xml:space="preserve">-людей та </w:t>
      </w:r>
      <w:proofErr w:type="spellStart"/>
      <w:r w:rsidR="00B81C23">
        <w:rPr>
          <w:rFonts w:ascii="Times New Roman" w:eastAsia="Times-Roman" w:hAnsi="Times New Roman" w:cs="Times New Roman"/>
          <w:sz w:val="28"/>
          <w:szCs w:val="28"/>
          <w:lang w:val="uk-UA"/>
        </w:rPr>
        <w:t>персонажів-нелюдей</w:t>
      </w:r>
      <w:proofErr w:type="spellEnd"/>
      <w:r w:rsidR="00B81C23">
        <w:rPr>
          <w:rFonts w:ascii="Times New Roman" w:eastAsia="Times-Roman" w:hAnsi="Times New Roman" w:cs="Times New Roman"/>
          <w:sz w:val="28"/>
          <w:szCs w:val="28"/>
          <w:lang w:val="uk-UA"/>
        </w:rPr>
        <w:t xml:space="preserve">, ротова порожнина яких </w:t>
      </w:r>
      <w:r w:rsidR="00B81C23" w:rsidRPr="00D961C8">
        <w:rPr>
          <w:rFonts w:ascii="Times New Roman" w:eastAsia="Times-Roman" w:hAnsi="Times New Roman" w:cs="Times New Roman"/>
          <w:sz w:val="28"/>
          <w:szCs w:val="28"/>
          <w:lang w:val="uk-UA"/>
        </w:rPr>
        <w:t>промальована таким чином, що анатомічно схожа на</w:t>
      </w:r>
      <w:r w:rsidR="00B81C23">
        <w:rPr>
          <w:rFonts w:ascii="Times New Roman" w:eastAsia="Times-Roman" w:hAnsi="Times New Roman" w:cs="Times New Roman"/>
          <w:sz w:val="28"/>
          <w:szCs w:val="28"/>
          <w:lang w:val="uk-UA"/>
        </w:rPr>
        <w:t xml:space="preserve"> ротову порожнину людини, тому перекладачеві дубляжу варто звертати першочергову увагу на переклад реплік цих персонажів. </w:t>
      </w:r>
      <w:r w:rsidR="00E365E5">
        <w:rPr>
          <w:rFonts w:ascii="Times New Roman" w:eastAsia="Times-Roman" w:hAnsi="Times New Roman" w:cs="Times New Roman"/>
          <w:sz w:val="28"/>
          <w:szCs w:val="28"/>
          <w:lang w:val="uk-UA"/>
        </w:rPr>
        <w:t>Натомість перекладач дубляжу має практично повну свободу при перекладі</w:t>
      </w:r>
      <w:r w:rsidR="00B81C23">
        <w:rPr>
          <w:rFonts w:ascii="Times New Roman" w:eastAsia="Times-Roman" w:hAnsi="Times New Roman" w:cs="Times New Roman"/>
          <w:sz w:val="28"/>
          <w:szCs w:val="28"/>
          <w:lang w:val="uk-UA"/>
        </w:rPr>
        <w:t xml:space="preserve"> реплік персонажів, ротова порожнина яких</w:t>
      </w:r>
      <w:r w:rsidR="00B81C23" w:rsidRPr="00D961C8">
        <w:rPr>
          <w:rFonts w:ascii="Times New Roman" w:eastAsia="Times-Roman" w:hAnsi="Times New Roman" w:cs="Times New Roman"/>
          <w:sz w:val="28"/>
          <w:szCs w:val="28"/>
          <w:lang w:val="uk-UA"/>
        </w:rPr>
        <w:t xml:space="preserve"> промальована таким чином, що анатомічно відрізняється </w:t>
      </w:r>
      <w:r w:rsidR="00B81C23">
        <w:rPr>
          <w:rFonts w:ascii="Times New Roman" w:eastAsia="Times-Roman" w:hAnsi="Times New Roman" w:cs="Times New Roman"/>
          <w:sz w:val="28"/>
          <w:szCs w:val="28"/>
          <w:lang w:val="uk-UA"/>
        </w:rPr>
        <w:t xml:space="preserve">від ротової порожнини людини, дає свободу перекладі, адже глядач навіть у крупних кадрах не може </w:t>
      </w:r>
      <w:r w:rsidR="00B81C23" w:rsidRPr="00D961C8">
        <w:rPr>
          <w:rFonts w:ascii="Times New Roman" w:eastAsia="Times-Roman" w:hAnsi="Times New Roman" w:cs="Times New Roman"/>
          <w:sz w:val="28"/>
          <w:szCs w:val="28"/>
          <w:lang w:val="uk-UA"/>
        </w:rPr>
        <w:t xml:space="preserve">визначити </w:t>
      </w:r>
      <w:r w:rsidR="00B81C23">
        <w:rPr>
          <w:rFonts w:ascii="Times New Roman" w:eastAsia="Times-Roman" w:hAnsi="Times New Roman" w:cs="Times New Roman"/>
          <w:sz w:val="28"/>
          <w:szCs w:val="28"/>
          <w:lang w:val="uk-UA"/>
        </w:rPr>
        <w:t xml:space="preserve">точність </w:t>
      </w:r>
      <w:r w:rsidR="00B81C23" w:rsidRPr="00D961C8">
        <w:rPr>
          <w:rFonts w:ascii="Times New Roman" w:eastAsia="Times-Roman" w:hAnsi="Times New Roman" w:cs="Times New Roman"/>
          <w:sz w:val="28"/>
          <w:szCs w:val="28"/>
          <w:lang w:val="uk-UA"/>
        </w:rPr>
        <w:t>візуальн</w:t>
      </w:r>
      <w:r w:rsidR="00B81C23">
        <w:rPr>
          <w:rFonts w:ascii="Times New Roman" w:eastAsia="Times-Roman" w:hAnsi="Times New Roman" w:cs="Times New Roman"/>
          <w:sz w:val="28"/>
          <w:szCs w:val="28"/>
          <w:lang w:val="uk-UA"/>
        </w:rPr>
        <w:t>ого</w:t>
      </w:r>
      <w:r w:rsidR="00B81C23" w:rsidRPr="00D961C8">
        <w:rPr>
          <w:rFonts w:ascii="Times New Roman" w:eastAsia="Times-Roman" w:hAnsi="Times New Roman" w:cs="Times New Roman"/>
          <w:sz w:val="28"/>
          <w:szCs w:val="28"/>
          <w:lang w:val="uk-UA"/>
        </w:rPr>
        <w:t xml:space="preserve"> </w:t>
      </w:r>
      <w:proofErr w:type="spellStart"/>
      <w:r w:rsidR="00B81C23">
        <w:rPr>
          <w:rFonts w:ascii="Times New Roman" w:eastAsia="Times-Roman" w:hAnsi="Times New Roman" w:cs="Times New Roman"/>
          <w:sz w:val="28"/>
          <w:szCs w:val="28"/>
          <w:lang w:val="uk-UA"/>
        </w:rPr>
        <w:t>спів</w:t>
      </w:r>
      <w:r w:rsidR="00B81C23" w:rsidRPr="00D961C8">
        <w:rPr>
          <w:rFonts w:ascii="Times New Roman" w:eastAsia="Times-Roman" w:hAnsi="Times New Roman" w:cs="Times New Roman"/>
          <w:sz w:val="28"/>
          <w:szCs w:val="28"/>
          <w:lang w:val="uk-UA"/>
        </w:rPr>
        <w:t>па</w:t>
      </w:r>
      <w:r w:rsidR="00B81C23">
        <w:rPr>
          <w:rFonts w:ascii="Times New Roman" w:eastAsia="Times-Roman" w:hAnsi="Times New Roman" w:cs="Times New Roman"/>
          <w:sz w:val="28"/>
          <w:szCs w:val="28"/>
          <w:lang w:val="uk-UA"/>
        </w:rPr>
        <w:t>д</w:t>
      </w:r>
      <w:r w:rsidR="00B81C23" w:rsidRPr="00D961C8">
        <w:rPr>
          <w:rFonts w:ascii="Times New Roman" w:eastAsia="Times-Roman" w:hAnsi="Times New Roman" w:cs="Times New Roman"/>
          <w:sz w:val="28"/>
          <w:szCs w:val="28"/>
          <w:lang w:val="uk-UA"/>
        </w:rPr>
        <w:t>ання</w:t>
      </w:r>
      <w:proofErr w:type="spellEnd"/>
      <w:r w:rsidR="00B81C23" w:rsidRPr="00D961C8">
        <w:rPr>
          <w:rFonts w:ascii="Times New Roman" w:eastAsia="Times-Roman" w:hAnsi="Times New Roman" w:cs="Times New Roman"/>
          <w:sz w:val="28"/>
          <w:szCs w:val="28"/>
          <w:lang w:val="uk-UA"/>
        </w:rPr>
        <w:t xml:space="preserve"> перек</w:t>
      </w:r>
      <w:r w:rsidR="00B81C23">
        <w:rPr>
          <w:rFonts w:ascii="Times New Roman" w:eastAsia="Times-Roman" w:hAnsi="Times New Roman" w:cs="Times New Roman"/>
          <w:sz w:val="28"/>
          <w:szCs w:val="28"/>
          <w:lang w:val="uk-UA"/>
        </w:rPr>
        <w:t xml:space="preserve">ладу з </w:t>
      </w:r>
      <w:r w:rsidR="00B81C23" w:rsidRPr="00D961C8">
        <w:rPr>
          <w:rFonts w:ascii="Times New Roman" w:eastAsia="Times-Roman" w:hAnsi="Times New Roman" w:cs="Times New Roman"/>
          <w:sz w:val="28"/>
          <w:szCs w:val="28"/>
          <w:lang w:val="uk-UA"/>
        </w:rPr>
        <w:t>артикуляцією</w:t>
      </w:r>
      <w:r w:rsidR="00B81C23">
        <w:rPr>
          <w:rFonts w:ascii="Times New Roman" w:eastAsia="Times-Roman" w:hAnsi="Times New Roman" w:cs="Times New Roman"/>
          <w:sz w:val="28"/>
          <w:szCs w:val="28"/>
          <w:lang w:val="uk-UA"/>
        </w:rPr>
        <w:t xml:space="preserve"> таких персонажів. </w:t>
      </w:r>
    </w:p>
    <w:p w:rsidR="00912E2E" w:rsidRPr="00D961C8" w:rsidRDefault="00D71540" w:rsidP="00856F0F">
      <w:pPr>
        <w:autoSpaceDE w:val="0"/>
        <w:autoSpaceDN w:val="0"/>
        <w:adjustRightInd w:val="0"/>
        <w:spacing w:after="0"/>
        <w:ind w:firstLine="709"/>
        <w:jc w:val="both"/>
        <w:rPr>
          <w:rFonts w:ascii="Times New Roman" w:eastAsia="Times-Roman" w:hAnsi="Times New Roman" w:cs="Times New Roman"/>
          <w:sz w:val="28"/>
          <w:szCs w:val="28"/>
          <w:lang w:val="uk-UA"/>
        </w:rPr>
      </w:pPr>
      <w:r w:rsidRPr="00D961C8">
        <w:rPr>
          <w:rFonts w:ascii="Times New Roman" w:eastAsia="Times-Roman" w:hAnsi="Times New Roman" w:cs="Times New Roman"/>
          <w:sz w:val="28"/>
          <w:szCs w:val="28"/>
          <w:lang w:val="uk-UA"/>
        </w:rPr>
        <w:t xml:space="preserve"> </w:t>
      </w:r>
      <w:r w:rsidR="0022393C" w:rsidRPr="00D961C8">
        <w:rPr>
          <w:rFonts w:ascii="Times New Roman" w:eastAsia="Times-Roman" w:hAnsi="Times New Roman" w:cs="Times New Roman"/>
          <w:sz w:val="28"/>
          <w:szCs w:val="28"/>
          <w:lang w:val="uk-UA"/>
        </w:rPr>
        <w:t xml:space="preserve">4. Стратегія відбору </w:t>
      </w:r>
      <w:proofErr w:type="spellStart"/>
      <w:r w:rsidR="0022393C" w:rsidRPr="00D961C8">
        <w:rPr>
          <w:rFonts w:ascii="Times New Roman" w:eastAsia="Times-Roman" w:hAnsi="Times New Roman" w:cs="Times New Roman"/>
          <w:sz w:val="28"/>
          <w:szCs w:val="28"/>
          <w:lang w:val="uk-UA"/>
        </w:rPr>
        <w:t>ліпсинк-відповідника</w:t>
      </w:r>
      <w:proofErr w:type="spellEnd"/>
      <w:r w:rsidR="0022393C" w:rsidRPr="00D961C8">
        <w:rPr>
          <w:rFonts w:ascii="Times New Roman" w:eastAsia="Times-Roman" w:hAnsi="Times New Roman" w:cs="Times New Roman"/>
          <w:sz w:val="28"/>
          <w:szCs w:val="28"/>
          <w:lang w:val="uk-UA"/>
        </w:rPr>
        <w:t xml:space="preserve"> за принципом статичності/динамічності сцен полягає у виявленні під час попереднього перегляду </w:t>
      </w:r>
      <w:r w:rsidR="00EC4804" w:rsidRPr="00D961C8">
        <w:rPr>
          <w:rFonts w:ascii="Times New Roman" w:eastAsia="Times-Roman" w:hAnsi="Times New Roman" w:cs="Times New Roman"/>
          <w:sz w:val="28"/>
          <w:szCs w:val="28"/>
          <w:lang w:val="uk-UA"/>
        </w:rPr>
        <w:t>анімаційного фільму</w:t>
      </w:r>
      <w:r w:rsidR="0022393C" w:rsidRPr="00D961C8">
        <w:rPr>
          <w:rFonts w:ascii="Times New Roman" w:eastAsia="Times-Roman" w:hAnsi="Times New Roman" w:cs="Times New Roman"/>
          <w:sz w:val="28"/>
          <w:szCs w:val="28"/>
          <w:lang w:val="uk-UA"/>
        </w:rPr>
        <w:t xml:space="preserve"> головним чином динамічних сцен з метою </w:t>
      </w:r>
      <w:r w:rsidR="0022393C" w:rsidRPr="00D961C8">
        <w:rPr>
          <w:rFonts w:ascii="Times New Roman" w:eastAsia="Times-Roman" w:hAnsi="Times New Roman" w:cs="Times New Roman"/>
          <w:sz w:val="28"/>
          <w:szCs w:val="28"/>
          <w:lang w:val="uk-UA"/>
        </w:rPr>
        <w:lastRenderedPageBreak/>
        <w:t xml:space="preserve">полегшення вибору </w:t>
      </w:r>
      <w:proofErr w:type="spellStart"/>
      <w:r w:rsidR="0022393C" w:rsidRPr="00D961C8">
        <w:rPr>
          <w:rFonts w:ascii="Times New Roman" w:eastAsia="Times-Roman" w:hAnsi="Times New Roman" w:cs="Times New Roman"/>
          <w:sz w:val="28"/>
          <w:szCs w:val="28"/>
          <w:lang w:val="uk-UA"/>
        </w:rPr>
        <w:t>ліпсинк-відповідників</w:t>
      </w:r>
      <w:proofErr w:type="spellEnd"/>
      <w:r w:rsidR="0022393C" w:rsidRPr="00D961C8">
        <w:rPr>
          <w:rFonts w:ascii="Times New Roman" w:eastAsia="Times-Roman" w:hAnsi="Times New Roman" w:cs="Times New Roman"/>
          <w:sz w:val="28"/>
          <w:szCs w:val="28"/>
          <w:lang w:val="uk-UA"/>
        </w:rPr>
        <w:t xml:space="preserve"> на рівні фонетичного синхронізму у дубляжі </w:t>
      </w:r>
      <w:r w:rsidR="00EC4804" w:rsidRPr="00D961C8">
        <w:rPr>
          <w:rFonts w:ascii="Times New Roman" w:eastAsia="Times-Roman" w:hAnsi="Times New Roman" w:cs="Times New Roman"/>
          <w:sz w:val="28"/>
          <w:szCs w:val="28"/>
          <w:lang w:val="uk-UA"/>
        </w:rPr>
        <w:t>анімаційних фільмів</w:t>
      </w:r>
      <w:r w:rsidR="0022393C" w:rsidRPr="00D961C8">
        <w:rPr>
          <w:rFonts w:ascii="Times New Roman" w:eastAsia="Times-Roman" w:hAnsi="Times New Roman" w:cs="Times New Roman"/>
          <w:sz w:val="28"/>
          <w:szCs w:val="28"/>
          <w:lang w:val="uk-UA"/>
        </w:rPr>
        <w:t xml:space="preserve">. </w:t>
      </w:r>
    </w:p>
    <w:p w:rsidR="002653CA" w:rsidRPr="00D961C8" w:rsidRDefault="002653CA"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 xml:space="preserve">Муха ст. 10. </w:t>
      </w:r>
      <w:r w:rsidR="00DA6063" w:rsidRPr="00D961C8">
        <w:rPr>
          <w:rFonts w:ascii="Times New Roman" w:hAnsi="Times New Roman" w:cs="Times New Roman"/>
          <w:sz w:val="28"/>
          <w:szCs w:val="28"/>
          <w:lang w:val="uk-UA"/>
        </w:rPr>
        <w:t>Під сценою</w:t>
      </w:r>
      <w:r w:rsidR="00927590" w:rsidRPr="00D961C8">
        <w:rPr>
          <w:rFonts w:ascii="Times New Roman" w:hAnsi="Times New Roman" w:cs="Times New Roman"/>
          <w:sz w:val="28"/>
          <w:szCs w:val="28"/>
          <w:lang w:val="uk-UA"/>
        </w:rPr>
        <w:t xml:space="preserve"> в кінематографії розуміють окрему частину фільму, коли склад діючих осіб на екрані залишається незмінним. Поняття сцена є синонімічним стосовно поняття «епізод», який використовується в російській кінематографії для позначення частини фільму. В залежності від способу репрезентації інформації (відеоряд/</w:t>
      </w:r>
      <w:proofErr w:type="spellStart"/>
      <w:r w:rsidR="00927590" w:rsidRPr="00D961C8">
        <w:rPr>
          <w:rFonts w:ascii="Times New Roman" w:hAnsi="Times New Roman" w:cs="Times New Roman"/>
          <w:sz w:val="28"/>
          <w:szCs w:val="28"/>
          <w:lang w:val="uk-UA"/>
        </w:rPr>
        <w:t>аудіоряд</w:t>
      </w:r>
      <w:proofErr w:type="spellEnd"/>
      <w:r w:rsidR="00927590" w:rsidRPr="00D961C8">
        <w:rPr>
          <w:rFonts w:ascii="Times New Roman" w:hAnsi="Times New Roman" w:cs="Times New Roman"/>
          <w:sz w:val="28"/>
          <w:szCs w:val="28"/>
          <w:lang w:val="uk-UA"/>
        </w:rPr>
        <w:t>) сцени фільму диференціюються на статичні та динамічні. В статичних сценах фільму навантаження по передачі осьової інформації фільму відбувається через вербальний компонент фільму – аудіо ряд</w:t>
      </w:r>
      <w:r w:rsidR="00C3489B" w:rsidRPr="00C3489B">
        <w:rPr>
          <w:rFonts w:ascii="Times New Roman" w:hAnsi="Times New Roman" w:cs="Times New Roman"/>
          <w:sz w:val="28"/>
          <w:szCs w:val="28"/>
        </w:rPr>
        <w:t xml:space="preserve"> [4, </w:t>
      </w:r>
      <w:r w:rsidR="00C3489B">
        <w:rPr>
          <w:rFonts w:ascii="Times New Roman" w:hAnsi="Times New Roman" w:cs="Times New Roman"/>
          <w:sz w:val="28"/>
          <w:szCs w:val="28"/>
          <w:lang w:val="en-US"/>
        </w:rPr>
        <w:t>c</w:t>
      </w:r>
      <w:r w:rsidR="00C3489B" w:rsidRPr="00C3489B">
        <w:rPr>
          <w:rFonts w:ascii="Times New Roman" w:hAnsi="Times New Roman" w:cs="Times New Roman"/>
          <w:sz w:val="28"/>
          <w:szCs w:val="28"/>
        </w:rPr>
        <w:t xml:space="preserve">. </w:t>
      </w:r>
      <w:proofErr w:type="gramStart"/>
      <w:r w:rsidR="00C3489B" w:rsidRPr="00C3489B">
        <w:rPr>
          <w:rFonts w:ascii="Times New Roman" w:hAnsi="Times New Roman" w:cs="Times New Roman"/>
          <w:sz w:val="28"/>
          <w:szCs w:val="28"/>
        </w:rPr>
        <w:t>10]</w:t>
      </w:r>
      <w:r w:rsidR="00927590" w:rsidRPr="00D961C8">
        <w:rPr>
          <w:rFonts w:ascii="Times New Roman" w:hAnsi="Times New Roman" w:cs="Times New Roman"/>
          <w:sz w:val="28"/>
          <w:szCs w:val="28"/>
          <w:lang w:val="uk-UA"/>
        </w:rPr>
        <w:t xml:space="preserve">. </w:t>
      </w:r>
      <w:proofErr w:type="gramEnd"/>
    </w:p>
    <w:p w:rsidR="002653CA" w:rsidRPr="00D961C8" w:rsidRDefault="002653CA"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color w:val="000000"/>
          <w:sz w:val="28"/>
          <w:szCs w:val="28"/>
          <w:lang w:val="uk-UA"/>
        </w:rPr>
        <w:t>Статичні сцени характеризуються тим, що їх об’єкти мають фіксоване положення, орієнтації та структури, які не змінюють своє положення протягом певного періоду часу.</w:t>
      </w:r>
      <w:r w:rsidRPr="00D961C8">
        <w:rPr>
          <w:rFonts w:ascii="Times New Roman" w:hAnsi="Times New Roman" w:cs="Times New Roman"/>
          <w:sz w:val="28"/>
          <w:szCs w:val="28"/>
          <w:lang w:val="uk-UA"/>
        </w:rPr>
        <w:t xml:space="preserve"> Муха ст. 10 </w:t>
      </w:r>
      <w:r w:rsidR="00927590" w:rsidRPr="00D961C8">
        <w:rPr>
          <w:rFonts w:ascii="Times New Roman" w:hAnsi="Times New Roman" w:cs="Times New Roman"/>
          <w:sz w:val="28"/>
          <w:szCs w:val="28"/>
          <w:lang w:val="uk-UA"/>
        </w:rPr>
        <w:t>В статичних сценах вербальний компонент має провідну роль</w:t>
      </w:r>
      <w:r w:rsidR="00DA6063" w:rsidRPr="00D961C8">
        <w:rPr>
          <w:rFonts w:ascii="Times New Roman" w:hAnsi="Times New Roman" w:cs="Times New Roman"/>
          <w:sz w:val="28"/>
          <w:szCs w:val="28"/>
          <w:lang w:val="uk-UA"/>
        </w:rPr>
        <w:t>, а відеоряд несе лише додаткове значення</w:t>
      </w:r>
      <w:r w:rsidR="00C3489B" w:rsidRPr="00C3489B">
        <w:rPr>
          <w:rFonts w:ascii="Times New Roman" w:hAnsi="Times New Roman" w:cs="Times New Roman"/>
          <w:sz w:val="28"/>
          <w:szCs w:val="28"/>
        </w:rPr>
        <w:t xml:space="preserve"> [3, </w:t>
      </w:r>
      <w:r w:rsidR="00C3489B">
        <w:rPr>
          <w:rFonts w:ascii="Times New Roman" w:hAnsi="Times New Roman" w:cs="Times New Roman"/>
          <w:sz w:val="28"/>
          <w:szCs w:val="28"/>
          <w:lang w:val="en-US"/>
        </w:rPr>
        <w:t>c</w:t>
      </w:r>
      <w:r w:rsidR="00C3489B" w:rsidRPr="00C3489B">
        <w:rPr>
          <w:rFonts w:ascii="Times New Roman" w:hAnsi="Times New Roman" w:cs="Times New Roman"/>
          <w:sz w:val="28"/>
          <w:szCs w:val="28"/>
        </w:rPr>
        <w:t>.</w:t>
      </w:r>
      <w:r w:rsidR="005B585D" w:rsidRPr="005B585D">
        <w:rPr>
          <w:rFonts w:ascii="Times New Roman" w:hAnsi="Times New Roman" w:cs="Times New Roman"/>
          <w:sz w:val="28"/>
          <w:szCs w:val="28"/>
        </w:rPr>
        <w:t xml:space="preserve"> </w:t>
      </w:r>
      <w:proofErr w:type="gramStart"/>
      <w:r w:rsidR="005B585D" w:rsidRPr="005B585D">
        <w:rPr>
          <w:rFonts w:ascii="Times New Roman" w:hAnsi="Times New Roman" w:cs="Times New Roman"/>
          <w:sz w:val="28"/>
          <w:szCs w:val="28"/>
        </w:rPr>
        <w:t>6].</w:t>
      </w:r>
      <w:proofErr w:type="gramEnd"/>
    </w:p>
    <w:p w:rsidR="00912E2E" w:rsidRPr="00D961C8" w:rsidRDefault="002653CA"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color w:val="000000"/>
          <w:sz w:val="28"/>
          <w:szCs w:val="28"/>
          <w:lang w:val="uk-UA"/>
        </w:rPr>
        <w:t>В динамічних сценах об’єкту змінюють положення, повертаються, деформуються від кадр</w:t>
      </w:r>
      <w:r w:rsidR="00E41125" w:rsidRPr="00D961C8">
        <w:rPr>
          <w:rFonts w:ascii="Times New Roman" w:hAnsi="Times New Roman" w:cs="Times New Roman"/>
          <w:color w:val="000000"/>
          <w:sz w:val="28"/>
          <w:szCs w:val="28"/>
          <w:lang w:val="uk-UA"/>
        </w:rPr>
        <w:t>у</w:t>
      </w:r>
      <w:r w:rsidRPr="00D961C8">
        <w:rPr>
          <w:rFonts w:ascii="Times New Roman" w:hAnsi="Times New Roman" w:cs="Times New Roman"/>
          <w:color w:val="000000"/>
          <w:sz w:val="28"/>
          <w:szCs w:val="28"/>
          <w:lang w:val="uk-UA"/>
        </w:rPr>
        <w:t xml:space="preserve"> до кадру</w:t>
      </w:r>
      <w:r w:rsidR="005B585D" w:rsidRPr="005B585D">
        <w:rPr>
          <w:rFonts w:ascii="Times New Roman" w:hAnsi="Times New Roman" w:cs="Times New Roman"/>
          <w:color w:val="000000"/>
          <w:sz w:val="28"/>
          <w:szCs w:val="28"/>
          <w:lang w:val="uk-UA"/>
        </w:rPr>
        <w:t xml:space="preserve"> [</w:t>
      </w:r>
      <w:r w:rsidR="005B585D" w:rsidRPr="005B585D">
        <w:rPr>
          <w:rFonts w:ascii="Times New Roman" w:hAnsi="Times New Roman" w:cs="Times New Roman"/>
          <w:sz w:val="28"/>
          <w:szCs w:val="28"/>
          <w:lang w:val="uk-UA"/>
        </w:rPr>
        <w:t xml:space="preserve">3, </w:t>
      </w:r>
      <w:r w:rsidR="005B585D">
        <w:rPr>
          <w:rFonts w:ascii="Times New Roman" w:hAnsi="Times New Roman" w:cs="Times New Roman"/>
          <w:sz w:val="28"/>
          <w:szCs w:val="28"/>
          <w:lang w:val="en-US"/>
        </w:rPr>
        <w:t>c</w:t>
      </w:r>
      <w:r w:rsidR="005B585D" w:rsidRPr="005B585D">
        <w:rPr>
          <w:rFonts w:ascii="Times New Roman" w:hAnsi="Times New Roman" w:cs="Times New Roman"/>
          <w:sz w:val="28"/>
          <w:szCs w:val="28"/>
          <w:lang w:val="uk-UA"/>
        </w:rPr>
        <w:t>. 6].</w:t>
      </w:r>
      <w:r w:rsidR="005B585D" w:rsidRPr="005B585D">
        <w:rPr>
          <w:rFonts w:ascii="Times New Roman" w:hAnsi="Times New Roman" w:cs="Times New Roman"/>
          <w:color w:val="000000"/>
          <w:sz w:val="28"/>
          <w:szCs w:val="28"/>
        </w:rPr>
        <w:t xml:space="preserve"> </w:t>
      </w:r>
      <w:r w:rsidR="00927590" w:rsidRPr="00D961C8">
        <w:rPr>
          <w:rFonts w:ascii="Times New Roman" w:hAnsi="Times New Roman" w:cs="Times New Roman"/>
          <w:sz w:val="28"/>
          <w:szCs w:val="28"/>
          <w:lang w:val="uk-UA"/>
        </w:rPr>
        <w:t xml:space="preserve">В динамічних сценах невербальний компонент </w:t>
      </w:r>
      <w:r w:rsidR="00DA6063" w:rsidRPr="00D961C8">
        <w:rPr>
          <w:rFonts w:ascii="Times New Roman" w:hAnsi="Times New Roman" w:cs="Times New Roman"/>
          <w:sz w:val="28"/>
          <w:szCs w:val="28"/>
          <w:lang w:val="uk-UA"/>
        </w:rPr>
        <w:t>(візуальні чи звукові нелінгвістичні форми репрезентації інформації)</w:t>
      </w:r>
      <w:r w:rsidR="005B585D" w:rsidRPr="005B585D">
        <w:rPr>
          <w:rFonts w:ascii="Times New Roman" w:hAnsi="Times New Roman" w:cs="Times New Roman"/>
          <w:sz w:val="28"/>
          <w:szCs w:val="28"/>
        </w:rPr>
        <w:t xml:space="preserve"> </w:t>
      </w:r>
      <w:r w:rsidR="005B585D" w:rsidRPr="00C3489B">
        <w:rPr>
          <w:rFonts w:ascii="Times New Roman" w:hAnsi="Times New Roman" w:cs="Times New Roman"/>
          <w:sz w:val="28"/>
          <w:szCs w:val="28"/>
        </w:rPr>
        <w:t xml:space="preserve">[4, </w:t>
      </w:r>
      <w:r w:rsidR="005B585D">
        <w:rPr>
          <w:rFonts w:ascii="Times New Roman" w:hAnsi="Times New Roman" w:cs="Times New Roman"/>
          <w:sz w:val="28"/>
          <w:szCs w:val="28"/>
          <w:lang w:val="en-US"/>
        </w:rPr>
        <w:t>c</w:t>
      </w:r>
      <w:r w:rsidR="005B585D" w:rsidRPr="00C3489B">
        <w:rPr>
          <w:rFonts w:ascii="Times New Roman" w:hAnsi="Times New Roman" w:cs="Times New Roman"/>
          <w:sz w:val="28"/>
          <w:szCs w:val="28"/>
        </w:rPr>
        <w:t xml:space="preserve">. </w:t>
      </w:r>
      <w:proofErr w:type="gramStart"/>
      <w:r w:rsidR="005B585D" w:rsidRPr="00C3489B">
        <w:rPr>
          <w:rFonts w:ascii="Times New Roman" w:hAnsi="Times New Roman" w:cs="Times New Roman"/>
          <w:sz w:val="28"/>
          <w:szCs w:val="28"/>
        </w:rPr>
        <w:t>10]</w:t>
      </w:r>
      <w:r w:rsidR="00DA6063" w:rsidRPr="00D961C8">
        <w:rPr>
          <w:rFonts w:ascii="Times New Roman" w:hAnsi="Times New Roman" w:cs="Times New Roman"/>
          <w:sz w:val="28"/>
          <w:szCs w:val="28"/>
          <w:lang w:val="uk-UA"/>
        </w:rPr>
        <w:t xml:space="preserve">. </w:t>
      </w:r>
      <w:r w:rsidR="00912E2E" w:rsidRPr="00D961C8">
        <w:rPr>
          <w:rFonts w:ascii="Times New Roman" w:hAnsi="Times New Roman" w:cs="Times New Roman"/>
          <w:sz w:val="28"/>
          <w:szCs w:val="28"/>
          <w:lang w:val="uk-UA"/>
        </w:rPr>
        <w:t xml:space="preserve"> </w:t>
      </w:r>
      <w:proofErr w:type="gramEnd"/>
    </w:p>
    <w:p w:rsidR="0048364D" w:rsidRPr="00D961C8" w:rsidRDefault="00AB4C7F" w:rsidP="00856F0F">
      <w:pPr>
        <w:spacing w:after="0"/>
        <w:ind w:firstLine="709"/>
        <w:jc w:val="both"/>
        <w:rPr>
          <w:rFonts w:ascii="Times New Roman" w:hAnsi="Times New Roman" w:cs="Times New Roman"/>
          <w:sz w:val="28"/>
          <w:szCs w:val="28"/>
          <w:lang w:val="uk-UA"/>
        </w:rPr>
      </w:pPr>
      <w:r w:rsidRPr="00D961C8">
        <w:rPr>
          <w:rFonts w:ascii="Times New Roman" w:hAnsi="Times New Roman" w:cs="Times New Roman"/>
          <w:sz w:val="28"/>
          <w:szCs w:val="28"/>
          <w:lang w:val="uk-UA"/>
        </w:rPr>
        <w:t xml:space="preserve">Отже, </w:t>
      </w:r>
      <w:r w:rsidR="0048364D" w:rsidRPr="00D961C8">
        <w:rPr>
          <w:rFonts w:ascii="Times New Roman" w:hAnsi="Times New Roman" w:cs="Times New Roman"/>
          <w:sz w:val="28"/>
          <w:szCs w:val="28"/>
          <w:lang w:val="uk-UA"/>
        </w:rPr>
        <w:t>в</w:t>
      </w:r>
      <w:r w:rsidR="0048364D" w:rsidRPr="00D961C8">
        <w:rPr>
          <w:rFonts w:ascii="Times New Roman" w:eastAsia="Times-Roman" w:hAnsi="Times New Roman" w:cs="Times New Roman"/>
          <w:sz w:val="28"/>
          <w:szCs w:val="28"/>
          <w:lang w:val="uk-UA"/>
        </w:rPr>
        <w:t xml:space="preserve"> динамічних сценах увага глядача відволікається від ротової порожнини персонажу на рухи тіла персонажу та інші події,</w:t>
      </w:r>
      <w:r w:rsidR="0048364D" w:rsidRPr="00D961C8">
        <w:rPr>
          <w:rFonts w:ascii="Times New Roman" w:hAnsi="Times New Roman" w:cs="Times New Roman"/>
          <w:sz w:val="28"/>
          <w:szCs w:val="28"/>
          <w:lang w:val="uk-UA"/>
        </w:rPr>
        <w:t xml:space="preserve"> </w:t>
      </w:r>
      <w:r w:rsidR="0048364D" w:rsidRPr="00D961C8">
        <w:rPr>
          <w:rFonts w:ascii="Times New Roman" w:eastAsia="Times-Roman" w:hAnsi="Times New Roman" w:cs="Times New Roman"/>
          <w:sz w:val="28"/>
          <w:szCs w:val="28"/>
          <w:lang w:val="uk-UA"/>
        </w:rPr>
        <w:t>які відбуваються на екрані. Г</w:t>
      </w:r>
      <w:r w:rsidR="00EC4804" w:rsidRPr="00D961C8">
        <w:rPr>
          <w:rFonts w:ascii="Times New Roman" w:hAnsi="Times New Roman" w:cs="Times New Roman"/>
          <w:sz w:val="28"/>
          <w:szCs w:val="28"/>
          <w:lang w:val="uk-UA"/>
        </w:rPr>
        <w:t xml:space="preserve">лядачеві важко розгледіти артикуляцію персонажу </w:t>
      </w:r>
      <w:r w:rsidR="0048364D" w:rsidRPr="00D961C8">
        <w:rPr>
          <w:rFonts w:ascii="Times New Roman" w:hAnsi="Times New Roman" w:cs="Times New Roman"/>
          <w:sz w:val="28"/>
          <w:szCs w:val="28"/>
          <w:lang w:val="uk-UA"/>
        </w:rPr>
        <w:t>на екрані, тому в</w:t>
      </w:r>
      <w:r w:rsidR="00EC4804" w:rsidRPr="00D961C8">
        <w:rPr>
          <w:rFonts w:ascii="Times New Roman" w:hAnsi="Times New Roman" w:cs="Times New Roman"/>
          <w:sz w:val="28"/>
          <w:szCs w:val="28"/>
          <w:lang w:val="uk-UA"/>
        </w:rPr>
        <w:t xml:space="preserve">имоги до </w:t>
      </w:r>
      <w:r w:rsidR="0048364D" w:rsidRPr="00D961C8">
        <w:rPr>
          <w:rFonts w:ascii="Times New Roman" w:hAnsi="Times New Roman" w:cs="Times New Roman"/>
          <w:sz w:val="28"/>
          <w:szCs w:val="28"/>
          <w:lang w:val="uk-UA"/>
        </w:rPr>
        <w:t xml:space="preserve">фонетичного синхронізму при </w:t>
      </w:r>
      <w:r w:rsidR="00EC4804" w:rsidRPr="00D961C8">
        <w:rPr>
          <w:rFonts w:ascii="Times New Roman" w:hAnsi="Times New Roman" w:cs="Times New Roman"/>
          <w:sz w:val="28"/>
          <w:szCs w:val="28"/>
          <w:lang w:val="uk-UA"/>
        </w:rPr>
        <w:t>переклад</w:t>
      </w:r>
      <w:r w:rsidR="0048364D" w:rsidRPr="00D961C8">
        <w:rPr>
          <w:rFonts w:ascii="Times New Roman" w:hAnsi="Times New Roman" w:cs="Times New Roman"/>
          <w:sz w:val="28"/>
          <w:szCs w:val="28"/>
          <w:lang w:val="uk-UA"/>
        </w:rPr>
        <w:t>і</w:t>
      </w:r>
      <w:r w:rsidR="00EC4804" w:rsidRPr="00D961C8">
        <w:rPr>
          <w:rFonts w:ascii="Times New Roman" w:hAnsi="Times New Roman" w:cs="Times New Roman"/>
          <w:sz w:val="28"/>
          <w:szCs w:val="28"/>
          <w:lang w:val="uk-UA"/>
        </w:rPr>
        <w:t xml:space="preserve"> реплік персонажів, які перебувають у динамічних сценах</w:t>
      </w:r>
      <w:r w:rsidR="0048364D" w:rsidRPr="00D961C8">
        <w:rPr>
          <w:rFonts w:ascii="Times New Roman" w:hAnsi="Times New Roman" w:cs="Times New Roman"/>
          <w:sz w:val="28"/>
          <w:szCs w:val="28"/>
          <w:lang w:val="uk-UA"/>
        </w:rPr>
        <w:t xml:space="preserve"> є низькими. В </w:t>
      </w:r>
      <w:r w:rsidRPr="00D961C8">
        <w:rPr>
          <w:rFonts w:ascii="Times New Roman" w:hAnsi="Times New Roman" w:cs="Times New Roman"/>
          <w:sz w:val="28"/>
          <w:szCs w:val="28"/>
          <w:lang w:val="uk-UA"/>
        </w:rPr>
        <w:t>статичних сценах персонаж перебуває у стані спокою</w:t>
      </w:r>
      <w:r w:rsidR="0048364D" w:rsidRPr="00D961C8">
        <w:rPr>
          <w:rFonts w:ascii="Times New Roman" w:hAnsi="Times New Roman" w:cs="Times New Roman"/>
          <w:sz w:val="28"/>
          <w:szCs w:val="28"/>
          <w:lang w:val="uk-UA"/>
        </w:rPr>
        <w:t xml:space="preserve"> і глядач може розглянути артикуляцію персонажу, тому вимоги до фонетичного синхронізму при перекладі реплік у таких сценах є високими.</w:t>
      </w:r>
    </w:p>
    <w:p w:rsidR="00856F0F" w:rsidRPr="00D961C8" w:rsidRDefault="0022393C" w:rsidP="00856F0F">
      <w:pPr>
        <w:spacing w:after="0"/>
        <w:ind w:firstLine="709"/>
        <w:jc w:val="both"/>
        <w:rPr>
          <w:rFonts w:ascii="Times New Roman" w:hAnsi="Times New Roman" w:cs="Times New Roman"/>
          <w:sz w:val="28"/>
          <w:szCs w:val="28"/>
          <w:lang w:val="uk-UA"/>
        </w:rPr>
      </w:pPr>
      <w:r w:rsidRPr="00D961C8">
        <w:rPr>
          <w:rFonts w:ascii="Times New Roman" w:eastAsia="Times-Roman" w:hAnsi="Times New Roman" w:cs="Times New Roman"/>
          <w:sz w:val="28"/>
          <w:szCs w:val="28"/>
          <w:lang w:val="uk-UA"/>
        </w:rPr>
        <w:t>Після завершення перекладацького етапу АФ, тобто аналізу відеоряду за чотирма вищезазначеними</w:t>
      </w:r>
      <w:r w:rsidR="00383BA8" w:rsidRPr="00D961C8">
        <w:rPr>
          <w:rFonts w:ascii="Times New Roman" w:eastAsia="Times-Roman" w:hAnsi="Times New Roman" w:cs="Times New Roman"/>
          <w:sz w:val="28"/>
          <w:szCs w:val="28"/>
          <w:lang w:val="uk-UA"/>
        </w:rPr>
        <w:t xml:space="preserve"> принципами</w:t>
      </w:r>
      <w:r w:rsidRPr="00D961C8">
        <w:rPr>
          <w:rFonts w:ascii="Times New Roman" w:eastAsia="Times-Roman" w:hAnsi="Times New Roman" w:cs="Times New Roman"/>
          <w:sz w:val="28"/>
          <w:szCs w:val="28"/>
          <w:lang w:val="uk-UA"/>
        </w:rPr>
        <w:t>, починається власне перекладацький етап, який полягає у створенні адекватного перекладу</w:t>
      </w:r>
      <w:r w:rsidRPr="00D961C8">
        <w:rPr>
          <w:rFonts w:ascii="Times New Roman" w:hAnsi="Times New Roman" w:cs="Times New Roman"/>
          <w:bCs/>
          <w:sz w:val="28"/>
          <w:szCs w:val="28"/>
          <w:lang w:val="uk-UA"/>
        </w:rPr>
        <w:t>, який забезпечує прагматичні задачі перекладацького акту на максимально можливому для досягнення цієї мети рівні еквівалентності, не допускаючи порушення норм та узусу мови перекладу, дотримуючись жанрово-стилістичних вимог до текстів даного типу і відповідає загальновизнаній конвенційній норми перекладу</w:t>
      </w:r>
    </w:p>
    <w:p w:rsidR="00CF7763" w:rsidRDefault="00CF7763" w:rsidP="00856F0F">
      <w:pPr>
        <w:tabs>
          <w:tab w:val="left" w:pos="3720"/>
        </w:tabs>
        <w:rPr>
          <w:rFonts w:ascii="Times New Roman" w:hAnsi="Times New Roman" w:cs="Times New Roman"/>
          <w:sz w:val="28"/>
          <w:szCs w:val="28"/>
          <w:lang w:val="uk-UA"/>
        </w:rPr>
      </w:pPr>
    </w:p>
    <w:p w:rsidR="00E365E5" w:rsidRDefault="00E365E5" w:rsidP="00856F0F">
      <w:pPr>
        <w:tabs>
          <w:tab w:val="left" w:pos="3720"/>
        </w:tabs>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rsidR="00445140" w:rsidRPr="00445140" w:rsidRDefault="00641DD7"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proofErr w:type="spellStart"/>
      <w:r w:rsidRPr="00641DD7">
        <w:rPr>
          <w:rFonts w:ascii="Times New Roman" w:eastAsia="TimesNewRoman" w:hAnsi="Times New Roman" w:cs="Times New Roman"/>
          <w:sz w:val="28"/>
          <w:szCs w:val="28"/>
        </w:rPr>
        <w:t>Валгина</w:t>
      </w:r>
      <w:proofErr w:type="spellEnd"/>
      <w:r w:rsidRPr="00641DD7">
        <w:rPr>
          <w:rFonts w:ascii="Times New Roman" w:eastAsia="TimesNewRoman" w:hAnsi="Times New Roman" w:cs="Times New Roman"/>
          <w:sz w:val="28"/>
          <w:szCs w:val="28"/>
        </w:rPr>
        <w:t xml:space="preserve"> Н.С. Теория текста</w:t>
      </w:r>
      <w:r>
        <w:rPr>
          <w:rFonts w:ascii="Times New Roman" w:eastAsia="TimesNewRoman" w:hAnsi="Times New Roman" w:cs="Times New Roman"/>
          <w:sz w:val="28"/>
          <w:szCs w:val="28"/>
          <w:lang w:val="uk-UA"/>
        </w:rPr>
        <w:t xml:space="preserve"> / Н.С. </w:t>
      </w:r>
      <w:proofErr w:type="spellStart"/>
      <w:r>
        <w:rPr>
          <w:rFonts w:ascii="Times New Roman" w:eastAsia="TimesNewRoman" w:hAnsi="Times New Roman" w:cs="Times New Roman"/>
          <w:sz w:val="28"/>
          <w:szCs w:val="28"/>
          <w:lang w:val="uk-UA"/>
        </w:rPr>
        <w:t>Валгина</w:t>
      </w:r>
      <w:proofErr w:type="spellEnd"/>
      <w:r w:rsidR="00445140">
        <w:rPr>
          <w:rFonts w:ascii="Times New Roman" w:eastAsia="TimesNewRoman" w:hAnsi="Times New Roman" w:cs="Times New Roman"/>
          <w:sz w:val="28"/>
          <w:szCs w:val="28"/>
          <w:lang w:val="uk-UA"/>
        </w:rPr>
        <w:t xml:space="preserve">. </w:t>
      </w:r>
      <w:proofErr w:type="gramStart"/>
      <w:r w:rsidR="00445140">
        <w:rPr>
          <w:rFonts w:ascii="Times New Roman" w:eastAsia="TimesNewRoman" w:hAnsi="Times New Roman" w:cs="Times New Roman"/>
          <w:sz w:val="28"/>
          <w:szCs w:val="28"/>
          <w:lang w:val="uk-UA"/>
        </w:rPr>
        <w:t>–</w:t>
      </w:r>
      <w:r w:rsidRPr="00445140">
        <w:rPr>
          <w:rFonts w:ascii="Times New Roman" w:eastAsia="TimesNewRoman" w:hAnsi="Times New Roman" w:cs="Times New Roman"/>
          <w:sz w:val="28"/>
          <w:szCs w:val="28"/>
        </w:rPr>
        <w:t>М</w:t>
      </w:r>
      <w:proofErr w:type="gramEnd"/>
      <w:r w:rsidRPr="00445140">
        <w:rPr>
          <w:rFonts w:ascii="Times New Roman" w:eastAsia="TimesNewRoman" w:hAnsi="Times New Roman" w:cs="Times New Roman"/>
          <w:sz w:val="28"/>
          <w:szCs w:val="28"/>
        </w:rPr>
        <w:t>осква</w:t>
      </w:r>
      <w:r w:rsidR="00445140">
        <w:rPr>
          <w:rFonts w:ascii="Times New Roman" w:eastAsia="TimesNewRoman" w:hAnsi="Times New Roman" w:cs="Times New Roman"/>
          <w:sz w:val="28"/>
          <w:szCs w:val="28"/>
          <w:lang w:val="uk-UA"/>
        </w:rPr>
        <w:t>.:</w:t>
      </w:r>
      <w:r w:rsidR="00445140">
        <w:rPr>
          <w:rFonts w:ascii="Times New Roman" w:eastAsia="TimesNewRoman" w:hAnsi="Times New Roman" w:cs="Times New Roman"/>
          <w:sz w:val="28"/>
          <w:szCs w:val="28"/>
        </w:rPr>
        <w:t xml:space="preserve"> Логос, 2003.</w:t>
      </w:r>
      <w:r w:rsidR="00445140">
        <w:rPr>
          <w:rFonts w:ascii="Times New Roman" w:eastAsia="TimesNewRoman" w:hAnsi="Times New Roman" w:cs="Times New Roman"/>
          <w:sz w:val="28"/>
          <w:szCs w:val="28"/>
          <w:lang w:val="uk-UA"/>
        </w:rPr>
        <w:t xml:space="preserve"> –</w:t>
      </w:r>
      <w:r w:rsidRPr="00445140">
        <w:rPr>
          <w:rFonts w:ascii="Times New Roman" w:eastAsia="TimesNewRoman" w:hAnsi="Times New Roman" w:cs="Times New Roman"/>
          <w:sz w:val="28"/>
          <w:szCs w:val="28"/>
          <w:lang w:val="uk-UA"/>
        </w:rPr>
        <w:t xml:space="preserve"> 173 с.</w:t>
      </w:r>
    </w:p>
    <w:p w:rsidR="00445140" w:rsidRPr="00445140" w:rsidRDefault="00E365E5"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r w:rsidRPr="00445140">
        <w:rPr>
          <w:rFonts w:ascii="Times New Roman" w:hAnsi="Times New Roman" w:cs="Times New Roman"/>
          <w:sz w:val="28"/>
          <w:szCs w:val="28"/>
          <w:lang w:val="uk-UA"/>
        </w:rPr>
        <w:lastRenderedPageBreak/>
        <w:t xml:space="preserve">Горшкова В.Е. </w:t>
      </w:r>
      <w:proofErr w:type="spellStart"/>
      <w:r w:rsidRPr="00445140">
        <w:rPr>
          <w:rFonts w:ascii="Times New Roman" w:hAnsi="Times New Roman" w:cs="Times New Roman"/>
          <w:sz w:val="28"/>
          <w:szCs w:val="28"/>
          <w:lang w:val="uk-UA"/>
        </w:rPr>
        <w:t>Теоретические</w:t>
      </w:r>
      <w:proofErr w:type="spellEnd"/>
      <w:r w:rsidRPr="00445140">
        <w:rPr>
          <w:rFonts w:ascii="Times New Roman" w:hAnsi="Times New Roman" w:cs="Times New Roman"/>
          <w:sz w:val="28"/>
          <w:szCs w:val="28"/>
          <w:lang w:val="uk-UA"/>
        </w:rPr>
        <w:t xml:space="preserve"> основ</w:t>
      </w:r>
      <w:proofErr w:type="spellStart"/>
      <w:r w:rsidRPr="00445140">
        <w:rPr>
          <w:rFonts w:ascii="Times New Roman" w:hAnsi="Times New Roman" w:cs="Times New Roman"/>
          <w:sz w:val="28"/>
          <w:szCs w:val="28"/>
        </w:rPr>
        <w:t>ы</w:t>
      </w:r>
      <w:proofErr w:type="spellEnd"/>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lang w:val="uk-UA"/>
        </w:rPr>
        <w:t>процессориентированного</w:t>
      </w:r>
      <w:proofErr w:type="spellEnd"/>
      <w:r w:rsidRPr="00445140">
        <w:rPr>
          <w:rFonts w:ascii="Times New Roman" w:hAnsi="Times New Roman" w:cs="Times New Roman"/>
          <w:sz w:val="28"/>
          <w:szCs w:val="28"/>
          <w:lang w:val="uk-UA"/>
        </w:rPr>
        <w:t xml:space="preserve"> похода к переводу </w:t>
      </w:r>
      <w:proofErr w:type="spellStart"/>
      <w:r w:rsidRPr="00445140">
        <w:rPr>
          <w:rFonts w:ascii="Times New Roman" w:hAnsi="Times New Roman" w:cs="Times New Roman"/>
          <w:sz w:val="28"/>
          <w:szCs w:val="28"/>
          <w:lang w:val="uk-UA"/>
        </w:rPr>
        <w:t>кинодиалога</w:t>
      </w:r>
      <w:proofErr w:type="spellEnd"/>
      <w:r w:rsidRPr="00445140">
        <w:rPr>
          <w:rFonts w:ascii="Times New Roman" w:hAnsi="Times New Roman" w:cs="Times New Roman"/>
          <w:sz w:val="28"/>
          <w:szCs w:val="28"/>
          <w:lang w:val="uk-UA"/>
        </w:rPr>
        <w:t xml:space="preserve"> (на </w:t>
      </w:r>
      <w:proofErr w:type="spellStart"/>
      <w:r w:rsidRPr="00445140">
        <w:rPr>
          <w:rFonts w:ascii="Times New Roman" w:hAnsi="Times New Roman" w:cs="Times New Roman"/>
          <w:sz w:val="28"/>
          <w:szCs w:val="28"/>
          <w:lang w:val="uk-UA"/>
        </w:rPr>
        <w:t>материале</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современного</w:t>
      </w:r>
      <w:proofErr w:type="spellEnd"/>
      <w:r w:rsidRPr="00445140">
        <w:rPr>
          <w:rFonts w:ascii="Times New Roman" w:hAnsi="Times New Roman" w:cs="Times New Roman"/>
          <w:sz w:val="28"/>
          <w:szCs w:val="28"/>
          <w:lang w:val="uk-UA"/>
        </w:rPr>
        <w:t xml:space="preserve"> французького </w:t>
      </w:r>
      <w:proofErr w:type="spellStart"/>
      <w:r w:rsidRPr="00445140">
        <w:rPr>
          <w:rFonts w:ascii="Times New Roman" w:hAnsi="Times New Roman" w:cs="Times New Roman"/>
          <w:sz w:val="28"/>
          <w:szCs w:val="28"/>
          <w:lang w:val="uk-UA"/>
        </w:rPr>
        <w:t>кино</w:t>
      </w:r>
      <w:proofErr w:type="spellEnd"/>
      <w:r w:rsidRPr="00445140">
        <w:rPr>
          <w:rFonts w:ascii="Times New Roman" w:hAnsi="Times New Roman" w:cs="Times New Roman"/>
          <w:sz w:val="28"/>
          <w:szCs w:val="28"/>
          <w:lang w:val="uk-UA"/>
        </w:rPr>
        <w:t>)</w:t>
      </w:r>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rPr>
        <w:t>дис</w:t>
      </w:r>
      <w:proofErr w:type="spellEnd"/>
      <w:r w:rsidRPr="00445140">
        <w:rPr>
          <w:rFonts w:ascii="Times New Roman" w:hAnsi="Times New Roman" w:cs="Times New Roman"/>
          <w:sz w:val="28"/>
          <w:szCs w:val="28"/>
          <w:lang w:val="uk-UA"/>
        </w:rPr>
        <w:t>с. …</w:t>
      </w:r>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rPr>
        <w:t>докт</w:t>
      </w:r>
      <w:proofErr w:type="spellEnd"/>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rPr>
        <w:t>ф</w:t>
      </w:r>
      <w:proofErr w:type="spellEnd"/>
      <w:r w:rsidRPr="00445140">
        <w:rPr>
          <w:rFonts w:ascii="Times New Roman" w:hAnsi="Times New Roman" w:cs="Times New Roman"/>
          <w:sz w:val="28"/>
          <w:szCs w:val="28"/>
          <w:lang w:val="uk-UA"/>
        </w:rPr>
        <w:t>и</w:t>
      </w:r>
      <w:proofErr w:type="spellStart"/>
      <w:r w:rsidRPr="00445140">
        <w:rPr>
          <w:rFonts w:ascii="Times New Roman" w:hAnsi="Times New Roman" w:cs="Times New Roman"/>
          <w:sz w:val="28"/>
          <w:szCs w:val="28"/>
        </w:rPr>
        <w:t>лол</w:t>
      </w:r>
      <w:proofErr w:type="spellEnd"/>
      <w:r w:rsidRPr="00445140">
        <w:rPr>
          <w:rFonts w:ascii="Times New Roman" w:hAnsi="Times New Roman" w:cs="Times New Roman"/>
          <w:sz w:val="28"/>
          <w:szCs w:val="28"/>
        </w:rPr>
        <w:t>. наук</w:t>
      </w:r>
      <w:proofErr w:type="gramStart"/>
      <w:r w:rsidRPr="00445140">
        <w:rPr>
          <w:rFonts w:ascii="Times New Roman" w:hAnsi="Times New Roman" w:cs="Times New Roman"/>
          <w:sz w:val="28"/>
          <w:szCs w:val="28"/>
        </w:rPr>
        <w:t xml:space="preserve"> :</w:t>
      </w:r>
      <w:proofErr w:type="gramEnd"/>
      <w:r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rPr>
        <w:t xml:space="preserve">10.02.20, </w:t>
      </w:r>
      <w:r w:rsidRPr="00445140">
        <w:rPr>
          <w:rFonts w:ascii="Times New Roman" w:hAnsi="Times New Roman" w:cs="Times New Roman"/>
          <w:sz w:val="28"/>
          <w:szCs w:val="28"/>
          <w:lang w:val="uk-UA"/>
        </w:rPr>
        <w:t xml:space="preserve">10.02.05 </w:t>
      </w:r>
      <w:r w:rsidRPr="00445140">
        <w:rPr>
          <w:rFonts w:ascii="Times New Roman" w:hAnsi="Times New Roman" w:cs="Times New Roman"/>
          <w:sz w:val="28"/>
          <w:szCs w:val="28"/>
        </w:rPr>
        <w:t xml:space="preserve">/ </w:t>
      </w:r>
      <w:r w:rsidRPr="00445140">
        <w:rPr>
          <w:rFonts w:ascii="Times New Roman" w:hAnsi="Times New Roman" w:cs="Times New Roman"/>
          <w:sz w:val="28"/>
          <w:szCs w:val="28"/>
          <w:lang w:val="uk-UA"/>
        </w:rPr>
        <w:t xml:space="preserve">Горшкова </w:t>
      </w:r>
      <w:r w:rsidRPr="00445140">
        <w:rPr>
          <w:rFonts w:ascii="Times New Roman" w:hAnsi="Times New Roman" w:cs="Times New Roman"/>
          <w:sz w:val="28"/>
          <w:szCs w:val="28"/>
        </w:rPr>
        <w:t>Вера Евгеньевна.</w:t>
      </w:r>
      <w:r w:rsidRPr="00445140">
        <w:rPr>
          <w:rFonts w:ascii="Times New Roman" w:hAnsi="Times New Roman" w:cs="Times New Roman"/>
          <w:sz w:val="28"/>
          <w:szCs w:val="28"/>
          <w:lang w:val="uk-UA"/>
        </w:rPr>
        <w:t xml:space="preserve"> – </w:t>
      </w:r>
      <w:proofErr w:type="spellStart"/>
      <w:r w:rsidRPr="00445140">
        <w:rPr>
          <w:rFonts w:ascii="Times New Roman" w:hAnsi="Times New Roman" w:cs="Times New Roman"/>
          <w:sz w:val="28"/>
          <w:szCs w:val="28"/>
          <w:lang w:val="uk-UA"/>
        </w:rPr>
        <w:t>Иркутск</w:t>
      </w:r>
      <w:proofErr w:type="spellEnd"/>
      <w:r w:rsidRPr="00445140">
        <w:rPr>
          <w:rFonts w:ascii="Times New Roman" w:hAnsi="Times New Roman" w:cs="Times New Roman"/>
          <w:sz w:val="28"/>
          <w:szCs w:val="28"/>
          <w:lang w:val="uk-UA"/>
        </w:rPr>
        <w:t>, 2006. –  367 с.</w:t>
      </w:r>
    </w:p>
    <w:p w:rsidR="00445140" w:rsidRPr="00445140" w:rsidRDefault="00E365E5" w:rsidP="00641DD7">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r w:rsidRPr="00445140">
        <w:rPr>
          <w:rFonts w:ascii="Times New Roman" w:hAnsi="Times New Roman" w:cs="Times New Roman"/>
          <w:sz w:val="28"/>
          <w:szCs w:val="28"/>
          <w:lang w:val="uk-UA"/>
        </w:rPr>
        <w:t>Мальцев А</w:t>
      </w:r>
      <w:r w:rsidR="00641DD7" w:rsidRPr="00445140">
        <w:rPr>
          <w:rFonts w:ascii="Times New Roman" w:hAnsi="Times New Roman" w:cs="Times New Roman"/>
          <w:sz w:val="28"/>
          <w:szCs w:val="28"/>
        </w:rPr>
        <w:t xml:space="preserve">. </w:t>
      </w:r>
      <w:r w:rsidRPr="00445140">
        <w:rPr>
          <w:rFonts w:ascii="Times New Roman" w:hAnsi="Times New Roman" w:cs="Times New Roman"/>
          <w:sz w:val="28"/>
          <w:szCs w:val="28"/>
          <w:lang w:val="uk-UA"/>
        </w:rPr>
        <w:t>В</w:t>
      </w:r>
      <w:r w:rsidR="00641DD7" w:rsidRPr="00445140">
        <w:rPr>
          <w:rFonts w:ascii="Times New Roman" w:hAnsi="Times New Roman" w:cs="Times New Roman"/>
          <w:sz w:val="28"/>
          <w:szCs w:val="28"/>
        </w:rPr>
        <w:t>.</w:t>
      </w:r>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Методы</w:t>
      </w:r>
      <w:proofErr w:type="spellEnd"/>
      <w:r w:rsidRPr="00445140">
        <w:rPr>
          <w:rFonts w:ascii="Times New Roman" w:hAnsi="Times New Roman" w:cs="Times New Roman"/>
          <w:sz w:val="28"/>
          <w:szCs w:val="28"/>
          <w:lang w:val="uk-UA"/>
        </w:rPr>
        <w:t xml:space="preserve"> и </w:t>
      </w:r>
      <w:proofErr w:type="spellStart"/>
      <w:r w:rsidRPr="00445140">
        <w:rPr>
          <w:rFonts w:ascii="Times New Roman" w:hAnsi="Times New Roman" w:cs="Times New Roman"/>
          <w:sz w:val="28"/>
          <w:szCs w:val="28"/>
          <w:lang w:val="uk-UA"/>
        </w:rPr>
        <w:t>алгоритмы</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эффективного</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вычисления</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освещенности</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трехмерных</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виртуальных</w:t>
      </w:r>
      <w:proofErr w:type="spellEnd"/>
      <w:r w:rsidRPr="00445140">
        <w:rPr>
          <w:rFonts w:ascii="Times New Roman" w:hAnsi="Times New Roman" w:cs="Times New Roman"/>
          <w:sz w:val="28"/>
          <w:szCs w:val="28"/>
          <w:lang w:val="uk-UA"/>
        </w:rPr>
        <w:t xml:space="preserve"> </w:t>
      </w:r>
      <w:r w:rsidR="00641DD7" w:rsidRPr="00445140">
        <w:rPr>
          <w:rFonts w:ascii="Times New Roman" w:hAnsi="Times New Roman" w:cs="Times New Roman"/>
          <w:sz w:val="28"/>
          <w:szCs w:val="28"/>
          <w:lang w:val="uk-UA"/>
        </w:rPr>
        <w:t xml:space="preserve">сцен в </w:t>
      </w:r>
      <w:proofErr w:type="spellStart"/>
      <w:r w:rsidR="00641DD7" w:rsidRPr="00445140">
        <w:rPr>
          <w:rFonts w:ascii="Times New Roman" w:hAnsi="Times New Roman" w:cs="Times New Roman"/>
          <w:sz w:val="28"/>
          <w:szCs w:val="28"/>
          <w:lang w:val="uk-UA"/>
        </w:rPr>
        <w:t>реальном</w:t>
      </w:r>
      <w:proofErr w:type="spellEnd"/>
      <w:r w:rsidR="00641DD7" w:rsidRPr="00445140">
        <w:rPr>
          <w:rFonts w:ascii="Times New Roman" w:hAnsi="Times New Roman" w:cs="Times New Roman"/>
          <w:sz w:val="28"/>
          <w:szCs w:val="28"/>
          <w:lang w:val="uk-UA"/>
        </w:rPr>
        <w:t xml:space="preserve"> </w:t>
      </w:r>
      <w:proofErr w:type="spellStart"/>
      <w:r w:rsidR="00641DD7" w:rsidRPr="00445140">
        <w:rPr>
          <w:rFonts w:ascii="Times New Roman" w:hAnsi="Times New Roman" w:cs="Times New Roman"/>
          <w:sz w:val="28"/>
          <w:szCs w:val="28"/>
          <w:lang w:val="uk-UA"/>
        </w:rPr>
        <w:t>режиме</w:t>
      </w:r>
      <w:proofErr w:type="spellEnd"/>
      <w:r w:rsidR="00641DD7" w:rsidRPr="00445140">
        <w:rPr>
          <w:rFonts w:ascii="Times New Roman" w:hAnsi="Times New Roman" w:cs="Times New Roman"/>
          <w:sz w:val="28"/>
          <w:szCs w:val="28"/>
          <w:lang w:val="uk-UA"/>
        </w:rPr>
        <w:t xml:space="preserve"> </w:t>
      </w:r>
      <w:proofErr w:type="spellStart"/>
      <w:r w:rsidR="00641DD7" w:rsidRPr="00445140">
        <w:rPr>
          <w:rFonts w:ascii="Times New Roman" w:hAnsi="Times New Roman" w:cs="Times New Roman"/>
          <w:sz w:val="28"/>
          <w:szCs w:val="28"/>
          <w:lang w:val="uk-UA"/>
        </w:rPr>
        <w:t>времени</w:t>
      </w:r>
      <w:proofErr w:type="spellEnd"/>
      <w:r w:rsidR="00641DD7" w:rsidRPr="00445140">
        <w:rPr>
          <w:rFonts w:ascii="Times New Roman" w:hAnsi="Times New Roman" w:cs="Times New Roman"/>
          <w:sz w:val="28"/>
          <w:szCs w:val="28"/>
        </w:rPr>
        <w:t xml:space="preserve">: </w:t>
      </w:r>
      <w:r w:rsidR="00641DD7" w:rsidRPr="00445140">
        <w:rPr>
          <w:rFonts w:ascii="Times New Roman" w:hAnsi="Times New Roman" w:cs="Times New Roman"/>
          <w:sz w:val="28"/>
          <w:szCs w:val="28"/>
          <w:lang w:val="uk-UA"/>
        </w:rPr>
        <w:t xml:space="preserve">автореф. </w:t>
      </w:r>
      <w:proofErr w:type="spellStart"/>
      <w:r w:rsidR="00641DD7" w:rsidRPr="00445140">
        <w:rPr>
          <w:rFonts w:ascii="Times New Roman" w:hAnsi="Times New Roman" w:cs="Times New Roman"/>
          <w:sz w:val="28"/>
          <w:szCs w:val="28"/>
        </w:rPr>
        <w:t>дис</w:t>
      </w:r>
      <w:proofErr w:type="spellEnd"/>
      <w:r w:rsidR="00641DD7" w:rsidRPr="00445140">
        <w:rPr>
          <w:rFonts w:ascii="Times New Roman" w:hAnsi="Times New Roman" w:cs="Times New Roman"/>
          <w:sz w:val="28"/>
          <w:szCs w:val="28"/>
        </w:rPr>
        <w:t xml:space="preserve">. … канд. </w:t>
      </w:r>
      <w:proofErr w:type="spellStart"/>
      <w:r w:rsidR="00641DD7" w:rsidRPr="00445140">
        <w:rPr>
          <w:rFonts w:ascii="Times New Roman" w:hAnsi="Times New Roman" w:cs="Times New Roman"/>
          <w:sz w:val="28"/>
          <w:szCs w:val="28"/>
        </w:rPr>
        <w:t>ф</w:t>
      </w:r>
      <w:proofErr w:type="spellEnd"/>
      <w:r w:rsidR="00641DD7" w:rsidRPr="00445140">
        <w:rPr>
          <w:rFonts w:ascii="Times New Roman" w:hAnsi="Times New Roman" w:cs="Times New Roman"/>
          <w:sz w:val="28"/>
          <w:szCs w:val="28"/>
          <w:lang w:val="uk-UA"/>
        </w:rPr>
        <w:t>и</w:t>
      </w:r>
      <w:proofErr w:type="spellStart"/>
      <w:r w:rsidR="00641DD7" w:rsidRPr="00445140">
        <w:rPr>
          <w:rFonts w:ascii="Times New Roman" w:hAnsi="Times New Roman" w:cs="Times New Roman"/>
          <w:sz w:val="28"/>
          <w:szCs w:val="28"/>
        </w:rPr>
        <w:t>зико</w:t>
      </w:r>
      <w:proofErr w:type="spellEnd"/>
      <w:r w:rsidR="00641DD7" w:rsidRPr="00445140">
        <w:rPr>
          <w:rFonts w:ascii="Times New Roman" w:hAnsi="Times New Roman" w:cs="Times New Roman"/>
          <w:sz w:val="28"/>
          <w:szCs w:val="28"/>
          <w:lang w:val="uk-UA"/>
        </w:rPr>
        <w:t>-</w:t>
      </w:r>
      <w:proofErr w:type="spellStart"/>
      <w:r w:rsidR="00641DD7" w:rsidRPr="00445140">
        <w:rPr>
          <w:rFonts w:ascii="Times New Roman" w:hAnsi="Times New Roman" w:cs="Times New Roman"/>
          <w:sz w:val="28"/>
          <w:szCs w:val="28"/>
          <w:lang w:val="uk-UA"/>
        </w:rPr>
        <w:t>математ</w:t>
      </w:r>
      <w:proofErr w:type="spellEnd"/>
      <w:r w:rsidR="00641DD7" w:rsidRPr="00445140">
        <w:rPr>
          <w:rFonts w:ascii="Times New Roman" w:hAnsi="Times New Roman" w:cs="Times New Roman"/>
          <w:sz w:val="28"/>
          <w:szCs w:val="28"/>
          <w:lang w:val="uk-UA"/>
        </w:rPr>
        <w:t xml:space="preserve">. </w:t>
      </w:r>
      <w:r w:rsidR="00641DD7" w:rsidRPr="00445140">
        <w:rPr>
          <w:rFonts w:ascii="Times New Roman" w:hAnsi="Times New Roman" w:cs="Times New Roman"/>
          <w:sz w:val="28"/>
          <w:szCs w:val="28"/>
        </w:rPr>
        <w:t xml:space="preserve">наук: </w:t>
      </w:r>
      <w:r w:rsidR="00641DD7" w:rsidRPr="00445140">
        <w:rPr>
          <w:rFonts w:ascii="Times New Roman" w:eastAsia="TimesNewRoman" w:hAnsi="Times New Roman" w:cs="Times New Roman"/>
          <w:sz w:val="28"/>
          <w:szCs w:val="28"/>
        </w:rPr>
        <w:t xml:space="preserve">05.13.01 / </w:t>
      </w:r>
      <w:proofErr w:type="spellStart"/>
      <w:r w:rsidR="00641DD7" w:rsidRPr="00445140">
        <w:rPr>
          <w:rFonts w:ascii="Times New Roman" w:hAnsi="Times New Roman" w:cs="Times New Roman"/>
          <w:sz w:val="28"/>
          <w:szCs w:val="28"/>
          <w:lang w:val="uk-UA"/>
        </w:rPr>
        <w:t>Андрей</w:t>
      </w:r>
      <w:proofErr w:type="spellEnd"/>
      <w:r w:rsidR="00641DD7" w:rsidRPr="00445140">
        <w:rPr>
          <w:rFonts w:ascii="Times New Roman" w:hAnsi="Times New Roman" w:cs="Times New Roman"/>
          <w:sz w:val="28"/>
          <w:szCs w:val="28"/>
          <w:lang w:val="uk-UA"/>
        </w:rPr>
        <w:t xml:space="preserve"> </w:t>
      </w:r>
      <w:proofErr w:type="spellStart"/>
      <w:r w:rsidR="00641DD7" w:rsidRPr="00445140">
        <w:rPr>
          <w:rFonts w:ascii="Times New Roman" w:hAnsi="Times New Roman" w:cs="Times New Roman"/>
          <w:sz w:val="28"/>
          <w:szCs w:val="28"/>
          <w:lang w:val="uk-UA"/>
        </w:rPr>
        <w:t>Васильевич</w:t>
      </w:r>
      <w:proofErr w:type="spellEnd"/>
      <w:r w:rsidR="00641DD7" w:rsidRPr="00445140">
        <w:rPr>
          <w:rFonts w:ascii="Times New Roman" w:hAnsi="Times New Roman" w:cs="Times New Roman"/>
          <w:sz w:val="28"/>
          <w:szCs w:val="28"/>
          <w:lang w:val="uk-UA"/>
        </w:rPr>
        <w:t xml:space="preserve"> Мальцев</w:t>
      </w:r>
      <w:r w:rsidR="00641DD7" w:rsidRPr="00445140">
        <w:rPr>
          <w:rFonts w:ascii="Times New Roman" w:eastAsia="TimesNewRoman" w:hAnsi="Times New Roman" w:cs="Times New Roman"/>
          <w:sz w:val="28"/>
          <w:szCs w:val="28"/>
        </w:rPr>
        <w:t>. –</w:t>
      </w:r>
      <w:r w:rsidR="00445140" w:rsidRPr="00445140">
        <w:rPr>
          <w:rFonts w:ascii="Times New Roman" w:eastAsia="TimesNewRoman" w:hAnsi="Times New Roman" w:cs="Times New Roman"/>
          <w:sz w:val="28"/>
          <w:szCs w:val="28"/>
          <w:lang w:val="uk-UA"/>
        </w:rPr>
        <w:t xml:space="preserve"> </w:t>
      </w:r>
      <w:r w:rsidRPr="00445140">
        <w:rPr>
          <w:rFonts w:ascii="Times New Roman" w:eastAsia="TimesNewRoman" w:hAnsi="Times New Roman" w:cs="Times New Roman"/>
          <w:sz w:val="28"/>
          <w:szCs w:val="28"/>
        </w:rPr>
        <w:t>Москва</w:t>
      </w:r>
      <w:r w:rsidR="00445140" w:rsidRPr="00445140">
        <w:rPr>
          <w:rFonts w:ascii="Times New Roman" w:eastAsia="TimesNewRoman" w:hAnsi="Times New Roman" w:cs="Times New Roman"/>
          <w:sz w:val="28"/>
          <w:szCs w:val="28"/>
          <w:lang w:val="uk-UA"/>
        </w:rPr>
        <w:t>,</w:t>
      </w:r>
      <w:r w:rsidRPr="00445140">
        <w:rPr>
          <w:rFonts w:ascii="Times New Roman" w:eastAsia="TimesNewRoman" w:hAnsi="Times New Roman" w:cs="Times New Roman"/>
          <w:sz w:val="28"/>
          <w:szCs w:val="28"/>
          <w:lang w:val="uk-UA"/>
        </w:rPr>
        <w:t xml:space="preserve"> </w:t>
      </w:r>
      <w:r w:rsidRPr="00445140">
        <w:rPr>
          <w:rFonts w:ascii="Times New Roman" w:eastAsia="TimesNewRoman" w:hAnsi="Times New Roman" w:cs="Times New Roman"/>
          <w:sz w:val="28"/>
          <w:szCs w:val="28"/>
        </w:rPr>
        <w:t>2011</w:t>
      </w:r>
      <w:r w:rsidR="00445140" w:rsidRPr="00445140">
        <w:rPr>
          <w:rFonts w:ascii="Times New Roman" w:eastAsia="TimesNewRoman" w:hAnsi="Times New Roman" w:cs="Times New Roman"/>
          <w:sz w:val="28"/>
          <w:szCs w:val="28"/>
          <w:lang w:val="uk-UA"/>
        </w:rPr>
        <w:t>. –</w:t>
      </w:r>
      <w:r w:rsidRPr="00445140">
        <w:rPr>
          <w:rFonts w:ascii="Times New Roman" w:eastAsia="TimesNewRoman" w:hAnsi="Times New Roman" w:cs="Times New Roman"/>
          <w:sz w:val="28"/>
          <w:szCs w:val="28"/>
        </w:rPr>
        <w:t xml:space="preserve"> 18 </w:t>
      </w:r>
      <w:proofErr w:type="gramStart"/>
      <w:r w:rsidRPr="00445140">
        <w:rPr>
          <w:rFonts w:ascii="Times New Roman" w:eastAsia="TimesNewRoman" w:hAnsi="Times New Roman" w:cs="Times New Roman"/>
          <w:sz w:val="28"/>
          <w:szCs w:val="28"/>
        </w:rPr>
        <w:t>с</w:t>
      </w:r>
      <w:proofErr w:type="gramEnd"/>
    </w:p>
    <w:p w:rsidR="00445140" w:rsidRPr="00445140" w:rsidRDefault="00641DD7"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r w:rsidRPr="00445140">
        <w:rPr>
          <w:rFonts w:ascii="Times New Roman" w:hAnsi="Times New Roman" w:cs="Times New Roman"/>
          <w:sz w:val="28"/>
          <w:szCs w:val="28"/>
          <w:lang w:val="uk-UA"/>
        </w:rPr>
        <w:t xml:space="preserve">Муха И. </w:t>
      </w:r>
      <w:r w:rsidR="00E365E5" w:rsidRPr="00445140">
        <w:rPr>
          <w:rFonts w:ascii="Times New Roman" w:hAnsi="Times New Roman" w:cs="Times New Roman"/>
          <w:sz w:val="28"/>
          <w:szCs w:val="28"/>
          <w:lang w:val="uk-UA"/>
        </w:rPr>
        <w:t>П</w:t>
      </w:r>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Категория</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и</w:t>
      </w:r>
      <w:r w:rsidR="00E365E5" w:rsidRPr="00445140">
        <w:rPr>
          <w:rFonts w:ascii="Times New Roman" w:hAnsi="Times New Roman" w:cs="Times New Roman"/>
          <w:sz w:val="28"/>
          <w:szCs w:val="28"/>
          <w:lang w:val="uk-UA"/>
        </w:rPr>
        <w:t>нформативност</w:t>
      </w:r>
      <w:r w:rsidRPr="00445140">
        <w:rPr>
          <w:rFonts w:ascii="Times New Roman" w:hAnsi="Times New Roman" w:cs="Times New Roman"/>
          <w:sz w:val="28"/>
          <w:szCs w:val="28"/>
          <w:lang w:val="uk-UA"/>
        </w:rPr>
        <w:t>и</w:t>
      </w:r>
      <w:proofErr w:type="spellEnd"/>
      <w:r w:rsidR="00E365E5" w:rsidRPr="00445140">
        <w:rPr>
          <w:rFonts w:ascii="Times New Roman" w:hAnsi="Times New Roman" w:cs="Times New Roman"/>
          <w:sz w:val="28"/>
          <w:szCs w:val="28"/>
          <w:lang w:val="uk-UA"/>
        </w:rPr>
        <w:t xml:space="preserve"> </w:t>
      </w:r>
      <w:proofErr w:type="spellStart"/>
      <w:r w:rsidR="00E365E5" w:rsidRPr="00445140">
        <w:rPr>
          <w:rFonts w:ascii="Times New Roman" w:hAnsi="Times New Roman" w:cs="Times New Roman"/>
          <w:sz w:val="28"/>
          <w:szCs w:val="28"/>
          <w:lang w:val="uk-UA"/>
        </w:rPr>
        <w:t>к</w:t>
      </w:r>
      <w:r w:rsidRPr="00445140">
        <w:rPr>
          <w:rFonts w:ascii="Times New Roman" w:hAnsi="Times New Roman" w:cs="Times New Roman"/>
          <w:sz w:val="28"/>
          <w:szCs w:val="28"/>
          <w:lang w:val="uk-UA"/>
        </w:rPr>
        <w:t>и</w:t>
      </w:r>
      <w:r w:rsidR="00E365E5" w:rsidRPr="00445140">
        <w:rPr>
          <w:rFonts w:ascii="Times New Roman" w:hAnsi="Times New Roman" w:cs="Times New Roman"/>
          <w:sz w:val="28"/>
          <w:szCs w:val="28"/>
          <w:lang w:val="uk-UA"/>
        </w:rPr>
        <w:t>нод</w:t>
      </w:r>
      <w:r w:rsidRPr="00445140">
        <w:rPr>
          <w:rFonts w:ascii="Times New Roman" w:hAnsi="Times New Roman" w:cs="Times New Roman"/>
          <w:sz w:val="28"/>
          <w:szCs w:val="28"/>
          <w:lang w:val="uk-UA"/>
        </w:rPr>
        <w:t>и</w:t>
      </w:r>
      <w:r w:rsidR="00E365E5" w:rsidRPr="00445140">
        <w:rPr>
          <w:rFonts w:ascii="Times New Roman" w:hAnsi="Times New Roman" w:cs="Times New Roman"/>
          <w:sz w:val="28"/>
          <w:szCs w:val="28"/>
          <w:lang w:val="uk-UA"/>
        </w:rPr>
        <w:t>алога</w:t>
      </w:r>
      <w:proofErr w:type="spellEnd"/>
      <w:r w:rsidRPr="00445140">
        <w:rPr>
          <w:rFonts w:ascii="Times New Roman" w:hAnsi="Times New Roman" w:cs="Times New Roman"/>
          <w:sz w:val="28"/>
          <w:szCs w:val="28"/>
          <w:lang w:val="uk-UA"/>
        </w:rPr>
        <w:t>:</w:t>
      </w:r>
      <w:r w:rsidR="00E365E5"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lang w:val="uk-UA"/>
        </w:rPr>
        <w:t xml:space="preserve">автореф. </w:t>
      </w:r>
      <w:proofErr w:type="spellStart"/>
      <w:r w:rsidRPr="00445140">
        <w:rPr>
          <w:rFonts w:ascii="Times New Roman" w:hAnsi="Times New Roman" w:cs="Times New Roman"/>
          <w:sz w:val="28"/>
          <w:szCs w:val="28"/>
        </w:rPr>
        <w:t>дис</w:t>
      </w:r>
      <w:proofErr w:type="spellEnd"/>
      <w:r w:rsidRPr="00445140">
        <w:rPr>
          <w:rFonts w:ascii="Times New Roman" w:hAnsi="Times New Roman" w:cs="Times New Roman"/>
          <w:sz w:val="28"/>
          <w:szCs w:val="28"/>
        </w:rPr>
        <w:t xml:space="preserve">. … канд. </w:t>
      </w:r>
      <w:r w:rsidR="00445140" w:rsidRPr="00445140">
        <w:rPr>
          <w:rFonts w:ascii="Times New Roman" w:hAnsi="Times New Roman" w:cs="Times New Roman"/>
          <w:sz w:val="28"/>
          <w:szCs w:val="28"/>
          <w:lang w:val="uk-UA"/>
        </w:rPr>
        <w:t xml:space="preserve">філол. </w:t>
      </w:r>
      <w:r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rPr>
        <w:t xml:space="preserve">наук: </w:t>
      </w:r>
      <w:r w:rsidRPr="00445140">
        <w:rPr>
          <w:rFonts w:ascii="Times New Roman" w:hAnsi="Times New Roman" w:cs="Times New Roman"/>
          <w:sz w:val="28"/>
          <w:szCs w:val="28"/>
          <w:lang w:val="uk-UA"/>
        </w:rPr>
        <w:t xml:space="preserve">10.02.19 </w:t>
      </w:r>
      <w:r w:rsidRPr="00445140">
        <w:rPr>
          <w:rFonts w:ascii="Times New Roman" w:hAnsi="Times New Roman" w:cs="Times New Roman"/>
          <w:sz w:val="28"/>
          <w:szCs w:val="28"/>
        </w:rPr>
        <w:t xml:space="preserve">/ </w:t>
      </w:r>
      <w:proofErr w:type="spellStart"/>
      <w:r w:rsidR="00445140" w:rsidRPr="00445140">
        <w:rPr>
          <w:rFonts w:ascii="Times New Roman" w:hAnsi="Times New Roman" w:cs="Times New Roman"/>
          <w:sz w:val="28"/>
          <w:szCs w:val="28"/>
          <w:lang w:val="uk-UA"/>
        </w:rPr>
        <w:t>Ирина</w:t>
      </w:r>
      <w:proofErr w:type="spellEnd"/>
      <w:r w:rsidR="00445140" w:rsidRPr="00445140">
        <w:rPr>
          <w:rFonts w:ascii="Times New Roman" w:hAnsi="Times New Roman" w:cs="Times New Roman"/>
          <w:sz w:val="28"/>
          <w:szCs w:val="28"/>
          <w:lang w:val="uk-UA"/>
        </w:rPr>
        <w:t xml:space="preserve"> </w:t>
      </w:r>
      <w:proofErr w:type="spellStart"/>
      <w:r w:rsidR="00445140" w:rsidRPr="00445140">
        <w:rPr>
          <w:rFonts w:ascii="Times New Roman" w:hAnsi="Times New Roman" w:cs="Times New Roman"/>
          <w:sz w:val="28"/>
          <w:szCs w:val="28"/>
          <w:lang w:val="uk-UA"/>
        </w:rPr>
        <w:t>Петро</w:t>
      </w:r>
      <w:r w:rsidRPr="00445140">
        <w:rPr>
          <w:rFonts w:ascii="Times New Roman" w:hAnsi="Times New Roman" w:cs="Times New Roman"/>
          <w:sz w:val="28"/>
          <w:szCs w:val="28"/>
          <w:lang w:val="uk-UA"/>
        </w:rPr>
        <w:t>вна</w:t>
      </w:r>
      <w:proofErr w:type="spellEnd"/>
      <w:r w:rsidRPr="00445140">
        <w:rPr>
          <w:rFonts w:ascii="Times New Roman" w:hAnsi="Times New Roman" w:cs="Times New Roman"/>
          <w:sz w:val="28"/>
          <w:szCs w:val="28"/>
          <w:lang w:val="uk-UA"/>
        </w:rPr>
        <w:t xml:space="preserve"> Муха</w:t>
      </w:r>
      <w:r w:rsidRPr="00445140">
        <w:rPr>
          <w:rFonts w:ascii="Times New Roman" w:hAnsi="Times New Roman" w:cs="Times New Roman"/>
          <w:sz w:val="28"/>
          <w:szCs w:val="28"/>
        </w:rPr>
        <w:t xml:space="preserve">. </w:t>
      </w:r>
      <w:r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rPr>
        <w:t xml:space="preserve"> </w:t>
      </w:r>
      <w:proofErr w:type="spellStart"/>
      <w:r w:rsidR="00445140" w:rsidRPr="00445140">
        <w:rPr>
          <w:rFonts w:ascii="Times New Roman" w:hAnsi="Times New Roman" w:cs="Times New Roman"/>
          <w:sz w:val="28"/>
          <w:szCs w:val="28"/>
          <w:lang w:val="uk-UA"/>
        </w:rPr>
        <w:t>Иркутс</w:t>
      </w:r>
      <w:r w:rsidRPr="00445140">
        <w:rPr>
          <w:rFonts w:ascii="Times New Roman" w:hAnsi="Times New Roman" w:cs="Times New Roman"/>
          <w:sz w:val="28"/>
          <w:szCs w:val="28"/>
          <w:lang w:val="uk-UA"/>
        </w:rPr>
        <w:t>к</w:t>
      </w:r>
      <w:proofErr w:type="spellEnd"/>
      <w:r w:rsidRPr="00445140">
        <w:rPr>
          <w:rFonts w:ascii="Times New Roman" w:hAnsi="Times New Roman" w:cs="Times New Roman"/>
          <w:sz w:val="28"/>
          <w:szCs w:val="28"/>
          <w:lang w:val="uk-UA"/>
        </w:rPr>
        <w:t>,</w:t>
      </w:r>
      <w:r w:rsidR="00E365E5" w:rsidRPr="00445140">
        <w:rPr>
          <w:rFonts w:ascii="Times New Roman" w:hAnsi="Times New Roman" w:cs="Times New Roman"/>
          <w:sz w:val="28"/>
          <w:szCs w:val="28"/>
          <w:lang w:val="uk-UA"/>
        </w:rPr>
        <w:t xml:space="preserve"> 2011. </w:t>
      </w:r>
      <w:r w:rsidRPr="00445140">
        <w:rPr>
          <w:rFonts w:ascii="Times New Roman" w:hAnsi="Times New Roman" w:cs="Times New Roman"/>
          <w:sz w:val="28"/>
          <w:szCs w:val="28"/>
          <w:lang w:val="uk-UA"/>
        </w:rPr>
        <w:t xml:space="preserve"> – </w:t>
      </w:r>
      <w:r w:rsidR="00E365E5" w:rsidRPr="00445140">
        <w:rPr>
          <w:rFonts w:ascii="Times New Roman" w:hAnsi="Times New Roman" w:cs="Times New Roman"/>
          <w:sz w:val="28"/>
          <w:szCs w:val="28"/>
          <w:lang w:val="uk-UA"/>
        </w:rPr>
        <w:t>22 с.</w:t>
      </w:r>
    </w:p>
    <w:p w:rsidR="00445140" w:rsidRPr="00445140" w:rsidRDefault="00E365E5"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proofErr w:type="spellStart"/>
      <w:r w:rsidRPr="00445140">
        <w:rPr>
          <w:rFonts w:ascii="Times New Roman" w:hAnsi="Times New Roman" w:cs="Times New Roman"/>
          <w:kern w:val="36"/>
          <w:sz w:val="28"/>
          <w:szCs w:val="28"/>
        </w:rPr>
        <w:t>Слышкин</w:t>
      </w:r>
      <w:proofErr w:type="spellEnd"/>
      <w:r w:rsidRPr="00445140">
        <w:rPr>
          <w:rFonts w:ascii="Times New Roman" w:hAnsi="Times New Roman" w:cs="Times New Roman"/>
          <w:kern w:val="36"/>
          <w:sz w:val="28"/>
          <w:szCs w:val="28"/>
        </w:rPr>
        <w:t xml:space="preserve"> Г. Г., </w:t>
      </w:r>
      <w:proofErr w:type="spellStart"/>
      <w:r w:rsidRPr="00445140">
        <w:rPr>
          <w:rFonts w:ascii="Times New Roman" w:hAnsi="Times New Roman" w:cs="Times New Roman"/>
          <w:kern w:val="36"/>
          <w:sz w:val="28"/>
          <w:szCs w:val="28"/>
        </w:rPr>
        <w:t>Кинотекст</w:t>
      </w:r>
      <w:proofErr w:type="spellEnd"/>
      <w:r w:rsidRPr="00445140">
        <w:rPr>
          <w:rFonts w:ascii="Times New Roman" w:hAnsi="Times New Roman" w:cs="Times New Roman"/>
          <w:kern w:val="36"/>
          <w:sz w:val="28"/>
          <w:szCs w:val="28"/>
        </w:rPr>
        <w:t xml:space="preserve"> (опыт </w:t>
      </w:r>
      <w:proofErr w:type="spellStart"/>
      <w:r w:rsidRPr="00445140">
        <w:rPr>
          <w:rFonts w:ascii="Times New Roman" w:hAnsi="Times New Roman" w:cs="Times New Roman"/>
          <w:kern w:val="36"/>
          <w:sz w:val="28"/>
          <w:szCs w:val="28"/>
        </w:rPr>
        <w:t>лингвокультурологического</w:t>
      </w:r>
      <w:proofErr w:type="spellEnd"/>
      <w:r w:rsidRPr="00445140">
        <w:rPr>
          <w:rFonts w:ascii="Times New Roman" w:hAnsi="Times New Roman" w:cs="Times New Roman"/>
          <w:kern w:val="36"/>
          <w:sz w:val="28"/>
          <w:szCs w:val="28"/>
        </w:rPr>
        <w:t xml:space="preserve"> анализа)</w:t>
      </w:r>
      <w:r w:rsidRPr="00445140">
        <w:rPr>
          <w:rFonts w:ascii="Times New Roman" w:hAnsi="Times New Roman" w:cs="Times New Roman"/>
          <w:kern w:val="36"/>
          <w:sz w:val="28"/>
          <w:szCs w:val="28"/>
          <w:lang w:val="uk-UA"/>
        </w:rPr>
        <w:t xml:space="preserve"> </w:t>
      </w:r>
      <w:r w:rsidRPr="00445140">
        <w:rPr>
          <w:rFonts w:ascii="Times New Roman" w:hAnsi="Times New Roman" w:cs="Times New Roman"/>
          <w:kern w:val="36"/>
          <w:sz w:val="28"/>
          <w:szCs w:val="28"/>
        </w:rPr>
        <w:t xml:space="preserve">/ Г. Г. </w:t>
      </w:r>
      <w:proofErr w:type="spellStart"/>
      <w:r w:rsidRPr="00445140">
        <w:rPr>
          <w:rFonts w:ascii="Times New Roman" w:hAnsi="Times New Roman" w:cs="Times New Roman"/>
          <w:kern w:val="36"/>
          <w:sz w:val="28"/>
          <w:szCs w:val="28"/>
        </w:rPr>
        <w:t>Слышкин</w:t>
      </w:r>
      <w:proofErr w:type="spellEnd"/>
      <w:r w:rsidRPr="00445140">
        <w:rPr>
          <w:rFonts w:ascii="Times New Roman" w:hAnsi="Times New Roman" w:cs="Times New Roman"/>
          <w:kern w:val="36"/>
          <w:sz w:val="28"/>
          <w:szCs w:val="28"/>
          <w:lang w:val="uk-UA"/>
        </w:rPr>
        <w:t xml:space="preserve">, </w:t>
      </w:r>
      <w:r w:rsidRPr="00445140">
        <w:rPr>
          <w:rFonts w:ascii="Times New Roman" w:hAnsi="Times New Roman" w:cs="Times New Roman"/>
          <w:kern w:val="36"/>
          <w:sz w:val="28"/>
          <w:szCs w:val="28"/>
        </w:rPr>
        <w:t xml:space="preserve"> М.</w:t>
      </w:r>
      <w:r w:rsidRPr="00445140">
        <w:rPr>
          <w:rFonts w:ascii="Times New Roman" w:hAnsi="Times New Roman" w:cs="Times New Roman"/>
          <w:kern w:val="36"/>
          <w:sz w:val="28"/>
          <w:szCs w:val="28"/>
          <w:lang w:val="uk-UA"/>
        </w:rPr>
        <w:t xml:space="preserve"> </w:t>
      </w:r>
      <w:r w:rsidRPr="00445140">
        <w:rPr>
          <w:rFonts w:ascii="Times New Roman" w:hAnsi="Times New Roman" w:cs="Times New Roman"/>
          <w:kern w:val="36"/>
          <w:sz w:val="28"/>
          <w:szCs w:val="28"/>
        </w:rPr>
        <w:t>А. Ефремова</w:t>
      </w:r>
      <w:r w:rsidRPr="00445140">
        <w:rPr>
          <w:rFonts w:ascii="Times New Roman" w:hAnsi="Times New Roman" w:cs="Times New Roman"/>
          <w:kern w:val="36"/>
          <w:sz w:val="28"/>
          <w:szCs w:val="28"/>
          <w:lang w:val="uk-UA"/>
        </w:rPr>
        <w:t xml:space="preserve">. </w:t>
      </w:r>
      <w:r w:rsidRPr="00445140">
        <w:rPr>
          <w:rFonts w:ascii="Times New Roman" w:hAnsi="Times New Roman" w:cs="Times New Roman"/>
          <w:kern w:val="36"/>
          <w:sz w:val="28"/>
          <w:szCs w:val="28"/>
        </w:rPr>
        <w:t xml:space="preserve">– </w:t>
      </w:r>
      <w:r w:rsidRPr="00445140">
        <w:rPr>
          <w:rFonts w:ascii="Times New Roman" w:hAnsi="Times New Roman" w:cs="Times New Roman"/>
          <w:sz w:val="28"/>
          <w:szCs w:val="28"/>
        </w:rPr>
        <w:t xml:space="preserve"> М.: Вод</w:t>
      </w:r>
      <w:r w:rsidR="00445140">
        <w:rPr>
          <w:rFonts w:ascii="Times New Roman" w:hAnsi="Times New Roman" w:cs="Times New Roman"/>
          <w:sz w:val="28"/>
          <w:szCs w:val="28"/>
        </w:rPr>
        <w:t xml:space="preserve">олей </w:t>
      </w:r>
      <w:proofErr w:type="spellStart"/>
      <w:r w:rsidR="00445140">
        <w:rPr>
          <w:rFonts w:ascii="Times New Roman" w:hAnsi="Times New Roman" w:cs="Times New Roman"/>
          <w:sz w:val="28"/>
          <w:szCs w:val="28"/>
        </w:rPr>
        <w:t>Publishers</w:t>
      </w:r>
      <w:proofErr w:type="spellEnd"/>
      <w:r w:rsidR="00445140">
        <w:rPr>
          <w:rFonts w:ascii="Times New Roman" w:hAnsi="Times New Roman" w:cs="Times New Roman"/>
          <w:sz w:val="28"/>
          <w:szCs w:val="28"/>
        </w:rPr>
        <w:t xml:space="preserve">, 2004. – 153 </w:t>
      </w:r>
      <w:proofErr w:type="gramStart"/>
      <w:r w:rsidR="00445140">
        <w:rPr>
          <w:rFonts w:ascii="Times New Roman" w:hAnsi="Times New Roman" w:cs="Times New Roman"/>
          <w:sz w:val="28"/>
          <w:szCs w:val="28"/>
        </w:rPr>
        <w:t>с</w:t>
      </w:r>
      <w:proofErr w:type="gramEnd"/>
      <w:r w:rsidR="00445140">
        <w:rPr>
          <w:rFonts w:ascii="Times New Roman" w:hAnsi="Times New Roman" w:cs="Times New Roman"/>
          <w:sz w:val="28"/>
          <w:szCs w:val="28"/>
        </w:rPr>
        <w:t>.</w:t>
      </w:r>
    </w:p>
    <w:p w:rsidR="00445140" w:rsidRPr="00CE63ED" w:rsidRDefault="00641DD7"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proofErr w:type="spellStart"/>
      <w:r w:rsidRPr="00445140">
        <w:rPr>
          <w:rFonts w:ascii="Times New Roman" w:hAnsi="Times New Roman" w:cs="Times New Roman"/>
          <w:sz w:val="28"/>
          <w:szCs w:val="28"/>
          <w:lang w:val="uk-UA"/>
        </w:rPr>
        <w:t>Снеткова</w:t>
      </w:r>
      <w:proofErr w:type="spellEnd"/>
      <w:r w:rsidRPr="00445140">
        <w:rPr>
          <w:rFonts w:ascii="Times New Roman" w:hAnsi="Times New Roman" w:cs="Times New Roman"/>
          <w:sz w:val="28"/>
          <w:szCs w:val="28"/>
          <w:lang w:val="uk-UA"/>
        </w:rPr>
        <w:t xml:space="preserve"> М</w:t>
      </w:r>
      <w:r w:rsidRPr="00445140">
        <w:rPr>
          <w:rFonts w:ascii="Times New Roman" w:hAnsi="Times New Roman" w:cs="Times New Roman"/>
          <w:sz w:val="28"/>
          <w:szCs w:val="28"/>
        </w:rPr>
        <w:t>.</w:t>
      </w:r>
      <w:r w:rsidR="00445140"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lang w:val="uk-UA"/>
        </w:rPr>
        <w:t>С</w:t>
      </w:r>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lang w:val="uk-UA"/>
        </w:rPr>
        <w:t>Лингвостилистические</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аспекты</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перевода</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испанских</w:t>
      </w:r>
      <w:proofErr w:type="spellEnd"/>
      <w:r w:rsidRPr="00445140">
        <w:rPr>
          <w:rFonts w:ascii="Times New Roman" w:hAnsi="Times New Roman" w:cs="Times New Roman"/>
          <w:sz w:val="28"/>
          <w:szCs w:val="28"/>
          <w:lang w:val="uk-UA"/>
        </w:rPr>
        <w:t xml:space="preserve"> </w:t>
      </w:r>
      <w:proofErr w:type="spellStart"/>
      <w:r w:rsidRPr="00445140">
        <w:rPr>
          <w:rFonts w:ascii="Times New Roman" w:hAnsi="Times New Roman" w:cs="Times New Roman"/>
          <w:sz w:val="28"/>
          <w:szCs w:val="28"/>
          <w:lang w:val="uk-UA"/>
        </w:rPr>
        <w:t>кинотекстов</w:t>
      </w:r>
      <w:proofErr w:type="spellEnd"/>
      <w:r w:rsidRPr="00445140">
        <w:rPr>
          <w:rFonts w:ascii="Times New Roman" w:hAnsi="Times New Roman" w:cs="Times New Roman"/>
          <w:sz w:val="28"/>
          <w:szCs w:val="28"/>
          <w:lang w:val="uk-UA"/>
        </w:rPr>
        <w:t xml:space="preserve"> (на </w:t>
      </w:r>
      <w:proofErr w:type="spellStart"/>
      <w:r w:rsidRPr="00445140">
        <w:rPr>
          <w:rFonts w:ascii="Times New Roman" w:hAnsi="Times New Roman" w:cs="Times New Roman"/>
          <w:sz w:val="28"/>
          <w:szCs w:val="28"/>
          <w:lang w:val="uk-UA"/>
        </w:rPr>
        <w:t>материале</w:t>
      </w:r>
      <w:proofErr w:type="spellEnd"/>
      <w:r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rPr>
        <w:t>русских переводов худ</w:t>
      </w:r>
      <w:proofErr w:type="spellStart"/>
      <w:r w:rsidRPr="00445140">
        <w:rPr>
          <w:rFonts w:ascii="Times New Roman" w:hAnsi="Times New Roman" w:cs="Times New Roman"/>
          <w:sz w:val="28"/>
          <w:szCs w:val="28"/>
          <w:lang w:val="uk-UA"/>
        </w:rPr>
        <w:t>ожественных</w:t>
      </w:r>
      <w:proofErr w:type="spellEnd"/>
      <w:r w:rsidRPr="00445140">
        <w:rPr>
          <w:rFonts w:ascii="Times New Roman" w:hAnsi="Times New Roman" w:cs="Times New Roman"/>
          <w:sz w:val="28"/>
          <w:szCs w:val="28"/>
        </w:rPr>
        <w:t xml:space="preserve"> фильмов Л. </w:t>
      </w:r>
      <w:proofErr w:type="spellStart"/>
      <w:r w:rsidRPr="00445140">
        <w:rPr>
          <w:rFonts w:ascii="Times New Roman" w:hAnsi="Times New Roman" w:cs="Times New Roman"/>
          <w:sz w:val="28"/>
          <w:szCs w:val="28"/>
        </w:rPr>
        <w:t>Бунюэля</w:t>
      </w:r>
      <w:proofErr w:type="spellEnd"/>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rPr>
        <w:t>Виридиана</w:t>
      </w:r>
      <w:proofErr w:type="spellEnd"/>
      <w:r w:rsidRPr="00445140">
        <w:rPr>
          <w:rFonts w:ascii="Times New Roman" w:hAnsi="Times New Roman" w:cs="Times New Roman"/>
          <w:sz w:val="28"/>
          <w:szCs w:val="28"/>
        </w:rPr>
        <w:t xml:space="preserve">» и П. </w:t>
      </w:r>
      <w:proofErr w:type="spellStart"/>
      <w:r w:rsidRPr="00445140">
        <w:rPr>
          <w:rFonts w:ascii="Times New Roman" w:hAnsi="Times New Roman" w:cs="Times New Roman"/>
          <w:sz w:val="28"/>
          <w:szCs w:val="28"/>
        </w:rPr>
        <w:t>Альмодовара</w:t>
      </w:r>
      <w:proofErr w:type="spellEnd"/>
      <w:r w:rsidRPr="00445140">
        <w:rPr>
          <w:rFonts w:ascii="Times New Roman" w:hAnsi="Times New Roman" w:cs="Times New Roman"/>
          <w:sz w:val="28"/>
          <w:szCs w:val="28"/>
        </w:rPr>
        <w:t xml:space="preserve"> «Женщины на грани нервного срыва»:  </w:t>
      </w:r>
      <w:r w:rsidRPr="00445140">
        <w:rPr>
          <w:rFonts w:ascii="Times New Roman" w:hAnsi="Times New Roman" w:cs="Times New Roman"/>
          <w:sz w:val="28"/>
          <w:szCs w:val="28"/>
          <w:lang w:val="uk-UA"/>
        </w:rPr>
        <w:t xml:space="preserve">автореф. </w:t>
      </w:r>
      <w:proofErr w:type="spellStart"/>
      <w:r w:rsidRPr="00445140">
        <w:rPr>
          <w:rFonts w:ascii="Times New Roman" w:hAnsi="Times New Roman" w:cs="Times New Roman"/>
          <w:sz w:val="28"/>
          <w:szCs w:val="28"/>
        </w:rPr>
        <w:t>дис</w:t>
      </w:r>
      <w:proofErr w:type="spellEnd"/>
      <w:r w:rsidRPr="00445140">
        <w:rPr>
          <w:rFonts w:ascii="Times New Roman" w:hAnsi="Times New Roman" w:cs="Times New Roman"/>
          <w:sz w:val="28"/>
          <w:szCs w:val="28"/>
        </w:rPr>
        <w:t xml:space="preserve">. … канд. </w:t>
      </w:r>
      <w:proofErr w:type="spellStart"/>
      <w:r w:rsidRPr="00445140">
        <w:rPr>
          <w:rFonts w:ascii="Times New Roman" w:hAnsi="Times New Roman" w:cs="Times New Roman"/>
          <w:sz w:val="28"/>
          <w:szCs w:val="28"/>
        </w:rPr>
        <w:t>филол</w:t>
      </w:r>
      <w:proofErr w:type="spellEnd"/>
      <w:r w:rsidRPr="00445140">
        <w:rPr>
          <w:rFonts w:ascii="Times New Roman" w:hAnsi="Times New Roman" w:cs="Times New Roman"/>
          <w:sz w:val="28"/>
          <w:szCs w:val="28"/>
        </w:rPr>
        <w:t>. наук: 10.02.05, 10.02.20</w:t>
      </w:r>
      <w:r w:rsidRPr="00445140">
        <w:rPr>
          <w:rFonts w:ascii="Times New Roman" w:hAnsi="Times New Roman" w:cs="Times New Roman"/>
          <w:sz w:val="28"/>
          <w:szCs w:val="28"/>
          <w:lang w:val="uk-UA"/>
        </w:rPr>
        <w:t xml:space="preserve"> / </w:t>
      </w:r>
      <w:r w:rsidRPr="00445140">
        <w:rPr>
          <w:rFonts w:ascii="Times New Roman" w:hAnsi="Times New Roman" w:cs="Times New Roman"/>
          <w:sz w:val="28"/>
          <w:szCs w:val="28"/>
        </w:rPr>
        <w:t xml:space="preserve"> </w:t>
      </w:r>
      <w:r w:rsidRPr="00445140">
        <w:rPr>
          <w:rFonts w:ascii="Times New Roman" w:hAnsi="Times New Roman" w:cs="Times New Roman"/>
          <w:sz w:val="28"/>
          <w:szCs w:val="28"/>
          <w:lang w:val="uk-UA"/>
        </w:rPr>
        <w:t xml:space="preserve">Марина </w:t>
      </w:r>
      <w:proofErr w:type="spellStart"/>
      <w:r w:rsidRPr="00445140">
        <w:rPr>
          <w:rFonts w:ascii="Times New Roman" w:hAnsi="Times New Roman" w:cs="Times New Roman"/>
          <w:sz w:val="28"/>
          <w:szCs w:val="28"/>
          <w:lang w:val="uk-UA"/>
        </w:rPr>
        <w:t>Сергеевна</w:t>
      </w:r>
      <w:proofErr w:type="spellEnd"/>
      <w:r w:rsidRPr="00445140">
        <w:rPr>
          <w:rFonts w:ascii="Times New Roman" w:hAnsi="Times New Roman" w:cs="Times New Roman"/>
          <w:sz w:val="28"/>
          <w:szCs w:val="28"/>
        </w:rPr>
        <w:t xml:space="preserve"> </w:t>
      </w:r>
      <w:proofErr w:type="spellStart"/>
      <w:r w:rsidRPr="00445140">
        <w:rPr>
          <w:rFonts w:ascii="Times New Roman" w:hAnsi="Times New Roman" w:cs="Times New Roman"/>
          <w:sz w:val="28"/>
          <w:szCs w:val="28"/>
          <w:lang w:val="uk-UA"/>
        </w:rPr>
        <w:t>Снеткова</w:t>
      </w:r>
      <w:proofErr w:type="spellEnd"/>
      <w:r w:rsidRPr="00445140">
        <w:rPr>
          <w:rFonts w:ascii="Times New Roman" w:hAnsi="Times New Roman" w:cs="Times New Roman"/>
          <w:sz w:val="28"/>
          <w:szCs w:val="28"/>
        </w:rPr>
        <w:t>. –</w:t>
      </w:r>
      <w:r w:rsidRPr="00445140">
        <w:rPr>
          <w:rFonts w:ascii="Times New Roman" w:hAnsi="Times New Roman" w:cs="Times New Roman"/>
          <w:sz w:val="28"/>
          <w:szCs w:val="28"/>
          <w:lang w:val="uk-UA"/>
        </w:rPr>
        <w:t xml:space="preserve"> </w:t>
      </w:r>
      <w:r w:rsidRPr="00445140">
        <w:rPr>
          <w:rFonts w:ascii="Times New Roman" w:hAnsi="Times New Roman" w:cs="Times New Roman"/>
          <w:sz w:val="28"/>
          <w:szCs w:val="28"/>
        </w:rPr>
        <w:t xml:space="preserve">М.,  2009 – 29 </w:t>
      </w:r>
      <w:r w:rsidRPr="00445140">
        <w:rPr>
          <w:rFonts w:ascii="Times New Roman" w:hAnsi="Times New Roman" w:cs="Times New Roman"/>
          <w:sz w:val="28"/>
          <w:szCs w:val="28"/>
          <w:lang w:val="en-US"/>
        </w:rPr>
        <w:t>c</w:t>
      </w:r>
      <w:r w:rsidRPr="00445140">
        <w:rPr>
          <w:rFonts w:ascii="Times New Roman" w:hAnsi="Times New Roman" w:cs="Times New Roman"/>
          <w:sz w:val="28"/>
          <w:szCs w:val="28"/>
        </w:rPr>
        <w:t>.</w:t>
      </w:r>
    </w:p>
    <w:p w:rsidR="00CE63ED" w:rsidRPr="00292BD5" w:rsidRDefault="00CE63ED" w:rsidP="00CE63ED">
      <w:pPr>
        <w:pStyle w:val="a6"/>
        <w:numPr>
          <w:ilvl w:val="0"/>
          <w:numId w:val="2"/>
        </w:numPr>
        <w:autoSpaceDE w:val="0"/>
        <w:autoSpaceDN w:val="0"/>
        <w:adjustRightInd w:val="0"/>
        <w:spacing w:after="0" w:line="240" w:lineRule="auto"/>
        <w:ind w:left="0"/>
        <w:jc w:val="both"/>
        <w:rPr>
          <w:rFonts w:ascii="Times New Roman" w:hAnsi="Times New Roman" w:cs="Times New Roman"/>
          <w:sz w:val="28"/>
          <w:szCs w:val="28"/>
          <w:lang w:val="en-US"/>
        </w:rPr>
      </w:pPr>
      <w:r w:rsidRPr="00292BD5">
        <w:rPr>
          <w:rFonts w:ascii="Times New Roman" w:hAnsi="Times New Roman" w:cs="Times New Roman"/>
          <w:sz w:val="28"/>
          <w:szCs w:val="28"/>
          <w:lang w:val="en-US"/>
        </w:rPr>
        <w:t>Grammar of</w:t>
      </w:r>
      <w:r w:rsidRPr="00292BD5">
        <w:rPr>
          <w:rFonts w:ascii="Times New Roman" w:hAnsi="Times New Roman" w:cs="Times New Roman"/>
          <w:sz w:val="28"/>
          <w:szCs w:val="28"/>
          <w:lang w:val="uk-UA"/>
        </w:rPr>
        <w:t xml:space="preserve"> </w:t>
      </w:r>
      <w:r w:rsidRPr="00292BD5">
        <w:rPr>
          <w:rFonts w:ascii="Times New Roman" w:hAnsi="Times New Roman" w:cs="Times New Roman"/>
          <w:sz w:val="28"/>
          <w:szCs w:val="28"/>
          <w:lang w:val="en-US"/>
        </w:rPr>
        <w:t>the Shot</w:t>
      </w:r>
      <w:r w:rsidRPr="00292BD5">
        <w:rPr>
          <w:rFonts w:ascii="Times New Roman" w:hAnsi="Times New Roman" w:cs="Times New Roman"/>
          <w:sz w:val="28"/>
          <w:szCs w:val="28"/>
          <w:lang w:val="uk-UA"/>
        </w:rPr>
        <w:t xml:space="preserve">. </w:t>
      </w:r>
      <w:r w:rsidRPr="00292BD5">
        <w:rPr>
          <w:rFonts w:ascii="Times New Roman" w:hAnsi="Times New Roman" w:cs="Times New Roman"/>
          <w:sz w:val="28"/>
          <w:szCs w:val="28"/>
          <w:lang w:val="en-US"/>
        </w:rPr>
        <w:t>SECOND EDITION</w:t>
      </w:r>
      <w:r w:rsidRPr="00292BD5">
        <w:rPr>
          <w:rFonts w:ascii="Times New Roman" w:hAnsi="Times New Roman" w:cs="Times New Roman"/>
          <w:sz w:val="28"/>
          <w:szCs w:val="28"/>
          <w:lang w:val="uk-UA"/>
        </w:rPr>
        <w:t xml:space="preserve">. </w:t>
      </w:r>
      <w:r w:rsidRPr="00292BD5">
        <w:rPr>
          <w:rFonts w:ascii="Times New Roman" w:hAnsi="Times New Roman" w:cs="Times New Roman"/>
          <w:sz w:val="28"/>
          <w:szCs w:val="28"/>
          <w:lang w:val="en-US"/>
        </w:rPr>
        <w:t>Roy Thompson</w:t>
      </w:r>
      <w:r w:rsidRPr="00292BD5">
        <w:rPr>
          <w:rFonts w:ascii="Times New Roman" w:hAnsi="Times New Roman" w:cs="Times New Roman"/>
          <w:sz w:val="28"/>
          <w:szCs w:val="28"/>
          <w:lang w:val="uk-UA"/>
        </w:rPr>
        <w:t xml:space="preserve"> </w:t>
      </w:r>
      <w:r w:rsidRPr="00292BD5">
        <w:rPr>
          <w:rFonts w:ascii="Times New Roman" w:hAnsi="Times New Roman" w:cs="Times New Roman"/>
          <w:sz w:val="28"/>
          <w:szCs w:val="28"/>
          <w:lang w:val="en-US"/>
        </w:rPr>
        <w:t>Christopher J. Bowen</w:t>
      </w:r>
      <w:r w:rsidRPr="00292BD5">
        <w:rPr>
          <w:rFonts w:ascii="Times New Roman" w:hAnsi="Times New Roman" w:cs="Times New Roman"/>
          <w:sz w:val="28"/>
          <w:szCs w:val="28"/>
          <w:lang w:val="uk-UA"/>
        </w:rPr>
        <w:t xml:space="preserve"> p. </w:t>
      </w:r>
      <w:r w:rsidRPr="00292BD5">
        <w:rPr>
          <w:rFonts w:ascii="Times New Roman" w:hAnsi="Times New Roman" w:cs="Times New Roman"/>
          <w:sz w:val="28"/>
          <w:szCs w:val="28"/>
          <w:lang w:val="en-US"/>
        </w:rPr>
        <w:t>12-13</w:t>
      </w:r>
    </w:p>
    <w:p w:rsidR="00445140" w:rsidRPr="00445140" w:rsidRDefault="001A1D6F"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hyperlink r:id="rId11" w:tgtFrame="_blank" w:history="1">
        <w:r w:rsidR="00641DD7" w:rsidRPr="00445140">
          <w:rPr>
            <w:rStyle w:val="a5"/>
            <w:rFonts w:ascii="Times New Roman" w:hAnsi="Times New Roman" w:cs="Times New Roman"/>
            <w:color w:val="auto"/>
            <w:sz w:val="28"/>
            <w:szCs w:val="28"/>
            <w:lang w:val="en-US"/>
          </w:rPr>
          <w:t>LeDoyen</w:t>
        </w:r>
        <w:r w:rsidR="00641DD7" w:rsidRPr="00445140">
          <w:rPr>
            <w:rStyle w:val="a5"/>
            <w:rFonts w:ascii="Times New Roman" w:hAnsi="Times New Roman" w:cs="Times New Roman"/>
            <w:color w:val="auto"/>
            <w:sz w:val="28"/>
            <w:szCs w:val="28"/>
          </w:rPr>
          <w:t xml:space="preserve"> </w:t>
        </w:r>
        <w:r w:rsidR="00641DD7" w:rsidRPr="00445140">
          <w:rPr>
            <w:rStyle w:val="a7"/>
            <w:rFonts w:ascii="Times New Roman" w:hAnsi="Times New Roman" w:cs="Times New Roman"/>
            <w:bCs/>
            <w:i w:val="0"/>
            <w:sz w:val="28"/>
            <w:szCs w:val="28"/>
            <w:lang w:val="en-US"/>
          </w:rPr>
          <w:t>Studio</w:t>
        </w:r>
      </w:hyperlink>
      <w:r w:rsidR="00641DD7" w:rsidRPr="00445140">
        <w:rPr>
          <w:rFonts w:ascii="Times New Roman" w:hAnsi="Times New Roman" w:cs="Times New Roman"/>
          <w:sz w:val="28"/>
          <w:szCs w:val="28"/>
        </w:rPr>
        <w:t>.</w:t>
      </w:r>
      <w:r w:rsidR="00641DD7" w:rsidRPr="00445140">
        <w:rPr>
          <w:rFonts w:ascii="Times New Roman" w:hAnsi="Times New Roman" w:cs="Times New Roman"/>
          <w:sz w:val="28"/>
          <w:szCs w:val="28"/>
          <w:lang w:val="uk-UA"/>
        </w:rPr>
        <w:t xml:space="preserve"> [Електронний ресурс]. – Режим доступу: </w:t>
      </w:r>
      <w:hyperlink r:id="rId12" w:history="1">
        <w:r w:rsidR="00641DD7" w:rsidRPr="00445140">
          <w:rPr>
            <w:rStyle w:val="a5"/>
            <w:rFonts w:ascii="Times New Roman" w:hAnsi="Times New Roman" w:cs="Times New Roman"/>
            <w:color w:val="auto"/>
            <w:sz w:val="28"/>
            <w:szCs w:val="28"/>
            <w:lang w:val="uk-UA"/>
          </w:rPr>
          <w:t>http://www.ledoyen.com.ua/</w:t>
        </w:r>
      </w:hyperlink>
      <w:r w:rsidR="00641DD7" w:rsidRPr="00445140">
        <w:rPr>
          <w:rFonts w:ascii="Times New Roman" w:hAnsi="Times New Roman" w:cs="Times New Roman"/>
          <w:sz w:val="28"/>
          <w:szCs w:val="28"/>
          <w:lang w:val="uk-UA"/>
        </w:rPr>
        <w:t>. – Назва з екрана.</w:t>
      </w:r>
    </w:p>
    <w:p w:rsidR="00641DD7" w:rsidRPr="00445140" w:rsidRDefault="001A1D6F" w:rsidP="00445140">
      <w:pPr>
        <w:pStyle w:val="a6"/>
        <w:numPr>
          <w:ilvl w:val="0"/>
          <w:numId w:val="2"/>
        </w:numPr>
        <w:autoSpaceDE w:val="0"/>
        <w:autoSpaceDN w:val="0"/>
        <w:adjustRightInd w:val="0"/>
        <w:spacing w:after="0" w:line="360" w:lineRule="auto"/>
        <w:ind w:left="0"/>
        <w:jc w:val="both"/>
        <w:rPr>
          <w:rFonts w:ascii="Times New Roman" w:eastAsia="TimesNewRoman" w:hAnsi="Times New Roman" w:cs="Times New Roman"/>
          <w:sz w:val="28"/>
          <w:szCs w:val="28"/>
        </w:rPr>
      </w:pPr>
      <w:hyperlink r:id="rId13" w:history="1">
        <w:r w:rsidR="00641DD7" w:rsidRPr="00445140">
          <w:rPr>
            <w:rStyle w:val="a5"/>
            <w:rFonts w:ascii="Times New Roman" w:hAnsi="Times New Roman" w:cs="Times New Roman"/>
            <w:color w:val="auto"/>
            <w:sz w:val="28"/>
            <w:szCs w:val="28"/>
            <w:lang w:val="uk-UA"/>
          </w:rPr>
          <w:t>Tretyakoff Production</w:t>
        </w:r>
      </w:hyperlink>
      <w:r w:rsidR="00641DD7" w:rsidRPr="00445140">
        <w:rPr>
          <w:rFonts w:ascii="Times New Roman" w:hAnsi="Times New Roman" w:cs="Times New Roman"/>
          <w:sz w:val="28"/>
          <w:szCs w:val="28"/>
        </w:rPr>
        <w:t>.</w:t>
      </w:r>
      <w:r w:rsidR="00641DD7" w:rsidRPr="00445140">
        <w:rPr>
          <w:rFonts w:ascii="Times New Roman" w:hAnsi="Times New Roman" w:cs="Times New Roman"/>
          <w:sz w:val="28"/>
          <w:szCs w:val="28"/>
          <w:lang w:val="uk-UA"/>
        </w:rPr>
        <w:t xml:space="preserve"> Електронний ресурс]. – Режим доступу: </w:t>
      </w:r>
      <w:hyperlink r:id="rId14" w:history="1">
        <w:r w:rsidR="00641DD7" w:rsidRPr="00445140">
          <w:rPr>
            <w:rStyle w:val="a5"/>
            <w:rFonts w:ascii="Times New Roman" w:hAnsi="Times New Roman" w:cs="Times New Roman"/>
            <w:color w:val="auto"/>
            <w:sz w:val="28"/>
            <w:szCs w:val="28"/>
            <w:lang w:val="en-US"/>
          </w:rPr>
          <w:t>http</w:t>
        </w:r>
        <w:r w:rsidR="00641DD7" w:rsidRPr="00445140">
          <w:rPr>
            <w:rStyle w:val="a5"/>
            <w:rFonts w:ascii="Times New Roman" w:hAnsi="Times New Roman" w:cs="Times New Roman"/>
            <w:color w:val="auto"/>
            <w:sz w:val="28"/>
            <w:szCs w:val="28"/>
          </w:rPr>
          <w:t>://</w:t>
        </w:r>
        <w:r w:rsidR="00641DD7" w:rsidRPr="00445140">
          <w:rPr>
            <w:rStyle w:val="a5"/>
            <w:rFonts w:ascii="Times New Roman" w:hAnsi="Times New Roman" w:cs="Times New Roman"/>
            <w:color w:val="auto"/>
            <w:sz w:val="28"/>
            <w:szCs w:val="28"/>
            <w:lang w:val="en-US"/>
          </w:rPr>
          <w:t>dub</w:t>
        </w:r>
        <w:r w:rsidR="00641DD7" w:rsidRPr="00445140">
          <w:rPr>
            <w:rStyle w:val="a5"/>
            <w:rFonts w:ascii="Times New Roman" w:hAnsi="Times New Roman" w:cs="Times New Roman"/>
            <w:color w:val="auto"/>
            <w:sz w:val="28"/>
            <w:szCs w:val="28"/>
          </w:rPr>
          <w:t>.</w:t>
        </w:r>
        <w:r w:rsidR="00641DD7" w:rsidRPr="00445140">
          <w:rPr>
            <w:rStyle w:val="a5"/>
            <w:rFonts w:ascii="Times New Roman" w:hAnsi="Times New Roman" w:cs="Times New Roman"/>
            <w:color w:val="auto"/>
            <w:sz w:val="28"/>
            <w:szCs w:val="28"/>
            <w:lang w:val="en-US"/>
          </w:rPr>
          <w:t>tretyakoff</w:t>
        </w:r>
        <w:r w:rsidR="00641DD7" w:rsidRPr="00445140">
          <w:rPr>
            <w:rStyle w:val="a5"/>
            <w:rFonts w:ascii="Times New Roman" w:hAnsi="Times New Roman" w:cs="Times New Roman"/>
            <w:color w:val="auto"/>
            <w:sz w:val="28"/>
            <w:szCs w:val="28"/>
          </w:rPr>
          <w:t>.</w:t>
        </w:r>
        <w:r w:rsidR="00641DD7" w:rsidRPr="00445140">
          <w:rPr>
            <w:rStyle w:val="a5"/>
            <w:rFonts w:ascii="Times New Roman" w:hAnsi="Times New Roman" w:cs="Times New Roman"/>
            <w:color w:val="auto"/>
            <w:sz w:val="28"/>
            <w:szCs w:val="28"/>
            <w:lang w:val="en-US"/>
          </w:rPr>
          <w:t>com</w:t>
        </w:r>
        <w:r w:rsidR="00641DD7" w:rsidRPr="00445140">
          <w:rPr>
            <w:rStyle w:val="a5"/>
            <w:rFonts w:ascii="Times New Roman" w:hAnsi="Times New Roman" w:cs="Times New Roman"/>
            <w:color w:val="auto"/>
            <w:sz w:val="28"/>
            <w:szCs w:val="28"/>
          </w:rPr>
          <w:t>/</w:t>
        </w:r>
      </w:hyperlink>
      <w:r w:rsidR="00641DD7" w:rsidRPr="00445140">
        <w:rPr>
          <w:rFonts w:ascii="Times New Roman" w:hAnsi="Times New Roman" w:cs="Times New Roman"/>
          <w:sz w:val="28"/>
          <w:szCs w:val="28"/>
        </w:rPr>
        <w:t xml:space="preserve"> </w:t>
      </w:r>
      <w:r w:rsidR="00641DD7" w:rsidRPr="00445140">
        <w:rPr>
          <w:rFonts w:ascii="Times New Roman" w:hAnsi="Times New Roman" w:cs="Times New Roman"/>
          <w:sz w:val="28"/>
          <w:szCs w:val="28"/>
          <w:lang w:val="uk-UA"/>
        </w:rPr>
        <w:t>– Назва з екрана.</w:t>
      </w:r>
    </w:p>
    <w:sectPr w:rsidR="00641DD7" w:rsidRPr="00445140" w:rsidSect="0022393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36354"/>
    <w:multiLevelType w:val="hybridMultilevel"/>
    <w:tmpl w:val="F1D4D5F0"/>
    <w:lvl w:ilvl="0" w:tplc="EA3A7B5A">
      <w:start w:val="1"/>
      <w:numFmt w:val="decimal"/>
      <w:lvlText w:val="%1."/>
      <w:lvlJc w:val="left"/>
      <w:pPr>
        <w:ind w:left="360" w:hanging="360"/>
      </w:pPr>
      <w:rPr>
        <w:rFonts w:hint="default"/>
        <w:sz w:val="28"/>
        <w:szCs w:val="28"/>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623408"/>
    <w:multiLevelType w:val="hybridMultilevel"/>
    <w:tmpl w:val="F260F2B4"/>
    <w:lvl w:ilvl="0" w:tplc="52781A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2393C"/>
    <w:rsid w:val="000D0C3D"/>
    <w:rsid w:val="000E602F"/>
    <w:rsid w:val="00101011"/>
    <w:rsid w:val="0011046E"/>
    <w:rsid w:val="001A1D6F"/>
    <w:rsid w:val="001E32D9"/>
    <w:rsid w:val="0022393C"/>
    <w:rsid w:val="00250C02"/>
    <w:rsid w:val="002653CA"/>
    <w:rsid w:val="002A0F42"/>
    <w:rsid w:val="0035729B"/>
    <w:rsid w:val="00376C57"/>
    <w:rsid w:val="00383BA8"/>
    <w:rsid w:val="00391A2B"/>
    <w:rsid w:val="003A7AC8"/>
    <w:rsid w:val="003B0F61"/>
    <w:rsid w:val="003B2862"/>
    <w:rsid w:val="003B3B41"/>
    <w:rsid w:val="003C0CD6"/>
    <w:rsid w:val="00445140"/>
    <w:rsid w:val="00452EE4"/>
    <w:rsid w:val="0048364D"/>
    <w:rsid w:val="00484397"/>
    <w:rsid w:val="005B585D"/>
    <w:rsid w:val="0061529A"/>
    <w:rsid w:val="00616EE4"/>
    <w:rsid w:val="00621BAD"/>
    <w:rsid w:val="00641DD7"/>
    <w:rsid w:val="006513F3"/>
    <w:rsid w:val="007576DF"/>
    <w:rsid w:val="00844AED"/>
    <w:rsid w:val="00856F0F"/>
    <w:rsid w:val="008B4E45"/>
    <w:rsid w:val="008B721A"/>
    <w:rsid w:val="008D71A4"/>
    <w:rsid w:val="00912E2E"/>
    <w:rsid w:val="00927590"/>
    <w:rsid w:val="009B1C3C"/>
    <w:rsid w:val="00A656B6"/>
    <w:rsid w:val="00AB4C7F"/>
    <w:rsid w:val="00B81C23"/>
    <w:rsid w:val="00C3489B"/>
    <w:rsid w:val="00C440AE"/>
    <w:rsid w:val="00CE63ED"/>
    <w:rsid w:val="00CF7763"/>
    <w:rsid w:val="00D27DCE"/>
    <w:rsid w:val="00D71540"/>
    <w:rsid w:val="00D961C8"/>
    <w:rsid w:val="00DA5D11"/>
    <w:rsid w:val="00DA6063"/>
    <w:rsid w:val="00DE75C8"/>
    <w:rsid w:val="00E365E5"/>
    <w:rsid w:val="00E41125"/>
    <w:rsid w:val="00EC4804"/>
    <w:rsid w:val="00FE248E"/>
    <w:rsid w:val="00FF0AD7"/>
    <w:rsid w:val="00FF49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8D71A4"/>
  </w:style>
  <w:style w:type="character" w:customStyle="1" w:styleId="shorttext">
    <w:name w:val="short_text"/>
    <w:basedOn w:val="a0"/>
    <w:rsid w:val="008D71A4"/>
  </w:style>
  <w:style w:type="paragraph" w:styleId="a3">
    <w:name w:val="Balloon Text"/>
    <w:basedOn w:val="a"/>
    <w:link w:val="a4"/>
    <w:uiPriority w:val="99"/>
    <w:semiHidden/>
    <w:unhideWhenUsed/>
    <w:rsid w:val="008D71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71A4"/>
    <w:rPr>
      <w:rFonts w:ascii="Tahoma" w:hAnsi="Tahoma" w:cs="Tahoma"/>
      <w:sz w:val="16"/>
      <w:szCs w:val="16"/>
    </w:rPr>
  </w:style>
  <w:style w:type="character" w:styleId="a5">
    <w:name w:val="Hyperlink"/>
    <w:basedOn w:val="a0"/>
    <w:uiPriority w:val="99"/>
    <w:semiHidden/>
    <w:unhideWhenUsed/>
    <w:rsid w:val="002653CA"/>
    <w:rPr>
      <w:rFonts w:ascii="Tahoma" w:hAnsi="Tahoma" w:cs="Tahoma" w:hint="default"/>
      <w:strike w:val="0"/>
      <w:dstrike w:val="0"/>
      <w:color w:val="000066"/>
      <w:u w:val="none"/>
      <w:effect w:val="none"/>
    </w:rPr>
  </w:style>
  <w:style w:type="paragraph" w:styleId="a6">
    <w:name w:val="List Paragraph"/>
    <w:basedOn w:val="a"/>
    <w:uiPriority w:val="34"/>
    <w:qFormat/>
    <w:rsid w:val="00E365E5"/>
    <w:pPr>
      <w:ind w:left="720"/>
      <w:contextualSpacing/>
    </w:pPr>
  </w:style>
  <w:style w:type="character" w:styleId="a7">
    <w:name w:val="Emphasis"/>
    <w:basedOn w:val="a0"/>
    <w:uiPriority w:val="20"/>
    <w:qFormat/>
    <w:rsid w:val="00641DD7"/>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retyakoff.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ledoyen.com.u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ru/url?sa=t&amp;rct=j&amp;q=%D0%BF%D1%80%D0%BE%D1%84%D0%B5%D1%81%D1%96%D0%B9%D0%BD%D1%96%20%D1%81%D1%82%D1%83%D0%B4%D1%96%D1%97%20%D0%B4%D1%83%D0%B1%D0%BB%D1%8F%D0%B6%D1%83&amp;source=web&amp;cd=2&amp;sqi=2&amp;ved=0CF0QFjAB&amp;url=http%3A%2F%2Fwww.ledoyen.com.ua%2F&amp;ei=-VT5T5q-K4b4sga76KHDBQ&amp;usg=AFQjCNEFi3Dv6Z_vZB8xWNkIft3nH7v3Vw&amp;cad=rj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dub.tretyakoff.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1825</Words>
  <Characters>10405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Ксюша</cp:lastModifiedBy>
  <cp:revision>3</cp:revision>
  <cp:lastPrinted>2013-01-18T20:03:00Z</cp:lastPrinted>
  <dcterms:created xsi:type="dcterms:W3CDTF">2017-12-11T17:48:00Z</dcterms:created>
  <dcterms:modified xsi:type="dcterms:W3CDTF">2017-12-11T17:50:00Z</dcterms:modified>
</cp:coreProperties>
</file>