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82F" w:rsidRPr="00A24A82" w:rsidRDefault="00E7282F" w:rsidP="00E7282F">
      <w:pPr>
        <w:ind w:left="-426" w:firstLine="284"/>
        <w:jc w:val="center"/>
        <w:rPr>
          <w:b/>
          <w:szCs w:val="28"/>
          <w:lang w:val="uk-UA"/>
        </w:rPr>
      </w:pPr>
      <w:r w:rsidRPr="00A24A82">
        <w:rPr>
          <w:b/>
          <w:szCs w:val="28"/>
          <w:lang w:val="uk-UA"/>
        </w:rPr>
        <w:t>НАЦІОНАЛЬНИЙ АВІАЦІЙНИЙ УНІВЕРСИТЕТ</w:t>
      </w:r>
    </w:p>
    <w:p w:rsidR="00E7282F" w:rsidRPr="00A24A82" w:rsidRDefault="00E7282F" w:rsidP="00E7282F">
      <w:pPr>
        <w:ind w:left="-426" w:firstLine="284"/>
        <w:jc w:val="center"/>
        <w:rPr>
          <w:b/>
          <w:szCs w:val="28"/>
          <w:lang w:val="uk-UA"/>
        </w:rPr>
      </w:pPr>
      <w:r w:rsidRPr="00A24A82">
        <w:rPr>
          <w:b/>
          <w:szCs w:val="28"/>
          <w:lang w:val="uk-UA"/>
        </w:rPr>
        <w:t>НАВЧАЛЬНО-НАУКОВИЙ ЮРИДИЧНИЙ ІНСТИТУТ</w:t>
      </w:r>
    </w:p>
    <w:p w:rsidR="00E7282F" w:rsidRPr="00A24A82" w:rsidRDefault="00E7282F" w:rsidP="00E7282F">
      <w:pPr>
        <w:ind w:left="-426" w:firstLine="284"/>
        <w:jc w:val="center"/>
        <w:rPr>
          <w:b/>
          <w:szCs w:val="28"/>
          <w:lang w:val="uk-UA"/>
        </w:rPr>
      </w:pPr>
    </w:p>
    <w:p w:rsidR="00E7282F" w:rsidRPr="00A24A82" w:rsidRDefault="00E7282F" w:rsidP="00E7282F">
      <w:pPr>
        <w:ind w:left="-426" w:firstLine="284"/>
        <w:jc w:val="center"/>
        <w:rPr>
          <w:b/>
          <w:szCs w:val="28"/>
          <w:lang w:val="uk-UA"/>
        </w:rPr>
      </w:pPr>
      <w:r w:rsidRPr="00A24A82">
        <w:rPr>
          <w:b/>
          <w:szCs w:val="28"/>
          <w:lang w:val="uk-UA"/>
        </w:rPr>
        <w:t>Кафедра кримінального права і процесу</w:t>
      </w:r>
    </w:p>
    <w:p w:rsidR="00E7282F" w:rsidRPr="00A24A82" w:rsidRDefault="00E7282F" w:rsidP="00E7282F">
      <w:pPr>
        <w:ind w:left="-426" w:firstLine="284"/>
        <w:rPr>
          <w:bCs/>
          <w:szCs w:val="28"/>
          <w:lang w:val="uk-UA"/>
        </w:rPr>
      </w:pPr>
    </w:p>
    <w:p w:rsidR="00E7282F" w:rsidRPr="00A24A82" w:rsidRDefault="00E7282F" w:rsidP="00E7282F">
      <w:pPr>
        <w:ind w:left="-426" w:firstLine="284"/>
        <w:rPr>
          <w:bCs/>
          <w:szCs w:val="28"/>
          <w:lang w:val="uk-UA"/>
        </w:rPr>
      </w:pPr>
    </w:p>
    <w:p w:rsidR="00E7282F" w:rsidRPr="00A24A82" w:rsidRDefault="00E7282F" w:rsidP="00E7282F">
      <w:pPr>
        <w:shd w:val="clear" w:color="auto" w:fill="FFFFFF"/>
        <w:spacing w:line="360" w:lineRule="auto"/>
        <w:jc w:val="center"/>
        <w:rPr>
          <w:b/>
          <w:color w:val="000000"/>
          <w:szCs w:val="28"/>
          <w:lang w:val="uk-UA" w:eastAsia="ar-SA"/>
        </w:rPr>
      </w:pPr>
      <w:r w:rsidRPr="00A24A82">
        <w:rPr>
          <w:b/>
          <w:caps/>
          <w:color w:val="000000"/>
          <w:szCs w:val="28"/>
          <w:lang w:val="uk-UA" w:eastAsia="ar-SA"/>
        </w:rPr>
        <w:t>Методичні рекомендації</w:t>
      </w:r>
      <w:r w:rsidRPr="00A24A82">
        <w:rPr>
          <w:b/>
          <w:color w:val="000000"/>
          <w:szCs w:val="28"/>
          <w:lang w:val="uk-UA" w:eastAsia="ar-SA"/>
        </w:rPr>
        <w:t xml:space="preserve"> </w:t>
      </w:r>
    </w:p>
    <w:p w:rsidR="00E7282F" w:rsidRPr="00A24A82" w:rsidRDefault="00E7282F" w:rsidP="00E7282F">
      <w:pPr>
        <w:shd w:val="clear" w:color="auto" w:fill="FFFFFF"/>
        <w:spacing w:line="360" w:lineRule="auto"/>
        <w:jc w:val="center"/>
        <w:rPr>
          <w:b/>
          <w:color w:val="000000"/>
          <w:szCs w:val="28"/>
          <w:lang w:val="uk-UA" w:eastAsia="ar-SA"/>
        </w:rPr>
      </w:pPr>
      <w:r w:rsidRPr="00A24A82">
        <w:rPr>
          <w:b/>
          <w:color w:val="000000"/>
          <w:szCs w:val="28"/>
          <w:lang w:val="uk-UA" w:eastAsia="ar-SA"/>
        </w:rPr>
        <w:t xml:space="preserve">для підготовки студента </w:t>
      </w:r>
    </w:p>
    <w:p w:rsidR="00E7282F" w:rsidRPr="00A24A82" w:rsidRDefault="00E7282F" w:rsidP="00E7282F">
      <w:pPr>
        <w:shd w:val="clear" w:color="auto" w:fill="FFFFFF"/>
        <w:spacing w:line="360" w:lineRule="auto"/>
        <w:jc w:val="center"/>
        <w:rPr>
          <w:b/>
          <w:color w:val="000000"/>
          <w:szCs w:val="28"/>
          <w:lang w:val="uk-UA" w:eastAsia="ar-SA"/>
        </w:rPr>
      </w:pPr>
      <w:r w:rsidRPr="00A24A82">
        <w:rPr>
          <w:b/>
          <w:color w:val="000000"/>
          <w:szCs w:val="28"/>
          <w:lang w:val="uk-UA" w:eastAsia="ar-SA"/>
        </w:rPr>
        <w:t xml:space="preserve">до практичних занять </w:t>
      </w:r>
    </w:p>
    <w:p w:rsidR="00E7282F" w:rsidRPr="00A24A82" w:rsidRDefault="00E7282F" w:rsidP="00E7282F">
      <w:pPr>
        <w:shd w:val="clear" w:color="auto" w:fill="FFFFFF"/>
        <w:spacing w:line="360" w:lineRule="auto"/>
        <w:jc w:val="center"/>
        <w:rPr>
          <w:b/>
          <w:color w:val="000000"/>
          <w:szCs w:val="28"/>
          <w:lang w:val="uk-UA" w:eastAsia="ar-SA"/>
        </w:rPr>
      </w:pPr>
    </w:p>
    <w:p w:rsidR="00E7282F" w:rsidRPr="00A24A82" w:rsidRDefault="00E7282F" w:rsidP="00E7282F">
      <w:pPr>
        <w:shd w:val="clear" w:color="auto" w:fill="FFFFFF"/>
        <w:spacing w:line="360" w:lineRule="auto"/>
        <w:jc w:val="center"/>
        <w:rPr>
          <w:b/>
          <w:color w:val="000000"/>
          <w:sz w:val="20"/>
          <w:szCs w:val="20"/>
          <w:lang w:val="uk-UA" w:eastAsia="ar-SA"/>
        </w:rPr>
      </w:pPr>
      <w:r w:rsidRPr="00A24A82">
        <w:rPr>
          <w:b/>
          <w:color w:val="000000"/>
          <w:szCs w:val="28"/>
          <w:lang w:val="uk-UA" w:eastAsia="ar-SA"/>
        </w:rPr>
        <w:t>з дисципліни «Адвокатура і нотаріат України»</w:t>
      </w:r>
    </w:p>
    <w:p w:rsidR="00E7282F" w:rsidRPr="00A24A82" w:rsidRDefault="00E7282F" w:rsidP="00E7282F">
      <w:pPr>
        <w:shd w:val="clear" w:color="auto" w:fill="FFFFFF"/>
        <w:spacing w:line="360" w:lineRule="auto"/>
        <w:jc w:val="center"/>
        <w:rPr>
          <w:color w:val="000000"/>
          <w:sz w:val="20"/>
          <w:szCs w:val="20"/>
          <w:lang w:val="uk-UA" w:eastAsia="ar-SA"/>
        </w:rPr>
      </w:pPr>
      <w:r w:rsidRPr="00A24A82">
        <w:rPr>
          <w:color w:val="000000"/>
          <w:szCs w:val="28"/>
          <w:lang w:val="uk-UA" w:eastAsia="ar-SA"/>
        </w:rPr>
        <w:t> </w:t>
      </w:r>
    </w:p>
    <w:p w:rsidR="00E7282F" w:rsidRPr="00A24A82" w:rsidRDefault="00E7282F" w:rsidP="00E7282F">
      <w:pPr>
        <w:shd w:val="clear" w:color="auto" w:fill="FFFFFF"/>
        <w:spacing w:line="360" w:lineRule="auto"/>
        <w:jc w:val="center"/>
        <w:rPr>
          <w:color w:val="000000"/>
          <w:sz w:val="20"/>
          <w:szCs w:val="20"/>
          <w:lang w:val="uk-UA" w:eastAsia="ar-SA"/>
        </w:rPr>
      </w:pPr>
      <w:r w:rsidRPr="00A24A82">
        <w:rPr>
          <w:color w:val="000000"/>
          <w:szCs w:val="28"/>
          <w:lang w:val="uk-UA" w:eastAsia="ar-SA"/>
        </w:rPr>
        <w:t>для студентів 3 курсу</w:t>
      </w:r>
    </w:p>
    <w:p w:rsidR="00E7282F" w:rsidRPr="00A24A82" w:rsidRDefault="00E7282F" w:rsidP="00E7282F">
      <w:pPr>
        <w:shd w:val="clear" w:color="auto" w:fill="FFFFFF"/>
        <w:spacing w:line="360" w:lineRule="auto"/>
        <w:jc w:val="center"/>
        <w:rPr>
          <w:color w:val="000000"/>
          <w:sz w:val="20"/>
          <w:szCs w:val="20"/>
          <w:lang w:val="uk-UA" w:eastAsia="ar-SA"/>
        </w:rPr>
      </w:pPr>
      <w:r w:rsidRPr="00A24A82">
        <w:rPr>
          <w:color w:val="000000"/>
          <w:szCs w:val="28"/>
          <w:lang w:val="uk-UA" w:eastAsia="ar-SA"/>
        </w:rPr>
        <w:t> </w:t>
      </w:r>
    </w:p>
    <w:p w:rsidR="00E7282F" w:rsidRPr="00A24A82" w:rsidRDefault="00E7282F" w:rsidP="00E7282F">
      <w:pPr>
        <w:shd w:val="clear" w:color="auto" w:fill="FFFFFF"/>
        <w:spacing w:line="360" w:lineRule="auto"/>
        <w:jc w:val="center"/>
        <w:rPr>
          <w:color w:val="000000"/>
          <w:sz w:val="20"/>
          <w:szCs w:val="20"/>
          <w:lang w:val="uk-UA" w:eastAsia="ar-SA"/>
        </w:rPr>
      </w:pPr>
      <w:r w:rsidRPr="00A24A82">
        <w:rPr>
          <w:color w:val="000000"/>
          <w:szCs w:val="28"/>
          <w:lang w:val="uk-UA" w:eastAsia="ar-SA"/>
        </w:rPr>
        <w:t>для студентів _</w:t>
      </w:r>
      <w:r w:rsidRPr="00A24A82">
        <w:rPr>
          <w:color w:val="000000"/>
          <w:szCs w:val="28"/>
          <w:u w:val="single"/>
          <w:lang w:val="uk-UA" w:eastAsia="ar-SA"/>
        </w:rPr>
        <w:t>6.030401 «Правознавство»</w:t>
      </w:r>
      <w:r w:rsidRPr="00A24A82">
        <w:rPr>
          <w:color w:val="000000"/>
          <w:szCs w:val="28"/>
          <w:lang w:val="uk-UA" w:eastAsia="ar-SA"/>
        </w:rPr>
        <w:t>___________________</w:t>
      </w:r>
    </w:p>
    <w:p w:rsidR="00E7282F" w:rsidRPr="00A24A82" w:rsidRDefault="00E7282F" w:rsidP="00E7282F">
      <w:pPr>
        <w:shd w:val="clear" w:color="auto" w:fill="FFFFFF"/>
        <w:spacing w:line="360" w:lineRule="auto"/>
        <w:jc w:val="center"/>
        <w:rPr>
          <w:color w:val="000000"/>
          <w:sz w:val="20"/>
          <w:szCs w:val="20"/>
          <w:lang w:val="uk-UA" w:eastAsia="ar-SA"/>
        </w:rPr>
      </w:pPr>
      <w:r w:rsidRPr="00A24A82">
        <w:rPr>
          <w:color w:val="000000"/>
          <w:lang w:val="uk-UA" w:eastAsia="ar-SA"/>
        </w:rPr>
        <w:t>(шифр та назва напряму (спеціальності) підготовки</w:t>
      </w:r>
    </w:p>
    <w:p w:rsidR="00E7282F" w:rsidRPr="00A24A82" w:rsidRDefault="00E7282F" w:rsidP="00E7282F">
      <w:pPr>
        <w:shd w:val="clear" w:color="auto" w:fill="FFFFFF"/>
        <w:spacing w:line="360" w:lineRule="auto"/>
        <w:rPr>
          <w:color w:val="000000"/>
          <w:sz w:val="20"/>
          <w:szCs w:val="20"/>
          <w:lang w:val="uk-UA" w:eastAsia="ar-SA"/>
        </w:rPr>
      </w:pPr>
      <w:r w:rsidRPr="00A24A82">
        <w:rPr>
          <w:color w:val="000000"/>
          <w:szCs w:val="28"/>
          <w:lang w:val="uk-UA" w:eastAsia="ar-SA"/>
        </w:rPr>
        <w:t> </w:t>
      </w:r>
    </w:p>
    <w:p w:rsidR="00E7282F" w:rsidRPr="00A24A82" w:rsidRDefault="00E7282F" w:rsidP="00E7282F">
      <w:pPr>
        <w:shd w:val="clear" w:color="auto" w:fill="FFFFFF"/>
        <w:spacing w:line="360" w:lineRule="auto"/>
        <w:rPr>
          <w:color w:val="000000"/>
          <w:sz w:val="20"/>
          <w:szCs w:val="20"/>
          <w:lang w:val="uk-UA" w:eastAsia="ar-SA"/>
        </w:rPr>
      </w:pPr>
      <w:r w:rsidRPr="00A24A82">
        <w:rPr>
          <w:color w:val="000000"/>
          <w:szCs w:val="28"/>
          <w:lang w:val="uk-UA" w:eastAsia="ar-SA"/>
        </w:rPr>
        <w:t> </w:t>
      </w:r>
    </w:p>
    <w:p w:rsidR="00E7282F" w:rsidRPr="00A24A82" w:rsidRDefault="00E7282F" w:rsidP="00E7282F">
      <w:pPr>
        <w:shd w:val="clear" w:color="auto" w:fill="FFFFFF"/>
        <w:spacing w:line="360" w:lineRule="auto"/>
        <w:rPr>
          <w:color w:val="000000"/>
          <w:sz w:val="20"/>
          <w:szCs w:val="20"/>
          <w:lang w:val="uk-UA" w:eastAsia="ar-SA"/>
        </w:rPr>
      </w:pPr>
      <w:r w:rsidRPr="00A24A82">
        <w:rPr>
          <w:color w:val="000000"/>
          <w:szCs w:val="28"/>
          <w:lang w:val="uk-UA" w:eastAsia="ar-SA"/>
        </w:rPr>
        <w:t> </w:t>
      </w:r>
    </w:p>
    <w:p w:rsidR="00E7282F" w:rsidRPr="00A24A82" w:rsidRDefault="00E7282F" w:rsidP="00E7282F">
      <w:pPr>
        <w:shd w:val="clear" w:color="auto" w:fill="FFFFFF"/>
        <w:spacing w:line="360" w:lineRule="auto"/>
        <w:rPr>
          <w:color w:val="000000"/>
          <w:sz w:val="20"/>
          <w:szCs w:val="20"/>
          <w:lang w:val="uk-UA" w:eastAsia="ar-SA"/>
        </w:rPr>
      </w:pPr>
      <w:r w:rsidRPr="00A24A82">
        <w:rPr>
          <w:color w:val="000000"/>
          <w:szCs w:val="28"/>
          <w:lang w:val="uk-UA" w:eastAsia="ar-SA"/>
        </w:rPr>
        <w:t> </w:t>
      </w:r>
    </w:p>
    <w:p w:rsidR="00E7282F" w:rsidRPr="00A24A82" w:rsidRDefault="00E7282F" w:rsidP="00E7282F">
      <w:pPr>
        <w:shd w:val="clear" w:color="auto" w:fill="FFFFFF"/>
        <w:spacing w:line="360" w:lineRule="auto"/>
        <w:rPr>
          <w:color w:val="000000"/>
          <w:szCs w:val="28"/>
          <w:u w:val="single"/>
          <w:lang w:val="uk-UA" w:eastAsia="ar-SA"/>
        </w:rPr>
      </w:pPr>
      <w:r w:rsidRPr="00A24A82">
        <w:rPr>
          <w:color w:val="000000"/>
          <w:szCs w:val="28"/>
          <w:lang w:val="uk-UA" w:eastAsia="ar-SA"/>
        </w:rPr>
        <w:t> </w:t>
      </w:r>
      <w:r w:rsidRPr="00A24A82">
        <w:rPr>
          <w:color w:val="000000"/>
          <w:szCs w:val="28"/>
          <w:lang w:val="uk-UA" w:eastAsia="ar-SA"/>
        </w:rPr>
        <w:tab/>
      </w:r>
      <w:r w:rsidRPr="00A24A82">
        <w:rPr>
          <w:color w:val="000000"/>
          <w:szCs w:val="28"/>
          <w:lang w:val="uk-UA" w:eastAsia="ar-SA"/>
        </w:rPr>
        <w:tab/>
      </w:r>
      <w:r w:rsidRPr="00A24A82">
        <w:rPr>
          <w:color w:val="000000"/>
          <w:szCs w:val="28"/>
          <w:lang w:val="uk-UA" w:eastAsia="ar-SA"/>
        </w:rPr>
        <w:tab/>
      </w:r>
      <w:r w:rsidRPr="00A24A82">
        <w:rPr>
          <w:color w:val="000000"/>
          <w:szCs w:val="28"/>
          <w:lang w:val="uk-UA" w:eastAsia="ar-SA"/>
        </w:rPr>
        <w:tab/>
      </w:r>
      <w:r w:rsidRPr="00A24A82">
        <w:rPr>
          <w:color w:val="000000"/>
          <w:szCs w:val="28"/>
          <w:lang w:val="uk-UA" w:eastAsia="ar-SA"/>
        </w:rPr>
        <w:tab/>
      </w:r>
      <w:r w:rsidRPr="00A24A82">
        <w:rPr>
          <w:color w:val="000000"/>
          <w:szCs w:val="28"/>
          <w:lang w:val="uk-UA" w:eastAsia="ar-SA"/>
        </w:rPr>
        <w:tab/>
        <w:t xml:space="preserve">Укладач      </w:t>
      </w:r>
      <w:proofErr w:type="spellStart"/>
      <w:r w:rsidRPr="00A24A82">
        <w:rPr>
          <w:color w:val="000000"/>
          <w:szCs w:val="28"/>
          <w:u w:val="single"/>
          <w:lang w:val="uk-UA" w:eastAsia="ar-SA"/>
        </w:rPr>
        <w:t>к.ю.н</w:t>
      </w:r>
      <w:proofErr w:type="spellEnd"/>
      <w:r w:rsidRPr="00A24A82">
        <w:rPr>
          <w:color w:val="000000"/>
          <w:szCs w:val="28"/>
          <w:u w:val="single"/>
          <w:lang w:val="uk-UA" w:eastAsia="ar-SA"/>
        </w:rPr>
        <w:t>.,доц. Літвінова І.Ф.</w:t>
      </w:r>
    </w:p>
    <w:p w:rsidR="00E7282F" w:rsidRPr="00A24A82" w:rsidRDefault="00E7282F" w:rsidP="00E7282F">
      <w:pPr>
        <w:shd w:val="clear" w:color="auto" w:fill="FFFFFF"/>
        <w:spacing w:line="360" w:lineRule="auto"/>
        <w:ind w:left="4956" w:firstLine="708"/>
        <w:rPr>
          <w:color w:val="000000"/>
          <w:sz w:val="16"/>
          <w:szCs w:val="16"/>
          <w:lang w:val="uk-UA" w:eastAsia="ar-SA"/>
        </w:rPr>
      </w:pPr>
      <w:r w:rsidRPr="00A24A82">
        <w:rPr>
          <w:color w:val="000000"/>
          <w:sz w:val="16"/>
          <w:szCs w:val="16"/>
          <w:lang w:val="uk-UA" w:eastAsia="ar-SA"/>
        </w:rPr>
        <w:t>(науковий ступінь, вчене звання, П.І.Б. викладача)</w:t>
      </w:r>
    </w:p>
    <w:p w:rsidR="00E7282F" w:rsidRPr="00A24A82" w:rsidRDefault="00E7282F" w:rsidP="00E7282F">
      <w:pPr>
        <w:shd w:val="clear" w:color="auto" w:fill="FFFFFF"/>
        <w:spacing w:line="360" w:lineRule="auto"/>
        <w:ind w:firstLine="4680"/>
        <w:rPr>
          <w:color w:val="000000"/>
          <w:szCs w:val="28"/>
          <w:lang w:val="uk-UA" w:eastAsia="ar-SA"/>
        </w:rPr>
      </w:pPr>
    </w:p>
    <w:p w:rsidR="00E7282F" w:rsidRPr="00A24A82" w:rsidRDefault="00E7282F" w:rsidP="00E7282F">
      <w:pPr>
        <w:tabs>
          <w:tab w:val="left" w:pos="4860"/>
        </w:tabs>
        <w:spacing w:line="360" w:lineRule="auto"/>
        <w:ind w:firstLine="4140"/>
        <w:rPr>
          <w:szCs w:val="28"/>
          <w:lang w:val="uk-UA" w:eastAsia="ar-SA"/>
        </w:rPr>
      </w:pPr>
      <w:r w:rsidRPr="00A24A82">
        <w:rPr>
          <w:szCs w:val="28"/>
          <w:lang w:val="uk-UA" w:eastAsia="ar-SA"/>
        </w:rPr>
        <w:t>Розглянуто та схвалено</w:t>
      </w:r>
    </w:p>
    <w:p w:rsidR="00E7282F" w:rsidRPr="00A24A82" w:rsidRDefault="00E7282F" w:rsidP="00E7282F">
      <w:pPr>
        <w:tabs>
          <w:tab w:val="left" w:pos="4860"/>
        </w:tabs>
        <w:spacing w:line="360" w:lineRule="auto"/>
        <w:ind w:firstLine="4140"/>
        <w:rPr>
          <w:szCs w:val="28"/>
          <w:lang w:val="uk-UA" w:eastAsia="ar-SA"/>
        </w:rPr>
      </w:pPr>
      <w:r w:rsidRPr="00A24A82">
        <w:rPr>
          <w:szCs w:val="28"/>
          <w:lang w:val="uk-UA" w:eastAsia="ar-SA"/>
        </w:rPr>
        <w:t xml:space="preserve">на засіданні кафедри кримінального </w:t>
      </w:r>
    </w:p>
    <w:p w:rsidR="00E7282F" w:rsidRPr="00A24A82" w:rsidRDefault="00E7282F" w:rsidP="00E7282F">
      <w:pPr>
        <w:tabs>
          <w:tab w:val="left" w:pos="4860"/>
        </w:tabs>
        <w:spacing w:line="360" w:lineRule="auto"/>
        <w:ind w:firstLine="4140"/>
        <w:rPr>
          <w:szCs w:val="28"/>
          <w:lang w:val="uk-UA" w:eastAsia="ar-SA"/>
        </w:rPr>
      </w:pPr>
      <w:r w:rsidRPr="00A24A82">
        <w:rPr>
          <w:szCs w:val="28"/>
          <w:lang w:val="uk-UA" w:eastAsia="ar-SA"/>
        </w:rPr>
        <w:t>права і процесу</w:t>
      </w:r>
    </w:p>
    <w:p w:rsidR="00E7282F" w:rsidRPr="00A24A82" w:rsidRDefault="00E7282F" w:rsidP="00E7282F">
      <w:pPr>
        <w:shd w:val="clear" w:color="auto" w:fill="FFFFFF"/>
        <w:spacing w:line="360" w:lineRule="auto"/>
        <w:rPr>
          <w:sz w:val="16"/>
          <w:szCs w:val="16"/>
          <w:lang w:val="uk-UA" w:eastAsia="ar-SA"/>
        </w:rPr>
      </w:pPr>
      <w:r w:rsidRPr="00A24A82">
        <w:rPr>
          <w:sz w:val="16"/>
          <w:szCs w:val="16"/>
          <w:lang w:val="uk-UA" w:eastAsia="ar-SA"/>
        </w:rPr>
        <w:t xml:space="preserve">                                                                        </w:t>
      </w:r>
      <w:r w:rsidRPr="00A24A82">
        <w:rPr>
          <w:sz w:val="16"/>
          <w:szCs w:val="16"/>
          <w:lang w:val="uk-UA" w:eastAsia="ar-SA"/>
        </w:rPr>
        <w:tab/>
      </w:r>
      <w:r w:rsidRPr="00A24A82">
        <w:rPr>
          <w:sz w:val="16"/>
          <w:szCs w:val="16"/>
          <w:lang w:val="uk-UA" w:eastAsia="ar-SA"/>
        </w:rPr>
        <w:tab/>
      </w:r>
      <w:r w:rsidRPr="00A24A82">
        <w:rPr>
          <w:sz w:val="16"/>
          <w:szCs w:val="16"/>
          <w:lang w:val="uk-UA" w:eastAsia="ar-SA"/>
        </w:rPr>
        <w:tab/>
      </w:r>
      <w:r w:rsidRPr="00A24A82">
        <w:rPr>
          <w:sz w:val="16"/>
          <w:szCs w:val="16"/>
          <w:lang w:val="uk-UA" w:eastAsia="ar-SA"/>
        </w:rPr>
        <w:tab/>
      </w:r>
      <w:r w:rsidRPr="00A24A82">
        <w:rPr>
          <w:sz w:val="16"/>
          <w:szCs w:val="16"/>
          <w:lang w:val="uk-UA" w:eastAsia="ar-SA"/>
        </w:rPr>
        <w:tab/>
        <w:t xml:space="preserve"> </w:t>
      </w:r>
    </w:p>
    <w:p w:rsidR="00E7282F" w:rsidRPr="00A24A82" w:rsidRDefault="00E7282F" w:rsidP="00E7282F">
      <w:pPr>
        <w:tabs>
          <w:tab w:val="left" w:pos="4860"/>
        </w:tabs>
        <w:spacing w:line="360" w:lineRule="auto"/>
        <w:ind w:firstLine="4140"/>
        <w:rPr>
          <w:szCs w:val="28"/>
          <w:lang w:val="uk-UA" w:eastAsia="ar-SA"/>
        </w:rPr>
      </w:pPr>
      <w:r w:rsidRPr="00A24A82">
        <w:rPr>
          <w:szCs w:val="28"/>
          <w:lang w:val="uk-UA" w:eastAsia="ar-SA"/>
        </w:rPr>
        <w:t>Протокол № ____ від «___»_____20__р.</w:t>
      </w:r>
    </w:p>
    <w:p w:rsidR="00E7282F" w:rsidRPr="00A24A82" w:rsidRDefault="00E7282F" w:rsidP="00E7282F">
      <w:pPr>
        <w:shd w:val="clear" w:color="auto" w:fill="FFFFFF"/>
        <w:spacing w:line="360" w:lineRule="auto"/>
        <w:ind w:left="3432" w:firstLine="708"/>
        <w:rPr>
          <w:color w:val="000000"/>
          <w:sz w:val="20"/>
          <w:szCs w:val="20"/>
          <w:lang w:val="uk-UA" w:eastAsia="ar-SA"/>
        </w:rPr>
      </w:pPr>
      <w:r w:rsidRPr="00A24A82">
        <w:rPr>
          <w:szCs w:val="28"/>
          <w:lang w:val="uk-UA" w:eastAsia="ar-SA"/>
        </w:rPr>
        <w:t>Завідувач кафедри__________________</w:t>
      </w:r>
    </w:p>
    <w:p w:rsidR="00E7282F" w:rsidRPr="00A24A82" w:rsidRDefault="00E7282F" w:rsidP="00E7282F">
      <w:pPr>
        <w:rPr>
          <w:lang w:val="uk-UA"/>
        </w:rPr>
      </w:pPr>
    </w:p>
    <w:p w:rsidR="00E7282F" w:rsidRPr="00A24A82" w:rsidRDefault="00E7282F" w:rsidP="00E7282F">
      <w:pPr>
        <w:rPr>
          <w:lang w:val="uk-UA"/>
        </w:rPr>
      </w:pPr>
    </w:p>
    <w:p w:rsidR="00E7282F" w:rsidRPr="00A24A82" w:rsidRDefault="00E7282F" w:rsidP="00E7282F">
      <w:pPr>
        <w:rPr>
          <w:lang w:val="uk-UA"/>
        </w:rPr>
      </w:pPr>
    </w:p>
    <w:p w:rsidR="00E7282F" w:rsidRPr="00A24A82" w:rsidRDefault="00E7282F" w:rsidP="00E7282F">
      <w:pPr>
        <w:rPr>
          <w:lang w:val="uk-UA"/>
        </w:rPr>
      </w:pPr>
    </w:p>
    <w:p w:rsidR="00E7282F" w:rsidRPr="00A24A82" w:rsidRDefault="00E7282F" w:rsidP="00E7282F">
      <w:pPr>
        <w:rPr>
          <w:lang w:val="uk-UA"/>
        </w:rPr>
      </w:pPr>
    </w:p>
    <w:p w:rsidR="00E7282F" w:rsidRPr="00A24A82" w:rsidRDefault="00E7282F" w:rsidP="00E7282F">
      <w:pPr>
        <w:rPr>
          <w:lang w:val="uk-UA"/>
        </w:rPr>
      </w:pPr>
    </w:p>
    <w:p w:rsidR="00E7282F" w:rsidRPr="00A24A82" w:rsidRDefault="00E7282F" w:rsidP="00E7282F">
      <w:pPr>
        <w:rPr>
          <w:lang w:val="uk-UA"/>
        </w:rPr>
      </w:pPr>
    </w:p>
    <w:tbl>
      <w:tblPr>
        <w:tblW w:w="5000" w:type="pct"/>
        <w:tblLook w:val="00A0"/>
      </w:tblPr>
      <w:tblGrid>
        <w:gridCol w:w="9855"/>
      </w:tblGrid>
      <w:tr w:rsidR="00E7282F" w:rsidRPr="00A24A82" w:rsidTr="00E7282F">
        <w:tc>
          <w:tcPr>
            <w:tcW w:w="5000" w:type="pct"/>
          </w:tcPr>
          <w:p w:rsidR="00E7282F" w:rsidRPr="00A24A82" w:rsidRDefault="00E7282F" w:rsidP="00E7282F">
            <w:pPr>
              <w:rPr>
                <w:caps/>
                <w:szCs w:val="28"/>
                <w:lang w:val="uk-UA"/>
              </w:rPr>
            </w:pPr>
            <w:r w:rsidRPr="00A24A82">
              <w:rPr>
                <w:b/>
                <w:caps/>
                <w:szCs w:val="28"/>
                <w:lang w:val="uk-UA"/>
              </w:rPr>
              <w:lastRenderedPageBreak/>
              <w:t>ВСТУП</w:t>
            </w:r>
          </w:p>
        </w:tc>
      </w:tr>
      <w:tr w:rsidR="00E7282F" w:rsidRPr="00A24A82" w:rsidTr="00E7282F">
        <w:trPr>
          <w:trHeight w:val="213"/>
        </w:trPr>
        <w:tc>
          <w:tcPr>
            <w:tcW w:w="5000" w:type="pct"/>
          </w:tcPr>
          <w:p w:rsidR="00E7282F" w:rsidRPr="00A24A82" w:rsidRDefault="00E7282F" w:rsidP="00E7282F">
            <w:pPr>
              <w:jc w:val="both"/>
              <w:rPr>
                <w:caps/>
                <w:szCs w:val="28"/>
                <w:lang w:val="uk-UA"/>
              </w:rPr>
            </w:pPr>
            <w:r w:rsidRPr="00A24A82">
              <w:rPr>
                <w:b/>
                <w:caps/>
                <w:szCs w:val="28"/>
                <w:lang w:val="uk-UA"/>
              </w:rPr>
              <w:t>Модуль 1.</w:t>
            </w:r>
            <w:r w:rsidRPr="00A24A82">
              <w:rPr>
                <w:b/>
                <w:bCs/>
                <w:caps/>
                <w:szCs w:val="28"/>
                <w:lang w:val="uk-UA" w:bidi="hi-IN"/>
              </w:rPr>
              <w:t xml:space="preserve"> адвокатура І НОТАРІАТ українИ</w:t>
            </w:r>
          </w:p>
        </w:tc>
      </w:tr>
      <w:tr w:rsidR="00E7282F" w:rsidRPr="00A24A82" w:rsidTr="00E7282F">
        <w:tc>
          <w:tcPr>
            <w:tcW w:w="5000" w:type="pct"/>
          </w:tcPr>
          <w:p w:rsidR="00B13904" w:rsidRPr="00A24A82" w:rsidRDefault="00B13904" w:rsidP="00E7282F">
            <w:pPr>
              <w:rPr>
                <w:szCs w:val="28"/>
                <w:lang w:val="uk-UA"/>
              </w:rPr>
            </w:pPr>
          </w:p>
          <w:tbl>
            <w:tblPr>
              <w:tblW w:w="9214" w:type="dxa"/>
              <w:tblLook w:val="00A0"/>
            </w:tblPr>
            <w:tblGrid>
              <w:gridCol w:w="9214"/>
            </w:tblGrid>
            <w:tr w:rsidR="00B13904" w:rsidRPr="00A24A82" w:rsidTr="00B13904">
              <w:tc>
                <w:tcPr>
                  <w:tcW w:w="5000" w:type="pct"/>
                </w:tcPr>
                <w:p w:rsidR="00B13904" w:rsidRPr="00A24A82" w:rsidRDefault="00B13904" w:rsidP="00006A97">
                  <w:pPr>
                    <w:jc w:val="both"/>
                    <w:rPr>
                      <w:szCs w:val="28"/>
                      <w:lang w:val="uk-UA"/>
                    </w:rPr>
                  </w:pPr>
                  <w:r w:rsidRPr="00A24A82">
                    <w:rPr>
                      <w:szCs w:val="28"/>
                      <w:lang w:val="uk-UA"/>
                    </w:rPr>
                    <w:t>Тема  1.  Історія виникнення і розвитку адвокатури</w:t>
                  </w:r>
                </w:p>
              </w:tc>
            </w:tr>
            <w:tr w:rsidR="00B13904" w:rsidRPr="00A24A82" w:rsidTr="00B13904">
              <w:tc>
                <w:tcPr>
                  <w:tcW w:w="5000" w:type="pct"/>
                </w:tcPr>
                <w:p w:rsidR="00B13904" w:rsidRPr="00A24A82" w:rsidRDefault="00B13904" w:rsidP="00006A97">
                  <w:pPr>
                    <w:jc w:val="both"/>
                    <w:rPr>
                      <w:szCs w:val="28"/>
                      <w:lang w:val="uk-UA"/>
                    </w:rPr>
                  </w:pPr>
                  <w:r w:rsidRPr="00A24A82">
                    <w:rPr>
                      <w:szCs w:val="28"/>
                      <w:lang w:val="uk-UA"/>
                    </w:rPr>
                    <w:t>Тема</w:t>
                  </w:r>
                  <w:r w:rsidRPr="00A24A82">
                    <w:rPr>
                      <w:szCs w:val="28"/>
                      <w:lang w:val="uk-UA"/>
                    </w:rPr>
                    <w:t xml:space="preserve"> 2. Поняття адвокатури, її завдання, організаційні форми, види і принципи адвокатської діяльності. </w:t>
                  </w:r>
                </w:p>
              </w:tc>
            </w:tr>
            <w:tr w:rsidR="00B13904" w:rsidRPr="00A24A82" w:rsidTr="00B13904">
              <w:tc>
                <w:tcPr>
                  <w:tcW w:w="5000" w:type="pct"/>
                </w:tcPr>
                <w:p w:rsidR="00B13904" w:rsidRPr="00A24A82" w:rsidRDefault="00B13904" w:rsidP="00006A97">
                  <w:pPr>
                    <w:jc w:val="both"/>
                    <w:rPr>
                      <w:szCs w:val="28"/>
                      <w:lang w:val="uk-UA"/>
                    </w:rPr>
                  </w:pPr>
                  <w:r w:rsidRPr="00A24A82">
                    <w:rPr>
                      <w:szCs w:val="28"/>
                      <w:lang w:val="uk-UA"/>
                    </w:rPr>
                    <w:t xml:space="preserve">Тема 3. </w:t>
                  </w:r>
                  <w:r w:rsidRPr="00A24A82">
                    <w:rPr>
                      <w:szCs w:val="28"/>
                      <w:lang w:val="uk-UA"/>
                    </w:rPr>
                    <w:t xml:space="preserve"> </w:t>
                  </w:r>
                  <w:r w:rsidRPr="00A24A82">
                    <w:rPr>
                      <w:szCs w:val="28"/>
                      <w:lang w:val="uk-UA"/>
                    </w:rPr>
                    <w:t xml:space="preserve">Адвокатське самоврядування. </w:t>
                  </w:r>
                </w:p>
              </w:tc>
            </w:tr>
            <w:tr w:rsidR="00B13904" w:rsidRPr="00A24A82" w:rsidTr="00B13904">
              <w:tc>
                <w:tcPr>
                  <w:tcW w:w="5000" w:type="pct"/>
                </w:tcPr>
                <w:p w:rsidR="00B13904" w:rsidRPr="00A24A82" w:rsidRDefault="00B13904" w:rsidP="00006A97">
                  <w:pPr>
                    <w:jc w:val="both"/>
                    <w:rPr>
                      <w:szCs w:val="28"/>
                      <w:lang w:val="uk-UA"/>
                    </w:rPr>
                  </w:pPr>
                  <w:r w:rsidRPr="00A24A82">
                    <w:rPr>
                      <w:szCs w:val="28"/>
                      <w:lang w:val="uk-UA"/>
                    </w:rPr>
                    <w:t xml:space="preserve">Тема 4. </w:t>
                  </w:r>
                  <w:r w:rsidRPr="00A24A82">
                    <w:rPr>
                      <w:szCs w:val="28"/>
                      <w:lang w:val="uk-UA"/>
                    </w:rPr>
                    <w:t xml:space="preserve"> </w:t>
                  </w:r>
                  <w:r w:rsidRPr="00A24A82">
                    <w:rPr>
                      <w:szCs w:val="28"/>
                      <w:lang w:val="uk-UA"/>
                    </w:rPr>
                    <w:t>Етика адвокатської діяльності.</w:t>
                  </w:r>
                </w:p>
              </w:tc>
            </w:tr>
            <w:tr w:rsidR="00B13904" w:rsidRPr="00A24A82" w:rsidTr="00B13904">
              <w:tc>
                <w:tcPr>
                  <w:tcW w:w="5000" w:type="pct"/>
                </w:tcPr>
                <w:p w:rsidR="00B13904" w:rsidRPr="00A24A82" w:rsidRDefault="00B13904" w:rsidP="00006A97">
                  <w:pPr>
                    <w:jc w:val="both"/>
                    <w:rPr>
                      <w:szCs w:val="28"/>
                      <w:lang w:val="uk-UA"/>
                    </w:rPr>
                  </w:pPr>
                  <w:r w:rsidRPr="00A24A82">
                    <w:rPr>
                      <w:szCs w:val="28"/>
                      <w:lang w:val="uk-UA"/>
                    </w:rPr>
                    <w:t xml:space="preserve">Тема  5. </w:t>
                  </w:r>
                  <w:r w:rsidRPr="00A24A82">
                    <w:rPr>
                      <w:szCs w:val="28"/>
                      <w:lang w:val="uk-UA"/>
                    </w:rPr>
                    <w:t xml:space="preserve"> </w:t>
                  </w:r>
                  <w:r w:rsidRPr="00A24A82">
                    <w:rPr>
                      <w:szCs w:val="28"/>
                      <w:lang w:val="uk-UA"/>
                    </w:rPr>
                    <w:t>Правові гарантії адвокатської діяльності.</w:t>
                  </w:r>
                </w:p>
                <w:p w:rsidR="00B13904" w:rsidRPr="00A24A82" w:rsidRDefault="00B13904" w:rsidP="00006A97">
                  <w:pPr>
                    <w:jc w:val="both"/>
                    <w:rPr>
                      <w:szCs w:val="28"/>
                      <w:lang w:val="uk-UA"/>
                    </w:rPr>
                  </w:pPr>
                  <w:r w:rsidRPr="00A24A82">
                    <w:rPr>
                      <w:szCs w:val="28"/>
                      <w:lang w:val="uk-UA"/>
                    </w:rPr>
                    <w:t xml:space="preserve">Тема 6. </w:t>
                  </w:r>
                  <w:r w:rsidRPr="00A24A82">
                    <w:rPr>
                      <w:szCs w:val="28"/>
                      <w:lang w:val="uk-UA"/>
                    </w:rPr>
                    <w:t xml:space="preserve"> </w:t>
                  </w:r>
                  <w:r w:rsidRPr="00A24A82">
                    <w:rPr>
                      <w:szCs w:val="28"/>
                      <w:lang w:val="uk-UA"/>
                    </w:rPr>
                    <w:t>Адвокат у кримінальному судочинстві.</w:t>
                  </w:r>
                </w:p>
                <w:p w:rsidR="00B13904" w:rsidRPr="00A24A82" w:rsidRDefault="00B13904" w:rsidP="00006A97">
                  <w:pPr>
                    <w:jc w:val="both"/>
                    <w:rPr>
                      <w:szCs w:val="28"/>
                      <w:lang w:val="uk-UA"/>
                    </w:rPr>
                  </w:pPr>
                  <w:r w:rsidRPr="00A24A82">
                    <w:rPr>
                      <w:szCs w:val="28"/>
                      <w:lang w:val="uk-UA"/>
                    </w:rPr>
                    <w:t xml:space="preserve">Тема 7. </w:t>
                  </w:r>
                  <w:r w:rsidRPr="00A24A82">
                    <w:rPr>
                      <w:szCs w:val="28"/>
                      <w:lang w:val="uk-UA"/>
                    </w:rPr>
                    <w:t xml:space="preserve"> </w:t>
                  </w:r>
                  <w:r w:rsidRPr="00A24A82">
                    <w:rPr>
                      <w:szCs w:val="28"/>
                      <w:lang w:val="uk-UA"/>
                    </w:rPr>
                    <w:t>Участь адвоката у цивільному судочинстві.</w:t>
                  </w:r>
                </w:p>
                <w:p w:rsidR="00B13904" w:rsidRPr="00A24A82" w:rsidRDefault="00B13904" w:rsidP="00006A97">
                  <w:pPr>
                    <w:jc w:val="both"/>
                    <w:rPr>
                      <w:szCs w:val="28"/>
                      <w:lang w:val="uk-UA"/>
                    </w:rPr>
                  </w:pPr>
                  <w:r w:rsidRPr="00A24A82">
                    <w:rPr>
                      <w:szCs w:val="28"/>
                      <w:lang w:val="uk-UA"/>
                    </w:rPr>
                    <w:t>Тема</w:t>
                  </w:r>
                  <w:r w:rsidRPr="00A24A82">
                    <w:rPr>
                      <w:szCs w:val="28"/>
                      <w:lang w:val="uk-UA"/>
                    </w:rPr>
                    <w:t xml:space="preserve"> 8</w:t>
                  </w:r>
                  <w:r w:rsidRPr="00A24A82">
                    <w:rPr>
                      <w:szCs w:val="28"/>
                      <w:lang w:val="uk-UA"/>
                    </w:rPr>
                    <w:t>. Участь адвоката у господарському і адміністративному судочинстві.</w:t>
                  </w:r>
                </w:p>
                <w:p w:rsidR="00B13904" w:rsidRPr="00A24A82" w:rsidRDefault="00B13904" w:rsidP="00006A97">
                  <w:pPr>
                    <w:jc w:val="both"/>
                    <w:rPr>
                      <w:szCs w:val="28"/>
                      <w:lang w:val="uk-UA"/>
                    </w:rPr>
                  </w:pPr>
                  <w:r w:rsidRPr="00A24A82">
                    <w:rPr>
                      <w:szCs w:val="28"/>
                      <w:lang w:val="uk-UA"/>
                    </w:rPr>
                    <w:t xml:space="preserve">Тема 9. Нотаріальна діяльність в Україні. </w:t>
                  </w:r>
                  <w:r w:rsidRPr="00A24A82">
                    <w:rPr>
                      <w:spacing w:val="-4"/>
                      <w:szCs w:val="28"/>
                      <w:lang w:val="uk-UA"/>
                    </w:rPr>
                    <w:t xml:space="preserve"> </w:t>
                  </w:r>
                  <w:r w:rsidRPr="00A24A82">
                    <w:rPr>
                      <w:szCs w:val="28"/>
                      <w:lang w:val="uk-UA"/>
                    </w:rPr>
                    <w:t>Поняття, завдання і функції нотаріального права</w:t>
                  </w:r>
                </w:p>
                <w:p w:rsidR="00B13904" w:rsidRPr="00A24A82" w:rsidRDefault="00B13904" w:rsidP="00006A97">
                  <w:pPr>
                    <w:jc w:val="both"/>
                    <w:rPr>
                      <w:szCs w:val="28"/>
                      <w:lang w:val="uk-UA"/>
                    </w:rPr>
                  </w:pPr>
                  <w:r w:rsidRPr="00A24A82">
                    <w:rPr>
                      <w:szCs w:val="28"/>
                      <w:lang w:val="uk-UA"/>
                    </w:rPr>
                    <w:t xml:space="preserve">Тема 10. Нотаріус як основний суб'єкт нотаріальних правовідносин. </w:t>
                  </w:r>
                </w:p>
                <w:p w:rsidR="00B13904" w:rsidRPr="00A24A82" w:rsidRDefault="00B13904" w:rsidP="00006A97">
                  <w:pPr>
                    <w:jc w:val="both"/>
                    <w:rPr>
                      <w:szCs w:val="28"/>
                      <w:lang w:val="uk-UA"/>
                    </w:rPr>
                  </w:pPr>
                  <w:r w:rsidRPr="00A24A82">
                    <w:rPr>
                      <w:szCs w:val="28"/>
                      <w:lang w:val="uk-UA"/>
                    </w:rPr>
                    <w:t xml:space="preserve">Тема 11. Система та компетенція нотаріальних органів. </w:t>
                  </w:r>
                </w:p>
                <w:p w:rsidR="00B13904" w:rsidRPr="00A24A82" w:rsidRDefault="00B13904" w:rsidP="00006A97">
                  <w:pPr>
                    <w:jc w:val="both"/>
                    <w:rPr>
                      <w:szCs w:val="28"/>
                      <w:lang w:val="uk-UA"/>
                    </w:rPr>
                  </w:pPr>
                  <w:r w:rsidRPr="00A24A82">
                    <w:rPr>
                      <w:szCs w:val="28"/>
                      <w:lang w:val="uk-UA"/>
                    </w:rPr>
                    <w:t xml:space="preserve">Тема  12. Загальні правила вчинення нотаріальних дій </w:t>
                  </w:r>
                </w:p>
                <w:p w:rsidR="00B13904" w:rsidRPr="00A24A82" w:rsidRDefault="00B13904" w:rsidP="00006A97">
                  <w:pPr>
                    <w:jc w:val="both"/>
                    <w:rPr>
                      <w:iCs/>
                      <w:szCs w:val="28"/>
                      <w:lang w:val="uk-UA"/>
                    </w:rPr>
                  </w:pPr>
                  <w:r w:rsidRPr="00A24A82">
                    <w:rPr>
                      <w:szCs w:val="28"/>
                      <w:lang w:val="uk-UA"/>
                    </w:rPr>
                    <w:t>Тема 13. Загальні правила посвідчення правочинів.</w:t>
                  </w:r>
                  <w:r w:rsidRPr="00A24A82">
                    <w:rPr>
                      <w:iCs/>
                      <w:szCs w:val="28"/>
                      <w:lang w:val="uk-UA"/>
                    </w:rPr>
                    <w:t xml:space="preserve"> </w:t>
                  </w:r>
                </w:p>
                <w:p w:rsidR="00B13904" w:rsidRPr="00A24A82" w:rsidRDefault="00B13904" w:rsidP="00006A97">
                  <w:pPr>
                    <w:jc w:val="both"/>
                    <w:rPr>
                      <w:iCs/>
                      <w:szCs w:val="28"/>
                      <w:lang w:val="uk-UA"/>
                    </w:rPr>
                  </w:pPr>
                  <w:r w:rsidRPr="00A24A82">
                    <w:rPr>
                      <w:iCs/>
                      <w:szCs w:val="28"/>
                      <w:lang w:val="uk-UA"/>
                    </w:rPr>
                    <w:t xml:space="preserve">Тема 14. Видача  нотаріусом свідоцтв. </w:t>
                  </w:r>
                </w:p>
                <w:p w:rsidR="00B13904" w:rsidRPr="00A24A82" w:rsidRDefault="00B13904" w:rsidP="00006A97">
                  <w:pPr>
                    <w:jc w:val="both"/>
                    <w:rPr>
                      <w:szCs w:val="28"/>
                      <w:lang w:val="uk-UA"/>
                    </w:rPr>
                  </w:pPr>
                  <w:r w:rsidRPr="00A24A82">
                    <w:rPr>
                      <w:iCs/>
                      <w:szCs w:val="28"/>
                      <w:lang w:val="uk-UA"/>
                    </w:rPr>
                    <w:t xml:space="preserve">Тема 15. </w:t>
                  </w:r>
                  <w:r w:rsidRPr="00A24A82">
                    <w:rPr>
                      <w:szCs w:val="28"/>
                      <w:lang w:val="uk-UA"/>
                    </w:rPr>
                    <w:t>Нотаріальне засвідчення та зберігання.</w:t>
                  </w:r>
                </w:p>
                <w:p w:rsidR="00B13904" w:rsidRPr="00A24A82" w:rsidRDefault="00B13904" w:rsidP="00006A97">
                  <w:pPr>
                    <w:jc w:val="both"/>
                    <w:rPr>
                      <w:iCs/>
                      <w:szCs w:val="28"/>
                      <w:lang w:val="uk-UA"/>
                    </w:rPr>
                  </w:pPr>
                  <w:r w:rsidRPr="00A24A82">
                    <w:rPr>
                      <w:szCs w:val="28"/>
                      <w:lang w:val="uk-UA"/>
                    </w:rPr>
                    <w:t>Тема 16. Вчинення  виконавчих написів та протестів</w:t>
                  </w:r>
                </w:p>
                <w:p w:rsidR="00B13904" w:rsidRPr="00A24A82" w:rsidRDefault="00B13904" w:rsidP="00B13904">
                  <w:pPr>
                    <w:jc w:val="both"/>
                    <w:rPr>
                      <w:szCs w:val="28"/>
                      <w:lang w:val="uk-UA"/>
                    </w:rPr>
                  </w:pPr>
                  <w:r w:rsidRPr="00A24A82">
                    <w:rPr>
                      <w:iCs/>
                      <w:szCs w:val="28"/>
                      <w:lang w:val="uk-UA"/>
                    </w:rPr>
                    <w:t>Тема 17. З</w:t>
                  </w:r>
                  <w:r w:rsidRPr="00A24A82">
                    <w:rPr>
                      <w:szCs w:val="28"/>
                      <w:lang w:val="uk-UA"/>
                    </w:rPr>
                    <w:t>астосування нотаріусом законодавства іноземних держав</w:t>
                  </w:r>
                </w:p>
              </w:tc>
            </w:tr>
          </w:tbl>
          <w:p w:rsidR="00E7282F" w:rsidRPr="00A24A82" w:rsidRDefault="00E7282F" w:rsidP="00E7282F">
            <w:pPr>
              <w:rPr>
                <w:szCs w:val="28"/>
                <w:lang w:val="uk-UA"/>
              </w:rPr>
            </w:pPr>
          </w:p>
        </w:tc>
      </w:tr>
      <w:tr w:rsidR="00E7282F" w:rsidRPr="00A24A82" w:rsidTr="00E7282F">
        <w:tc>
          <w:tcPr>
            <w:tcW w:w="5000" w:type="pct"/>
          </w:tcPr>
          <w:p w:rsidR="00E7282F" w:rsidRPr="00A24A82" w:rsidRDefault="00B13904" w:rsidP="00B13904">
            <w:pPr>
              <w:rPr>
                <w:szCs w:val="28"/>
                <w:lang w:val="uk-UA"/>
              </w:rPr>
            </w:pPr>
            <w:r w:rsidRPr="00A24A82">
              <w:rPr>
                <w:szCs w:val="28"/>
                <w:lang w:val="uk-UA"/>
              </w:rPr>
              <w:t xml:space="preserve">  </w:t>
            </w:r>
            <w:r w:rsidR="00E7282F" w:rsidRPr="00A24A82">
              <w:rPr>
                <w:szCs w:val="28"/>
                <w:lang w:val="uk-UA"/>
              </w:rPr>
              <w:t>Підсумковий тест</w:t>
            </w:r>
          </w:p>
        </w:tc>
      </w:tr>
      <w:tr w:rsidR="00E7282F" w:rsidRPr="00A24A82" w:rsidTr="00E7282F">
        <w:tc>
          <w:tcPr>
            <w:tcW w:w="5000" w:type="pct"/>
          </w:tcPr>
          <w:p w:rsidR="00E7282F" w:rsidRPr="00A24A82" w:rsidRDefault="00E7282F" w:rsidP="00E7282F">
            <w:pPr>
              <w:rPr>
                <w:b/>
                <w:caps/>
                <w:szCs w:val="28"/>
                <w:lang w:val="uk-UA"/>
              </w:rPr>
            </w:pPr>
            <w:r w:rsidRPr="00A24A82">
              <w:rPr>
                <w:b/>
                <w:caps/>
                <w:szCs w:val="28"/>
                <w:lang w:val="uk-UA"/>
              </w:rPr>
              <w:t>Список джерел</w:t>
            </w:r>
          </w:p>
        </w:tc>
      </w:tr>
    </w:tbl>
    <w:p w:rsidR="00E7282F" w:rsidRPr="00A24A82" w:rsidRDefault="00E7282F" w:rsidP="00E7282F">
      <w:pPr>
        <w:ind w:firstLine="567"/>
        <w:jc w:val="both"/>
        <w:rPr>
          <w:szCs w:val="28"/>
          <w:lang w:val="uk-UA"/>
        </w:rPr>
      </w:pPr>
    </w:p>
    <w:p w:rsidR="00E7282F" w:rsidRPr="00A24A82" w:rsidRDefault="00E7282F" w:rsidP="00E7282F">
      <w:pPr>
        <w:ind w:firstLine="567"/>
        <w:jc w:val="both"/>
        <w:rPr>
          <w:szCs w:val="28"/>
          <w:lang w:val="uk-UA"/>
        </w:rPr>
      </w:pPr>
    </w:p>
    <w:p w:rsidR="00E7282F" w:rsidRPr="00A24A82" w:rsidRDefault="00E7282F" w:rsidP="00E7282F">
      <w:pPr>
        <w:ind w:firstLine="567"/>
        <w:jc w:val="both"/>
        <w:rPr>
          <w:szCs w:val="28"/>
          <w:lang w:val="uk-UA"/>
        </w:rPr>
      </w:pPr>
    </w:p>
    <w:p w:rsidR="00E7282F" w:rsidRPr="00A24A82" w:rsidRDefault="00E7282F" w:rsidP="00E7282F">
      <w:pPr>
        <w:ind w:firstLine="567"/>
        <w:jc w:val="both"/>
        <w:rPr>
          <w:szCs w:val="28"/>
          <w:lang w:val="uk-UA"/>
        </w:rPr>
      </w:pPr>
    </w:p>
    <w:p w:rsidR="00E7282F" w:rsidRPr="00A24A82" w:rsidRDefault="00B13904" w:rsidP="00E7282F">
      <w:pPr>
        <w:ind w:firstLine="567"/>
        <w:jc w:val="both"/>
        <w:rPr>
          <w:szCs w:val="28"/>
          <w:lang w:val="uk-UA"/>
        </w:rPr>
      </w:pPr>
      <w:r w:rsidRPr="00A24A82">
        <w:rPr>
          <w:szCs w:val="28"/>
          <w:lang w:val="uk-UA"/>
        </w:rPr>
        <w:t xml:space="preserve"> </w:t>
      </w:r>
    </w:p>
    <w:p w:rsidR="00E7282F" w:rsidRPr="00A24A82" w:rsidRDefault="00E7282F" w:rsidP="00E7282F">
      <w:pPr>
        <w:ind w:firstLine="567"/>
        <w:jc w:val="both"/>
        <w:rPr>
          <w:szCs w:val="28"/>
          <w:lang w:val="uk-UA"/>
        </w:rPr>
      </w:pPr>
    </w:p>
    <w:p w:rsidR="00E7282F" w:rsidRPr="00A24A82" w:rsidRDefault="00E7282F" w:rsidP="00E7282F">
      <w:pPr>
        <w:ind w:firstLine="567"/>
        <w:jc w:val="both"/>
        <w:rPr>
          <w:szCs w:val="28"/>
          <w:lang w:val="uk-UA"/>
        </w:rPr>
      </w:pPr>
    </w:p>
    <w:p w:rsidR="00E7282F" w:rsidRPr="00A24A82" w:rsidRDefault="00E7282F" w:rsidP="00E7282F">
      <w:pPr>
        <w:ind w:firstLine="567"/>
        <w:jc w:val="both"/>
        <w:rPr>
          <w:szCs w:val="28"/>
          <w:lang w:val="uk-UA"/>
        </w:rPr>
      </w:pPr>
    </w:p>
    <w:p w:rsidR="00E7282F" w:rsidRPr="00A24A82" w:rsidRDefault="00E7282F" w:rsidP="00E7282F">
      <w:pPr>
        <w:ind w:firstLine="567"/>
        <w:jc w:val="both"/>
        <w:rPr>
          <w:szCs w:val="28"/>
          <w:lang w:val="uk-UA"/>
        </w:rPr>
      </w:pPr>
    </w:p>
    <w:p w:rsidR="00E7282F" w:rsidRPr="00A24A82" w:rsidRDefault="00E7282F" w:rsidP="00E7282F">
      <w:pPr>
        <w:ind w:firstLine="567"/>
        <w:jc w:val="both"/>
        <w:rPr>
          <w:szCs w:val="28"/>
          <w:lang w:val="uk-UA"/>
        </w:rPr>
      </w:pPr>
    </w:p>
    <w:p w:rsidR="00E7282F" w:rsidRPr="00A24A82" w:rsidRDefault="00E7282F" w:rsidP="00E7282F">
      <w:pPr>
        <w:ind w:firstLine="567"/>
        <w:jc w:val="both"/>
        <w:rPr>
          <w:szCs w:val="28"/>
          <w:lang w:val="uk-UA"/>
        </w:rPr>
      </w:pPr>
    </w:p>
    <w:p w:rsidR="00E7282F" w:rsidRPr="00A24A82" w:rsidRDefault="00E7282F" w:rsidP="00E7282F">
      <w:pPr>
        <w:ind w:firstLine="567"/>
        <w:jc w:val="both"/>
        <w:rPr>
          <w:szCs w:val="28"/>
          <w:lang w:val="uk-UA"/>
        </w:rPr>
      </w:pPr>
    </w:p>
    <w:p w:rsidR="00E7282F" w:rsidRPr="00A24A82" w:rsidRDefault="00E7282F" w:rsidP="00E7282F">
      <w:pPr>
        <w:ind w:firstLine="567"/>
        <w:jc w:val="both"/>
        <w:rPr>
          <w:szCs w:val="28"/>
          <w:lang w:val="uk-UA"/>
        </w:rPr>
      </w:pPr>
    </w:p>
    <w:p w:rsidR="00E7282F" w:rsidRPr="00A24A82" w:rsidRDefault="00E7282F" w:rsidP="00E7282F">
      <w:pPr>
        <w:ind w:firstLine="567"/>
        <w:jc w:val="both"/>
        <w:rPr>
          <w:szCs w:val="28"/>
          <w:lang w:val="uk-UA"/>
        </w:rPr>
      </w:pPr>
    </w:p>
    <w:p w:rsidR="00E7282F" w:rsidRPr="00A24A82" w:rsidRDefault="00E7282F" w:rsidP="00E7282F">
      <w:pPr>
        <w:ind w:firstLine="567"/>
        <w:jc w:val="both"/>
        <w:rPr>
          <w:szCs w:val="28"/>
          <w:lang w:val="uk-UA"/>
        </w:rPr>
      </w:pPr>
    </w:p>
    <w:p w:rsidR="00E7282F" w:rsidRPr="00A24A82" w:rsidRDefault="00E7282F" w:rsidP="00E7282F">
      <w:pPr>
        <w:ind w:firstLine="567"/>
        <w:jc w:val="both"/>
        <w:rPr>
          <w:szCs w:val="28"/>
          <w:lang w:val="uk-UA"/>
        </w:rPr>
      </w:pPr>
    </w:p>
    <w:p w:rsidR="00E7282F" w:rsidRPr="00A24A82" w:rsidRDefault="00E7282F" w:rsidP="00E7282F">
      <w:pPr>
        <w:ind w:firstLine="567"/>
        <w:jc w:val="both"/>
        <w:rPr>
          <w:szCs w:val="28"/>
          <w:lang w:val="uk-UA"/>
        </w:rPr>
      </w:pPr>
    </w:p>
    <w:p w:rsidR="00E7282F" w:rsidRPr="00A24A82" w:rsidRDefault="00E7282F" w:rsidP="00E7282F">
      <w:pPr>
        <w:ind w:firstLine="567"/>
        <w:jc w:val="both"/>
        <w:rPr>
          <w:szCs w:val="28"/>
          <w:lang w:val="uk-UA"/>
        </w:rPr>
      </w:pPr>
    </w:p>
    <w:p w:rsidR="00E7282F" w:rsidRPr="00A24A82" w:rsidRDefault="00E7282F" w:rsidP="00E7282F">
      <w:pPr>
        <w:ind w:firstLine="567"/>
        <w:jc w:val="both"/>
        <w:rPr>
          <w:szCs w:val="28"/>
          <w:lang w:val="uk-UA"/>
        </w:rPr>
      </w:pPr>
    </w:p>
    <w:p w:rsidR="00E7282F" w:rsidRPr="00A24A82" w:rsidRDefault="00E7282F" w:rsidP="00E7282F">
      <w:pPr>
        <w:ind w:firstLine="567"/>
        <w:jc w:val="both"/>
        <w:rPr>
          <w:szCs w:val="28"/>
          <w:lang w:val="uk-UA"/>
        </w:rPr>
      </w:pPr>
    </w:p>
    <w:p w:rsidR="00E7282F" w:rsidRPr="00A24A82" w:rsidRDefault="00E7282F" w:rsidP="00E7282F">
      <w:pPr>
        <w:ind w:firstLine="567"/>
        <w:jc w:val="both"/>
        <w:rPr>
          <w:szCs w:val="28"/>
          <w:lang w:val="uk-UA"/>
        </w:rPr>
      </w:pPr>
    </w:p>
    <w:p w:rsidR="00E7282F" w:rsidRPr="00A24A82" w:rsidRDefault="00E7282F" w:rsidP="00E7282F">
      <w:pPr>
        <w:ind w:firstLine="567"/>
        <w:jc w:val="both"/>
        <w:rPr>
          <w:szCs w:val="28"/>
          <w:lang w:val="uk-UA"/>
        </w:rPr>
      </w:pPr>
    </w:p>
    <w:p w:rsidR="00E7282F" w:rsidRPr="00A24A82" w:rsidRDefault="00E7282F" w:rsidP="00E7282F">
      <w:pPr>
        <w:ind w:firstLine="567"/>
        <w:jc w:val="center"/>
        <w:rPr>
          <w:szCs w:val="28"/>
          <w:lang w:val="uk-UA"/>
        </w:rPr>
      </w:pPr>
      <w:r w:rsidRPr="00A24A82">
        <w:rPr>
          <w:szCs w:val="28"/>
          <w:lang w:val="uk-UA"/>
        </w:rPr>
        <w:lastRenderedPageBreak/>
        <w:t>ВСТУП</w:t>
      </w:r>
    </w:p>
    <w:p w:rsidR="00E7282F" w:rsidRPr="00A24A82" w:rsidRDefault="00E7282F" w:rsidP="00E7282F">
      <w:pPr>
        <w:jc w:val="both"/>
        <w:rPr>
          <w:szCs w:val="28"/>
          <w:lang w:val="uk-UA" w:eastAsia="uk-UA"/>
        </w:rPr>
      </w:pPr>
      <w:r w:rsidRPr="00A24A82">
        <w:rPr>
          <w:szCs w:val="28"/>
          <w:lang w:val="uk-UA"/>
        </w:rPr>
        <w:t xml:space="preserve">         Дисципліна «Адвокатура і нотаріат України» є  правовою дисципліною, яка займає важливе місце у системі професійної підготовки.</w:t>
      </w:r>
      <w:r w:rsidRPr="00A24A82">
        <w:rPr>
          <w:rFonts w:ascii="Arial" w:hAnsi="Arial" w:cs="Arial"/>
          <w:sz w:val="33"/>
          <w:szCs w:val="33"/>
          <w:lang w:val="uk-UA"/>
        </w:rPr>
        <w:t xml:space="preserve"> </w:t>
      </w:r>
      <w:r w:rsidRPr="00A24A82">
        <w:rPr>
          <w:szCs w:val="28"/>
          <w:lang w:val="uk-UA" w:eastAsia="uk-UA"/>
        </w:rPr>
        <w:t>Поглиблене вивчення курсу  дозволяє студентам одержати основи професійних знань у цьому виді юридичної діяльності, належним чином орієнтуватися та застосовувати діюче законодавство України при здійсненні професійних обов'язків, сприяє виробленню у майбутніх правознавців навичок у використанні передбачених законом засобів і способів захисту конституційних прав громадян при наданні різних видів кваліфікованої правової допомоги.</w:t>
      </w:r>
    </w:p>
    <w:p w:rsidR="00E7282F" w:rsidRPr="00A24A82" w:rsidRDefault="00E7282F" w:rsidP="00E7282F">
      <w:pPr>
        <w:jc w:val="both"/>
        <w:rPr>
          <w:szCs w:val="28"/>
          <w:lang w:val="uk-UA"/>
        </w:rPr>
      </w:pPr>
      <w:r w:rsidRPr="00A24A82">
        <w:rPr>
          <w:szCs w:val="28"/>
          <w:lang w:val="uk-UA"/>
        </w:rPr>
        <w:t xml:space="preserve">         </w:t>
      </w:r>
      <w:r w:rsidRPr="00A24A82">
        <w:rPr>
          <w:b/>
          <w:szCs w:val="28"/>
          <w:lang w:val="uk-UA"/>
        </w:rPr>
        <w:t>Метою викладання дисципліни є</w:t>
      </w:r>
      <w:r w:rsidRPr="00A24A82">
        <w:rPr>
          <w:szCs w:val="28"/>
          <w:lang w:val="uk-UA"/>
        </w:rPr>
        <w:t xml:space="preserve"> отримання системного знання про завдання, функції, основні напрямки діяльності  органів адвокатури і нотаріату.</w:t>
      </w:r>
    </w:p>
    <w:p w:rsidR="00E7282F" w:rsidRPr="00A24A82" w:rsidRDefault="00E7282F" w:rsidP="00E7282F">
      <w:pPr>
        <w:pStyle w:val="3"/>
        <w:tabs>
          <w:tab w:val="left" w:pos="720"/>
          <w:tab w:val="left" w:pos="900"/>
        </w:tabs>
        <w:spacing w:after="0"/>
        <w:ind w:firstLine="720"/>
        <w:jc w:val="both"/>
        <w:rPr>
          <w:sz w:val="28"/>
          <w:szCs w:val="28"/>
          <w:lang w:val="uk-UA"/>
        </w:rPr>
      </w:pPr>
      <w:r w:rsidRPr="00A24A82">
        <w:rPr>
          <w:sz w:val="28"/>
          <w:szCs w:val="28"/>
          <w:lang w:val="uk-UA"/>
        </w:rPr>
        <w:t>Завданнями вивчення навчальної дисципліни є:</w:t>
      </w:r>
    </w:p>
    <w:p w:rsidR="00E7282F" w:rsidRPr="00A24A82" w:rsidRDefault="00E7282F" w:rsidP="00E82FF5">
      <w:pPr>
        <w:widowControl w:val="0"/>
        <w:numPr>
          <w:ilvl w:val="0"/>
          <w:numId w:val="19"/>
        </w:numPr>
        <w:tabs>
          <w:tab w:val="clear" w:pos="720"/>
          <w:tab w:val="num" w:pos="360"/>
        </w:tabs>
        <w:autoSpaceDE w:val="0"/>
        <w:autoSpaceDN w:val="0"/>
        <w:adjustRightInd w:val="0"/>
        <w:ind w:left="0" w:firstLine="0"/>
        <w:jc w:val="both"/>
        <w:rPr>
          <w:szCs w:val="28"/>
          <w:lang w:val="uk-UA"/>
        </w:rPr>
      </w:pPr>
      <w:r w:rsidRPr="00A24A82">
        <w:rPr>
          <w:color w:val="000000"/>
          <w:szCs w:val="28"/>
          <w:lang w:val="uk-UA"/>
        </w:rPr>
        <w:t xml:space="preserve">засвоєння теоретичних основ сутності та змісту адвокатської діяльності, а також категоріального апарату, який використовується при викладанні дисципліни (адвокатура України, адвокат, адвокатська діяльність, захист, представництво, договір про надання правової допомоги тощо.); </w:t>
      </w:r>
    </w:p>
    <w:p w:rsidR="00E7282F" w:rsidRPr="00A24A82" w:rsidRDefault="00E7282F" w:rsidP="00E82FF5">
      <w:pPr>
        <w:widowControl w:val="0"/>
        <w:numPr>
          <w:ilvl w:val="0"/>
          <w:numId w:val="19"/>
        </w:numPr>
        <w:tabs>
          <w:tab w:val="clear" w:pos="720"/>
          <w:tab w:val="num" w:pos="360"/>
        </w:tabs>
        <w:autoSpaceDE w:val="0"/>
        <w:autoSpaceDN w:val="0"/>
        <w:adjustRightInd w:val="0"/>
        <w:ind w:left="0" w:firstLine="0"/>
        <w:jc w:val="both"/>
        <w:rPr>
          <w:szCs w:val="28"/>
          <w:lang w:val="uk-UA"/>
        </w:rPr>
      </w:pPr>
      <w:r w:rsidRPr="00A24A82">
        <w:rPr>
          <w:color w:val="000000"/>
          <w:szCs w:val="28"/>
          <w:lang w:val="uk-UA"/>
        </w:rPr>
        <w:t>розширення кола знань про завдання сучасної адвокатури, види та форми адвокатської діяльності, що передбачені законодавством і застосовуються на практиці</w:t>
      </w:r>
      <w:r w:rsidRPr="00A24A82">
        <w:rPr>
          <w:szCs w:val="28"/>
          <w:lang w:val="uk-UA"/>
        </w:rPr>
        <w:t xml:space="preserve">; </w:t>
      </w:r>
    </w:p>
    <w:p w:rsidR="00E7282F" w:rsidRPr="00A24A82" w:rsidRDefault="00E7282F" w:rsidP="00E82FF5">
      <w:pPr>
        <w:widowControl w:val="0"/>
        <w:numPr>
          <w:ilvl w:val="0"/>
          <w:numId w:val="19"/>
        </w:numPr>
        <w:tabs>
          <w:tab w:val="clear" w:pos="720"/>
          <w:tab w:val="num" w:pos="360"/>
        </w:tabs>
        <w:autoSpaceDE w:val="0"/>
        <w:autoSpaceDN w:val="0"/>
        <w:adjustRightInd w:val="0"/>
        <w:ind w:left="0" w:firstLine="0"/>
        <w:jc w:val="both"/>
        <w:rPr>
          <w:szCs w:val="28"/>
          <w:lang w:val="uk-UA"/>
        </w:rPr>
      </w:pPr>
      <w:r w:rsidRPr="00A24A82">
        <w:rPr>
          <w:color w:val="000000"/>
          <w:szCs w:val="28"/>
          <w:lang w:val="uk-UA"/>
        </w:rPr>
        <w:t>ознайомлення з правовим та організаційним забезпеченням адвокатів, адвокатських бюро та адвокатських об’єднань</w:t>
      </w:r>
      <w:r w:rsidRPr="00A24A82">
        <w:rPr>
          <w:szCs w:val="28"/>
          <w:lang w:val="uk-UA"/>
        </w:rPr>
        <w:t xml:space="preserve"> ;</w:t>
      </w:r>
    </w:p>
    <w:p w:rsidR="00E7282F" w:rsidRPr="00A24A82" w:rsidRDefault="00E7282F" w:rsidP="00E82FF5">
      <w:pPr>
        <w:widowControl w:val="0"/>
        <w:numPr>
          <w:ilvl w:val="0"/>
          <w:numId w:val="19"/>
        </w:numPr>
        <w:tabs>
          <w:tab w:val="clear" w:pos="720"/>
          <w:tab w:val="num" w:pos="360"/>
        </w:tabs>
        <w:autoSpaceDE w:val="0"/>
        <w:autoSpaceDN w:val="0"/>
        <w:adjustRightInd w:val="0"/>
        <w:ind w:left="0" w:firstLine="0"/>
        <w:jc w:val="both"/>
        <w:rPr>
          <w:szCs w:val="28"/>
          <w:lang w:val="uk-UA"/>
        </w:rPr>
      </w:pPr>
      <w:r w:rsidRPr="00A24A82">
        <w:rPr>
          <w:szCs w:val="28"/>
          <w:lang w:val="uk-UA"/>
        </w:rPr>
        <w:t>розуміння поняття та завдання нотаріату, структури нотаріату, джерел нотаріального процесу, Кодексу професійної етики нотаріусів України;</w:t>
      </w:r>
    </w:p>
    <w:p w:rsidR="00E7282F" w:rsidRPr="00A24A82" w:rsidRDefault="00E7282F" w:rsidP="00E82FF5">
      <w:pPr>
        <w:widowControl w:val="0"/>
        <w:numPr>
          <w:ilvl w:val="0"/>
          <w:numId w:val="19"/>
        </w:numPr>
        <w:tabs>
          <w:tab w:val="clear" w:pos="720"/>
          <w:tab w:val="num" w:pos="360"/>
        </w:tabs>
        <w:autoSpaceDE w:val="0"/>
        <w:autoSpaceDN w:val="0"/>
        <w:adjustRightInd w:val="0"/>
        <w:ind w:left="0" w:firstLine="0"/>
        <w:jc w:val="both"/>
        <w:rPr>
          <w:szCs w:val="28"/>
          <w:lang w:val="uk-UA"/>
        </w:rPr>
      </w:pPr>
      <w:r w:rsidRPr="00A24A82">
        <w:rPr>
          <w:szCs w:val="28"/>
          <w:lang w:val="uk-UA"/>
        </w:rPr>
        <w:t>дослідження  нормативно-правових актів,  що  регулюють  нотаріальну  діяльність  в Україні</w:t>
      </w:r>
    </w:p>
    <w:p w:rsidR="00E7282F" w:rsidRPr="00A24A82" w:rsidRDefault="00E7282F" w:rsidP="00E7282F">
      <w:pPr>
        <w:ind w:firstLine="720"/>
        <w:jc w:val="both"/>
        <w:rPr>
          <w:lang w:val="uk-UA"/>
        </w:rPr>
      </w:pPr>
      <w:r w:rsidRPr="00A24A82">
        <w:rPr>
          <w:lang w:val="uk-UA"/>
        </w:rPr>
        <w:t>У результаті вивчення дисципліни «Адвокатура і нотаріат України» студент повинен:</w:t>
      </w:r>
    </w:p>
    <w:p w:rsidR="00E7282F" w:rsidRPr="00A24A82" w:rsidRDefault="00E7282F" w:rsidP="00E7282F">
      <w:pPr>
        <w:widowControl w:val="0"/>
        <w:autoSpaceDE w:val="0"/>
        <w:autoSpaceDN w:val="0"/>
        <w:adjustRightInd w:val="0"/>
        <w:jc w:val="both"/>
        <w:rPr>
          <w:szCs w:val="28"/>
          <w:lang w:val="uk-UA"/>
        </w:rPr>
      </w:pPr>
      <w:r w:rsidRPr="00A24A82">
        <w:rPr>
          <w:b/>
          <w:bCs/>
          <w:szCs w:val="28"/>
          <w:lang w:val="uk-UA"/>
        </w:rPr>
        <w:t>Знати</w:t>
      </w:r>
      <w:r w:rsidRPr="00A24A82">
        <w:rPr>
          <w:szCs w:val="28"/>
          <w:lang w:val="uk-UA"/>
        </w:rPr>
        <w:t>:</w:t>
      </w:r>
    </w:p>
    <w:p w:rsidR="00E7282F" w:rsidRPr="00A24A82" w:rsidRDefault="00E7282F" w:rsidP="00E82FF5">
      <w:pPr>
        <w:numPr>
          <w:ilvl w:val="0"/>
          <w:numId w:val="18"/>
        </w:numPr>
        <w:jc w:val="both"/>
        <w:rPr>
          <w:szCs w:val="28"/>
          <w:lang w:val="uk-UA"/>
        </w:rPr>
      </w:pPr>
      <w:r w:rsidRPr="00A24A82">
        <w:rPr>
          <w:szCs w:val="28"/>
          <w:lang w:val="uk-UA"/>
        </w:rPr>
        <w:t>нормативно-правові акти України, що регулюють адвокатуру України;</w:t>
      </w:r>
    </w:p>
    <w:p w:rsidR="00E7282F" w:rsidRPr="00A24A82" w:rsidRDefault="00E7282F" w:rsidP="00E82FF5">
      <w:pPr>
        <w:numPr>
          <w:ilvl w:val="0"/>
          <w:numId w:val="18"/>
        </w:numPr>
        <w:jc w:val="both"/>
        <w:rPr>
          <w:szCs w:val="28"/>
          <w:lang w:val="uk-UA"/>
        </w:rPr>
      </w:pPr>
      <w:r w:rsidRPr="00A24A82">
        <w:rPr>
          <w:szCs w:val="28"/>
          <w:lang w:val="uk-UA"/>
        </w:rPr>
        <w:t>історію зародження і етапи розвитку української адвокатури;</w:t>
      </w:r>
    </w:p>
    <w:p w:rsidR="00E7282F" w:rsidRPr="00A24A82" w:rsidRDefault="00E7282F" w:rsidP="00E82FF5">
      <w:pPr>
        <w:numPr>
          <w:ilvl w:val="0"/>
          <w:numId w:val="18"/>
        </w:numPr>
        <w:jc w:val="both"/>
        <w:rPr>
          <w:szCs w:val="28"/>
          <w:lang w:val="uk-UA"/>
        </w:rPr>
      </w:pPr>
      <w:r w:rsidRPr="00A24A82">
        <w:rPr>
          <w:szCs w:val="28"/>
          <w:lang w:val="uk-UA"/>
        </w:rPr>
        <w:t>правові основи діяльності адвокатури та її функціонування;</w:t>
      </w:r>
    </w:p>
    <w:p w:rsidR="00E7282F" w:rsidRPr="00A24A82" w:rsidRDefault="00E7282F" w:rsidP="00E82FF5">
      <w:pPr>
        <w:numPr>
          <w:ilvl w:val="0"/>
          <w:numId w:val="18"/>
        </w:numPr>
        <w:jc w:val="both"/>
        <w:rPr>
          <w:szCs w:val="28"/>
          <w:lang w:val="uk-UA"/>
        </w:rPr>
      </w:pPr>
      <w:r w:rsidRPr="00A24A82">
        <w:rPr>
          <w:szCs w:val="28"/>
          <w:lang w:val="uk-UA"/>
        </w:rPr>
        <w:t>систему і структуру органів адвокатури;</w:t>
      </w:r>
    </w:p>
    <w:p w:rsidR="00E7282F" w:rsidRPr="00A24A82" w:rsidRDefault="00E7282F" w:rsidP="00E82FF5">
      <w:pPr>
        <w:numPr>
          <w:ilvl w:val="0"/>
          <w:numId w:val="18"/>
        </w:numPr>
        <w:jc w:val="both"/>
        <w:rPr>
          <w:szCs w:val="28"/>
          <w:lang w:val="uk-UA"/>
        </w:rPr>
      </w:pPr>
      <w:r w:rsidRPr="00A24A82">
        <w:rPr>
          <w:szCs w:val="28"/>
          <w:lang w:val="uk-UA"/>
        </w:rPr>
        <w:t>поняття, значення, систему принципів організації і діяльності адвокатури;</w:t>
      </w:r>
    </w:p>
    <w:p w:rsidR="00E7282F" w:rsidRPr="00A24A82" w:rsidRDefault="00E7282F" w:rsidP="00E82FF5">
      <w:pPr>
        <w:numPr>
          <w:ilvl w:val="0"/>
          <w:numId w:val="18"/>
        </w:numPr>
        <w:jc w:val="both"/>
        <w:rPr>
          <w:szCs w:val="28"/>
          <w:lang w:val="uk-UA"/>
        </w:rPr>
      </w:pPr>
      <w:r w:rsidRPr="00A24A82">
        <w:rPr>
          <w:szCs w:val="28"/>
          <w:lang w:val="uk-UA"/>
        </w:rPr>
        <w:t>гарантії незалежності адвокатів при здійсненні  своїх повноважень;</w:t>
      </w:r>
    </w:p>
    <w:p w:rsidR="00E7282F" w:rsidRPr="00A24A82" w:rsidRDefault="00E7282F" w:rsidP="00E82FF5">
      <w:pPr>
        <w:pStyle w:val="af"/>
        <w:numPr>
          <w:ilvl w:val="0"/>
          <w:numId w:val="18"/>
        </w:numPr>
        <w:tabs>
          <w:tab w:val="left" w:pos="284"/>
        </w:tabs>
        <w:jc w:val="both"/>
      </w:pPr>
      <w:r w:rsidRPr="00A24A82">
        <w:t>професійні  права та обов`язки нотаріуса.</w:t>
      </w:r>
    </w:p>
    <w:p w:rsidR="00E7282F" w:rsidRPr="00A24A82" w:rsidRDefault="00E7282F" w:rsidP="00E7282F">
      <w:pPr>
        <w:widowControl w:val="0"/>
        <w:tabs>
          <w:tab w:val="left" w:pos="360"/>
        </w:tabs>
        <w:autoSpaceDE w:val="0"/>
        <w:autoSpaceDN w:val="0"/>
        <w:adjustRightInd w:val="0"/>
        <w:jc w:val="both"/>
        <w:rPr>
          <w:b/>
          <w:szCs w:val="28"/>
          <w:lang w:val="uk-UA"/>
        </w:rPr>
      </w:pPr>
      <w:r w:rsidRPr="00A24A82">
        <w:rPr>
          <w:b/>
          <w:szCs w:val="28"/>
          <w:lang w:val="uk-UA"/>
        </w:rPr>
        <w:t>Вміти:</w:t>
      </w:r>
    </w:p>
    <w:p w:rsidR="00E7282F" w:rsidRPr="00A24A82" w:rsidRDefault="00E7282F" w:rsidP="00E82FF5">
      <w:pPr>
        <w:widowControl w:val="0"/>
        <w:numPr>
          <w:ilvl w:val="0"/>
          <w:numId w:val="17"/>
        </w:numPr>
        <w:tabs>
          <w:tab w:val="left" w:pos="360"/>
        </w:tabs>
        <w:autoSpaceDE w:val="0"/>
        <w:autoSpaceDN w:val="0"/>
        <w:adjustRightInd w:val="0"/>
        <w:ind w:left="0" w:firstLine="0"/>
        <w:jc w:val="both"/>
        <w:rPr>
          <w:szCs w:val="28"/>
          <w:lang w:val="uk-UA"/>
        </w:rPr>
      </w:pPr>
      <w:r w:rsidRPr="00A24A82">
        <w:rPr>
          <w:szCs w:val="28"/>
          <w:lang w:val="uk-UA"/>
        </w:rPr>
        <w:t xml:space="preserve">правильно тлумачити і застосовувати процесуальні норми, що визначають статус адвоката в кримінальному, цивільному, господарському процесах та в адміністративному судочинстві; </w:t>
      </w:r>
    </w:p>
    <w:p w:rsidR="00E7282F" w:rsidRPr="00A24A82" w:rsidRDefault="00E7282F" w:rsidP="00E82FF5">
      <w:pPr>
        <w:widowControl w:val="0"/>
        <w:numPr>
          <w:ilvl w:val="0"/>
          <w:numId w:val="17"/>
        </w:numPr>
        <w:tabs>
          <w:tab w:val="left" w:pos="360"/>
        </w:tabs>
        <w:autoSpaceDE w:val="0"/>
        <w:autoSpaceDN w:val="0"/>
        <w:adjustRightInd w:val="0"/>
        <w:ind w:left="0" w:firstLine="0"/>
        <w:jc w:val="both"/>
        <w:rPr>
          <w:szCs w:val="28"/>
          <w:lang w:val="uk-UA"/>
        </w:rPr>
      </w:pPr>
      <w:r w:rsidRPr="00A24A82">
        <w:rPr>
          <w:szCs w:val="28"/>
          <w:lang w:val="uk-UA"/>
        </w:rPr>
        <w:t>аналізувати нормативно-правові документи, які застосовують нотаріуси та адвокати у своїй діяльності;</w:t>
      </w:r>
    </w:p>
    <w:p w:rsidR="00E7282F" w:rsidRPr="00A24A82" w:rsidRDefault="00E7282F" w:rsidP="00E82FF5">
      <w:pPr>
        <w:widowControl w:val="0"/>
        <w:numPr>
          <w:ilvl w:val="0"/>
          <w:numId w:val="17"/>
        </w:numPr>
        <w:tabs>
          <w:tab w:val="left" w:pos="360"/>
        </w:tabs>
        <w:autoSpaceDE w:val="0"/>
        <w:autoSpaceDN w:val="0"/>
        <w:adjustRightInd w:val="0"/>
        <w:ind w:left="0" w:firstLine="0"/>
        <w:jc w:val="both"/>
        <w:rPr>
          <w:szCs w:val="28"/>
          <w:lang w:val="uk-UA"/>
        </w:rPr>
      </w:pPr>
      <w:r w:rsidRPr="00A24A82">
        <w:rPr>
          <w:szCs w:val="28"/>
          <w:lang w:val="uk-UA"/>
        </w:rPr>
        <w:t>складати та застосовувати процесуально-правові документи з нотаріату та адвокатури;</w:t>
      </w:r>
    </w:p>
    <w:p w:rsidR="00E7282F" w:rsidRPr="00A24A82" w:rsidRDefault="00E7282F" w:rsidP="00E82FF5">
      <w:pPr>
        <w:widowControl w:val="0"/>
        <w:numPr>
          <w:ilvl w:val="0"/>
          <w:numId w:val="17"/>
        </w:numPr>
        <w:tabs>
          <w:tab w:val="left" w:pos="360"/>
        </w:tabs>
        <w:autoSpaceDE w:val="0"/>
        <w:autoSpaceDN w:val="0"/>
        <w:adjustRightInd w:val="0"/>
        <w:ind w:left="0" w:firstLine="0"/>
        <w:jc w:val="both"/>
        <w:rPr>
          <w:szCs w:val="28"/>
          <w:lang w:val="uk-UA"/>
        </w:rPr>
      </w:pPr>
      <w:r w:rsidRPr="00A24A82">
        <w:rPr>
          <w:szCs w:val="28"/>
          <w:lang w:val="uk-UA"/>
        </w:rPr>
        <w:t>захищати права громадян у відносинах з правоохоронними органами;</w:t>
      </w:r>
    </w:p>
    <w:p w:rsidR="00E7282F" w:rsidRPr="00A24A82" w:rsidRDefault="00E7282F" w:rsidP="00E82FF5">
      <w:pPr>
        <w:widowControl w:val="0"/>
        <w:numPr>
          <w:ilvl w:val="0"/>
          <w:numId w:val="17"/>
        </w:numPr>
        <w:tabs>
          <w:tab w:val="left" w:pos="360"/>
        </w:tabs>
        <w:autoSpaceDE w:val="0"/>
        <w:autoSpaceDN w:val="0"/>
        <w:adjustRightInd w:val="0"/>
        <w:ind w:left="0" w:firstLine="0"/>
        <w:jc w:val="both"/>
        <w:rPr>
          <w:szCs w:val="28"/>
          <w:lang w:val="uk-UA"/>
        </w:rPr>
      </w:pPr>
      <w:r w:rsidRPr="00A24A82">
        <w:rPr>
          <w:szCs w:val="28"/>
          <w:lang w:val="uk-UA"/>
        </w:rPr>
        <w:t>обґрунтовувати й відстоювати свою правову позицію.</w:t>
      </w:r>
    </w:p>
    <w:p w:rsidR="00E7282F" w:rsidRPr="00A24A82" w:rsidRDefault="00E7282F" w:rsidP="00E7282F">
      <w:pPr>
        <w:pStyle w:val="21"/>
        <w:tabs>
          <w:tab w:val="left" w:pos="851"/>
        </w:tabs>
        <w:spacing w:after="0" w:line="240" w:lineRule="auto"/>
        <w:ind w:left="0"/>
        <w:jc w:val="both"/>
        <w:rPr>
          <w:color w:val="000000"/>
          <w:spacing w:val="5"/>
          <w:sz w:val="28"/>
          <w:szCs w:val="28"/>
        </w:rPr>
      </w:pPr>
      <w:r w:rsidRPr="00A24A82">
        <w:lastRenderedPageBreak/>
        <w:tab/>
      </w:r>
      <w:r w:rsidRPr="00A24A82">
        <w:rPr>
          <w:sz w:val="28"/>
          <w:szCs w:val="28"/>
        </w:rPr>
        <w:t xml:space="preserve">Навчальний   матеріал   дисципліни   структурований    за   модульним принципом і складається з одного навчального модуля, а саме </w:t>
      </w:r>
      <w:r w:rsidRPr="00A24A82">
        <w:rPr>
          <w:bCs/>
          <w:sz w:val="28"/>
        </w:rPr>
        <w:t>«Адвокатура  і нотаріат України»</w:t>
      </w:r>
      <w:r w:rsidRPr="00A24A82">
        <w:rPr>
          <w:sz w:val="28"/>
          <w:szCs w:val="28"/>
        </w:rPr>
        <w:t xml:space="preserve"> який являється </w:t>
      </w:r>
      <w:r w:rsidRPr="00A24A82">
        <w:rPr>
          <w:color w:val="000000"/>
          <w:spacing w:val="5"/>
          <w:sz w:val="28"/>
          <w:szCs w:val="28"/>
        </w:rPr>
        <w:t xml:space="preserve">логічно завершеною, відносно самостійною, цілісною частиною навчальної дисципліни, засвоєння якої передбачає проведення модульної контрольної роботи та аналіз результатів її виконання. </w:t>
      </w:r>
    </w:p>
    <w:p w:rsidR="00E7282F" w:rsidRPr="00A24A82" w:rsidRDefault="00E7282F" w:rsidP="00E7282F">
      <w:pPr>
        <w:pStyle w:val="210"/>
        <w:tabs>
          <w:tab w:val="left" w:pos="784"/>
          <w:tab w:val="left" w:pos="851"/>
        </w:tabs>
        <w:rPr>
          <w:lang w:val="uk-UA"/>
        </w:rPr>
      </w:pPr>
      <w:r w:rsidRPr="00A24A82">
        <w:rPr>
          <w:lang w:val="uk-UA"/>
        </w:rPr>
        <w:t>Навчальна дисципліна «</w:t>
      </w:r>
      <w:r w:rsidRPr="00A24A82">
        <w:rPr>
          <w:bCs/>
          <w:lang w:val="uk-UA"/>
        </w:rPr>
        <w:t xml:space="preserve">Адвокатура </w:t>
      </w:r>
      <w:r w:rsidR="00B13904" w:rsidRPr="00A24A82">
        <w:rPr>
          <w:bCs/>
          <w:lang w:val="uk-UA"/>
        </w:rPr>
        <w:t>і</w:t>
      </w:r>
      <w:r w:rsidRPr="00A24A82">
        <w:rPr>
          <w:bCs/>
          <w:lang w:val="uk-UA"/>
        </w:rPr>
        <w:t xml:space="preserve"> нотаріат України</w:t>
      </w:r>
      <w:r w:rsidRPr="00A24A82">
        <w:rPr>
          <w:lang w:val="uk-UA"/>
        </w:rPr>
        <w:t xml:space="preserve">» базується на знаннях таких дисциплін, як: «Теорія держави і права», «Юридична деонтологія», «Конституційне право України», «Організація судових та правоохоронних органів» та є базою для вивчення таких дисциплін, як: «Кримінальний процес», «Цивільний процес», «Адміністративне право», «Господарський процес» та інших. </w:t>
      </w:r>
    </w:p>
    <w:p w:rsidR="00E7282F" w:rsidRPr="00A24A82" w:rsidRDefault="00E7282F" w:rsidP="00E7282F">
      <w:pPr>
        <w:ind w:firstLine="567"/>
        <w:jc w:val="both"/>
        <w:rPr>
          <w:szCs w:val="28"/>
          <w:lang w:val="uk-UA"/>
        </w:rPr>
      </w:pPr>
      <w:r w:rsidRPr="00A24A82">
        <w:rPr>
          <w:lang w:val="uk-UA"/>
        </w:rPr>
        <w:t>Знання та вміння, отримані студентом під час вивчення даної навчальної дисципліни, використовуються в подальшому при вивченні багатьох наступних дисциплін професійної підготовки фахівця з базовою та повною вищою освітою.</w:t>
      </w:r>
    </w:p>
    <w:p w:rsidR="00E7282F" w:rsidRPr="00A24A82" w:rsidRDefault="00E7282F" w:rsidP="00E7282F">
      <w:pPr>
        <w:ind w:firstLine="284"/>
        <w:jc w:val="center"/>
        <w:rPr>
          <w:b/>
          <w:bCs/>
          <w:caps/>
          <w:szCs w:val="28"/>
          <w:lang w:val="uk-UA" w:bidi="hi-IN"/>
        </w:rPr>
      </w:pPr>
    </w:p>
    <w:p w:rsidR="00E7282F" w:rsidRPr="00A24A82" w:rsidRDefault="00E7282F" w:rsidP="00E7282F">
      <w:pPr>
        <w:ind w:firstLine="284"/>
        <w:jc w:val="center"/>
        <w:rPr>
          <w:b/>
          <w:bCs/>
          <w:caps/>
          <w:szCs w:val="28"/>
          <w:lang w:val="uk-UA" w:bidi="hi-IN"/>
        </w:rPr>
      </w:pPr>
    </w:p>
    <w:p w:rsidR="00E7282F" w:rsidRPr="00A24A82" w:rsidRDefault="00E7282F" w:rsidP="00E7282F">
      <w:pPr>
        <w:ind w:firstLine="284"/>
        <w:jc w:val="center"/>
        <w:rPr>
          <w:b/>
          <w:bCs/>
          <w:caps/>
          <w:szCs w:val="28"/>
          <w:lang w:val="uk-UA" w:bidi="hi-IN"/>
        </w:rPr>
      </w:pPr>
    </w:p>
    <w:p w:rsidR="00E7282F" w:rsidRPr="00A24A82" w:rsidRDefault="00E7282F" w:rsidP="00E7282F">
      <w:pPr>
        <w:ind w:firstLine="284"/>
        <w:jc w:val="center"/>
        <w:rPr>
          <w:b/>
          <w:bCs/>
          <w:caps/>
          <w:szCs w:val="28"/>
          <w:lang w:val="uk-UA" w:bidi="hi-IN"/>
        </w:rPr>
      </w:pPr>
    </w:p>
    <w:p w:rsidR="00E7282F" w:rsidRPr="00A24A82" w:rsidRDefault="00E7282F" w:rsidP="00E7282F">
      <w:pPr>
        <w:ind w:firstLine="284"/>
        <w:jc w:val="center"/>
        <w:rPr>
          <w:b/>
          <w:bCs/>
          <w:caps/>
          <w:szCs w:val="28"/>
          <w:lang w:val="uk-UA" w:bidi="hi-IN"/>
        </w:rPr>
      </w:pPr>
    </w:p>
    <w:p w:rsidR="00E7282F" w:rsidRPr="00A24A82" w:rsidRDefault="00E7282F" w:rsidP="00E7282F">
      <w:pPr>
        <w:ind w:firstLine="284"/>
        <w:jc w:val="center"/>
        <w:rPr>
          <w:b/>
          <w:bCs/>
          <w:caps/>
          <w:szCs w:val="28"/>
          <w:lang w:val="uk-UA" w:bidi="hi-IN"/>
        </w:rPr>
      </w:pPr>
    </w:p>
    <w:p w:rsidR="00E7282F" w:rsidRPr="00A24A82" w:rsidRDefault="00E7282F" w:rsidP="00E7282F">
      <w:pPr>
        <w:ind w:firstLine="284"/>
        <w:jc w:val="center"/>
        <w:rPr>
          <w:b/>
          <w:bCs/>
          <w:caps/>
          <w:szCs w:val="28"/>
          <w:lang w:val="uk-UA" w:bidi="hi-IN"/>
        </w:rPr>
      </w:pPr>
    </w:p>
    <w:p w:rsidR="00E7282F" w:rsidRPr="00A24A82" w:rsidRDefault="00E7282F" w:rsidP="00E7282F">
      <w:pPr>
        <w:ind w:firstLine="284"/>
        <w:jc w:val="center"/>
        <w:rPr>
          <w:b/>
          <w:bCs/>
          <w:caps/>
          <w:szCs w:val="28"/>
          <w:lang w:val="uk-UA" w:bidi="hi-IN"/>
        </w:rPr>
      </w:pPr>
    </w:p>
    <w:p w:rsidR="00E7282F" w:rsidRPr="00A24A82" w:rsidRDefault="00E7282F" w:rsidP="00E7282F">
      <w:pPr>
        <w:ind w:firstLine="284"/>
        <w:jc w:val="center"/>
        <w:rPr>
          <w:b/>
          <w:bCs/>
          <w:caps/>
          <w:szCs w:val="28"/>
          <w:lang w:val="uk-UA" w:bidi="hi-IN"/>
        </w:rPr>
      </w:pPr>
    </w:p>
    <w:p w:rsidR="00E7282F" w:rsidRPr="00A24A82" w:rsidRDefault="00E7282F" w:rsidP="00E7282F">
      <w:pPr>
        <w:ind w:firstLine="284"/>
        <w:jc w:val="center"/>
        <w:rPr>
          <w:b/>
          <w:bCs/>
          <w:caps/>
          <w:szCs w:val="28"/>
          <w:lang w:val="uk-UA" w:bidi="hi-IN"/>
        </w:rPr>
      </w:pPr>
    </w:p>
    <w:p w:rsidR="00E7282F" w:rsidRPr="00A24A82" w:rsidRDefault="00E7282F" w:rsidP="00E7282F">
      <w:pPr>
        <w:ind w:firstLine="284"/>
        <w:jc w:val="center"/>
        <w:rPr>
          <w:b/>
          <w:bCs/>
          <w:caps/>
          <w:szCs w:val="28"/>
          <w:lang w:val="uk-UA" w:bidi="hi-IN"/>
        </w:rPr>
      </w:pPr>
    </w:p>
    <w:p w:rsidR="00E7282F" w:rsidRPr="00A24A82" w:rsidRDefault="00E7282F" w:rsidP="00E7282F">
      <w:pPr>
        <w:ind w:firstLine="284"/>
        <w:jc w:val="center"/>
        <w:rPr>
          <w:b/>
          <w:bCs/>
          <w:caps/>
          <w:szCs w:val="28"/>
          <w:lang w:val="uk-UA" w:bidi="hi-IN"/>
        </w:rPr>
      </w:pPr>
    </w:p>
    <w:p w:rsidR="00E7282F" w:rsidRPr="00A24A82" w:rsidRDefault="00E7282F" w:rsidP="00E7282F">
      <w:pPr>
        <w:ind w:firstLine="284"/>
        <w:jc w:val="center"/>
        <w:rPr>
          <w:b/>
          <w:bCs/>
          <w:caps/>
          <w:szCs w:val="28"/>
          <w:lang w:val="uk-UA" w:bidi="hi-IN"/>
        </w:rPr>
      </w:pPr>
    </w:p>
    <w:p w:rsidR="00E7282F" w:rsidRPr="00A24A82" w:rsidRDefault="00E7282F" w:rsidP="00E7282F">
      <w:pPr>
        <w:ind w:firstLine="284"/>
        <w:jc w:val="center"/>
        <w:rPr>
          <w:b/>
          <w:bCs/>
          <w:caps/>
          <w:szCs w:val="28"/>
          <w:lang w:val="uk-UA" w:bidi="hi-IN"/>
        </w:rPr>
      </w:pPr>
    </w:p>
    <w:p w:rsidR="00E7282F" w:rsidRPr="00A24A82" w:rsidRDefault="00E7282F" w:rsidP="00E7282F">
      <w:pPr>
        <w:ind w:firstLine="284"/>
        <w:jc w:val="center"/>
        <w:rPr>
          <w:b/>
          <w:bCs/>
          <w:caps/>
          <w:szCs w:val="28"/>
          <w:lang w:val="uk-UA" w:bidi="hi-IN"/>
        </w:rPr>
      </w:pPr>
    </w:p>
    <w:p w:rsidR="00E7282F" w:rsidRPr="00A24A82" w:rsidRDefault="00E7282F" w:rsidP="00E7282F">
      <w:pPr>
        <w:ind w:firstLine="284"/>
        <w:jc w:val="center"/>
        <w:rPr>
          <w:b/>
          <w:bCs/>
          <w:caps/>
          <w:szCs w:val="28"/>
          <w:lang w:val="uk-UA" w:bidi="hi-IN"/>
        </w:rPr>
      </w:pPr>
    </w:p>
    <w:p w:rsidR="00E7282F" w:rsidRPr="00A24A82" w:rsidRDefault="00E7282F" w:rsidP="00E7282F">
      <w:pPr>
        <w:ind w:firstLine="284"/>
        <w:jc w:val="center"/>
        <w:rPr>
          <w:b/>
          <w:bCs/>
          <w:caps/>
          <w:szCs w:val="28"/>
          <w:lang w:val="uk-UA" w:bidi="hi-IN"/>
        </w:rPr>
      </w:pPr>
    </w:p>
    <w:p w:rsidR="00E7282F" w:rsidRPr="00A24A82" w:rsidRDefault="00E7282F" w:rsidP="00E7282F">
      <w:pPr>
        <w:ind w:firstLine="284"/>
        <w:jc w:val="center"/>
        <w:rPr>
          <w:b/>
          <w:bCs/>
          <w:caps/>
          <w:szCs w:val="28"/>
          <w:lang w:val="uk-UA" w:bidi="hi-IN"/>
        </w:rPr>
      </w:pPr>
    </w:p>
    <w:p w:rsidR="00E7282F" w:rsidRPr="00A24A82" w:rsidRDefault="00E7282F" w:rsidP="00E7282F">
      <w:pPr>
        <w:ind w:firstLine="284"/>
        <w:jc w:val="center"/>
        <w:rPr>
          <w:b/>
          <w:bCs/>
          <w:caps/>
          <w:szCs w:val="28"/>
          <w:lang w:val="uk-UA" w:bidi="hi-IN"/>
        </w:rPr>
      </w:pPr>
    </w:p>
    <w:p w:rsidR="00E7282F" w:rsidRPr="00A24A82" w:rsidRDefault="00E7282F" w:rsidP="00E7282F">
      <w:pPr>
        <w:ind w:firstLine="284"/>
        <w:jc w:val="center"/>
        <w:rPr>
          <w:b/>
          <w:bCs/>
          <w:caps/>
          <w:szCs w:val="28"/>
          <w:lang w:val="uk-UA" w:bidi="hi-IN"/>
        </w:rPr>
      </w:pPr>
    </w:p>
    <w:p w:rsidR="00E7282F" w:rsidRPr="00A24A82" w:rsidRDefault="00E7282F" w:rsidP="00E7282F">
      <w:pPr>
        <w:ind w:firstLine="284"/>
        <w:jc w:val="center"/>
        <w:rPr>
          <w:b/>
          <w:bCs/>
          <w:caps/>
          <w:szCs w:val="28"/>
          <w:lang w:val="uk-UA" w:bidi="hi-IN"/>
        </w:rPr>
      </w:pPr>
    </w:p>
    <w:p w:rsidR="00E7282F" w:rsidRPr="00A24A82" w:rsidRDefault="00E7282F" w:rsidP="00E7282F">
      <w:pPr>
        <w:ind w:firstLine="284"/>
        <w:jc w:val="center"/>
        <w:rPr>
          <w:b/>
          <w:bCs/>
          <w:caps/>
          <w:szCs w:val="28"/>
          <w:lang w:val="uk-UA" w:bidi="hi-IN"/>
        </w:rPr>
      </w:pPr>
    </w:p>
    <w:p w:rsidR="00E7282F" w:rsidRPr="00A24A82" w:rsidRDefault="00E7282F" w:rsidP="00E7282F">
      <w:pPr>
        <w:ind w:firstLine="284"/>
        <w:jc w:val="center"/>
        <w:rPr>
          <w:b/>
          <w:bCs/>
          <w:caps/>
          <w:szCs w:val="28"/>
          <w:lang w:val="uk-UA" w:bidi="hi-IN"/>
        </w:rPr>
      </w:pPr>
    </w:p>
    <w:p w:rsidR="00E7282F" w:rsidRPr="00A24A82" w:rsidRDefault="00E7282F" w:rsidP="00E7282F">
      <w:pPr>
        <w:ind w:firstLine="284"/>
        <w:jc w:val="center"/>
        <w:rPr>
          <w:b/>
          <w:bCs/>
          <w:caps/>
          <w:szCs w:val="28"/>
          <w:lang w:val="uk-UA" w:bidi="hi-IN"/>
        </w:rPr>
      </w:pPr>
    </w:p>
    <w:p w:rsidR="00E7282F" w:rsidRPr="00A24A82" w:rsidRDefault="00E7282F" w:rsidP="00E7282F">
      <w:pPr>
        <w:ind w:firstLine="284"/>
        <w:jc w:val="center"/>
        <w:rPr>
          <w:b/>
          <w:bCs/>
          <w:caps/>
          <w:szCs w:val="28"/>
          <w:lang w:val="uk-UA" w:bidi="hi-IN"/>
        </w:rPr>
      </w:pPr>
    </w:p>
    <w:p w:rsidR="00E7282F" w:rsidRPr="00A24A82" w:rsidRDefault="00E7282F" w:rsidP="00E7282F">
      <w:pPr>
        <w:ind w:firstLine="284"/>
        <w:jc w:val="center"/>
        <w:rPr>
          <w:b/>
          <w:bCs/>
          <w:caps/>
          <w:szCs w:val="28"/>
          <w:lang w:val="uk-UA" w:bidi="hi-IN"/>
        </w:rPr>
      </w:pPr>
    </w:p>
    <w:p w:rsidR="00E7282F" w:rsidRPr="00A24A82" w:rsidRDefault="00E7282F" w:rsidP="00E7282F">
      <w:pPr>
        <w:ind w:firstLine="284"/>
        <w:jc w:val="center"/>
        <w:rPr>
          <w:b/>
          <w:bCs/>
          <w:caps/>
          <w:szCs w:val="28"/>
          <w:lang w:val="uk-UA" w:bidi="hi-IN"/>
        </w:rPr>
      </w:pPr>
    </w:p>
    <w:p w:rsidR="00E7282F" w:rsidRPr="00A24A82" w:rsidRDefault="00E7282F" w:rsidP="00E7282F">
      <w:pPr>
        <w:ind w:firstLine="284"/>
        <w:jc w:val="center"/>
        <w:rPr>
          <w:b/>
          <w:bCs/>
          <w:caps/>
          <w:szCs w:val="28"/>
          <w:lang w:val="uk-UA" w:bidi="hi-IN"/>
        </w:rPr>
      </w:pPr>
    </w:p>
    <w:p w:rsidR="00B13904" w:rsidRPr="00A24A82" w:rsidRDefault="00B13904" w:rsidP="00E7282F">
      <w:pPr>
        <w:ind w:firstLine="284"/>
        <w:jc w:val="center"/>
        <w:rPr>
          <w:b/>
          <w:bCs/>
          <w:caps/>
          <w:szCs w:val="28"/>
          <w:lang w:val="uk-UA" w:bidi="hi-IN"/>
        </w:rPr>
      </w:pPr>
    </w:p>
    <w:p w:rsidR="00B13904" w:rsidRPr="00A24A82" w:rsidRDefault="00B13904" w:rsidP="00E7282F">
      <w:pPr>
        <w:ind w:firstLine="284"/>
        <w:jc w:val="center"/>
        <w:rPr>
          <w:b/>
          <w:bCs/>
          <w:caps/>
          <w:szCs w:val="28"/>
          <w:lang w:val="uk-UA" w:bidi="hi-IN"/>
        </w:rPr>
      </w:pPr>
    </w:p>
    <w:p w:rsidR="00E7282F" w:rsidRPr="00A24A82" w:rsidRDefault="00E7282F" w:rsidP="00E7282F">
      <w:pPr>
        <w:ind w:firstLine="284"/>
        <w:jc w:val="center"/>
        <w:rPr>
          <w:b/>
          <w:bCs/>
          <w:caps/>
          <w:szCs w:val="28"/>
          <w:lang w:val="uk-UA" w:bidi="hi-IN"/>
        </w:rPr>
      </w:pPr>
    </w:p>
    <w:p w:rsidR="00E7282F" w:rsidRPr="00A24A82" w:rsidRDefault="00E7282F" w:rsidP="00E7282F">
      <w:pPr>
        <w:ind w:firstLine="284"/>
        <w:jc w:val="center"/>
        <w:rPr>
          <w:b/>
          <w:caps/>
          <w:szCs w:val="28"/>
          <w:lang w:val="uk-UA" w:bidi="hi-IN"/>
        </w:rPr>
      </w:pPr>
      <w:r w:rsidRPr="00A24A82">
        <w:rPr>
          <w:b/>
          <w:bCs/>
          <w:caps/>
          <w:szCs w:val="28"/>
          <w:lang w:val="uk-UA" w:bidi="hi-IN"/>
        </w:rPr>
        <w:lastRenderedPageBreak/>
        <w:t>МОДУЛЬ 1. адвокатура І НОТАРІАТ україни</w:t>
      </w:r>
    </w:p>
    <w:p w:rsidR="00E7282F" w:rsidRPr="00A24A82" w:rsidRDefault="00E7282F" w:rsidP="00E7282F">
      <w:pPr>
        <w:ind w:firstLine="301"/>
        <w:jc w:val="both"/>
        <w:rPr>
          <w:bCs/>
          <w:szCs w:val="28"/>
          <w:lang w:val="uk-UA"/>
        </w:rPr>
      </w:pPr>
    </w:p>
    <w:p w:rsidR="00E7282F" w:rsidRPr="00A24A82" w:rsidRDefault="00E7282F" w:rsidP="00E7282F">
      <w:pPr>
        <w:jc w:val="center"/>
        <w:rPr>
          <w:bCs/>
          <w:szCs w:val="28"/>
          <w:lang w:val="uk-UA"/>
        </w:rPr>
      </w:pPr>
      <w:r w:rsidRPr="00A24A82">
        <w:rPr>
          <w:b/>
          <w:bCs/>
          <w:szCs w:val="28"/>
          <w:lang w:val="uk-UA"/>
        </w:rPr>
        <w:t xml:space="preserve">Тема 1. </w:t>
      </w:r>
      <w:r w:rsidRPr="00A24A82">
        <w:rPr>
          <w:b/>
          <w:szCs w:val="28"/>
          <w:lang w:val="uk-UA"/>
        </w:rPr>
        <w:t>Історія виникнення і розвитку адвокатури</w:t>
      </w:r>
    </w:p>
    <w:p w:rsidR="00E7282F" w:rsidRPr="00A24A82" w:rsidRDefault="00E7282F" w:rsidP="00E7282F">
      <w:pPr>
        <w:jc w:val="both"/>
        <w:rPr>
          <w:bCs/>
          <w:szCs w:val="28"/>
          <w:lang w:val="uk-UA"/>
        </w:rPr>
      </w:pPr>
    </w:p>
    <w:p w:rsidR="00E7282F" w:rsidRPr="00A24A82" w:rsidRDefault="00E7282F" w:rsidP="00E7282F">
      <w:pPr>
        <w:jc w:val="center"/>
        <w:rPr>
          <w:b/>
          <w:bCs/>
          <w:szCs w:val="28"/>
          <w:lang w:val="uk-UA"/>
        </w:rPr>
      </w:pPr>
      <w:r w:rsidRPr="00A24A82">
        <w:rPr>
          <w:b/>
          <w:bCs/>
          <w:szCs w:val="28"/>
          <w:lang w:val="uk-UA"/>
        </w:rPr>
        <w:t>План</w:t>
      </w:r>
    </w:p>
    <w:p w:rsidR="00E7282F" w:rsidRPr="00A24A82" w:rsidRDefault="00E7282F" w:rsidP="00E82FF5">
      <w:pPr>
        <w:pStyle w:val="a7"/>
        <w:numPr>
          <w:ilvl w:val="0"/>
          <w:numId w:val="12"/>
        </w:numPr>
        <w:ind w:left="0" w:firstLine="0"/>
        <w:jc w:val="both"/>
        <w:rPr>
          <w:b/>
          <w:sz w:val="28"/>
          <w:szCs w:val="28"/>
          <w:lang w:val="uk-UA"/>
        </w:rPr>
      </w:pPr>
      <w:r w:rsidRPr="00A24A82">
        <w:rPr>
          <w:sz w:val="28"/>
          <w:szCs w:val="28"/>
          <w:lang w:val="uk-UA"/>
        </w:rPr>
        <w:t xml:space="preserve">Адвокатура в античній Греції. </w:t>
      </w:r>
    </w:p>
    <w:p w:rsidR="00E7282F" w:rsidRPr="00A24A82" w:rsidRDefault="00E7282F" w:rsidP="00E82FF5">
      <w:pPr>
        <w:pStyle w:val="a7"/>
        <w:numPr>
          <w:ilvl w:val="0"/>
          <w:numId w:val="12"/>
        </w:numPr>
        <w:ind w:left="0" w:firstLine="0"/>
        <w:jc w:val="both"/>
        <w:rPr>
          <w:b/>
          <w:sz w:val="28"/>
          <w:szCs w:val="28"/>
          <w:lang w:val="uk-UA"/>
        </w:rPr>
      </w:pPr>
      <w:r w:rsidRPr="00A24A82">
        <w:rPr>
          <w:sz w:val="28"/>
          <w:szCs w:val="28"/>
          <w:lang w:val="uk-UA"/>
        </w:rPr>
        <w:t xml:space="preserve">Становлення та розвиток адвокатури у давньому Римі. </w:t>
      </w:r>
    </w:p>
    <w:p w:rsidR="00E7282F" w:rsidRPr="00A24A82" w:rsidRDefault="00E7282F" w:rsidP="00E82FF5">
      <w:pPr>
        <w:pStyle w:val="a7"/>
        <w:numPr>
          <w:ilvl w:val="0"/>
          <w:numId w:val="12"/>
        </w:numPr>
        <w:ind w:left="0" w:firstLine="0"/>
        <w:jc w:val="both"/>
        <w:rPr>
          <w:b/>
          <w:sz w:val="28"/>
          <w:szCs w:val="28"/>
          <w:lang w:val="uk-UA"/>
        </w:rPr>
      </w:pPr>
      <w:r w:rsidRPr="00A24A82">
        <w:rPr>
          <w:sz w:val="28"/>
          <w:szCs w:val="28"/>
          <w:lang w:val="uk-UA"/>
        </w:rPr>
        <w:t xml:space="preserve">Адвокатура середньовіччя у Франції, Німеччині, Англії. </w:t>
      </w:r>
    </w:p>
    <w:p w:rsidR="00E7282F" w:rsidRPr="00A24A82" w:rsidRDefault="00E7282F" w:rsidP="00E82FF5">
      <w:pPr>
        <w:pStyle w:val="a7"/>
        <w:numPr>
          <w:ilvl w:val="0"/>
          <w:numId w:val="12"/>
        </w:numPr>
        <w:ind w:left="0" w:firstLine="0"/>
        <w:jc w:val="both"/>
        <w:rPr>
          <w:b/>
          <w:sz w:val="28"/>
          <w:szCs w:val="28"/>
          <w:lang w:val="uk-UA"/>
        </w:rPr>
      </w:pPr>
      <w:r w:rsidRPr="00A24A82">
        <w:rPr>
          <w:sz w:val="28"/>
          <w:szCs w:val="28"/>
          <w:lang w:val="uk-UA"/>
        </w:rPr>
        <w:t>Зародження і розвиток інституту адвокатури в Україні після 1917 року.</w:t>
      </w:r>
    </w:p>
    <w:p w:rsidR="00E7282F" w:rsidRPr="00A24A82" w:rsidRDefault="00E7282F" w:rsidP="00E7282F">
      <w:pPr>
        <w:autoSpaceDE w:val="0"/>
        <w:autoSpaceDN w:val="0"/>
        <w:adjustRightInd w:val="0"/>
        <w:jc w:val="both"/>
        <w:rPr>
          <w:szCs w:val="28"/>
          <w:lang w:val="uk-UA" w:eastAsia="en-US"/>
        </w:rPr>
      </w:pPr>
    </w:p>
    <w:p w:rsidR="00E7282F" w:rsidRPr="00A24A82" w:rsidRDefault="00E7282F" w:rsidP="00E7282F">
      <w:pPr>
        <w:jc w:val="both"/>
        <w:rPr>
          <w:szCs w:val="28"/>
          <w:lang w:val="uk-UA"/>
        </w:rPr>
      </w:pPr>
    </w:p>
    <w:p w:rsidR="00E7282F" w:rsidRPr="00A24A82" w:rsidRDefault="00E7282F" w:rsidP="00E7282F">
      <w:pPr>
        <w:tabs>
          <w:tab w:val="left" w:pos="426"/>
        </w:tabs>
        <w:jc w:val="center"/>
        <w:rPr>
          <w:b/>
          <w:szCs w:val="28"/>
          <w:lang w:val="uk-UA" w:eastAsia="en-US"/>
        </w:rPr>
      </w:pPr>
      <w:r w:rsidRPr="00A24A82">
        <w:rPr>
          <w:b/>
          <w:szCs w:val="28"/>
          <w:lang w:val="uk-UA" w:eastAsia="en-US"/>
        </w:rPr>
        <w:t>Методичні рекомендації</w:t>
      </w:r>
    </w:p>
    <w:p w:rsidR="00E7282F" w:rsidRPr="00A24A82" w:rsidRDefault="00E7282F" w:rsidP="00E7282F">
      <w:pPr>
        <w:pStyle w:val="ac"/>
        <w:shd w:val="clear" w:color="auto" w:fill="FFFFFF"/>
        <w:spacing w:before="0" w:beforeAutospacing="0" w:after="0" w:afterAutospacing="0"/>
        <w:ind w:firstLine="567"/>
        <w:jc w:val="both"/>
        <w:rPr>
          <w:color w:val="000000"/>
          <w:sz w:val="28"/>
          <w:szCs w:val="28"/>
        </w:rPr>
      </w:pPr>
      <w:r w:rsidRPr="00A24A82">
        <w:rPr>
          <w:color w:val="000000"/>
          <w:sz w:val="28"/>
          <w:szCs w:val="28"/>
        </w:rPr>
        <w:t>Найбільш чітко оформленою адвокатура була у Греції та Римі. Хоч у Греції особливого стану адвокатів і не було, але вже сформувався особливий прошарок осіб, які займалися складанням промов для виголошення їх позивачами в суді. </w:t>
      </w:r>
    </w:p>
    <w:p w:rsidR="00E7282F" w:rsidRPr="00A24A82" w:rsidRDefault="00E7282F" w:rsidP="00E7282F">
      <w:pPr>
        <w:pStyle w:val="ac"/>
        <w:shd w:val="clear" w:color="auto" w:fill="FFFFFF"/>
        <w:spacing w:before="0" w:beforeAutospacing="0" w:after="0" w:afterAutospacing="0"/>
        <w:ind w:firstLine="567"/>
        <w:jc w:val="both"/>
        <w:rPr>
          <w:color w:val="000000"/>
          <w:sz w:val="28"/>
          <w:szCs w:val="28"/>
        </w:rPr>
      </w:pPr>
      <w:r w:rsidRPr="00A24A82">
        <w:rPr>
          <w:color w:val="000000"/>
          <w:sz w:val="28"/>
          <w:szCs w:val="28"/>
        </w:rPr>
        <w:t xml:space="preserve">М.О. </w:t>
      </w:r>
      <w:proofErr w:type="spellStart"/>
      <w:r w:rsidRPr="00A24A82">
        <w:rPr>
          <w:color w:val="000000"/>
          <w:sz w:val="28"/>
          <w:szCs w:val="28"/>
        </w:rPr>
        <w:t>Чельцов-Бебутов</w:t>
      </w:r>
      <w:proofErr w:type="spellEnd"/>
      <w:r w:rsidRPr="00A24A82">
        <w:rPr>
          <w:color w:val="000000"/>
          <w:sz w:val="28"/>
          <w:szCs w:val="28"/>
        </w:rPr>
        <w:t xml:space="preserve">, розкриваючи зміст судового розгляду епохи розквіту афінської демократії VI-IV ст. до н. є., вказував на наявність права обвинуваченого мати захисника. Незважаючи на те, що закон Афін вимагав від сторін вести свою справу самостійно, без сторонньої допомоги вони могли вести лише приватні дрібні процеси. У більш складних процесах необхідно було не тільки надати факти, що роз'яснюють справу, а й згрупувати їх у належному вигляді й висвітлити так, щоб справа була зрозумілою для суддів. Саме у зв'язку з цим виникла потреба в тих, хто, добре знаючи звичаї і закони, міг допомогти вдалому веденню справи. Це були логографи та </w:t>
      </w:r>
      <w:proofErr w:type="spellStart"/>
      <w:r w:rsidRPr="00A24A82">
        <w:rPr>
          <w:color w:val="000000"/>
          <w:sz w:val="28"/>
          <w:szCs w:val="28"/>
        </w:rPr>
        <w:t>диктографи</w:t>
      </w:r>
      <w:proofErr w:type="spellEnd"/>
      <w:r w:rsidRPr="00A24A82">
        <w:rPr>
          <w:color w:val="000000"/>
          <w:sz w:val="28"/>
          <w:szCs w:val="28"/>
        </w:rPr>
        <w:t xml:space="preserve">, найбільш видатні з них - такі знані оратори, як </w:t>
      </w:r>
      <w:proofErr w:type="spellStart"/>
      <w:r w:rsidRPr="00A24A82">
        <w:rPr>
          <w:color w:val="000000"/>
          <w:sz w:val="28"/>
          <w:szCs w:val="28"/>
        </w:rPr>
        <w:t>Антіфон</w:t>
      </w:r>
      <w:proofErr w:type="spellEnd"/>
      <w:r w:rsidRPr="00A24A82">
        <w:rPr>
          <w:color w:val="000000"/>
          <w:sz w:val="28"/>
          <w:szCs w:val="28"/>
        </w:rPr>
        <w:t xml:space="preserve">, </w:t>
      </w:r>
      <w:proofErr w:type="spellStart"/>
      <w:r w:rsidRPr="00A24A82">
        <w:rPr>
          <w:color w:val="000000"/>
          <w:sz w:val="28"/>
          <w:szCs w:val="28"/>
        </w:rPr>
        <w:t>Лізій</w:t>
      </w:r>
      <w:proofErr w:type="spellEnd"/>
      <w:r w:rsidRPr="00A24A82">
        <w:rPr>
          <w:color w:val="000000"/>
          <w:sz w:val="28"/>
          <w:szCs w:val="28"/>
        </w:rPr>
        <w:t xml:space="preserve">, </w:t>
      </w:r>
      <w:proofErr w:type="spellStart"/>
      <w:r w:rsidRPr="00A24A82">
        <w:rPr>
          <w:color w:val="000000"/>
          <w:sz w:val="28"/>
          <w:szCs w:val="28"/>
        </w:rPr>
        <w:t>Ісократ</w:t>
      </w:r>
      <w:proofErr w:type="spellEnd"/>
      <w:r w:rsidRPr="00A24A82">
        <w:rPr>
          <w:color w:val="000000"/>
          <w:sz w:val="28"/>
          <w:szCs w:val="28"/>
        </w:rPr>
        <w:t>, Есхіл, Демосфен. </w:t>
      </w:r>
    </w:p>
    <w:p w:rsidR="00E7282F" w:rsidRPr="00A24A82" w:rsidRDefault="00E7282F" w:rsidP="00E7282F">
      <w:pPr>
        <w:pStyle w:val="ac"/>
        <w:shd w:val="clear" w:color="auto" w:fill="FFFFFF"/>
        <w:spacing w:before="0" w:beforeAutospacing="0" w:after="0" w:afterAutospacing="0"/>
        <w:ind w:firstLine="567"/>
        <w:jc w:val="both"/>
        <w:rPr>
          <w:color w:val="000000"/>
          <w:sz w:val="28"/>
          <w:szCs w:val="28"/>
        </w:rPr>
      </w:pPr>
      <w:r w:rsidRPr="00A24A82">
        <w:rPr>
          <w:color w:val="000000"/>
          <w:sz w:val="28"/>
          <w:szCs w:val="28"/>
        </w:rPr>
        <w:t>Обов'язки логографа перед клієнтом полягали у збиранні матеріалу, що був потрібний для попередньої перевірки справи, а також у виборі найбільш вигідного виду скарги. У тих випадках, коли покарання встановлювалося не законом, а стороною, вони пропонували відповідну кару. Головним завданням було написання промови для клієнта, яку логограф вивчав і оголошував перед судом. </w:t>
      </w:r>
    </w:p>
    <w:p w:rsidR="00E7282F" w:rsidRPr="00A24A82" w:rsidRDefault="00E7282F" w:rsidP="00E7282F">
      <w:pPr>
        <w:pStyle w:val="ac"/>
        <w:shd w:val="clear" w:color="auto" w:fill="FFFFFF"/>
        <w:spacing w:before="0" w:beforeAutospacing="0" w:after="0" w:afterAutospacing="0"/>
        <w:ind w:firstLine="567"/>
        <w:jc w:val="both"/>
        <w:rPr>
          <w:color w:val="000000"/>
          <w:sz w:val="28"/>
          <w:szCs w:val="28"/>
        </w:rPr>
      </w:pPr>
      <w:r w:rsidRPr="00A24A82">
        <w:rPr>
          <w:color w:val="000000"/>
          <w:sz w:val="28"/>
          <w:szCs w:val="28"/>
        </w:rPr>
        <w:t xml:space="preserve">Ще одним видом захисту був виступ </w:t>
      </w:r>
      <w:proofErr w:type="spellStart"/>
      <w:r w:rsidRPr="00A24A82">
        <w:rPr>
          <w:color w:val="000000"/>
          <w:sz w:val="28"/>
          <w:szCs w:val="28"/>
        </w:rPr>
        <w:t>синегора</w:t>
      </w:r>
      <w:proofErr w:type="spellEnd"/>
      <w:r w:rsidRPr="00A24A82">
        <w:rPr>
          <w:color w:val="000000"/>
          <w:sz w:val="28"/>
          <w:szCs w:val="28"/>
        </w:rPr>
        <w:t xml:space="preserve">. Обвинувач чи обвинувачений у цьому випадку проголошували короткий вступ, а саму промову чи найбільш важливу її частину вимовляли за них, з дозволу суддів, </w:t>
      </w:r>
      <w:proofErr w:type="spellStart"/>
      <w:r w:rsidRPr="00A24A82">
        <w:rPr>
          <w:color w:val="000000"/>
          <w:sz w:val="28"/>
          <w:szCs w:val="28"/>
        </w:rPr>
        <w:t>синегори</w:t>
      </w:r>
      <w:proofErr w:type="spellEnd"/>
      <w:r w:rsidRPr="00A24A82">
        <w:rPr>
          <w:color w:val="000000"/>
          <w:sz w:val="28"/>
          <w:szCs w:val="28"/>
        </w:rPr>
        <w:t xml:space="preserve">. Поширеним видом захисту у кримінальному процесі Стародавньої Греції була участь </w:t>
      </w:r>
      <w:proofErr w:type="spellStart"/>
      <w:r w:rsidRPr="00A24A82">
        <w:rPr>
          <w:color w:val="000000"/>
          <w:sz w:val="28"/>
          <w:szCs w:val="28"/>
        </w:rPr>
        <w:t>параклета</w:t>
      </w:r>
      <w:proofErr w:type="spellEnd"/>
      <w:r w:rsidRPr="00A24A82">
        <w:rPr>
          <w:color w:val="000000"/>
          <w:sz w:val="28"/>
          <w:szCs w:val="28"/>
        </w:rPr>
        <w:t xml:space="preserve"> - оратора з народу, який у своїй промові, як правило, зображував моральні якості чи громадянську гідність підсудного. О.Д. </w:t>
      </w:r>
      <w:proofErr w:type="spellStart"/>
      <w:r w:rsidRPr="00A24A82">
        <w:rPr>
          <w:color w:val="000000"/>
          <w:sz w:val="28"/>
          <w:szCs w:val="28"/>
        </w:rPr>
        <w:t>Святоцький</w:t>
      </w:r>
      <w:proofErr w:type="spellEnd"/>
      <w:r w:rsidRPr="00A24A82">
        <w:rPr>
          <w:color w:val="000000"/>
          <w:sz w:val="28"/>
          <w:szCs w:val="28"/>
        </w:rPr>
        <w:t xml:space="preserve"> та М.М. </w:t>
      </w:r>
      <w:proofErr w:type="spellStart"/>
      <w:r w:rsidRPr="00A24A82">
        <w:rPr>
          <w:color w:val="000000"/>
          <w:sz w:val="28"/>
          <w:szCs w:val="28"/>
        </w:rPr>
        <w:t>Михеєнко</w:t>
      </w:r>
      <w:proofErr w:type="spellEnd"/>
      <w:r w:rsidRPr="00A24A82">
        <w:rPr>
          <w:color w:val="000000"/>
          <w:sz w:val="28"/>
          <w:szCs w:val="28"/>
        </w:rPr>
        <w:t xml:space="preserve"> зазначають, що грецький народ великою мірою був схильний до мистецтва, зокрема до ораторства, тому грецька адвокатура більше тяжіла до ораторського мистецтва, ніж до правознавства.</w:t>
      </w:r>
    </w:p>
    <w:p w:rsidR="00E7282F" w:rsidRPr="00A24A82" w:rsidRDefault="00E7282F" w:rsidP="00E7282F">
      <w:pPr>
        <w:pStyle w:val="ac"/>
        <w:shd w:val="clear" w:color="auto" w:fill="FFFFFF"/>
        <w:spacing w:before="0" w:beforeAutospacing="0" w:after="0" w:afterAutospacing="0"/>
        <w:ind w:firstLine="567"/>
        <w:jc w:val="both"/>
        <w:rPr>
          <w:sz w:val="28"/>
          <w:szCs w:val="28"/>
        </w:rPr>
      </w:pPr>
      <w:r w:rsidRPr="00A24A82">
        <w:rPr>
          <w:sz w:val="28"/>
          <w:szCs w:val="28"/>
        </w:rPr>
        <w:t>Початок судового </w:t>
      </w:r>
      <w:hyperlink r:id="rId5" w:tooltip="Риторика" w:history="1">
        <w:r w:rsidRPr="00A24A82">
          <w:rPr>
            <w:rStyle w:val="a6"/>
            <w:rFonts w:eastAsia="Calibri"/>
            <w:sz w:val="28"/>
            <w:szCs w:val="28"/>
          </w:rPr>
          <w:t>красномовства</w:t>
        </w:r>
      </w:hyperlink>
      <w:r w:rsidRPr="00A24A82">
        <w:rPr>
          <w:sz w:val="28"/>
          <w:szCs w:val="28"/>
        </w:rPr>
        <w:t> в </w:t>
      </w:r>
      <w:hyperlink r:id="rId6" w:tooltip="Стародавня Греція" w:history="1">
        <w:r w:rsidRPr="00A24A82">
          <w:rPr>
            <w:rStyle w:val="ad"/>
            <w:b/>
            <w:bCs/>
            <w:sz w:val="28"/>
            <w:szCs w:val="28"/>
          </w:rPr>
          <w:t>Греції</w:t>
        </w:r>
      </w:hyperlink>
      <w:r w:rsidRPr="00A24A82">
        <w:rPr>
          <w:sz w:val="28"/>
          <w:szCs w:val="28"/>
        </w:rPr>
        <w:t> віднесено до часів </w:t>
      </w:r>
      <w:hyperlink r:id="rId7" w:tooltip="Солон" w:history="1">
        <w:r w:rsidRPr="00A24A82">
          <w:rPr>
            <w:rStyle w:val="a6"/>
            <w:rFonts w:eastAsia="Calibri"/>
            <w:sz w:val="28"/>
            <w:szCs w:val="28"/>
          </w:rPr>
          <w:t>Солона</w:t>
        </w:r>
      </w:hyperlink>
      <w:r w:rsidRPr="00A24A82">
        <w:rPr>
          <w:sz w:val="28"/>
          <w:szCs w:val="28"/>
        </w:rPr>
        <w:t> (640-559 рр. до н. е.), афінського </w:t>
      </w:r>
      <w:hyperlink r:id="rId8" w:tooltip="Архонт" w:history="1">
        <w:r w:rsidRPr="00A24A82">
          <w:rPr>
            <w:rStyle w:val="a6"/>
            <w:rFonts w:eastAsia="Calibri"/>
            <w:sz w:val="28"/>
            <w:szCs w:val="28"/>
          </w:rPr>
          <w:t>архонта</w:t>
        </w:r>
      </w:hyperlink>
      <w:r w:rsidRPr="00A24A82">
        <w:rPr>
          <w:sz w:val="28"/>
          <w:szCs w:val="28"/>
        </w:rPr>
        <w:t xml:space="preserve"> (найвища посадова особа у Стародавній Греції), якого вважали одним </w:t>
      </w:r>
      <w:proofErr w:type="spellStart"/>
      <w:r w:rsidRPr="00A24A82">
        <w:rPr>
          <w:sz w:val="28"/>
          <w:szCs w:val="28"/>
        </w:rPr>
        <w:t>із</w:t>
      </w:r>
      <w:hyperlink r:id="rId9" w:tooltip="Сім мудреців" w:history="1">
        <w:r w:rsidRPr="00A24A82">
          <w:rPr>
            <w:rStyle w:val="a6"/>
            <w:rFonts w:eastAsia="Calibri"/>
            <w:sz w:val="28"/>
            <w:szCs w:val="28"/>
          </w:rPr>
          <w:t>семи</w:t>
        </w:r>
        <w:proofErr w:type="spellEnd"/>
        <w:r w:rsidRPr="00A24A82">
          <w:rPr>
            <w:rStyle w:val="a6"/>
            <w:rFonts w:eastAsia="Calibri"/>
            <w:sz w:val="28"/>
            <w:szCs w:val="28"/>
          </w:rPr>
          <w:t xml:space="preserve"> видатних грецьких мудреців</w:t>
        </w:r>
      </w:hyperlink>
      <w:r w:rsidRPr="00A24A82">
        <w:rPr>
          <w:sz w:val="28"/>
          <w:szCs w:val="28"/>
        </w:rPr>
        <w:t xml:space="preserve">. Він запровадив обов'язок кожного захищати свою справу в суді особисто, ніякі заміни не допускалися. Однак у багатьох випадках дотримання закону Солона </w:t>
      </w:r>
      <w:r w:rsidRPr="00A24A82">
        <w:rPr>
          <w:sz w:val="28"/>
          <w:szCs w:val="28"/>
        </w:rPr>
        <w:lastRenderedPageBreak/>
        <w:t>було неможливим і тоді це правило дозволялося порушувати й допускати представництво та заміну однієї особи іншою, наприклад, осіб, що не володіли достатньо словом, </w:t>
      </w:r>
      <w:hyperlink r:id="rId10" w:tooltip="Дитина" w:history="1">
        <w:r w:rsidRPr="00A24A82">
          <w:rPr>
            <w:rStyle w:val="a6"/>
            <w:rFonts w:eastAsia="Calibri"/>
            <w:sz w:val="28"/>
            <w:szCs w:val="28"/>
          </w:rPr>
          <w:t>дітей</w:t>
        </w:r>
      </w:hyperlink>
      <w:r w:rsidRPr="00A24A82">
        <w:rPr>
          <w:sz w:val="28"/>
          <w:szCs w:val="28"/>
        </w:rPr>
        <w:t>, </w:t>
      </w:r>
      <w:hyperlink r:id="rId11" w:tooltip="Жінка" w:history="1">
        <w:r w:rsidRPr="00A24A82">
          <w:rPr>
            <w:rStyle w:val="a6"/>
            <w:rFonts w:eastAsia="Calibri"/>
            <w:sz w:val="28"/>
            <w:szCs w:val="28"/>
          </w:rPr>
          <w:t>жінок</w:t>
        </w:r>
      </w:hyperlink>
      <w:r w:rsidRPr="00A24A82">
        <w:rPr>
          <w:sz w:val="28"/>
          <w:szCs w:val="28"/>
        </w:rPr>
        <w:t>, а також у разі захисту громадських інтересів. Звертатися до ритора (</w:t>
      </w:r>
      <w:hyperlink r:id="rId12" w:tooltip="Оратор" w:history="1">
        <w:r w:rsidRPr="00A24A82">
          <w:rPr>
            <w:rStyle w:val="a6"/>
            <w:rFonts w:eastAsia="Calibri"/>
            <w:sz w:val="28"/>
            <w:szCs w:val="28"/>
          </w:rPr>
          <w:t>оратор</w:t>
        </w:r>
      </w:hyperlink>
      <w:r w:rsidRPr="00A24A82">
        <w:rPr>
          <w:sz w:val="28"/>
          <w:szCs w:val="28"/>
        </w:rPr>
        <w:t> в Стародавній Греції та </w:t>
      </w:r>
      <w:hyperlink r:id="rId13" w:tooltip="Стародавній Рим" w:history="1">
        <w:r w:rsidRPr="00A24A82">
          <w:rPr>
            <w:rStyle w:val="a6"/>
            <w:rFonts w:eastAsia="Calibri"/>
            <w:sz w:val="28"/>
            <w:szCs w:val="28"/>
          </w:rPr>
          <w:t>Римі</w:t>
        </w:r>
      </w:hyperlink>
      <w:r w:rsidRPr="00A24A82">
        <w:rPr>
          <w:sz w:val="28"/>
          <w:szCs w:val="28"/>
        </w:rPr>
        <w:t>) або до </w:t>
      </w:r>
      <w:hyperlink r:id="rId14" w:tooltip="Софіст" w:history="1">
        <w:r w:rsidRPr="00A24A82">
          <w:rPr>
            <w:rStyle w:val="a6"/>
            <w:rFonts w:eastAsia="Calibri"/>
            <w:sz w:val="28"/>
            <w:szCs w:val="28"/>
          </w:rPr>
          <w:t>софіста</w:t>
        </w:r>
      </w:hyperlink>
      <w:r w:rsidRPr="00A24A82">
        <w:rPr>
          <w:sz w:val="28"/>
          <w:szCs w:val="28"/>
        </w:rPr>
        <w:t> (професійного оратора, вчителя красномовства), яким сплачувався </w:t>
      </w:r>
      <w:hyperlink r:id="rId15" w:tooltip="Гонорар" w:history="1">
        <w:r w:rsidRPr="00A24A82">
          <w:rPr>
            <w:rStyle w:val="a6"/>
            <w:rFonts w:eastAsia="Calibri"/>
            <w:sz w:val="28"/>
            <w:szCs w:val="28"/>
          </w:rPr>
          <w:t>гонорар</w:t>
        </w:r>
      </w:hyperlink>
      <w:r w:rsidRPr="00A24A82">
        <w:rPr>
          <w:sz w:val="28"/>
          <w:szCs w:val="28"/>
        </w:rPr>
        <w:t>, що залишався у секреті, дозволялося суддями у виключних випадках, коли особа не володіла </w:t>
      </w:r>
      <w:hyperlink r:id="rId16" w:tooltip="Мова" w:history="1">
        <w:r w:rsidRPr="00A24A82">
          <w:rPr>
            <w:rStyle w:val="a6"/>
            <w:rFonts w:eastAsia="Calibri"/>
            <w:sz w:val="28"/>
            <w:szCs w:val="28"/>
          </w:rPr>
          <w:t>мовою</w:t>
        </w:r>
      </w:hyperlink>
      <w:r w:rsidRPr="00A24A82">
        <w:rPr>
          <w:sz w:val="28"/>
          <w:szCs w:val="28"/>
        </w:rPr>
        <w:t>.</w:t>
      </w:r>
    </w:p>
    <w:p w:rsidR="00E7282F" w:rsidRPr="00A24A82" w:rsidRDefault="00E7282F" w:rsidP="00E7282F">
      <w:pPr>
        <w:pStyle w:val="ac"/>
        <w:shd w:val="clear" w:color="auto" w:fill="FFFFFF"/>
        <w:spacing w:before="0" w:beforeAutospacing="0" w:after="0" w:afterAutospacing="0"/>
        <w:ind w:firstLine="567"/>
        <w:jc w:val="both"/>
        <w:rPr>
          <w:sz w:val="28"/>
          <w:szCs w:val="28"/>
        </w:rPr>
      </w:pPr>
      <w:r w:rsidRPr="00A24A82">
        <w:rPr>
          <w:sz w:val="28"/>
          <w:szCs w:val="28"/>
        </w:rPr>
        <w:t>Досить часто промови для обох сторін писали </w:t>
      </w:r>
      <w:hyperlink r:id="rId17" w:tooltip="Логографи (судочинство)" w:history="1">
        <w:r w:rsidRPr="00A24A82">
          <w:rPr>
            <w:rStyle w:val="a6"/>
            <w:rFonts w:eastAsia="Calibri"/>
            <w:sz w:val="28"/>
            <w:szCs w:val="28"/>
          </w:rPr>
          <w:t>логографи</w:t>
        </w:r>
      </w:hyperlink>
      <w:r w:rsidRPr="00A24A82">
        <w:rPr>
          <w:sz w:val="28"/>
          <w:szCs w:val="28"/>
        </w:rPr>
        <w:t> - особи, які складали судові промови (в </w:t>
      </w:r>
      <w:hyperlink r:id="rId18" w:tooltip="Стародавні Афіни" w:history="1">
        <w:r w:rsidRPr="00A24A82">
          <w:rPr>
            <w:rStyle w:val="a6"/>
            <w:rFonts w:eastAsia="Calibri"/>
            <w:sz w:val="28"/>
            <w:szCs w:val="28"/>
          </w:rPr>
          <w:t>Афінах</w:t>
        </w:r>
      </w:hyperlink>
      <w:r w:rsidRPr="00A24A82">
        <w:rPr>
          <w:sz w:val="28"/>
          <w:szCs w:val="28"/>
        </w:rPr>
        <w:t> з кінця V ст. до н. е.) від імені </w:t>
      </w:r>
      <w:hyperlink r:id="rId19" w:tooltip="Клієнт (значення)" w:history="1">
        <w:r w:rsidRPr="00A24A82">
          <w:rPr>
            <w:rStyle w:val="a6"/>
            <w:rFonts w:eastAsia="Calibri"/>
            <w:sz w:val="28"/>
            <w:szCs w:val="28"/>
          </w:rPr>
          <w:t>клієнта</w:t>
        </w:r>
      </w:hyperlink>
      <w:r w:rsidRPr="00A24A82">
        <w:rPr>
          <w:sz w:val="28"/>
          <w:szCs w:val="28"/>
        </w:rPr>
        <w:t>, з урахуванням його характеру, освіченості, інших його рис, для його особистого (як сторони) виступу на суді. Логографи виконували роль помічників, </w:t>
      </w:r>
      <w:hyperlink r:id="rId20" w:tooltip="Суфлер" w:history="1">
        <w:r w:rsidRPr="00A24A82">
          <w:rPr>
            <w:rStyle w:val="a6"/>
            <w:rFonts w:eastAsia="Calibri"/>
            <w:sz w:val="28"/>
            <w:szCs w:val="28"/>
          </w:rPr>
          <w:t>суфлерів</w:t>
        </w:r>
      </w:hyperlink>
      <w:r w:rsidRPr="00A24A82">
        <w:rPr>
          <w:sz w:val="28"/>
          <w:szCs w:val="28"/>
        </w:rPr>
        <w:t>, котрі найчастіше були поряд з клієнтом, щоб за необхідності йому підказати, виправити його помилку. Нерідко клієнт після викладення обставин своєї справи просив заслухати ще й оратора, котрим найчастіше й був логограф. Відомим є факт, що до цієї діяльності вдався й </w:t>
      </w:r>
      <w:hyperlink r:id="rId21" w:tooltip="Демосфен" w:history="1">
        <w:r w:rsidRPr="00A24A82">
          <w:rPr>
            <w:rStyle w:val="a6"/>
            <w:rFonts w:eastAsia="Calibri"/>
            <w:sz w:val="28"/>
            <w:szCs w:val="28"/>
          </w:rPr>
          <w:t>Демосфен</w:t>
        </w:r>
      </w:hyperlink>
      <w:r w:rsidRPr="00A24A82">
        <w:rPr>
          <w:sz w:val="28"/>
          <w:szCs w:val="28"/>
        </w:rPr>
        <w:t xml:space="preserve">, який розпочав свою кар'єру писанням </w:t>
      </w:r>
      <w:proofErr w:type="spellStart"/>
      <w:r w:rsidRPr="00A24A82">
        <w:rPr>
          <w:sz w:val="28"/>
          <w:szCs w:val="28"/>
        </w:rPr>
        <w:t>логографій</w:t>
      </w:r>
      <w:proofErr w:type="spellEnd"/>
      <w:r w:rsidRPr="00A24A82">
        <w:rPr>
          <w:sz w:val="28"/>
          <w:szCs w:val="28"/>
        </w:rPr>
        <w:t>. Він, зокрема, писав промови для осіб, які захищали самостійно свої інтереси в суді, написані ним промови виголошували ті, хто не володів мовою.</w:t>
      </w:r>
    </w:p>
    <w:p w:rsidR="00E7282F" w:rsidRPr="00A24A82" w:rsidRDefault="00E7282F" w:rsidP="00E7282F">
      <w:pPr>
        <w:pStyle w:val="ac"/>
        <w:shd w:val="clear" w:color="auto" w:fill="FFFFFF"/>
        <w:spacing w:before="0" w:beforeAutospacing="0" w:after="0" w:afterAutospacing="0"/>
        <w:ind w:firstLine="567"/>
        <w:jc w:val="both"/>
        <w:rPr>
          <w:sz w:val="28"/>
          <w:szCs w:val="28"/>
        </w:rPr>
      </w:pPr>
      <w:r w:rsidRPr="00A24A82">
        <w:rPr>
          <w:sz w:val="28"/>
          <w:szCs w:val="28"/>
        </w:rPr>
        <w:t>Адвокатура в Греції була переважно пов'язана з ораторським мистецтвом, що на той час було розвинуте принаймні більше ніж </w:t>
      </w:r>
      <w:hyperlink r:id="rId22" w:tooltip="Право" w:history="1">
        <w:r w:rsidRPr="00A24A82">
          <w:rPr>
            <w:rStyle w:val="a6"/>
            <w:rFonts w:eastAsia="Calibri"/>
            <w:sz w:val="28"/>
            <w:szCs w:val="28"/>
          </w:rPr>
          <w:t>право</w:t>
        </w:r>
      </w:hyperlink>
      <w:r w:rsidRPr="00A24A82">
        <w:rPr>
          <w:sz w:val="28"/>
          <w:szCs w:val="28"/>
        </w:rPr>
        <w:t>. Таким чином красномовство, в умовах усного і голосного судочинства перед живою аудиторією, заміщало недостатність юридичних знань. Більш обізнаними у законодавстві були </w:t>
      </w:r>
      <w:hyperlink r:id="rId23" w:tooltip="Юрисконсульт" w:history="1">
        <w:r w:rsidRPr="00A24A82">
          <w:rPr>
            <w:rStyle w:val="a6"/>
            <w:rFonts w:eastAsia="Calibri"/>
            <w:sz w:val="28"/>
            <w:szCs w:val="28"/>
          </w:rPr>
          <w:t>юрисконсульти</w:t>
        </w:r>
      </w:hyperlink>
      <w:r w:rsidRPr="00A24A82">
        <w:rPr>
          <w:sz w:val="28"/>
          <w:szCs w:val="28"/>
        </w:rPr>
        <w:t>, котрі складали правові документи, але особисто не виступали на суді; вони лише супроводжували ораторів на суд і повідомляли їм необхідні юридичні відомості. Підготовка до адвокатської професії зосереджувалась саме на занятті ораторським мистецтвом, яке було на першому місці, а не на вивченні законодавства. </w:t>
      </w:r>
      <w:hyperlink r:id="rId24" w:tooltip="Аристотель" w:history="1">
        <w:r w:rsidRPr="00A24A82">
          <w:rPr>
            <w:rStyle w:val="a6"/>
            <w:rFonts w:eastAsia="Calibri"/>
            <w:sz w:val="28"/>
            <w:szCs w:val="28"/>
          </w:rPr>
          <w:t>Аристотель</w:t>
        </w:r>
      </w:hyperlink>
      <w:r w:rsidRPr="00A24A82">
        <w:rPr>
          <w:sz w:val="28"/>
          <w:szCs w:val="28"/>
        </w:rPr>
        <w:t> наголошував: "Соромно не вміти захищатися словом". Погано говорити майже напевне означало програти </w:t>
      </w:r>
      <w:hyperlink r:id="rId25" w:tooltip="Судова справа" w:history="1">
        <w:r w:rsidRPr="00A24A82">
          <w:rPr>
            <w:rStyle w:val="a6"/>
            <w:rFonts w:eastAsia="Calibri"/>
            <w:sz w:val="28"/>
            <w:szCs w:val="28"/>
          </w:rPr>
          <w:t>справу</w:t>
        </w:r>
      </w:hyperlink>
      <w:r w:rsidRPr="00A24A82">
        <w:rPr>
          <w:sz w:val="28"/>
          <w:szCs w:val="28"/>
        </w:rPr>
        <w:t>.</w:t>
      </w:r>
    </w:p>
    <w:p w:rsidR="00E7282F" w:rsidRPr="00A24A82" w:rsidRDefault="00E7282F" w:rsidP="00E7282F">
      <w:pPr>
        <w:pStyle w:val="ac"/>
        <w:shd w:val="clear" w:color="auto" w:fill="FFFFFF"/>
        <w:spacing w:before="0" w:beforeAutospacing="0" w:after="0" w:afterAutospacing="0"/>
        <w:ind w:firstLine="567"/>
        <w:jc w:val="both"/>
        <w:rPr>
          <w:sz w:val="28"/>
          <w:szCs w:val="28"/>
        </w:rPr>
      </w:pPr>
      <w:r w:rsidRPr="00A24A82">
        <w:rPr>
          <w:sz w:val="28"/>
          <w:szCs w:val="28"/>
        </w:rPr>
        <w:t>В Римі, як і в Греції, первісною формою була родинна адвокатура. Наступним перехідним етапом у її розвитку був, так званий, інститут патронату. Відносини між патронами та клієнтами будувалися за аналогією з родинними відносинами.</w:t>
      </w:r>
    </w:p>
    <w:p w:rsidR="00E7282F" w:rsidRPr="00A24A82" w:rsidRDefault="00E7282F" w:rsidP="00E7282F">
      <w:pPr>
        <w:pStyle w:val="ac"/>
        <w:shd w:val="clear" w:color="auto" w:fill="FFFFFF"/>
        <w:spacing w:before="0" w:beforeAutospacing="0" w:after="0" w:afterAutospacing="0"/>
        <w:ind w:firstLine="567"/>
        <w:jc w:val="both"/>
        <w:rPr>
          <w:color w:val="000000"/>
          <w:sz w:val="28"/>
          <w:szCs w:val="28"/>
        </w:rPr>
      </w:pPr>
      <w:r w:rsidRPr="00A24A82">
        <w:rPr>
          <w:color w:val="000000"/>
          <w:sz w:val="28"/>
          <w:szCs w:val="28"/>
        </w:rPr>
        <w:t xml:space="preserve">При обмеженому часі патриціанських родів і при величезній кількості громадян нижчого класу, розселених на обшир-них просторах, патріархальні відносини всередині патронату втратили первісне значення і обов'язковий характер, тому патронат, який являв суцільний суспільно-політичний інститут, розпався на складові частини. Під старими назвами приховувалося нове явище, так патрон звільнявся від усіх обов'язків щодо клієнта, за винятком обов'язку захищати його в суді. Клієнт лише мав віддячити послугою чи подарунком за протегування у процесі. Відносини між ними втратили постійний, довічний і спадковий характер. Вони виникали лише під час процесу і припинялися разом з ним. Раніше клієнт міг обрати лише одного патрона Тепер він мав право переходити до іншого і, навіть, мати декількох. Так у надрах патронату виникла справжня адвокатура. Спочатку вона повністю перебувала в руках патриціїв як нащадків давніх патронів, до того ж обізнаних в праві. Першим кроком в зазначеному напрямі було видання законів XII таблиць, який зробив </w:t>
      </w:r>
      <w:r w:rsidRPr="00A24A82">
        <w:rPr>
          <w:color w:val="000000"/>
          <w:sz w:val="28"/>
          <w:szCs w:val="28"/>
        </w:rPr>
        <w:lastRenderedPageBreak/>
        <w:t xml:space="preserve">загальнодоступним знання законів, але їх практичне застосування залишилось в руках патриціїв. Тільки опублікування Флавієм (V ст.), а потім </w:t>
      </w:r>
      <w:proofErr w:type="spellStart"/>
      <w:r w:rsidRPr="00A24A82">
        <w:rPr>
          <w:color w:val="000000"/>
          <w:sz w:val="28"/>
          <w:szCs w:val="28"/>
        </w:rPr>
        <w:t>Елієм</w:t>
      </w:r>
      <w:proofErr w:type="spellEnd"/>
      <w:r w:rsidRPr="00A24A82">
        <w:rPr>
          <w:color w:val="000000"/>
          <w:sz w:val="28"/>
          <w:szCs w:val="28"/>
        </w:rPr>
        <w:t xml:space="preserve"> (IV ст.) таблиць приймальних днів і позовних формул завдало остаточного удару по юридичній монополії патриціїв. Вивчення і застосування права стало доступним для усіх бажаючих, і адвокатура стала вільною професією.</w:t>
      </w:r>
    </w:p>
    <w:p w:rsidR="00E7282F" w:rsidRPr="00A24A82" w:rsidRDefault="00E7282F" w:rsidP="00E7282F">
      <w:pPr>
        <w:pStyle w:val="ac"/>
        <w:shd w:val="clear" w:color="auto" w:fill="FFFFFF"/>
        <w:spacing w:before="0" w:beforeAutospacing="0" w:after="0" w:afterAutospacing="0"/>
        <w:ind w:firstLine="567"/>
        <w:jc w:val="both"/>
        <w:rPr>
          <w:color w:val="000000"/>
          <w:sz w:val="28"/>
          <w:szCs w:val="28"/>
        </w:rPr>
      </w:pPr>
      <w:r w:rsidRPr="00A24A82">
        <w:rPr>
          <w:color w:val="000000"/>
          <w:sz w:val="28"/>
          <w:szCs w:val="28"/>
        </w:rPr>
        <w:t>Король Едвард I адвокатів уперше назвав</w:t>
      </w:r>
      <w:r w:rsidRPr="00A24A82">
        <w:rPr>
          <w:rStyle w:val="apple-converted-space"/>
          <w:rFonts w:eastAsia="Calibri"/>
          <w:color w:val="000000"/>
          <w:sz w:val="28"/>
          <w:szCs w:val="28"/>
        </w:rPr>
        <w:t> </w:t>
      </w:r>
      <w:proofErr w:type="spellStart"/>
      <w:r w:rsidRPr="00A24A82">
        <w:rPr>
          <w:rStyle w:val="ae"/>
          <w:color w:val="000000"/>
          <w:sz w:val="28"/>
          <w:szCs w:val="28"/>
        </w:rPr>
        <w:t>barrister</w:t>
      </w:r>
      <w:proofErr w:type="spellEnd"/>
      <w:r w:rsidRPr="00A24A82">
        <w:rPr>
          <w:color w:val="000000"/>
          <w:sz w:val="28"/>
          <w:szCs w:val="28"/>
        </w:rPr>
        <w:t xml:space="preserve">, вказавши, що з усіх захисників лише вони можуть захищати сторони перед </w:t>
      </w:r>
      <w:proofErr w:type="spellStart"/>
      <w:r w:rsidRPr="00A24A82">
        <w:rPr>
          <w:color w:val="000000"/>
          <w:sz w:val="28"/>
          <w:szCs w:val="28"/>
        </w:rPr>
        <w:t>судом.30</w:t>
      </w:r>
      <w:proofErr w:type="spellEnd"/>
      <w:r w:rsidRPr="00A24A82">
        <w:rPr>
          <w:color w:val="000000"/>
          <w:sz w:val="28"/>
          <w:szCs w:val="28"/>
        </w:rPr>
        <w:t xml:space="preserve"> Як і у Франції адвокати широко практикували надання правової допомоги по цивільних справах, що стосувалося кримінальних справ, то допуск адвоката до так званого формального захисту широко застосовувалося лише після 1836 року</w:t>
      </w:r>
    </w:p>
    <w:p w:rsidR="00E7282F" w:rsidRPr="00A24A82" w:rsidRDefault="00E7282F" w:rsidP="00E7282F">
      <w:pPr>
        <w:pStyle w:val="ac"/>
        <w:shd w:val="clear" w:color="auto" w:fill="FFFFFF"/>
        <w:spacing w:before="0" w:beforeAutospacing="0" w:after="0" w:afterAutospacing="0"/>
        <w:ind w:firstLine="567"/>
        <w:jc w:val="both"/>
        <w:rPr>
          <w:color w:val="000000"/>
          <w:sz w:val="28"/>
          <w:szCs w:val="28"/>
        </w:rPr>
      </w:pPr>
      <w:r w:rsidRPr="00A24A82">
        <w:rPr>
          <w:color w:val="000000"/>
          <w:sz w:val="28"/>
          <w:szCs w:val="28"/>
        </w:rPr>
        <w:t>Підготовка кандидатів до адвокатури відбувалася не в університетах, як в інших державах, а в самій адвокатській корпорації. В адвокатській палаті була рада на чолі з її головою. Саме вона організовувала систематичне читання спеціальних дисциплін перед кандидатами до адвокатури.</w:t>
      </w:r>
    </w:p>
    <w:p w:rsidR="00E7282F" w:rsidRPr="00A24A82" w:rsidRDefault="00E7282F" w:rsidP="00E7282F">
      <w:pPr>
        <w:pStyle w:val="ac"/>
        <w:shd w:val="clear" w:color="auto" w:fill="FFFFFF"/>
        <w:spacing w:before="0" w:beforeAutospacing="0" w:after="0" w:afterAutospacing="0"/>
        <w:ind w:firstLine="567"/>
        <w:jc w:val="both"/>
        <w:rPr>
          <w:color w:val="000000"/>
          <w:sz w:val="28"/>
          <w:szCs w:val="28"/>
        </w:rPr>
      </w:pPr>
      <w:proofErr w:type="spellStart"/>
      <w:r w:rsidRPr="00A24A82">
        <w:rPr>
          <w:rStyle w:val="ae"/>
          <w:color w:val="000000"/>
          <w:sz w:val="28"/>
          <w:szCs w:val="28"/>
        </w:rPr>
        <w:t>Inns</w:t>
      </w:r>
      <w:proofErr w:type="spellEnd"/>
      <w:r w:rsidRPr="00A24A82">
        <w:rPr>
          <w:rStyle w:val="apple-converted-space"/>
          <w:rFonts w:eastAsia="Calibri"/>
          <w:color w:val="000000"/>
          <w:sz w:val="28"/>
          <w:szCs w:val="28"/>
        </w:rPr>
        <w:t> </w:t>
      </w:r>
      <w:proofErr w:type="spellStart"/>
      <w:r w:rsidRPr="00A24A82">
        <w:rPr>
          <w:rStyle w:val="ae"/>
          <w:color w:val="000000"/>
          <w:sz w:val="28"/>
          <w:szCs w:val="28"/>
        </w:rPr>
        <w:t>of</w:t>
      </w:r>
      <w:proofErr w:type="spellEnd"/>
      <w:r w:rsidRPr="00A24A82">
        <w:rPr>
          <w:rStyle w:val="apple-converted-space"/>
          <w:rFonts w:eastAsia="Calibri"/>
          <w:color w:val="000000"/>
          <w:sz w:val="28"/>
          <w:szCs w:val="28"/>
        </w:rPr>
        <w:t> </w:t>
      </w:r>
      <w:proofErr w:type="spellStart"/>
      <w:r w:rsidRPr="00A24A82">
        <w:rPr>
          <w:rStyle w:val="ae"/>
          <w:color w:val="000000"/>
          <w:sz w:val="28"/>
          <w:szCs w:val="28"/>
        </w:rPr>
        <w:t>court</w:t>
      </w:r>
      <w:proofErr w:type="spellEnd"/>
      <w:r w:rsidRPr="00A24A82">
        <w:rPr>
          <w:rStyle w:val="apple-converted-space"/>
          <w:rFonts w:eastAsia="Calibri"/>
          <w:color w:val="000000"/>
          <w:sz w:val="28"/>
          <w:szCs w:val="28"/>
        </w:rPr>
        <w:t> </w:t>
      </w:r>
      <w:r w:rsidRPr="00A24A82">
        <w:rPr>
          <w:color w:val="000000"/>
          <w:sz w:val="28"/>
          <w:szCs w:val="28"/>
        </w:rPr>
        <w:t xml:space="preserve">у самому Лондоні було чотири. Палати цілковито були незалежні від держави. Кожен вписаний до палати мусив пропрацювати не менше п'яти років, щоб міг бути зарахованим до </w:t>
      </w:r>
      <w:proofErr w:type="spellStart"/>
      <w:r w:rsidRPr="00A24A82">
        <w:rPr>
          <w:color w:val="000000"/>
          <w:sz w:val="28"/>
          <w:szCs w:val="28"/>
        </w:rPr>
        <w:t>barristerrs</w:t>
      </w:r>
      <w:proofErr w:type="spellEnd"/>
      <w:r w:rsidRPr="00A24A82">
        <w:rPr>
          <w:color w:val="000000"/>
          <w:sz w:val="28"/>
          <w:szCs w:val="28"/>
        </w:rPr>
        <w:t>. Якщо особа ступінь мала бакалавра чи магістра, то цей термін зменшувався до трьох років. Адвокати палати поділялись на</w:t>
      </w:r>
      <w:r w:rsidRPr="00A24A82">
        <w:rPr>
          <w:rStyle w:val="apple-converted-space"/>
          <w:rFonts w:eastAsia="Calibri"/>
          <w:color w:val="000000"/>
          <w:sz w:val="28"/>
          <w:szCs w:val="28"/>
        </w:rPr>
        <w:t> </w:t>
      </w:r>
      <w:r w:rsidRPr="00A24A82">
        <w:rPr>
          <w:rStyle w:val="ae"/>
          <w:color w:val="000000"/>
          <w:sz w:val="28"/>
          <w:szCs w:val="28"/>
        </w:rPr>
        <w:t>баристерів і сержантів</w:t>
      </w:r>
      <w:r w:rsidRPr="00A24A82">
        <w:rPr>
          <w:color w:val="000000"/>
          <w:sz w:val="28"/>
          <w:szCs w:val="28"/>
        </w:rPr>
        <w:t xml:space="preserve">. Баристери - це найнижчий ступінь адвокатури. Кандидат взагалі до адвокатури називався </w:t>
      </w:r>
      <w:proofErr w:type="spellStart"/>
      <w:r w:rsidRPr="00A24A82">
        <w:rPr>
          <w:color w:val="000000"/>
          <w:sz w:val="28"/>
          <w:szCs w:val="28"/>
        </w:rPr>
        <w:t>vocation</w:t>
      </w:r>
      <w:proofErr w:type="spellEnd"/>
      <w:r w:rsidRPr="00A24A82">
        <w:rPr>
          <w:color w:val="000000"/>
          <w:sz w:val="28"/>
          <w:szCs w:val="28"/>
        </w:rPr>
        <w:t xml:space="preserve"> - </w:t>
      </w:r>
      <w:proofErr w:type="spellStart"/>
      <w:r w:rsidRPr="00A24A82">
        <w:rPr>
          <w:color w:val="000000"/>
          <w:sz w:val="28"/>
          <w:szCs w:val="28"/>
        </w:rPr>
        <w:t>lounsel</w:t>
      </w:r>
      <w:proofErr w:type="spellEnd"/>
      <w:r w:rsidRPr="00A24A82">
        <w:rPr>
          <w:color w:val="000000"/>
          <w:sz w:val="28"/>
          <w:szCs w:val="28"/>
        </w:rPr>
        <w:t xml:space="preserve">, коли ж він ставав баристером -barrister - </w:t>
      </w:r>
      <w:proofErr w:type="spellStart"/>
      <w:r w:rsidRPr="00A24A82">
        <w:rPr>
          <w:color w:val="000000"/>
          <w:sz w:val="28"/>
          <w:szCs w:val="28"/>
        </w:rPr>
        <w:t>counsel</w:t>
      </w:r>
      <w:proofErr w:type="spellEnd"/>
      <w:r w:rsidRPr="00A24A82">
        <w:rPr>
          <w:color w:val="000000"/>
          <w:sz w:val="28"/>
          <w:szCs w:val="28"/>
        </w:rPr>
        <w:t>. Згодом після 7-річного практичного досвіду баристер міг претендувати на головне звання адвоката</w:t>
      </w:r>
      <w:r w:rsidRPr="00A24A82">
        <w:rPr>
          <w:rStyle w:val="apple-converted-space"/>
          <w:rFonts w:eastAsia="Calibri"/>
          <w:color w:val="000000"/>
          <w:sz w:val="28"/>
          <w:szCs w:val="28"/>
        </w:rPr>
        <w:t> </w:t>
      </w:r>
      <w:r w:rsidRPr="00A24A82">
        <w:rPr>
          <w:rStyle w:val="ae"/>
          <w:color w:val="000000"/>
          <w:sz w:val="28"/>
          <w:szCs w:val="28"/>
        </w:rPr>
        <w:t>-serjant</w:t>
      </w:r>
      <w:r w:rsidRPr="00A24A82">
        <w:rPr>
          <w:rStyle w:val="apple-converted-space"/>
          <w:rFonts w:eastAsia="Calibri"/>
          <w:color w:val="000000"/>
          <w:sz w:val="28"/>
          <w:szCs w:val="28"/>
        </w:rPr>
        <w:t> </w:t>
      </w:r>
      <w:proofErr w:type="spellStart"/>
      <w:r w:rsidRPr="00A24A82">
        <w:rPr>
          <w:rStyle w:val="ae"/>
          <w:color w:val="000000"/>
          <w:sz w:val="28"/>
          <w:szCs w:val="28"/>
        </w:rPr>
        <w:t>of</w:t>
      </w:r>
      <w:proofErr w:type="spellEnd"/>
      <w:r w:rsidRPr="00A24A82">
        <w:rPr>
          <w:rStyle w:val="apple-converted-space"/>
          <w:rFonts w:eastAsia="Calibri"/>
          <w:color w:val="000000"/>
          <w:sz w:val="28"/>
          <w:szCs w:val="28"/>
        </w:rPr>
        <w:t> </w:t>
      </w:r>
      <w:proofErr w:type="spellStart"/>
      <w:r w:rsidRPr="00A24A82">
        <w:rPr>
          <w:rStyle w:val="ae"/>
          <w:color w:val="000000"/>
          <w:sz w:val="28"/>
          <w:szCs w:val="28"/>
        </w:rPr>
        <w:t>law</w:t>
      </w:r>
      <w:proofErr w:type="spellEnd"/>
      <w:r w:rsidRPr="00A24A82">
        <w:rPr>
          <w:color w:val="000000"/>
          <w:sz w:val="28"/>
          <w:szCs w:val="28"/>
        </w:rPr>
        <w:t>. Саме ця категорія адвокатів прирівнювалась до суддів вищих інстанцій. В 1829 році адвокати Англії об'єдналися в одну корпорацію.</w:t>
      </w:r>
    </w:p>
    <w:p w:rsidR="00E7282F" w:rsidRPr="00A24A82" w:rsidRDefault="00E7282F" w:rsidP="00E7282F">
      <w:pPr>
        <w:pStyle w:val="ac"/>
        <w:shd w:val="clear" w:color="auto" w:fill="FFFFFF"/>
        <w:spacing w:before="0" w:beforeAutospacing="0" w:after="0" w:afterAutospacing="0"/>
        <w:ind w:firstLine="567"/>
        <w:jc w:val="both"/>
        <w:rPr>
          <w:color w:val="000000"/>
          <w:sz w:val="28"/>
          <w:szCs w:val="28"/>
        </w:rPr>
      </w:pPr>
      <w:r w:rsidRPr="00A24A82">
        <w:rPr>
          <w:color w:val="000000"/>
          <w:sz w:val="28"/>
          <w:szCs w:val="28"/>
        </w:rPr>
        <w:t>Крім адвокатів як таких, був в Англії ще й інший вид захисників -</w:t>
      </w:r>
      <w:r w:rsidRPr="00A24A82">
        <w:rPr>
          <w:rStyle w:val="apple-converted-space"/>
          <w:rFonts w:eastAsia="Calibri"/>
          <w:color w:val="000000"/>
          <w:sz w:val="28"/>
          <w:szCs w:val="28"/>
        </w:rPr>
        <w:t> </w:t>
      </w:r>
      <w:r w:rsidRPr="00A24A82">
        <w:rPr>
          <w:rStyle w:val="ae"/>
          <w:color w:val="000000"/>
          <w:sz w:val="28"/>
          <w:szCs w:val="28"/>
        </w:rPr>
        <w:t>аторнеї</w:t>
      </w:r>
      <w:r w:rsidRPr="00A24A82">
        <w:rPr>
          <w:color w:val="000000"/>
          <w:sz w:val="28"/>
          <w:szCs w:val="28"/>
        </w:rPr>
        <w:t>, які були ніби посередниками між адвокатом і стороною. Вони не мали ґрунтовної академічної професійної підготовки, але, володіючи мінімальними навиками з питань підготовки матеріалів до суду ставали обов'язковою ланкою у правовому захисті. Щоб стати оборонцем цього рівня достатньо було пройти практику в канцелярії атторнея протягом п'яти років. Поділялися атторнеї на дві категорії:</w:t>
      </w:r>
      <w:r w:rsidRPr="00A24A82">
        <w:rPr>
          <w:rStyle w:val="ae"/>
          <w:color w:val="000000"/>
          <w:sz w:val="28"/>
          <w:szCs w:val="28"/>
        </w:rPr>
        <w:t>солісіторів і власне атторнеїв</w:t>
      </w:r>
      <w:r w:rsidRPr="00A24A82">
        <w:rPr>
          <w:color w:val="000000"/>
          <w:sz w:val="28"/>
          <w:szCs w:val="28"/>
        </w:rPr>
        <w:t>. Останні мали дещо ширші права в порівнянні із солісіторами. Аторнеї могли навіть представляти інтереси сторін у нижчих судах, в яких не хотіли брати участь баристери. Правда, законом від 1873 року про судоустрій різницю між солісіторами й аторнеями було ліквідовано. Аторнеї були організовані у свою палату, мали своє автономне правління, у тому числі й щодо адміністративного нагляду над членами свого товариства. Конкурентна боротьба з іншими захисниками примушувала солісіторів й аторнеї  ще в 1493 році об'єднатися в "Товариство джентльменів, що практикують у судах загального права й справедливості"</w:t>
      </w:r>
    </w:p>
    <w:p w:rsidR="00E7282F" w:rsidRPr="00A24A82" w:rsidRDefault="00E7282F" w:rsidP="00E7282F">
      <w:pPr>
        <w:pStyle w:val="ac"/>
        <w:shd w:val="clear" w:color="auto" w:fill="FFFFFF"/>
        <w:spacing w:before="0" w:beforeAutospacing="0" w:after="0" w:afterAutospacing="0"/>
        <w:ind w:firstLine="567"/>
        <w:jc w:val="both"/>
        <w:rPr>
          <w:color w:val="000000"/>
          <w:sz w:val="28"/>
          <w:szCs w:val="28"/>
        </w:rPr>
      </w:pPr>
      <w:r w:rsidRPr="00A24A82">
        <w:rPr>
          <w:color w:val="000000"/>
          <w:sz w:val="28"/>
          <w:szCs w:val="28"/>
        </w:rPr>
        <w:t xml:space="preserve">В кінці XIX століття дещо було змінено порядок вступу в адвокатуру. Зокрема, закон вимагав від кандидата: наявність вищої юридичної освіти; проходження в адвоката практики не менше трьох років, а для осіб, що не мали вищої юридичної освіти - п'яти років; сплати грошового внеску у сумі 1500 фунтів стерлінгів. Після цього особу вписували до баристерів. Після 16-річної практичної роботи баристером канцелярія готувала подання на затвердження за цим баристером звання </w:t>
      </w:r>
      <w:proofErr w:type="spellStart"/>
      <w:r w:rsidRPr="00A24A82">
        <w:rPr>
          <w:color w:val="000000"/>
          <w:sz w:val="28"/>
          <w:szCs w:val="28"/>
        </w:rPr>
        <w:t>serjant</w:t>
      </w:r>
      <w:proofErr w:type="spellEnd"/>
      <w:r w:rsidRPr="00A24A82">
        <w:rPr>
          <w:color w:val="000000"/>
          <w:sz w:val="28"/>
          <w:szCs w:val="28"/>
        </w:rPr>
        <w:t xml:space="preserve"> </w:t>
      </w:r>
      <w:proofErr w:type="spellStart"/>
      <w:r w:rsidRPr="00A24A82">
        <w:rPr>
          <w:color w:val="000000"/>
          <w:sz w:val="28"/>
          <w:szCs w:val="28"/>
        </w:rPr>
        <w:t>of</w:t>
      </w:r>
      <w:proofErr w:type="spellEnd"/>
      <w:r w:rsidRPr="00A24A82">
        <w:rPr>
          <w:color w:val="000000"/>
          <w:sz w:val="28"/>
          <w:szCs w:val="28"/>
        </w:rPr>
        <w:t xml:space="preserve"> </w:t>
      </w:r>
      <w:proofErr w:type="spellStart"/>
      <w:r w:rsidRPr="00A24A82">
        <w:rPr>
          <w:color w:val="000000"/>
          <w:sz w:val="28"/>
          <w:szCs w:val="28"/>
        </w:rPr>
        <w:t>law</w:t>
      </w:r>
      <w:proofErr w:type="spellEnd"/>
      <w:r w:rsidRPr="00A24A82">
        <w:rPr>
          <w:color w:val="000000"/>
          <w:sz w:val="28"/>
          <w:szCs w:val="28"/>
        </w:rPr>
        <w:t>.</w:t>
      </w:r>
    </w:p>
    <w:p w:rsidR="00E7282F" w:rsidRPr="00A24A82" w:rsidRDefault="00E7282F" w:rsidP="00E7282F">
      <w:pPr>
        <w:pStyle w:val="ac"/>
        <w:shd w:val="clear" w:color="auto" w:fill="FFFFFF"/>
        <w:spacing w:before="0" w:beforeAutospacing="0" w:after="0" w:afterAutospacing="0"/>
        <w:ind w:firstLine="567"/>
        <w:jc w:val="both"/>
        <w:rPr>
          <w:color w:val="000000"/>
          <w:sz w:val="28"/>
          <w:szCs w:val="28"/>
        </w:rPr>
      </w:pPr>
      <w:r w:rsidRPr="00A24A82">
        <w:rPr>
          <w:color w:val="000000"/>
          <w:sz w:val="28"/>
          <w:szCs w:val="28"/>
        </w:rPr>
        <w:lastRenderedPageBreak/>
        <w:t>На сьогоднішній день в Англії відсутній єдиний нормативний документ, який би визначав правовий статус адвокатури. Цей інститут врегульовано великою кількістю різних хартій, парламентських актів, урядових постанов тощо. Функції адвокатури в Англії значно ширші в порівнянні з адвокатурами держав континентальної Європи. По суті професія адвоката в Англії є основою для юриста-практиканта.</w:t>
      </w:r>
    </w:p>
    <w:p w:rsidR="00E7282F" w:rsidRPr="00A24A82" w:rsidRDefault="00E7282F" w:rsidP="00E7282F">
      <w:pPr>
        <w:pStyle w:val="ac"/>
        <w:shd w:val="clear" w:color="auto" w:fill="FFFFFF"/>
        <w:spacing w:before="0" w:beforeAutospacing="0" w:after="0" w:afterAutospacing="0"/>
        <w:ind w:firstLine="567"/>
        <w:jc w:val="both"/>
        <w:rPr>
          <w:color w:val="000000"/>
          <w:sz w:val="28"/>
          <w:szCs w:val="28"/>
        </w:rPr>
      </w:pPr>
      <w:r w:rsidRPr="00A24A82">
        <w:rPr>
          <w:color w:val="000000"/>
          <w:sz w:val="28"/>
          <w:szCs w:val="28"/>
        </w:rPr>
        <w:t>Дисциплінарний нагляд над діяльністю соліситорів здійснює Дисциплінарний Трибунал, що є незалежним органом. Солісітори для виконання своїх функцій отримують від Юридичного товариства сертифікати, як посвідчення про те, що особа відповідає вимогам професійної підготовки. Сертифікат підтверджується щороку. Взаємини між солісітором і клієнтом, крім норм права, також регулюються і кодексом професійної етики.</w:t>
      </w:r>
    </w:p>
    <w:p w:rsidR="00E7282F" w:rsidRPr="00A24A82" w:rsidRDefault="00E7282F" w:rsidP="00E7282F">
      <w:pPr>
        <w:jc w:val="center"/>
        <w:rPr>
          <w:b/>
          <w:bCs/>
          <w:szCs w:val="28"/>
          <w:lang w:val="uk-UA"/>
        </w:rPr>
      </w:pPr>
    </w:p>
    <w:p w:rsidR="00E7282F" w:rsidRPr="00A24A82" w:rsidRDefault="00E7282F" w:rsidP="00E7282F">
      <w:pPr>
        <w:shd w:val="clear" w:color="auto" w:fill="FFFFFF"/>
        <w:jc w:val="center"/>
        <w:rPr>
          <w:b/>
          <w:szCs w:val="28"/>
          <w:lang w:val="uk-UA"/>
        </w:rPr>
      </w:pPr>
      <w:r w:rsidRPr="00A24A82">
        <w:rPr>
          <w:b/>
          <w:szCs w:val="28"/>
          <w:lang w:val="uk-UA"/>
        </w:rPr>
        <w:t>Запитання для самоперевірки</w:t>
      </w:r>
    </w:p>
    <w:p w:rsidR="00E7282F" w:rsidRPr="00A24A82" w:rsidRDefault="00E7282F" w:rsidP="00E82FF5">
      <w:pPr>
        <w:numPr>
          <w:ilvl w:val="0"/>
          <w:numId w:val="9"/>
        </w:numPr>
        <w:ind w:left="0" w:firstLine="0"/>
        <w:jc w:val="both"/>
        <w:rPr>
          <w:bCs/>
          <w:szCs w:val="28"/>
          <w:lang w:val="uk-UA"/>
        </w:rPr>
      </w:pPr>
      <w:r w:rsidRPr="00A24A82">
        <w:rPr>
          <w:bCs/>
          <w:szCs w:val="28"/>
          <w:lang w:val="uk-UA"/>
        </w:rPr>
        <w:t>Особливості розвитку адвокатури в радянський період.</w:t>
      </w:r>
    </w:p>
    <w:p w:rsidR="00E7282F" w:rsidRPr="00A24A82" w:rsidRDefault="00E7282F" w:rsidP="00E82FF5">
      <w:pPr>
        <w:widowControl w:val="0"/>
        <w:numPr>
          <w:ilvl w:val="0"/>
          <w:numId w:val="9"/>
        </w:numPr>
        <w:ind w:left="0" w:firstLine="0"/>
        <w:jc w:val="both"/>
        <w:rPr>
          <w:bCs/>
          <w:szCs w:val="28"/>
          <w:lang w:val="uk-UA"/>
        </w:rPr>
      </w:pPr>
      <w:r w:rsidRPr="00A24A82">
        <w:rPr>
          <w:bCs/>
          <w:szCs w:val="28"/>
          <w:lang w:val="uk-UA"/>
        </w:rPr>
        <w:t>Еволюція суспільних відносин як засада виникнення та існування адвокатури. Адвокатура Греції та Риму.</w:t>
      </w:r>
    </w:p>
    <w:p w:rsidR="00E7282F" w:rsidRPr="00A24A82" w:rsidRDefault="00E7282F" w:rsidP="00E82FF5">
      <w:pPr>
        <w:widowControl w:val="0"/>
        <w:numPr>
          <w:ilvl w:val="0"/>
          <w:numId w:val="9"/>
        </w:numPr>
        <w:ind w:left="0" w:firstLine="0"/>
        <w:jc w:val="both"/>
        <w:rPr>
          <w:szCs w:val="28"/>
          <w:lang w:val="uk-UA"/>
        </w:rPr>
      </w:pPr>
      <w:r w:rsidRPr="00A24A82">
        <w:rPr>
          <w:rStyle w:val="FontStyle68"/>
          <w:sz w:val="28"/>
          <w:szCs w:val="28"/>
          <w:lang w:val="uk-UA"/>
        </w:rPr>
        <w:t>Адвокатура та адвокатська діяльність в контексті Конституції України, Кримінального процесуального кодексу, Закону України «Про адвокатуру та адвокатську діяльність» та інших нормативно-правових документів.</w:t>
      </w:r>
    </w:p>
    <w:p w:rsidR="00E7282F" w:rsidRPr="00A24A82" w:rsidRDefault="00E7282F" w:rsidP="00E7282F">
      <w:pPr>
        <w:jc w:val="center"/>
        <w:rPr>
          <w:b/>
          <w:bCs/>
          <w:szCs w:val="28"/>
          <w:lang w:val="uk-UA"/>
        </w:rPr>
      </w:pPr>
    </w:p>
    <w:p w:rsidR="00E7282F" w:rsidRPr="00A24A82" w:rsidRDefault="00E7282F" w:rsidP="00E7282F">
      <w:pPr>
        <w:jc w:val="center"/>
        <w:rPr>
          <w:b/>
          <w:bCs/>
          <w:szCs w:val="28"/>
          <w:lang w:val="uk-UA"/>
        </w:rPr>
      </w:pPr>
    </w:p>
    <w:p w:rsidR="00E7282F" w:rsidRPr="00A24A82" w:rsidRDefault="00E7282F" w:rsidP="00E7282F">
      <w:pPr>
        <w:jc w:val="center"/>
        <w:rPr>
          <w:b/>
          <w:bCs/>
          <w:szCs w:val="28"/>
          <w:lang w:val="uk-UA"/>
        </w:rPr>
      </w:pPr>
      <w:r w:rsidRPr="00A24A82">
        <w:rPr>
          <w:b/>
          <w:szCs w:val="28"/>
          <w:lang w:val="uk-UA"/>
        </w:rPr>
        <w:t xml:space="preserve">Тема 2. </w:t>
      </w:r>
      <w:r w:rsidRPr="00A24A82">
        <w:rPr>
          <w:b/>
          <w:color w:val="000000"/>
          <w:szCs w:val="28"/>
          <w:lang w:val="uk-UA"/>
        </w:rPr>
        <w:t>Поняття адвокатури, її завдання, організаційні форми, види і принципи адвокатської діяльності. Адвокатське самоврядування</w:t>
      </w:r>
    </w:p>
    <w:p w:rsidR="00E7282F" w:rsidRPr="00A24A82" w:rsidRDefault="00E7282F" w:rsidP="00E7282F">
      <w:pPr>
        <w:jc w:val="center"/>
        <w:rPr>
          <w:b/>
          <w:bCs/>
          <w:szCs w:val="28"/>
          <w:lang w:val="uk-UA"/>
        </w:rPr>
      </w:pPr>
    </w:p>
    <w:p w:rsidR="00E7282F" w:rsidRPr="00A24A82" w:rsidRDefault="00E7282F" w:rsidP="00E7282F">
      <w:pPr>
        <w:jc w:val="center"/>
        <w:rPr>
          <w:b/>
          <w:bCs/>
          <w:szCs w:val="28"/>
          <w:lang w:val="uk-UA"/>
        </w:rPr>
      </w:pPr>
      <w:r w:rsidRPr="00A24A82">
        <w:rPr>
          <w:b/>
          <w:bCs/>
          <w:szCs w:val="28"/>
          <w:lang w:val="uk-UA"/>
        </w:rPr>
        <w:t>План</w:t>
      </w:r>
    </w:p>
    <w:p w:rsidR="00E7282F" w:rsidRPr="00A24A82" w:rsidRDefault="00E7282F" w:rsidP="00E7282F">
      <w:pPr>
        <w:jc w:val="both"/>
        <w:rPr>
          <w:szCs w:val="28"/>
          <w:lang w:val="uk-UA"/>
        </w:rPr>
      </w:pPr>
    </w:p>
    <w:p w:rsidR="00E7282F" w:rsidRPr="00A24A82" w:rsidRDefault="00E7282F" w:rsidP="00E82FF5">
      <w:pPr>
        <w:pStyle w:val="a7"/>
        <w:numPr>
          <w:ilvl w:val="0"/>
          <w:numId w:val="13"/>
        </w:numPr>
        <w:ind w:left="0" w:firstLine="0"/>
        <w:jc w:val="both"/>
        <w:rPr>
          <w:sz w:val="28"/>
          <w:szCs w:val="28"/>
          <w:lang w:val="uk-UA"/>
        </w:rPr>
      </w:pPr>
      <w:r w:rsidRPr="00A24A82">
        <w:rPr>
          <w:sz w:val="28"/>
          <w:szCs w:val="28"/>
          <w:lang w:val="uk-UA"/>
        </w:rPr>
        <w:t xml:space="preserve">Поняття інституту адвокатури України: принципи та гарантії адвокатської діяльності. </w:t>
      </w:r>
    </w:p>
    <w:p w:rsidR="00E7282F" w:rsidRPr="00A24A82" w:rsidRDefault="00E7282F" w:rsidP="00E82FF5">
      <w:pPr>
        <w:pStyle w:val="a7"/>
        <w:numPr>
          <w:ilvl w:val="0"/>
          <w:numId w:val="13"/>
        </w:numPr>
        <w:ind w:left="0" w:firstLine="0"/>
        <w:jc w:val="both"/>
        <w:rPr>
          <w:sz w:val="28"/>
          <w:szCs w:val="28"/>
          <w:lang w:val="uk-UA"/>
        </w:rPr>
      </w:pPr>
      <w:r w:rsidRPr="00A24A82">
        <w:rPr>
          <w:sz w:val="28"/>
          <w:szCs w:val="28"/>
          <w:lang w:val="uk-UA"/>
        </w:rPr>
        <w:t xml:space="preserve">Організаційні форми та засади діяльності адвокатури України. </w:t>
      </w:r>
    </w:p>
    <w:p w:rsidR="00E7282F" w:rsidRPr="00A24A82" w:rsidRDefault="00E7282F" w:rsidP="00E82FF5">
      <w:pPr>
        <w:pStyle w:val="a7"/>
        <w:numPr>
          <w:ilvl w:val="0"/>
          <w:numId w:val="13"/>
        </w:numPr>
        <w:ind w:left="0" w:firstLine="0"/>
        <w:jc w:val="both"/>
        <w:rPr>
          <w:sz w:val="28"/>
          <w:szCs w:val="28"/>
          <w:lang w:val="uk-UA"/>
        </w:rPr>
      </w:pPr>
      <w:r w:rsidRPr="00A24A82">
        <w:rPr>
          <w:sz w:val="28"/>
          <w:szCs w:val="28"/>
          <w:lang w:val="uk-UA"/>
        </w:rPr>
        <w:t xml:space="preserve">Роль адвокатури  у забезпеченні прав і свобод людини і громадянина. </w:t>
      </w:r>
    </w:p>
    <w:p w:rsidR="00E7282F" w:rsidRPr="00A24A82" w:rsidRDefault="00E7282F" w:rsidP="00E82FF5">
      <w:pPr>
        <w:pStyle w:val="a7"/>
        <w:numPr>
          <w:ilvl w:val="0"/>
          <w:numId w:val="13"/>
        </w:numPr>
        <w:ind w:left="0" w:firstLine="0"/>
        <w:jc w:val="both"/>
        <w:rPr>
          <w:sz w:val="28"/>
          <w:szCs w:val="28"/>
          <w:lang w:val="uk-UA"/>
        </w:rPr>
      </w:pPr>
      <w:r w:rsidRPr="00A24A82">
        <w:rPr>
          <w:sz w:val="28"/>
          <w:szCs w:val="28"/>
          <w:lang w:val="uk-UA"/>
        </w:rPr>
        <w:t>Види адвокатської діяльності.</w:t>
      </w:r>
    </w:p>
    <w:p w:rsidR="00E7282F" w:rsidRPr="00A24A82" w:rsidRDefault="00E7282F" w:rsidP="00E82FF5">
      <w:pPr>
        <w:pStyle w:val="a7"/>
        <w:numPr>
          <w:ilvl w:val="0"/>
          <w:numId w:val="13"/>
        </w:numPr>
        <w:ind w:left="0" w:firstLine="0"/>
        <w:jc w:val="both"/>
        <w:rPr>
          <w:sz w:val="28"/>
          <w:szCs w:val="28"/>
          <w:lang w:val="uk-UA"/>
        </w:rPr>
      </w:pPr>
      <w:r w:rsidRPr="00A24A82">
        <w:rPr>
          <w:sz w:val="28"/>
          <w:szCs w:val="28"/>
          <w:lang w:val="uk-UA"/>
        </w:rPr>
        <w:t>Адвокатське самоврядування.</w:t>
      </w:r>
    </w:p>
    <w:p w:rsidR="00E7282F" w:rsidRPr="00A24A82" w:rsidRDefault="00E7282F" w:rsidP="00E7282F">
      <w:pPr>
        <w:jc w:val="both"/>
        <w:rPr>
          <w:szCs w:val="28"/>
          <w:lang w:val="uk-UA"/>
        </w:rPr>
      </w:pPr>
    </w:p>
    <w:p w:rsidR="00E7282F" w:rsidRPr="00A24A82" w:rsidRDefault="00E7282F" w:rsidP="00E7282F">
      <w:pPr>
        <w:tabs>
          <w:tab w:val="left" w:pos="426"/>
        </w:tabs>
        <w:jc w:val="center"/>
        <w:rPr>
          <w:b/>
          <w:szCs w:val="28"/>
          <w:lang w:val="uk-UA" w:eastAsia="en-US"/>
        </w:rPr>
      </w:pPr>
      <w:r w:rsidRPr="00A24A82">
        <w:rPr>
          <w:b/>
          <w:szCs w:val="28"/>
          <w:lang w:val="uk-UA" w:eastAsia="en-US"/>
        </w:rPr>
        <w:t>Методичні рекомендації</w:t>
      </w:r>
    </w:p>
    <w:p w:rsidR="00E7282F" w:rsidRPr="00A24A82" w:rsidRDefault="00E7282F" w:rsidP="00E7282F">
      <w:pPr>
        <w:pStyle w:val="ac"/>
        <w:shd w:val="clear" w:color="auto" w:fill="FFFFFF"/>
        <w:spacing w:before="0" w:beforeAutospacing="0" w:after="0" w:afterAutospacing="0" w:line="360" w:lineRule="atLeast"/>
        <w:ind w:firstLine="567"/>
        <w:jc w:val="both"/>
        <w:rPr>
          <w:sz w:val="28"/>
          <w:szCs w:val="28"/>
        </w:rPr>
      </w:pPr>
      <w:r w:rsidRPr="00A24A82">
        <w:rPr>
          <w:sz w:val="28"/>
          <w:szCs w:val="28"/>
        </w:rPr>
        <w:t xml:space="preserve">Згідно зі ст. 8 Конституції України визнається і діє принцип верховенства права. Оскільки закони повинні відповідати Конституції, а її норми є нормами прямої дії, то принципом діяльності адвокатури слід вважати принцип верховенства права. У відповідності зі ст. З Статуту Ради Європи вимога про визнання принципу верховенства права є складовою частиною національної правової системи. Визнаючи принцип верховенства права, Конституція України створила належні умови ефективного захисту прав і свобод людини, ствердила, що національне законодавство не повинно суперечити природнім правам людини, зокрема, на життя, свободу, безпеку, власність, рівність тощо. Для адвокатів принцип верховенства права набуває особливого значення, оскільки </w:t>
      </w:r>
      <w:r w:rsidRPr="00A24A82">
        <w:rPr>
          <w:sz w:val="28"/>
          <w:szCs w:val="28"/>
        </w:rPr>
        <w:lastRenderedPageBreak/>
        <w:t xml:space="preserve">вони мають спрямовувати свою діяльність на захист загальновизнаних принципів і норм міжнародного права, основним пріоритетом якого є права і свободи людини і громадянина. Визнання і дотримання принципу верховенства права є однією з основних і невід'ємних ознак правової держави, у побудові якої бере активну участь адвокатура, керуючись своїм конституційним призначенням. </w:t>
      </w:r>
    </w:p>
    <w:p w:rsidR="00E7282F" w:rsidRPr="00A24A82" w:rsidRDefault="00E7282F" w:rsidP="00E7282F">
      <w:pPr>
        <w:pStyle w:val="ac"/>
        <w:shd w:val="clear" w:color="auto" w:fill="FFFFFF"/>
        <w:spacing w:before="0" w:beforeAutospacing="0" w:after="0" w:afterAutospacing="0" w:line="360" w:lineRule="atLeast"/>
        <w:ind w:firstLine="567"/>
        <w:jc w:val="both"/>
        <w:rPr>
          <w:sz w:val="28"/>
          <w:szCs w:val="28"/>
        </w:rPr>
      </w:pPr>
      <w:r w:rsidRPr="00A24A82">
        <w:rPr>
          <w:sz w:val="28"/>
          <w:szCs w:val="28"/>
        </w:rPr>
        <w:t>2. Принцип незалежності є основоположним у діяльності адвокатури, оскільки завдяки йому виконуються професійні повноваження адвокатів, спрямовані на захист прав і свобод людини, забезпечення конституційного права кожного на правову допомогу. Саме при реалізації завдань адвокатури, котрі полягають у сприянні людині захистити свої права від порушень, що допускаються, в тому числі й посадовими особами та державою, адвокатура має керуватися принципом незалежності. Без цього неможливо здійснювати професійну адвокатську діяльність, протистояти тим, хто діє поза правовим полем, порушує чинне законодавство, посягає на права і свободи людини і громадянина, на законні інтереси юридичних осіб тощо.</w:t>
      </w:r>
    </w:p>
    <w:p w:rsidR="00E7282F" w:rsidRPr="00A24A82" w:rsidRDefault="00E7282F" w:rsidP="00E7282F">
      <w:pPr>
        <w:pStyle w:val="ac"/>
        <w:shd w:val="clear" w:color="auto" w:fill="FFFFFF"/>
        <w:spacing w:before="0" w:beforeAutospacing="0" w:after="0" w:afterAutospacing="0" w:line="360" w:lineRule="atLeast"/>
        <w:ind w:firstLine="567"/>
        <w:jc w:val="both"/>
        <w:rPr>
          <w:sz w:val="28"/>
          <w:szCs w:val="28"/>
        </w:rPr>
      </w:pPr>
      <w:r w:rsidRPr="00A24A82">
        <w:rPr>
          <w:sz w:val="28"/>
          <w:szCs w:val="28"/>
        </w:rPr>
        <w:t>5. Принцип конфіденційності - один з найважливіших принципів, котрий має визначальний вплив на здійснення адвокатської професії, на стосунки між клієнтом і адвокатом та адвоката з іншими як фізичними, так і юридичними особами. Специфічність стосунків, що виникають у процесі подання адвокатом правової допомоги, здійснення захисту і представництва, покладають на адвоката певні зобов'язання щодо нерозголошення інформації, яка стає йому відомою у зв'язку з виконанням професійної діяльності. Адже особа, котра звертається за правовою допомогою, має бути впевнена у нерозголошенні даних про неї, її близьких родичів, у неї мають бути гарантії збереження таємниці тих розмов, що велися з адвокатом, суті правових консультацій тощо. Втаємничення такої інформації відповідає духу Конституції, у ст. 63 якої закладено право особи відмовитися від дачі показань або пояснень щодо себе, членів сім'ї чи близьких родичів. Довіряючи адвокату такі відомості, громадянин має бути впевненим, що вони не будуть ним розголошені або доведені до відома певних органів чи посадових осіб.</w:t>
      </w:r>
    </w:p>
    <w:p w:rsidR="00E7282F" w:rsidRPr="00A24A82" w:rsidRDefault="00E7282F" w:rsidP="00E7282F">
      <w:pPr>
        <w:pStyle w:val="ac"/>
        <w:shd w:val="clear" w:color="auto" w:fill="FFFFFF"/>
        <w:spacing w:before="0" w:beforeAutospacing="0" w:after="0" w:afterAutospacing="0" w:line="360" w:lineRule="atLeast"/>
        <w:ind w:firstLine="567"/>
        <w:jc w:val="both"/>
        <w:rPr>
          <w:sz w:val="28"/>
          <w:szCs w:val="28"/>
        </w:rPr>
      </w:pPr>
      <w:r w:rsidRPr="00A24A82">
        <w:rPr>
          <w:sz w:val="28"/>
          <w:szCs w:val="28"/>
        </w:rPr>
        <w:t xml:space="preserve">1. Професійні права, честь і гідність адвоката гарантуються та охороняються </w:t>
      </w:r>
      <w:hyperlink r:id="rId26" w:tgtFrame="_top" w:history="1">
        <w:r w:rsidRPr="00A24A82">
          <w:rPr>
            <w:rStyle w:val="a6"/>
            <w:rFonts w:eastAsia="Calibri"/>
            <w:sz w:val="28"/>
            <w:szCs w:val="28"/>
          </w:rPr>
          <w:t>Конституцією України</w:t>
        </w:r>
      </w:hyperlink>
      <w:r w:rsidRPr="00A24A82">
        <w:rPr>
          <w:sz w:val="28"/>
          <w:szCs w:val="28"/>
        </w:rPr>
        <w:t>, цим Законом та іншими законами, зокрема:</w:t>
      </w:r>
    </w:p>
    <w:p w:rsidR="00E7282F" w:rsidRPr="00A24A82" w:rsidRDefault="00E7282F" w:rsidP="00E7282F">
      <w:pPr>
        <w:pStyle w:val="ac"/>
        <w:shd w:val="clear" w:color="auto" w:fill="FFFFFF"/>
        <w:spacing w:before="0" w:beforeAutospacing="0" w:after="0" w:afterAutospacing="0" w:line="360" w:lineRule="atLeast"/>
        <w:ind w:firstLine="567"/>
        <w:jc w:val="both"/>
        <w:rPr>
          <w:sz w:val="28"/>
          <w:szCs w:val="28"/>
        </w:rPr>
      </w:pPr>
      <w:r w:rsidRPr="00A24A82">
        <w:rPr>
          <w:sz w:val="28"/>
          <w:szCs w:val="28"/>
        </w:rPr>
        <w:t>1) забороняються будь-які втручання і перешкоди здійсненню адвокатської діяльності;</w:t>
      </w:r>
    </w:p>
    <w:p w:rsidR="00E7282F" w:rsidRPr="00A24A82" w:rsidRDefault="00E7282F" w:rsidP="00E7282F">
      <w:pPr>
        <w:pStyle w:val="ac"/>
        <w:shd w:val="clear" w:color="auto" w:fill="FFFFFF"/>
        <w:spacing w:before="0" w:beforeAutospacing="0" w:after="0" w:afterAutospacing="0" w:line="360" w:lineRule="atLeast"/>
        <w:ind w:firstLine="567"/>
        <w:jc w:val="both"/>
        <w:rPr>
          <w:sz w:val="28"/>
          <w:szCs w:val="28"/>
        </w:rPr>
      </w:pPr>
      <w:r w:rsidRPr="00A24A82">
        <w:rPr>
          <w:sz w:val="28"/>
          <w:szCs w:val="28"/>
        </w:rPr>
        <w:t xml:space="preserve">2) забороняється вимагати від адвоката, його помічника, стажиста, особи, яка перебуває у трудових відносинах з адвокатом, адвокатським бюро, адвокатським об'єднанням, а також від особи, стосовно якої припинено або зупинено право на заняття адвокатською діяльністю, надання відомостей, що є адвокатською таємницею. З цих питань зазначені особи не можуть бути допитані, крім </w:t>
      </w:r>
      <w:r w:rsidRPr="00A24A82">
        <w:rPr>
          <w:sz w:val="28"/>
          <w:szCs w:val="28"/>
        </w:rPr>
        <w:lastRenderedPageBreak/>
        <w:t>випадків, якщо особа, яка довірила відповідні відомості, звільнила цих осіб від обов'язку зберігати таємницю в порядку, передбаченому законом;</w:t>
      </w:r>
    </w:p>
    <w:p w:rsidR="00E7282F" w:rsidRPr="00A24A82" w:rsidRDefault="00E7282F" w:rsidP="00E7282F">
      <w:pPr>
        <w:pStyle w:val="ac"/>
        <w:shd w:val="clear" w:color="auto" w:fill="FFFFFF"/>
        <w:spacing w:before="0" w:beforeAutospacing="0" w:after="0" w:afterAutospacing="0" w:line="360" w:lineRule="atLeast"/>
        <w:ind w:firstLine="567"/>
        <w:jc w:val="both"/>
        <w:rPr>
          <w:sz w:val="28"/>
          <w:szCs w:val="28"/>
        </w:rPr>
      </w:pPr>
      <w:r w:rsidRPr="00A24A82">
        <w:rPr>
          <w:sz w:val="28"/>
          <w:szCs w:val="28"/>
        </w:rPr>
        <w:t>3) проведення стосовно адвоката оперативно-розшукових заходів чи слідчих дій, що можуть проводитися виключно з дозволу суду, здійснюється на підставі судового рішення, ухваленого за клопотанням Генерального прокурора України, його заступників, прокурора Автономної Республіки Крим, області, міста Києва та міста Севастополя;</w:t>
      </w:r>
    </w:p>
    <w:p w:rsidR="00E7282F" w:rsidRPr="00A24A82" w:rsidRDefault="00E7282F" w:rsidP="00E7282F">
      <w:pPr>
        <w:pStyle w:val="ac"/>
        <w:shd w:val="clear" w:color="auto" w:fill="FFFFFF"/>
        <w:spacing w:before="0" w:beforeAutospacing="0" w:after="0" w:afterAutospacing="0" w:line="360" w:lineRule="atLeast"/>
        <w:ind w:firstLine="567"/>
        <w:jc w:val="both"/>
        <w:rPr>
          <w:sz w:val="28"/>
          <w:szCs w:val="28"/>
        </w:rPr>
      </w:pPr>
      <w:r w:rsidRPr="00A24A82">
        <w:rPr>
          <w:sz w:val="28"/>
          <w:szCs w:val="28"/>
        </w:rPr>
        <w:t>4) забороняється проведення огляду, розголошення, витребування чи вилучення документів, пов'язаних із здійсненням адвокатської діяльності;</w:t>
      </w:r>
    </w:p>
    <w:p w:rsidR="00E7282F" w:rsidRPr="00A24A82" w:rsidRDefault="00E7282F" w:rsidP="00E7282F">
      <w:pPr>
        <w:pStyle w:val="ac"/>
        <w:shd w:val="clear" w:color="auto" w:fill="FFFFFF"/>
        <w:spacing w:before="0" w:beforeAutospacing="0" w:after="0" w:afterAutospacing="0" w:line="360" w:lineRule="atLeast"/>
        <w:ind w:firstLine="567"/>
        <w:jc w:val="both"/>
        <w:rPr>
          <w:sz w:val="28"/>
          <w:szCs w:val="28"/>
        </w:rPr>
      </w:pPr>
      <w:r w:rsidRPr="00A24A82">
        <w:rPr>
          <w:sz w:val="28"/>
          <w:szCs w:val="28"/>
        </w:rPr>
        <w:t>5) адвокату гарантується рівність прав з іншими учасниками провадження, дотримання засад змагальності і свободи в наданні доказів та доведенні їх переконливості;</w:t>
      </w:r>
    </w:p>
    <w:p w:rsidR="00E7282F" w:rsidRPr="00A24A82" w:rsidRDefault="00E7282F" w:rsidP="00E7282F">
      <w:pPr>
        <w:pStyle w:val="ac"/>
        <w:shd w:val="clear" w:color="auto" w:fill="FFFFFF"/>
        <w:spacing w:before="0" w:beforeAutospacing="0" w:after="0" w:afterAutospacing="0" w:line="360" w:lineRule="atLeast"/>
        <w:ind w:firstLine="567"/>
        <w:jc w:val="both"/>
        <w:rPr>
          <w:sz w:val="28"/>
          <w:szCs w:val="28"/>
        </w:rPr>
      </w:pPr>
      <w:r w:rsidRPr="00A24A82">
        <w:rPr>
          <w:sz w:val="28"/>
          <w:szCs w:val="28"/>
        </w:rPr>
        <w:t>6) життя, здоров'я, честь і гідність адвоката та членів його сім'ї, їх майно перебуває під охороною держави, а посягання на них тягнуть відповідальність, передбачену законом;</w:t>
      </w:r>
    </w:p>
    <w:p w:rsidR="00E7282F" w:rsidRPr="00A24A82" w:rsidRDefault="00E7282F" w:rsidP="00E7282F">
      <w:pPr>
        <w:pStyle w:val="ac"/>
        <w:shd w:val="clear" w:color="auto" w:fill="FFFFFF"/>
        <w:spacing w:before="0" w:beforeAutospacing="0" w:after="0" w:afterAutospacing="0" w:line="360" w:lineRule="atLeast"/>
        <w:ind w:firstLine="567"/>
        <w:jc w:val="both"/>
        <w:rPr>
          <w:sz w:val="28"/>
          <w:szCs w:val="28"/>
        </w:rPr>
      </w:pPr>
      <w:r w:rsidRPr="00A24A82">
        <w:rPr>
          <w:sz w:val="28"/>
          <w:szCs w:val="28"/>
        </w:rPr>
        <w:t>7) адвокату гарантується право на забезпечення безпеки під час участі у кримінальному судочинстві в порядку, встановленому законом;</w:t>
      </w:r>
    </w:p>
    <w:p w:rsidR="00E7282F" w:rsidRPr="00A24A82" w:rsidRDefault="00E7282F" w:rsidP="00E7282F">
      <w:pPr>
        <w:pStyle w:val="ac"/>
        <w:shd w:val="clear" w:color="auto" w:fill="FFFFFF"/>
        <w:spacing w:before="0" w:beforeAutospacing="0" w:after="0" w:afterAutospacing="0" w:line="360" w:lineRule="atLeast"/>
        <w:ind w:firstLine="567"/>
        <w:jc w:val="both"/>
        <w:rPr>
          <w:sz w:val="28"/>
          <w:szCs w:val="28"/>
        </w:rPr>
      </w:pPr>
      <w:r w:rsidRPr="00A24A82">
        <w:rPr>
          <w:sz w:val="28"/>
          <w:szCs w:val="28"/>
        </w:rPr>
        <w:t>8) забороняється залучати адвоката до конфіденційного співробітництва під час проведення оперативно-розшукових заходів чи слідчих дій, якщо таке співробітництво буде пов'язане або може призвести до розкриття адвокатської таємниці;</w:t>
      </w:r>
    </w:p>
    <w:p w:rsidR="00E7282F" w:rsidRPr="00A24A82" w:rsidRDefault="00E7282F" w:rsidP="00E7282F">
      <w:pPr>
        <w:pStyle w:val="ac"/>
        <w:shd w:val="clear" w:color="auto" w:fill="FFFFFF"/>
        <w:spacing w:before="0" w:beforeAutospacing="0" w:after="0" w:afterAutospacing="0" w:line="360" w:lineRule="atLeast"/>
        <w:ind w:firstLine="567"/>
        <w:jc w:val="both"/>
        <w:rPr>
          <w:sz w:val="28"/>
          <w:szCs w:val="28"/>
        </w:rPr>
      </w:pPr>
      <w:r w:rsidRPr="00A24A82">
        <w:rPr>
          <w:sz w:val="28"/>
          <w:szCs w:val="28"/>
        </w:rPr>
        <w:t>9) забороняється втручання у приватне спілкування адвоката з клієнтом;</w:t>
      </w:r>
    </w:p>
    <w:p w:rsidR="00E7282F" w:rsidRPr="00A24A82" w:rsidRDefault="00E7282F" w:rsidP="00E7282F">
      <w:pPr>
        <w:pStyle w:val="ac"/>
        <w:shd w:val="clear" w:color="auto" w:fill="FFFFFF"/>
        <w:spacing w:before="0" w:beforeAutospacing="0" w:after="0" w:afterAutospacing="0" w:line="360" w:lineRule="atLeast"/>
        <w:ind w:firstLine="567"/>
        <w:jc w:val="both"/>
        <w:rPr>
          <w:sz w:val="28"/>
          <w:szCs w:val="28"/>
        </w:rPr>
      </w:pPr>
      <w:r w:rsidRPr="00A24A82">
        <w:rPr>
          <w:sz w:val="28"/>
          <w:szCs w:val="28"/>
        </w:rPr>
        <w:t>10) забороняється внесення подання слідчим, прокурором, а також винесення окремої ухвали (постанови) суду щодо правової позиції адвоката у справі;</w:t>
      </w:r>
    </w:p>
    <w:p w:rsidR="00E7282F" w:rsidRPr="00A24A82" w:rsidRDefault="00E7282F" w:rsidP="00E7282F">
      <w:pPr>
        <w:pStyle w:val="ac"/>
        <w:shd w:val="clear" w:color="auto" w:fill="FFFFFF"/>
        <w:spacing w:before="0" w:beforeAutospacing="0" w:after="0" w:afterAutospacing="0" w:line="360" w:lineRule="atLeast"/>
        <w:ind w:firstLine="567"/>
        <w:jc w:val="both"/>
        <w:rPr>
          <w:sz w:val="28"/>
          <w:szCs w:val="28"/>
        </w:rPr>
      </w:pPr>
      <w:r w:rsidRPr="00A24A82">
        <w:rPr>
          <w:sz w:val="28"/>
          <w:szCs w:val="28"/>
        </w:rPr>
        <w:t>11) забороняється втручання у правову позицію адвоката;</w:t>
      </w:r>
    </w:p>
    <w:p w:rsidR="00E7282F" w:rsidRPr="00A24A82" w:rsidRDefault="00E7282F" w:rsidP="00E7282F">
      <w:pPr>
        <w:pStyle w:val="ac"/>
        <w:shd w:val="clear" w:color="auto" w:fill="FFFFFF"/>
        <w:spacing w:before="0" w:beforeAutospacing="0" w:after="0" w:afterAutospacing="0" w:line="360" w:lineRule="atLeast"/>
        <w:ind w:firstLine="567"/>
        <w:jc w:val="both"/>
        <w:rPr>
          <w:sz w:val="28"/>
          <w:szCs w:val="28"/>
        </w:rPr>
      </w:pPr>
      <w:r w:rsidRPr="00A24A82">
        <w:rPr>
          <w:sz w:val="28"/>
          <w:szCs w:val="28"/>
        </w:rPr>
        <w:t>12) орган або посадові особи, які затримали адвоката або застосували до нього запобіжний захід, зобов'язані негайно повідомити про це відповідну раду адвокатів регіону;</w:t>
      </w:r>
    </w:p>
    <w:p w:rsidR="00E7282F" w:rsidRPr="00A24A82" w:rsidRDefault="00E7282F" w:rsidP="00E7282F">
      <w:pPr>
        <w:pStyle w:val="ac"/>
        <w:shd w:val="clear" w:color="auto" w:fill="FFFFFF"/>
        <w:spacing w:before="0" w:beforeAutospacing="0" w:after="0" w:afterAutospacing="0" w:line="360" w:lineRule="atLeast"/>
        <w:ind w:firstLine="567"/>
        <w:jc w:val="both"/>
        <w:rPr>
          <w:sz w:val="28"/>
          <w:szCs w:val="28"/>
        </w:rPr>
      </w:pPr>
      <w:r w:rsidRPr="00A24A82">
        <w:rPr>
          <w:sz w:val="28"/>
          <w:szCs w:val="28"/>
        </w:rPr>
        <w:t>13) повідомлення про підозру адвоката у вчиненні кримінального правопорушення може бути здійснене виключно Генеральним прокурором України, його заступником, прокурором Автономної Республіки Крим, області, міста Києва та міста Севастополя;</w:t>
      </w:r>
    </w:p>
    <w:p w:rsidR="00E7282F" w:rsidRPr="00A24A82" w:rsidRDefault="00E7282F" w:rsidP="00E7282F">
      <w:pPr>
        <w:pStyle w:val="ac"/>
        <w:shd w:val="clear" w:color="auto" w:fill="FFFFFF"/>
        <w:spacing w:before="0" w:beforeAutospacing="0" w:after="0" w:afterAutospacing="0" w:line="360" w:lineRule="atLeast"/>
        <w:ind w:firstLine="567"/>
        <w:jc w:val="both"/>
        <w:rPr>
          <w:sz w:val="28"/>
          <w:szCs w:val="28"/>
        </w:rPr>
      </w:pPr>
      <w:r w:rsidRPr="00A24A82">
        <w:rPr>
          <w:sz w:val="28"/>
          <w:szCs w:val="28"/>
        </w:rPr>
        <w:t>14) забороняється притягати до кримінальної чи іншої відповідальності адвоката (особу, стосовно якої припинено або зупинено право на заняття адвокатською діяльністю) або погрожувати застосуванням відповідальності у зв'язку із здійсненням ним адвокатської діяльності згідно із законом;</w:t>
      </w:r>
    </w:p>
    <w:p w:rsidR="00E7282F" w:rsidRPr="00A24A82" w:rsidRDefault="00E7282F" w:rsidP="00E7282F">
      <w:pPr>
        <w:pStyle w:val="ac"/>
        <w:shd w:val="clear" w:color="auto" w:fill="FFFFFF"/>
        <w:spacing w:before="0" w:beforeAutospacing="0" w:after="0" w:afterAutospacing="0" w:line="360" w:lineRule="atLeast"/>
        <w:ind w:firstLine="567"/>
        <w:jc w:val="both"/>
        <w:rPr>
          <w:sz w:val="28"/>
          <w:szCs w:val="28"/>
        </w:rPr>
      </w:pPr>
      <w:r w:rsidRPr="00A24A82">
        <w:rPr>
          <w:sz w:val="28"/>
          <w:szCs w:val="28"/>
        </w:rPr>
        <w:t>15) не можуть бути підставою для притягнення адвоката до відповідальності його висловлювання у справі, у тому числі ті, що відображають позицію клієнта, заяви у засобах масової інформації, якщо при цьому не порушуються професійні обов'язки адвоката;</w:t>
      </w:r>
    </w:p>
    <w:p w:rsidR="00E7282F" w:rsidRPr="00A24A82" w:rsidRDefault="00E7282F" w:rsidP="00E7282F">
      <w:pPr>
        <w:pStyle w:val="ac"/>
        <w:shd w:val="clear" w:color="auto" w:fill="FFFFFF"/>
        <w:spacing w:before="0" w:beforeAutospacing="0" w:after="0" w:afterAutospacing="0" w:line="360" w:lineRule="atLeast"/>
        <w:ind w:firstLine="567"/>
        <w:jc w:val="both"/>
        <w:rPr>
          <w:sz w:val="28"/>
          <w:szCs w:val="28"/>
        </w:rPr>
      </w:pPr>
      <w:r w:rsidRPr="00A24A82">
        <w:rPr>
          <w:sz w:val="28"/>
          <w:szCs w:val="28"/>
        </w:rPr>
        <w:lastRenderedPageBreak/>
        <w:t>16) забороняється ототожнення адвоката з клієнтом;</w:t>
      </w:r>
    </w:p>
    <w:p w:rsidR="00E7282F" w:rsidRPr="00A24A82" w:rsidRDefault="00E7282F" w:rsidP="00E7282F">
      <w:pPr>
        <w:pStyle w:val="ac"/>
        <w:shd w:val="clear" w:color="auto" w:fill="FFFFFF"/>
        <w:spacing w:before="0" w:beforeAutospacing="0" w:after="0" w:afterAutospacing="0" w:line="360" w:lineRule="atLeast"/>
        <w:ind w:firstLine="567"/>
        <w:jc w:val="both"/>
        <w:rPr>
          <w:sz w:val="28"/>
          <w:szCs w:val="28"/>
        </w:rPr>
      </w:pPr>
      <w:r w:rsidRPr="00A24A82">
        <w:rPr>
          <w:sz w:val="28"/>
          <w:szCs w:val="28"/>
        </w:rPr>
        <w:t>17) дисциплінарне провадження стосовно адвоката здійснюється в особливому порядку.</w:t>
      </w:r>
    </w:p>
    <w:p w:rsidR="00E7282F" w:rsidRPr="00A24A82" w:rsidRDefault="00E7282F" w:rsidP="00E7282F">
      <w:pPr>
        <w:pStyle w:val="ac"/>
        <w:shd w:val="clear" w:color="auto" w:fill="FFFFFF"/>
        <w:spacing w:before="0" w:beforeAutospacing="0" w:after="0" w:afterAutospacing="0" w:line="360" w:lineRule="atLeast"/>
        <w:ind w:firstLine="567"/>
        <w:jc w:val="both"/>
        <w:rPr>
          <w:sz w:val="28"/>
          <w:szCs w:val="28"/>
        </w:rPr>
      </w:pPr>
      <w:r w:rsidRPr="00A24A82">
        <w:rPr>
          <w:sz w:val="28"/>
          <w:szCs w:val="28"/>
        </w:rPr>
        <w:t>Особливості проведення окремих слідчих дій та заходів забезпечення кримінального провадження стосовно адвоката визначаються частиною другою цієї статті.</w:t>
      </w:r>
    </w:p>
    <w:p w:rsidR="00E7282F" w:rsidRPr="00A24A82" w:rsidRDefault="00E7282F" w:rsidP="00E7282F">
      <w:pPr>
        <w:pStyle w:val="ac"/>
        <w:shd w:val="clear" w:color="auto" w:fill="FFFFFF"/>
        <w:spacing w:before="0" w:beforeAutospacing="0" w:after="0" w:afterAutospacing="0" w:line="360" w:lineRule="atLeast"/>
        <w:ind w:firstLine="567"/>
        <w:jc w:val="both"/>
        <w:rPr>
          <w:sz w:val="28"/>
          <w:szCs w:val="28"/>
        </w:rPr>
      </w:pPr>
      <w:r w:rsidRPr="00A24A82">
        <w:rPr>
          <w:sz w:val="28"/>
          <w:szCs w:val="28"/>
        </w:rPr>
        <w:t>2. У разі проведення обшуку чи огляду житла, іншого володіння адвоката, приміщень, де він здійснює адвокатську діяльність, тимчасового доступу до речей і документів адвоката слідчий суддя, суд у своєму рішенні в обов'язковому порядку зазначає перелік речей, документів, що планується відшукати, виявити чи вилучити під час проведення слідчої дії чи застосування заходу забезпечення кримінального провадження, а також враховує вимоги пунктів 2 - 4 частини першої цієї статті.</w:t>
      </w:r>
    </w:p>
    <w:p w:rsidR="00E7282F" w:rsidRPr="00A24A82" w:rsidRDefault="00E7282F" w:rsidP="00E7282F">
      <w:pPr>
        <w:pStyle w:val="ac"/>
        <w:shd w:val="clear" w:color="auto" w:fill="FFFFFF"/>
        <w:spacing w:before="0" w:beforeAutospacing="0" w:after="0" w:afterAutospacing="0" w:line="360" w:lineRule="atLeast"/>
        <w:ind w:firstLine="567"/>
        <w:jc w:val="both"/>
        <w:rPr>
          <w:sz w:val="28"/>
          <w:szCs w:val="28"/>
        </w:rPr>
      </w:pPr>
      <w:r w:rsidRPr="00A24A82">
        <w:rPr>
          <w:sz w:val="28"/>
          <w:szCs w:val="28"/>
        </w:rPr>
        <w:t>Під час проведення обшуку чи огляду житла, іншого володіння адвоката, приміщень, де він здійснює адвокатську діяльність, тимчасового доступу до речей і документів адвоката має бути присутній представник ради адвокатів регіону, крім випадків, передбачених абзацом четвертим цієї частики. Для забезпечення його участі службова особа, яка буде проводити відповідну слідчу дію чи застосовувати захід забезпечення кримінального провадження, завчасно повідомляє про це раду адвокатів регіону за місцем проведення такої процесуальної дії.</w:t>
      </w:r>
    </w:p>
    <w:p w:rsidR="00E7282F" w:rsidRPr="00A24A82" w:rsidRDefault="00E7282F" w:rsidP="00E7282F">
      <w:pPr>
        <w:pStyle w:val="ac"/>
        <w:shd w:val="clear" w:color="auto" w:fill="FFFFFF"/>
        <w:spacing w:before="0" w:beforeAutospacing="0" w:after="0" w:afterAutospacing="0" w:line="360" w:lineRule="atLeast"/>
        <w:ind w:firstLine="567"/>
        <w:jc w:val="both"/>
        <w:rPr>
          <w:sz w:val="28"/>
          <w:szCs w:val="28"/>
        </w:rPr>
      </w:pPr>
      <w:r w:rsidRPr="00A24A82">
        <w:rPr>
          <w:sz w:val="28"/>
          <w:szCs w:val="28"/>
        </w:rPr>
        <w:t>З метою забезпечення дотримання вимог цього Закону щодо адвокатської таємниці під час проведення зазначених процесуальних дій представнику ради адвокатів регіону надається право ставити запитання, подавати свої зауваження та заперечення щодо порядку проведення процесуальних дій, що зазначаються у протоколі.</w:t>
      </w:r>
    </w:p>
    <w:p w:rsidR="00E7282F" w:rsidRPr="00A24A82" w:rsidRDefault="00E7282F" w:rsidP="00E7282F">
      <w:pPr>
        <w:pStyle w:val="ac"/>
        <w:shd w:val="clear" w:color="auto" w:fill="FFFFFF"/>
        <w:spacing w:before="0" w:beforeAutospacing="0" w:after="0" w:afterAutospacing="0" w:line="360" w:lineRule="atLeast"/>
        <w:ind w:firstLine="567"/>
        <w:jc w:val="both"/>
        <w:rPr>
          <w:sz w:val="28"/>
          <w:szCs w:val="28"/>
        </w:rPr>
      </w:pPr>
      <w:r w:rsidRPr="00A24A82">
        <w:rPr>
          <w:sz w:val="28"/>
          <w:szCs w:val="28"/>
        </w:rPr>
        <w:t>Неявка представника ради адвокатів регіону за умови завчасного повідомлення ради адвокатів регіону не перешкоджає проведенню відповідної процесуальної дії.</w:t>
      </w:r>
    </w:p>
    <w:p w:rsidR="00E7282F" w:rsidRPr="00A24A82" w:rsidRDefault="00E7282F" w:rsidP="00E7282F">
      <w:pPr>
        <w:pStyle w:val="ac"/>
        <w:shd w:val="clear" w:color="auto" w:fill="FFFFFF"/>
        <w:spacing w:before="0" w:beforeAutospacing="0" w:after="0" w:afterAutospacing="0" w:line="360" w:lineRule="atLeast"/>
        <w:ind w:firstLine="567"/>
        <w:jc w:val="both"/>
        <w:rPr>
          <w:sz w:val="28"/>
          <w:szCs w:val="28"/>
        </w:rPr>
      </w:pPr>
      <w:r w:rsidRPr="00A24A82">
        <w:rPr>
          <w:sz w:val="28"/>
          <w:szCs w:val="28"/>
        </w:rPr>
        <w:t>3. Органи державної влади, органи місцевого самоврядування, їх посадові і службові особи у відносинах з адвокатами зобов'язані дотримуватися вимог </w:t>
      </w:r>
      <w:hyperlink r:id="rId27" w:tgtFrame="_top" w:history="1">
        <w:r w:rsidRPr="00A24A82">
          <w:rPr>
            <w:rStyle w:val="a6"/>
            <w:rFonts w:eastAsia="Calibri"/>
            <w:sz w:val="28"/>
            <w:szCs w:val="28"/>
          </w:rPr>
          <w:t>Конституції України</w:t>
        </w:r>
      </w:hyperlink>
      <w:r w:rsidRPr="00A24A82">
        <w:t xml:space="preserve"> </w:t>
      </w:r>
      <w:r w:rsidRPr="00A24A82">
        <w:rPr>
          <w:sz w:val="28"/>
          <w:szCs w:val="28"/>
        </w:rPr>
        <w:t>та законів України, </w:t>
      </w:r>
      <w:hyperlink r:id="rId28" w:tgtFrame="_top" w:history="1">
        <w:r w:rsidRPr="00A24A82">
          <w:rPr>
            <w:rStyle w:val="a6"/>
            <w:rFonts w:eastAsia="Calibri"/>
            <w:sz w:val="28"/>
            <w:szCs w:val="28"/>
          </w:rPr>
          <w:t>Конвенції про захист прав людини і основоположних свобод 1950 року</w:t>
        </w:r>
      </w:hyperlink>
      <w:r w:rsidRPr="00A24A82">
        <w:rPr>
          <w:sz w:val="28"/>
          <w:szCs w:val="28"/>
        </w:rPr>
        <w:t> та протоколів до неї, згоду на обов'язковість яких надано Верховною Радою України, практики Європейського суду з прав людини.</w:t>
      </w:r>
    </w:p>
    <w:p w:rsidR="00E7282F" w:rsidRPr="00A24A82" w:rsidRDefault="00E7282F" w:rsidP="00E7282F">
      <w:pPr>
        <w:pStyle w:val="ac"/>
        <w:shd w:val="clear" w:color="auto" w:fill="FFFFFF"/>
        <w:spacing w:before="0" w:beforeAutospacing="0" w:after="0" w:afterAutospacing="0" w:line="360" w:lineRule="atLeast"/>
        <w:ind w:firstLine="567"/>
        <w:jc w:val="both"/>
        <w:rPr>
          <w:sz w:val="28"/>
          <w:szCs w:val="28"/>
        </w:rPr>
      </w:pPr>
      <w:r w:rsidRPr="00A24A82">
        <w:rPr>
          <w:sz w:val="28"/>
          <w:szCs w:val="28"/>
        </w:rPr>
        <w:t>Видами адвокатської діяльності є:</w:t>
      </w:r>
    </w:p>
    <w:p w:rsidR="00E7282F" w:rsidRPr="00A24A82" w:rsidRDefault="00E7282F" w:rsidP="00E7282F">
      <w:pPr>
        <w:pStyle w:val="ac"/>
        <w:shd w:val="clear" w:color="auto" w:fill="FFFFFF"/>
        <w:spacing w:before="0" w:beforeAutospacing="0" w:after="0" w:afterAutospacing="0" w:line="360" w:lineRule="atLeast"/>
        <w:ind w:firstLine="567"/>
        <w:jc w:val="both"/>
        <w:rPr>
          <w:sz w:val="28"/>
          <w:szCs w:val="28"/>
        </w:rPr>
      </w:pPr>
      <w:r w:rsidRPr="00A24A82">
        <w:rPr>
          <w:sz w:val="28"/>
          <w:szCs w:val="28"/>
        </w:rPr>
        <w:t>1) надання правової інформації, консультацій і роз'яснень з правових питань, правовий супровід діяльності юридичних і фізичних осіб, органів державної влади, органів місцевого самоврядування, держави;</w:t>
      </w:r>
    </w:p>
    <w:p w:rsidR="00E7282F" w:rsidRPr="00A24A82" w:rsidRDefault="00E7282F" w:rsidP="00E7282F">
      <w:pPr>
        <w:pStyle w:val="ac"/>
        <w:shd w:val="clear" w:color="auto" w:fill="FFFFFF"/>
        <w:spacing w:before="0" w:beforeAutospacing="0" w:after="0" w:afterAutospacing="0" w:line="360" w:lineRule="atLeast"/>
        <w:ind w:firstLine="567"/>
        <w:jc w:val="both"/>
        <w:rPr>
          <w:sz w:val="28"/>
          <w:szCs w:val="28"/>
        </w:rPr>
      </w:pPr>
      <w:r w:rsidRPr="00A24A82">
        <w:rPr>
          <w:sz w:val="28"/>
          <w:szCs w:val="28"/>
        </w:rPr>
        <w:t>2) складення заяв, скарг, процесуальних та інших документів правового характеру;</w:t>
      </w:r>
    </w:p>
    <w:p w:rsidR="00E7282F" w:rsidRPr="00A24A82" w:rsidRDefault="00E7282F" w:rsidP="00E7282F">
      <w:pPr>
        <w:pStyle w:val="ac"/>
        <w:shd w:val="clear" w:color="auto" w:fill="FFFFFF"/>
        <w:spacing w:before="0" w:beforeAutospacing="0" w:after="0" w:afterAutospacing="0" w:line="360" w:lineRule="atLeast"/>
        <w:ind w:firstLine="567"/>
        <w:jc w:val="both"/>
        <w:rPr>
          <w:sz w:val="28"/>
          <w:szCs w:val="28"/>
        </w:rPr>
      </w:pPr>
      <w:r w:rsidRPr="00A24A82">
        <w:rPr>
          <w:sz w:val="28"/>
          <w:szCs w:val="28"/>
        </w:rPr>
        <w:lastRenderedPageBreak/>
        <w:t>3) захист прав, свобод і законних інтересів підозрюваного, обвинуваченого, підсудного, засудженого, виправданого, особи, стосовно якої передбачається застосування примусових заходів медичного чи виховного характеру або вирішується питання про їх застосування у кримінальному провадженні, особи, стосовно якої розглядається питання про видачу іноземній державі (екстрадицію), а також особи, яка притягається до адміністративної відповідальності під час розгляду справи про адміністративне правопорушення;</w:t>
      </w:r>
    </w:p>
    <w:p w:rsidR="00E7282F" w:rsidRPr="00A24A82" w:rsidRDefault="00E7282F" w:rsidP="00E7282F">
      <w:pPr>
        <w:pStyle w:val="ac"/>
        <w:shd w:val="clear" w:color="auto" w:fill="FFFFFF"/>
        <w:spacing w:before="0" w:beforeAutospacing="0" w:after="0" w:afterAutospacing="0" w:line="360" w:lineRule="atLeast"/>
        <w:ind w:firstLine="567"/>
        <w:jc w:val="both"/>
        <w:rPr>
          <w:sz w:val="28"/>
          <w:szCs w:val="28"/>
        </w:rPr>
      </w:pPr>
      <w:r w:rsidRPr="00A24A82">
        <w:rPr>
          <w:sz w:val="28"/>
          <w:szCs w:val="28"/>
        </w:rPr>
        <w:t>4) надання правової допомоги свідку у кримінальному провадженні;</w:t>
      </w:r>
    </w:p>
    <w:p w:rsidR="00E7282F" w:rsidRPr="00A24A82" w:rsidRDefault="00E7282F" w:rsidP="00E7282F">
      <w:pPr>
        <w:pStyle w:val="ac"/>
        <w:shd w:val="clear" w:color="auto" w:fill="FFFFFF"/>
        <w:spacing w:before="0" w:beforeAutospacing="0" w:after="0" w:afterAutospacing="0" w:line="360" w:lineRule="atLeast"/>
        <w:ind w:firstLine="567"/>
        <w:jc w:val="both"/>
        <w:rPr>
          <w:sz w:val="28"/>
          <w:szCs w:val="28"/>
        </w:rPr>
      </w:pPr>
      <w:r w:rsidRPr="00A24A82">
        <w:rPr>
          <w:sz w:val="28"/>
          <w:szCs w:val="28"/>
        </w:rPr>
        <w:t>5) представництво інтересів потерпілого під час розгляду справи про адміністративне правопорушення, прав і обов'язків потерпілого, цивільного позивача, цивільного відповідача у кримінальному провадженні;</w:t>
      </w:r>
    </w:p>
    <w:p w:rsidR="00E7282F" w:rsidRPr="00A24A82" w:rsidRDefault="00E7282F" w:rsidP="00E7282F">
      <w:pPr>
        <w:pStyle w:val="ac"/>
        <w:shd w:val="clear" w:color="auto" w:fill="FFFFFF"/>
        <w:spacing w:before="0" w:beforeAutospacing="0" w:after="0" w:afterAutospacing="0" w:line="360" w:lineRule="atLeast"/>
        <w:ind w:firstLine="567"/>
        <w:jc w:val="both"/>
        <w:rPr>
          <w:sz w:val="28"/>
          <w:szCs w:val="28"/>
        </w:rPr>
      </w:pPr>
      <w:r w:rsidRPr="00A24A82">
        <w:rPr>
          <w:sz w:val="28"/>
          <w:szCs w:val="28"/>
        </w:rPr>
        <w:t>6) представництво інтересів фізичних і юридичних осіб у судах під час здійснення цивільного, господарського, адміністративного та конституційного судочинства, а також в інших державних органах, перед фізичними та юридичними особами;</w:t>
      </w:r>
    </w:p>
    <w:p w:rsidR="00E7282F" w:rsidRPr="00A24A82" w:rsidRDefault="00E7282F" w:rsidP="00E7282F">
      <w:pPr>
        <w:pStyle w:val="ac"/>
        <w:shd w:val="clear" w:color="auto" w:fill="FFFFFF"/>
        <w:spacing w:before="0" w:beforeAutospacing="0" w:after="0" w:afterAutospacing="0" w:line="360" w:lineRule="atLeast"/>
        <w:ind w:firstLine="567"/>
        <w:jc w:val="both"/>
        <w:rPr>
          <w:sz w:val="28"/>
          <w:szCs w:val="28"/>
        </w:rPr>
      </w:pPr>
      <w:r w:rsidRPr="00A24A82">
        <w:rPr>
          <w:sz w:val="28"/>
          <w:szCs w:val="28"/>
        </w:rPr>
        <w:t>7) представництво інтересів фізичних і юридичних осіб, держави, органів державної влади, органів місцевого самоврядування в іноземних, міжнародних судових органах, якщо інше не встановлено законодавством іноземних держав, статутними документами міжнародних судових органів та інших міжнародних організацій або міжнародними договорами, згода на обов'язковість яких надана Верховною Радою України;</w:t>
      </w:r>
    </w:p>
    <w:p w:rsidR="00E7282F" w:rsidRPr="00A24A82" w:rsidRDefault="00E7282F" w:rsidP="00E7282F">
      <w:pPr>
        <w:pStyle w:val="ac"/>
        <w:shd w:val="clear" w:color="auto" w:fill="FFFFFF"/>
        <w:spacing w:before="0" w:beforeAutospacing="0" w:after="0" w:afterAutospacing="0" w:line="360" w:lineRule="atLeast"/>
        <w:ind w:firstLine="567"/>
        <w:jc w:val="both"/>
        <w:rPr>
          <w:sz w:val="28"/>
          <w:szCs w:val="28"/>
        </w:rPr>
      </w:pPr>
      <w:r w:rsidRPr="00A24A82">
        <w:rPr>
          <w:sz w:val="28"/>
          <w:szCs w:val="28"/>
        </w:rPr>
        <w:t>8) надання правової допомоги під час виконання та відбування кримінальних покарань.</w:t>
      </w:r>
    </w:p>
    <w:p w:rsidR="00E7282F" w:rsidRPr="00A24A82" w:rsidRDefault="00E7282F" w:rsidP="00E7282F">
      <w:pPr>
        <w:pStyle w:val="ac"/>
        <w:shd w:val="clear" w:color="auto" w:fill="FFFFFF"/>
        <w:spacing w:before="0" w:beforeAutospacing="0" w:after="0" w:afterAutospacing="0" w:line="360" w:lineRule="atLeast"/>
        <w:ind w:firstLine="567"/>
        <w:jc w:val="both"/>
        <w:rPr>
          <w:sz w:val="28"/>
          <w:szCs w:val="28"/>
        </w:rPr>
      </w:pPr>
      <w:r w:rsidRPr="00A24A82">
        <w:rPr>
          <w:sz w:val="28"/>
          <w:szCs w:val="28"/>
        </w:rPr>
        <w:t>Адвокат може здійснювати інші види адвокатської діяльності, не заборонені законом.</w:t>
      </w:r>
    </w:p>
    <w:tbl>
      <w:tblPr>
        <w:tblW w:w="0" w:type="auto"/>
        <w:tblCellSpacing w:w="15" w:type="dxa"/>
        <w:shd w:val="clear" w:color="auto" w:fill="FFFFFF"/>
        <w:tblCellMar>
          <w:left w:w="0" w:type="dxa"/>
          <w:right w:w="0" w:type="dxa"/>
        </w:tblCellMar>
        <w:tblLook w:val="04A0"/>
      </w:tblPr>
      <w:tblGrid>
        <w:gridCol w:w="9699"/>
      </w:tblGrid>
      <w:tr w:rsidR="00E7282F" w:rsidRPr="00A24A82" w:rsidTr="00E7282F">
        <w:trPr>
          <w:tblCellSpacing w:w="15" w:type="dxa"/>
        </w:trPr>
        <w:tc>
          <w:tcPr>
            <w:tcW w:w="0" w:type="auto"/>
            <w:shd w:val="clear" w:color="auto" w:fill="FFFFFF"/>
            <w:vAlign w:val="center"/>
            <w:hideMark/>
          </w:tcPr>
          <w:p w:rsidR="00E7282F" w:rsidRPr="00A24A82" w:rsidRDefault="00E7282F" w:rsidP="00E7282F">
            <w:pPr>
              <w:ind w:firstLine="567"/>
              <w:jc w:val="both"/>
              <w:rPr>
                <w:color w:val="000000"/>
                <w:szCs w:val="28"/>
                <w:lang w:val="uk-UA"/>
              </w:rPr>
            </w:pPr>
            <w:r w:rsidRPr="00A24A82">
              <w:rPr>
                <w:color w:val="000000"/>
                <w:szCs w:val="28"/>
                <w:lang w:val="uk-UA"/>
              </w:rPr>
              <w:t>Розбудова правової держави неможлива без створення гарантій для захисту прав людини, без забезпечення механізму функціонування такого специфічного демократичного інституту, яким є адвокатура.</w:t>
            </w:r>
          </w:p>
          <w:p w:rsidR="00E7282F" w:rsidRPr="00A24A82" w:rsidRDefault="00E7282F" w:rsidP="00E7282F">
            <w:pPr>
              <w:pStyle w:val="ac"/>
              <w:spacing w:before="0" w:beforeAutospacing="0" w:after="0" w:afterAutospacing="0"/>
              <w:ind w:firstLine="567"/>
              <w:jc w:val="both"/>
              <w:rPr>
                <w:color w:val="000000"/>
                <w:sz w:val="28"/>
                <w:szCs w:val="28"/>
              </w:rPr>
            </w:pPr>
            <w:r w:rsidRPr="00A24A82">
              <w:rPr>
                <w:color w:val="000000"/>
                <w:sz w:val="28"/>
                <w:szCs w:val="28"/>
              </w:rPr>
              <w:t>Адвокатура — важливий інструмент дійсної демократії. Адже за своєю природою вона є громадською, самостійного виду організацією професійних юристів, яка виконує важливу суспільну функцію — захист прав і законних інтересів громадян та організацій.</w:t>
            </w:r>
            <w:r w:rsidRPr="00A24A82">
              <w:rPr>
                <w:rStyle w:val="apple-converted-space"/>
                <w:color w:val="000000"/>
                <w:sz w:val="28"/>
                <w:szCs w:val="28"/>
              </w:rPr>
              <w:t> </w:t>
            </w:r>
          </w:p>
        </w:tc>
      </w:tr>
    </w:tbl>
    <w:p w:rsidR="00E7282F" w:rsidRPr="00A24A82" w:rsidRDefault="00E7282F" w:rsidP="00E7282F">
      <w:pPr>
        <w:pStyle w:val="ac"/>
        <w:shd w:val="clear" w:color="auto" w:fill="FFFFFF"/>
        <w:spacing w:before="0" w:beforeAutospacing="0" w:after="0" w:afterAutospacing="0"/>
        <w:ind w:firstLine="567"/>
        <w:jc w:val="both"/>
        <w:rPr>
          <w:color w:val="000000"/>
          <w:sz w:val="28"/>
          <w:szCs w:val="28"/>
        </w:rPr>
      </w:pPr>
      <w:r w:rsidRPr="00A24A82">
        <w:rPr>
          <w:color w:val="000000"/>
          <w:sz w:val="28"/>
          <w:szCs w:val="28"/>
        </w:rPr>
        <w:t>Адвокатура в демократичному суспільстві є важливим правозахисним інститутом, від стану якого великою мірою залежать рівень захищеності прав людини. Вагомість завдань і функцій, покладених на адвокатуру, вимагає, щоб вона була міцною, незалежною, високопрофесійною.</w:t>
      </w:r>
    </w:p>
    <w:p w:rsidR="00E7282F" w:rsidRPr="00A24A82" w:rsidRDefault="00E7282F" w:rsidP="00E7282F">
      <w:pPr>
        <w:pStyle w:val="ac"/>
        <w:shd w:val="clear" w:color="auto" w:fill="FFFFFF"/>
        <w:spacing w:before="0" w:beforeAutospacing="0" w:after="0" w:afterAutospacing="0"/>
        <w:ind w:firstLine="567"/>
        <w:jc w:val="both"/>
        <w:rPr>
          <w:color w:val="000000"/>
          <w:sz w:val="28"/>
          <w:szCs w:val="28"/>
        </w:rPr>
      </w:pPr>
      <w:r w:rsidRPr="00A24A82">
        <w:rPr>
          <w:color w:val="000000"/>
          <w:sz w:val="28"/>
          <w:szCs w:val="28"/>
        </w:rPr>
        <w:t>Вперше на світовому рівні фундаментальні засади правового захисту людини, її прав і основних свобод було викладено в одному із складових елементів Міжнародної хартії прав людини — Міжнародному пакті про громадянські і політичні права, прийнятому Організацією Об'єднаних Націй 19 грудня 1966 р.</w:t>
      </w:r>
    </w:p>
    <w:p w:rsidR="00E7282F" w:rsidRPr="00A24A82" w:rsidRDefault="00E7282F" w:rsidP="00E7282F">
      <w:pPr>
        <w:pStyle w:val="ac"/>
        <w:shd w:val="clear" w:color="auto" w:fill="FFFFFF"/>
        <w:spacing w:before="0" w:beforeAutospacing="0" w:after="0" w:afterAutospacing="0"/>
        <w:ind w:firstLine="567"/>
        <w:jc w:val="both"/>
        <w:rPr>
          <w:color w:val="000000"/>
          <w:sz w:val="28"/>
          <w:szCs w:val="28"/>
        </w:rPr>
      </w:pPr>
      <w:r w:rsidRPr="00A24A82">
        <w:rPr>
          <w:color w:val="000000"/>
          <w:sz w:val="28"/>
          <w:szCs w:val="28"/>
        </w:rPr>
        <w:t xml:space="preserve">Відображенням широкого міжнародного визнання ролі сучасної адвокатури стало, зокрема, те, що основні засади, які стосуються її соціального </w:t>
      </w:r>
      <w:r w:rsidRPr="00A24A82">
        <w:rPr>
          <w:color w:val="000000"/>
          <w:sz w:val="28"/>
          <w:szCs w:val="28"/>
        </w:rPr>
        <w:lastRenderedPageBreak/>
        <w:t xml:space="preserve">призначення, організації і діяльності, вперше дістали нормативне визначення і закріплення на світовому рівні. Йдеться про Основні положення про роль адвокатів, прийняті Восьмим Конгресом ООН по запобіганню злочинам, що відбувся у серпні 1990 р. в </w:t>
      </w:r>
      <w:proofErr w:type="spellStart"/>
      <w:r w:rsidRPr="00A24A82">
        <w:rPr>
          <w:color w:val="000000"/>
          <w:sz w:val="28"/>
          <w:szCs w:val="28"/>
        </w:rPr>
        <w:t>Нью-Йорку1</w:t>
      </w:r>
      <w:proofErr w:type="spellEnd"/>
      <w:r w:rsidRPr="00A24A82">
        <w:rPr>
          <w:color w:val="000000"/>
          <w:sz w:val="28"/>
          <w:szCs w:val="28"/>
        </w:rPr>
        <w:t>.</w:t>
      </w:r>
    </w:p>
    <w:p w:rsidR="00E7282F" w:rsidRPr="00A24A82" w:rsidRDefault="00E7282F" w:rsidP="00E7282F">
      <w:pPr>
        <w:pStyle w:val="ac"/>
        <w:shd w:val="clear" w:color="auto" w:fill="FFFFFF"/>
        <w:spacing w:before="0" w:beforeAutospacing="0" w:after="0" w:afterAutospacing="0"/>
        <w:ind w:firstLine="567"/>
        <w:jc w:val="both"/>
        <w:rPr>
          <w:color w:val="000000"/>
          <w:sz w:val="28"/>
          <w:szCs w:val="28"/>
        </w:rPr>
      </w:pPr>
      <w:r w:rsidRPr="00A24A82">
        <w:rPr>
          <w:color w:val="000000"/>
          <w:sz w:val="28"/>
          <w:szCs w:val="28"/>
        </w:rPr>
        <w:t>Основні положення про роль адвокатів є своєрідним міжнародно-правовим актом співтовариства, в якому містяться світові стандарти утворення й функціонування адвокатури. Його нормативну основу складають такі акти ООН, як Статут ООН, Загальна декларація прав людини, Міжнародний пакт про громадянські і політичні права, Міжнародний пакт про економічні, соціальні і культурні права</w:t>
      </w:r>
    </w:p>
    <w:p w:rsidR="00E7282F" w:rsidRPr="00A24A82" w:rsidRDefault="00E7282F" w:rsidP="00E7282F">
      <w:pPr>
        <w:shd w:val="clear" w:color="auto" w:fill="FFFFFF"/>
        <w:ind w:firstLine="567"/>
        <w:jc w:val="both"/>
        <w:rPr>
          <w:color w:val="000000"/>
          <w:szCs w:val="28"/>
          <w:shd w:val="clear" w:color="auto" w:fill="FFFFFF"/>
          <w:lang w:val="uk-UA"/>
        </w:rPr>
      </w:pPr>
      <w:r w:rsidRPr="00A24A82">
        <w:rPr>
          <w:color w:val="000000"/>
          <w:szCs w:val="28"/>
          <w:shd w:val="clear" w:color="auto" w:fill="FFFFFF"/>
          <w:lang w:val="uk-UA"/>
        </w:rPr>
        <w:t>Конституція України 1996 р. надала новий поштовх демократичному розвитку адвокатури, прискоренню процесу її перебудови. Відповідно до ст. 59 Конституції України кожен має право на правову допомогу. У випадках, передбачених законом, ця допомога надається безоплатно. Кожен є вільним у виборі захисника своїх прав. Для забезпечення права на захист від обвинувачення та надання правової допомоги при вирішенні справ у судах та інших державних органах в Україні діє адвокатура.</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color w:val="000000"/>
          <w:sz w:val="28"/>
          <w:szCs w:val="28"/>
        </w:rPr>
        <w:t>Згідно зі ст. З  Закон України "Про адвокатуру та адвокатську діяльність" діяльність адвокатури регулюється Конституцією України, цим Законом, іншими законодавчими актами України і статутами адвокатських об'єднань.</w:t>
      </w:r>
    </w:p>
    <w:p w:rsidR="00E7282F" w:rsidRPr="00A24A82" w:rsidRDefault="00E7282F" w:rsidP="00FF27CC">
      <w:pPr>
        <w:pStyle w:val="ac"/>
        <w:shd w:val="clear" w:color="auto" w:fill="FFFFFF"/>
        <w:spacing w:before="0" w:beforeAutospacing="0" w:after="0" w:afterAutospacing="0" w:line="360" w:lineRule="atLeast"/>
        <w:ind w:firstLine="567"/>
        <w:jc w:val="both"/>
        <w:rPr>
          <w:color w:val="000000"/>
          <w:sz w:val="28"/>
          <w:szCs w:val="28"/>
        </w:rPr>
      </w:pPr>
      <w:r w:rsidRPr="00A24A82">
        <w:rPr>
          <w:color w:val="000000"/>
          <w:sz w:val="28"/>
          <w:szCs w:val="28"/>
        </w:rPr>
        <w:t>Цей перелік може бути викладений у більш конкретизованій формі, а саме: діяльність адвокатури крім Конституції України і  Закон України "Про адвокатуру та адвокатську діяльність" регулюють міжнародно-правові договори, згоду на обов'язковість яких було надано Україною, закони України, постанови Верховної Ради України, укази Президента України, постанови Кабінету Міністрів України та інші нормативно-правові акти.</w:t>
      </w:r>
    </w:p>
    <w:p w:rsidR="00B13904" w:rsidRPr="00A24A82" w:rsidRDefault="00B13904" w:rsidP="00E7282F">
      <w:pPr>
        <w:pStyle w:val="ac"/>
        <w:shd w:val="clear" w:color="auto" w:fill="FFFFFF"/>
        <w:spacing w:before="0" w:beforeAutospacing="0" w:after="0" w:afterAutospacing="0" w:line="360" w:lineRule="atLeast"/>
        <w:ind w:firstLine="567"/>
        <w:jc w:val="both"/>
        <w:rPr>
          <w:color w:val="000000"/>
          <w:sz w:val="28"/>
          <w:szCs w:val="28"/>
        </w:rPr>
      </w:pPr>
    </w:p>
    <w:p w:rsidR="00B13904" w:rsidRPr="00A24A82" w:rsidRDefault="00B13904" w:rsidP="00E7282F">
      <w:pPr>
        <w:pStyle w:val="ac"/>
        <w:shd w:val="clear" w:color="auto" w:fill="FFFFFF"/>
        <w:spacing w:before="0" w:beforeAutospacing="0" w:after="0" w:afterAutospacing="0" w:line="360" w:lineRule="atLeast"/>
        <w:ind w:firstLine="567"/>
        <w:jc w:val="both"/>
        <w:rPr>
          <w:color w:val="000000"/>
          <w:sz w:val="28"/>
          <w:szCs w:val="28"/>
        </w:rPr>
      </w:pPr>
    </w:p>
    <w:p w:rsidR="00B13904" w:rsidRPr="00A24A82" w:rsidRDefault="00B13904" w:rsidP="00B13904">
      <w:pPr>
        <w:jc w:val="center"/>
        <w:rPr>
          <w:b/>
          <w:bCs/>
          <w:szCs w:val="28"/>
          <w:lang w:val="uk-UA"/>
        </w:rPr>
      </w:pPr>
      <w:r w:rsidRPr="00A24A82">
        <w:rPr>
          <w:b/>
          <w:szCs w:val="28"/>
          <w:lang w:val="uk-UA"/>
        </w:rPr>
        <w:t xml:space="preserve">Тема 3. </w:t>
      </w:r>
      <w:r w:rsidRPr="00A24A82">
        <w:rPr>
          <w:b/>
          <w:color w:val="000000"/>
          <w:szCs w:val="28"/>
          <w:lang w:val="uk-UA"/>
        </w:rPr>
        <w:t>Адвокатське самоврядування</w:t>
      </w:r>
    </w:p>
    <w:p w:rsidR="00B13904" w:rsidRPr="00A24A82" w:rsidRDefault="00B13904" w:rsidP="00B13904">
      <w:pPr>
        <w:jc w:val="center"/>
        <w:rPr>
          <w:b/>
          <w:bCs/>
          <w:szCs w:val="28"/>
          <w:lang w:val="uk-UA"/>
        </w:rPr>
      </w:pPr>
    </w:p>
    <w:p w:rsidR="00B13904" w:rsidRPr="00A24A82" w:rsidRDefault="00B13904" w:rsidP="00B13904">
      <w:pPr>
        <w:jc w:val="center"/>
        <w:rPr>
          <w:b/>
          <w:bCs/>
          <w:szCs w:val="28"/>
          <w:lang w:val="uk-UA"/>
        </w:rPr>
      </w:pPr>
      <w:r w:rsidRPr="00A24A82">
        <w:rPr>
          <w:b/>
          <w:bCs/>
          <w:szCs w:val="28"/>
          <w:lang w:val="uk-UA"/>
        </w:rPr>
        <w:t>План</w:t>
      </w:r>
    </w:p>
    <w:p w:rsidR="00FF27CC" w:rsidRPr="00A24A82" w:rsidRDefault="00FF27CC" w:rsidP="00E82FF5">
      <w:pPr>
        <w:pStyle w:val="a7"/>
        <w:numPr>
          <w:ilvl w:val="0"/>
          <w:numId w:val="32"/>
        </w:numPr>
        <w:autoSpaceDE w:val="0"/>
        <w:autoSpaceDN w:val="0"/>
        <w:adjustRightInd w:val="0"/>
        <w:jc w:val="both"/>
        <w:rPr>
          <w:b/>
          <w:sz w:val="28"/>
          <w:szCs w:val="28"/>
          <w:lang w:val="uk-UA"/>
        </w:rPr>
      </w:pPr>
      <w:r w:rsidRPr="00A24A82">
        <w:rPr>
          <w:sz w:val="28"/>
          <w:szCs w:val="28"/>
          <w:lang w:val="uk-UA"/>
        </w:rPr>
        <w:t>Організаційні форми адвокатського самоврядування.</w:t>
      </w:r>
    </w:p>
    <w:p w:rsidR="00FF27CC" w:rsidRPr="00A24A82" w:rsidRDefault="00FF27CC" w:rsidP="00E82FF5">
      <w:pPr>
        <w:numPr>
          <w:ilvl w:val="0"/>
          <w:numId w:val="32"/>
        </w:numPr>
        <w:autoSpaceDE w:val="0"/>
        <w:autoSpaceDN w:val="0"/>
        <w:adjustRightInd w:val="0"/>
        <w:jc w:val="both"/>
        <w:rPr>
          <w:szCs w:val="28"/>
          <w:lang w:val="uk-UA"/>
        </w:rPr>
      </w:pPr>
      <w:r w:rsidRPr="00A24A82">
        <w:rPr>
          <w:szCs w:val="28"/>
          <w:shd w:val="clear" w:color="auto" w:fill="FFFFFF"/>
          <w:lang w:val="uk-UA"/>
        </w:rPr>
        <w:t>Конференції адвокатів регіону: її склад та повноваження.</w:t>
      </w:r>
    </w:p>
    <w:p w:rsidR="00FF27CC" w:rsidRPr="00A24A82" w:rsidRDefault="00FF27CC" w:rsidP="00E82FF5">
      <w:pPr>
        <w:numPr>
          <w:ilvl w:val="0"/>
          <w:numId w:val="32"/>
        </w:numPr>
        <w:autoSpaceDE w:val="0"/>
        <w:autoSpaceDN w:val="0"/>
        <w:adjustRightInd w:val="0"/>
        <w:jc w:val="both"/>
        <w:rPr>
          <w:szCs w:val="28"/>
          <w:lang w:val="uk-UA"/>
        </w:rPr>
      </w:pPr>
      <w:r w:rsidRPr="00A24A82">
        <w:rPr>
          <w:szCs w:val="28"/>
          <w:shd w:val="clear" w:color="auto" w:fill="FFFFFF"/>
          <w:lang w:val="uk-UA"/>
        </w:rPr>
        <w:t>Ради адвокатів регіону: її склад та повноваження.</w:t>
      </w:r>
    </w:p>
    <w:p w:rsidR="00FF27CC" w:rsidRPr="00A24A82" w:rsidRDefault="00FF27CC" w:rsidP="00E82FF5">
      <w:pPr>
        <w:numPr>
          <w:ilvl w:val="0"/>
          <w:numId w:val="32"/>
        </w:numPr>
        <w:autoSpaceDE w:val="0"/>
        <w:autoSpaceDN w:val="0"/>
        <w:adjustRightInd w:val="0"/>
        <w:jc w:val="both"/>
        <w:rPr>
          <w:szCs w:val="28"/>
          <w:lang w:val="uk-UA"/>
        </w:rPr>
      </w:pPr>
      <w:r w:rsidRPr="00A24A82">
        <w:rPr>
          <w:szCs w:val="28"/>
          <w:shd w:val="clear" w:color="auto" w:fill="FFFFFF"/>
          <w:lang w:val="uk-UA"/>
        </w:rPr>
        <w:t>Рада адвокатів України: її склад та повноваження.</w:t>
      </w:r>
    </w:p>
    <w:p w:rsidR="00FF27CC" w:rsidRPr="00A24A82" w:rsidRDefault="00FF27CC" w:rsidP="00E82FF5">
      <w:pPr>
        <w:numPr>
          <w:ilvl w:val="0"/>
          <w:numId w:val="32"/>
        </w:numPr>
        <w:autoSpaceDE w:val="0"/>
        <w:autoSpaceDN w:val="0"/>
        <w:adjustRightInd w:val="0"/>
        <w:jc w:val="both"/>
        <w:rPr>
          <w:szCs w:val="28"/>
          <w:lang w:val="uk-UA"/>
        </w:rPr>
      </w:pPr>
      <w:r w:rsidRPr="00A24A82">
        <w:rPr>
          <w:szCs w:val="28"/>
          <w:shd w:val="clear" w:color="auto" w:fill="FFFFFF"/>
          <w:lang w:val="uk-UA"/>
        </w:rPr>
        <w:t>З’їзд адвокатів України: його склад та повноваження.</w:t>
      </w:r>
    </w:p>
    <w:p w:rsidR="00FF27CC" w:rsidRPr="00A24A82" w:rsidRDefault="00FF27CC" w:rsidP="00FF27CC">
      <w:pPr>
        <w:pStyle w:val="a7"/>
        <w:rPr>
          <w:bCs/>
          <w:sz w:val="28"/>
          <w:szCs w:val="28"/>
          <w:lang w:val="uk-UA"/>
        </w:rPr>
      </w:pPr>
    </w:p>
    <w:p w:rsidR="00B13904" w:rsidRPr="00A24A82" w:rsidRDefault="00B13904" w:rsidP="00B13904">
      <w:pPr>
        <w:tabs>
          <w:tab w:val="left" w:pos="426"/>
        </w:tabs>
        <w:jc w:val="center"/>
        <w:rPr>
          <w:b/>
          <w:szCs w:val="28"/>
          <w:lang w:val="uk-UA" w:eastAsia="en-US"/>
        </w:rPr>
      </w:pPr>
      <w:r w:rsidRPr="00A24A82">
        <w:rPr>
          <w:b/>
          <w:szCs w:val="28"/>
          <w:lang w:val="uk-UA" w:eastAsia="en-US"/>
        </w:rPr>
        <w:t>Методичні рекомендації</w:t>
      </w:r>
    </w:p>
    <w:p w:rsidR="00B13904" w:rsidRPr="00A24A82" w:rsidRDefault="00B13904" w:rsidP="00E7282F">
      <w:pPr>
        <w:pStyle w:val="ac"/>
        <w:shd w:val="clear" w:color="auto" w:fill="FFFFFF"/>
        <w:spacing w:before="0" w:beforeAutospacing="0" w:after="0" w:afterAutospacing="0" w:line="360" w:lineRule="atLeast"/>
        <w:ind w:firstLine="567"/>
        <w:jc w:val="both"/>
        <w:rPr>
          <w:color w:val="000000"/>
          <w:sz w:val="28"/>
          <w:szCs w:val="28"/>
        </w:rPr>
      </w:pP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color w:val="000000"/>
          <w:sz w:val="28"/>
          <w:szCs w:val="28"/>
        </w:rPr>
        <w:t>Устрій адвокатури України</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color w:val="000000"/>
          <w:sz w:val="28"/>
          <w:szCs w:val="28"/>
        </w:rPr>
        <w:t>Національна асоціація адвокатів України</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color w:val="000000"/>
          <w:sz w:val="28"/>
          <w:szCs w:val="28"/>
        </w:rPr>
        <w:t>Національна асоціація адвокатів України є недержавною некомерційною професійною організацією, яка об'єднує всіх адвокатів України та утворюється з метою забезпечення реалізації завдань адвокатського самоврядування.</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color w:val="000000"/>
          <w:sz w:val="28"/>
          <w:szCs w:val="28"/>
        </w:rPr>
        <w:lastRenderedPageBreak/>
        <w:t>Національна асоціація адвокатів України: </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color w:val="000000"/>
          <w:sz w:val="28"/>
          <w:szCs w:val="28"/>
        </w:rPr>
        <w:t>Національна асоціація адвокатів України є юридичною особою та діє через організаційні форми адвокатського самоврядування, передбачені Законом.</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color w:val="000000"/>
          <w:sz w:val="28"/>
          <w:szCs w:val="28"/>
        </w:rPr>
        <w:t>Національна асоціація адвокатів України утворюється з'їздом адвокатів України та не може бути реорганізована.</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color w:val="000000"/>
          <w:sz w:val="28"/>
          <w:szCs w:val="28"/>
        </w:rPr>
        <w:t>З моменту державної реєстрації Національної асоціації адвокатів України її членами стають всі особи, які мають свідоцтво про право на заняття адвокатською діяльністю. Інші особи стають членами Національної асоціації адвокатів України з моменту складення присяги адвоката України.</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color w:val="000000"/>
          <w:sz w:val="28"/>
          <w:szCs w:val="28"/>
        </w:rPr>
        <w:t>Конференція адвокатів регіону</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color w:val="000000"/>
          <w:sz w:val="28"/>
          <w:szCs w:val="28"/>
        </w:rPr>
        <w:t>Вищим органом адвокатського самоврядування в Автономній Республіці Крим, областях, містах Києві та Севастополі є конференція адвокатів регіону, адреси робочого місця яких знаходиться на відповідній території.</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color w:val="000000"/>
          <w:sz w:val="28"/>
          <w:szCs w:val="28"/>
        </w:rPr>
        <w:t>Конференція адвокатів регіону скликається радою адвокатів регіону не рідше одного разу на рік.</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color w:val="000000"/>
          <w:sz w:val="28"/>
          <w:szCs w:val="28"/>
        </w:rPr>
        <w:t>До повноважень конференції адвокатів регіону належать: </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color w:val="000000"/>
          <w:sz w:val="28"/>
          <w:szCs w:val="28"/>
        </w:rPr>
        <w:t>Рада адвокатів регіону</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color w:val="000000"/>
          <w:sz w:val="28"/>
          <w:szCs w:val="28"/>
        </w:rPr>
        <w:t>У період між конференціями адвокатів регіону функції адвокатського самоврядування у регіоні виконує рада адвокатів регіону.</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color w:val="000000"/>
          <w:sz w:val="28"/>
          <w:szCs w:val="28"/>
        </w:rPr>
        <w:t>Рада адвокатів регіону підконтрольна і підзвітна конференції адвокатів регіону.</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color w:val="000000"/>
          <w:sz w:val="28"/>
          <w:szCs w:val="28"/>
        </w:rPr>
        <w:t>Рада адвокатів регіону: </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color w:val="000000"/>
          <w:sz w:val="28"/>
          <w:szCs w:val="28"/>
        </w:rPr>
        <w:t>Кваліфікаційно-дисциплінарна комісія адвокатури</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color w:val="000000"/>
          <w:sz w:val="28"/>
          <w:szCs w:val="28"/>
        </w:rPr>
        <w:t>Кваліфікаційно-дисциплінарна комісія адвокатури утворюється з метою визначення рівня фахової підготовленості осіб, які виявили намір отримати право на заняття адвокатською діяльністю, та вирішення питань щодо дисциплінарної відповідальності адвокатів.</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color w:val="000000"/>
          <w:sz w:val="28"/>
          <w:szCs w:val="28"/>
        </w:rPr>
        <w:t>Кваліфікаційно-дисциплінарна комісія адвокатури підконтрольна та підзвітна конференції адвокатів регіону.</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color w:val="000000"/>
          <w:sz w:val="28"/>
          <w:szCs w:val="28"/>
        </w:rPr>
        <w:t>Кваліфікаційно-дисциплінарна комісія адвокатури діє у складі кваліфікаційної та дисциплінарної палат. Кваліфікаційна палата утворюється у складі не більше дев'яти членів, дисциплінарна - не більше одинадцяти членів палати.</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color w:val="000000"/>
          <w:sz w:val="28"/>
          <w:szCs w:val="28"/>
        </w:rPr>
        <w:t>До повноважень кваліфікаційно-дисциплінарної комісії адвокатури належать: </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color w:val="000000"/>
          <w:sz w:val="28"/>
          <w:szCs w:val="28"/>
        </w:rPr>
        <w:t>Вища кваліфікаційно-дисциплінарна комісія адвокатури</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color w:val="000000"/>
          <w:sz w:val="28"/>
          <w:szCs w:val="28"/>
        </w:rPr>
        <w:t>Вища кваліфікаційно-дисциплінарна комісія адвокатури є колегіальним органом, завданням якого є розгляд </w:t>
      </w:r>
      <w:hyperlink r:id="rId29" w:tooltip="Скарга" w:history="1">
        <w:r w:rsidRPr="00A24A82">
          <w:rPr>
            <w:rStyle w:val="a6"/>
            <w:rFonts w:eastAsia="Calibri"/>
            <w:color w:val="27638C"/>
            <w:sz w:val="28"/>
            <w:szCs w:val="28"/>
          </w:rPr>
          <w:t>скарг</w:t>
        </w:r>
      </w:hyperlink>
      <w:r w:rsidRPr="00A24A82">
        <w:rPr>
          <w:color w:val="000000"/>
          <w:sz w:val="28"/>
          <w:szCs w:val="28"/>
        </w:rPr>
        <w:t> на рішення, дії чи бездіяльність кваліфікаційно-дисциплінарних комісій адвокатури.</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color w:val="000000"/>
          <w:sz w:val="28"/>
          <w:szCs w:val="28"/>
        </w:rPr>
        <w:t>Вища кваліфікаційно-дисциплінарна комісія адвокатури підконтрольна і підзвітна з'їзду адвокатів України та Раді адвокатів України.</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color w:val="000000"/>
          <w:sz w:val="28"/>
          <w:szCs w:val="28"/>
        </w:rPr>
        <w:lastRenderedPageBreak/>
        <w:t>До складу Вищої кваліфікаційно-дисциплінарної комісії адвокатури входять тридцять членів, стаж адвокатської діяльності яких становить не менше п'яти років: по одному представнику від кожного регіону, які обираються конференцією адвокатів регіону, голова і два заступники голови, які обираються шляхом голосування з'їздом адвокатів України.</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color w:val="000000"/>
          <w:sz w:val="28"/>
          <w:szCs w:val="28"/>
        </w:rPr>
        <w:t>Строк повноважень голови, заступників голови, секретаря і членів Вищої кваліфікаційно-дисциплінарної комісії адвокатури становить п'ять років. Одна й та сама особа не може бути головою, заступником голови, секретарем або членом Вищої кваліфікаційно-дисциплінарної комісії адвокатури більше ніж два строки підряд.</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color w:val="000000"/>
          <w:sz w:val="28"/>
          <w:szCs w:val="28"/>
        </w:rPr>
        <w:t>Вища кваліфікаційно-дисциплінарна комісія адвокатури: </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color w:val="000000"/>
          <w:sz w:val="28"/>
          <w:szCs w:val="28"/>
        </w:rPr>
        <w:t>З'їзд адвокатів України</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color w:val="000000"/>
          <w:sz w:val="28"/>
          <w:szCs w:val="28"/>
        </w:rPr>
        <w:t>Вищим органом адвокатського самоврядування України є з'їзд адвокатів України.</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color w:val="000000"/>
          <w:sz w:val="28"/>
          <w:szCs w:val="28"/>
        </w:rPr>
        <w:t>До складу з'їзду адвокатів України входять делегати, які обираються конференціями адвокатів регіонів шляхом голосування відносною більшістю голосів делегатів, які беруть участь у конференції.</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color w:val="000000"/>
          <w:sz w:val="28"/>
          <w:szCs w:val="28"/>
        </w:rPr>
        <w:t>З'їзд адвокатів України скликається Радою адвокатів України не рідше одного разу на три роки.</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color w:val="000000"/>
          <w:sz w:val="28"/>
          <w:szCs w:val="28"/>
        </w:rPr>
        <w:t>З'їзд адвокатів України: </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color w:val="000000"/>
          <w:sz w:val="28"/>
          <w:szCs w:val="28"/>
        </w:rPr>
        <w:t>Рада адвокатів України</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color w:val="000000"/>
          <w:sz w:val="28"/>
          <w:szCs w:val="28"/>
        </w:rPr>
        <w:t>У період між з'їздами адвокатів України функції адвокатського самоврядування виконує Рада адвокатів України.</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color w:val="000000"/>
          <w:sz w:val="28"/>
          <w:szCs w:val="28"/>
        </w:rPr>
        <w:t>Рада адвокатів України підконтрольна і підзвітна з'їзду адвокатів України.</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color w:val="000000"/>
          <w:sz w:val="28"/>
          <w:szCs w:val="28"/>
        </w:rPr>
        <w:t>До складу Ради адвокатів України входять тридцять членів, стаж адвокатської діяльності яких становить не менше п'яти років: по одному представнику від кожного регіону, які обираються конференцією адвокатів регіону, та голова і два заступники голови, які обираються шляхом голосування з'їздом адвокатів України. Секретар Ради адвокатів України обирається Радою адвокатів України зі складу членів Ради адвокатів України.</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color w:val="000000"/>
          <w:sz w:val="28"/>
          <w:szCs w:val="28"/>
        </w:rPr>
        <w:t>Строк повноважень голови, заступників голови, секретаря і членів Ради адвокатів України становить п'ять років. Одна й та сама особа не може бути головою, заступником голови, секретарем або членом Ради адвокатів України більше ніж два строки підряд.</w:t>
      </w:r>
    </w:p>
    <w:p w:rsidR="00E7282F" w:rsidRPr="00A24A82" w:rsidRDefault="00E7282F" w:rsidP="00E7282F">
      <w:pPr>
        <w:shd w:val="clear" w:color="auto" w:fill="FFFFFF"/>
        <w:jc w:val="center"/>
        <w:rPr>
          <w:b/>
          <w:szCs w:val="28"/>
          <w:lang w:val="uk-UA"/>
        </w:rPr>
      </w:pPr>
    </w:p>
    <w:p w:rsidR="00E7282F" w:rsidRPr="00A24A82" w:rsidRDefault="00E7282F" w:rsidP="00E7282F">
      <w:pPr>
        <w:shd w:val="clear" w:color="auto" w:fill="FFFFFF"/>
        <w:jc w:val="center"/>
        <w:rPr>
          <w:b/>
          <w:szCs w:val="28"/>
          <w:lang w:val="uk-UA"/>
        </w:rPr>
      </w:pPr>
      <w:r w:rsidRPr="00A24A82">
        <w:rPr>
          <w:b/>
          <w:szCs w:val="28"/>
          <w:lang w:val="uk-UA"/>
        </w:rPr>
        <w:t>Запитання для самоперевірки</w:t>
      </w:r>
    </w:p>
    <w:p w:rsidR="00E7282F" w:rsidRPr="00A24A82" w:rsidRDefault="00E7282F" w:rsidP="00E82FF5">
      <w:pPr>
        <w:pStyle w:val="a7"/>
        <w:numPr>
          <w:ilvl w:val="0"/>
          <w:numId w:val="15"/>
        </w:numPr>
        <w:jc w:val="both"/>
        <w:rPr>
          <w:bCs/>
          <w:sz w:val="28"/>
          <w:szCs w:val="28"/>
          <w:lang w:val="uk-UA"/>
        </w:rPr>
      </w:pPr>
      <w:r w:rsidRPr="00A24A82">
        <w:rPr>
          <w:bCs/>
          <w:sz w:val="28"/>
          <w:szCs w:val="28"/>
          <w:lang w:val="uk-UA"/>
        </w:rPr>
        <w:t>Охарактеризуйте принципи діяльності адвокатури.</w:t>
      </w:r>
    </w:p>
    <w:p w:rsidR="00E7282F" w:rsidRPr="00A24A82" w:rsidRDefault="00E7282F" w:rsidP="00E82FF5">
      <w:pPr>
        <w:pStyle w:val="a7"/>
        <w:numPr>
          <w:ilvl w:val="0"/>
          <w:numId w:val="15"/>
        </w:numPr>
        <w:jc w:val="both"/>
        <w:rPr>
          <w:sz w:val="28"/>
          <w:szCs w:val="28"/>
          <w:lang w:val="uk-UA"/>
        </w:rPr>
      </w:pPr>
      <w:r w:rsidRPr="00A24A82">
        <w:rPr>
          <w:sz w:val="28"/>
          <w:szCs w:val="28"/>
          <w:lang w:val="uk-UA"/>
        </w:rPr>
        <w:t xml:space="preserve">Дайте визначення поняття «інститут адвокатури України». </w:t>
      </w:r>
    </w:p>
    <w:p w:rsidR="00E7282F" w:rsidRPr="00A24A82" w:rsidRDefault="00E7282F" w:rsidP="00E82FF5">
      <w:pPr>
        <w:pStyle w:val="a7"/>
        <w:numPr>
          <w:ilvl w:val="0"/>
          <w:numId w:val="15"/>
        </w:numPr>
        <w:jc w:val="both"/>
        <w:rPr>
          <w:sz w:val="28"/>
          <w:szCs w:val="28"/>
          <w:lang w:val="uk-UA"/>
        </w:rPr>
      </w:pPr>
      <w:r w:rsidRPr="00A24A82">
        <w:rPr>
          <w:sz w:val="28"/>
          <w:szCs w:val="28"/>
          <w:lang w:val="uk-UA"/>
        </w:rPr>
        <w:t>Основні види адвокатської діяльності.</w:t>
      </w:r>
    </w:p>
    <w:p w:rsidR="00E7282F" w:rsidRPr="00A24A82" w:rsidRDefault="00E7282F" w:rsidP="00E82FF5">
      <w:pPr>
        <w:numPr>
          <w:ilvl w:val="0"/>
          <w:numId w:val="15"/>
        </w:numPr>
        <w:jc w:val="both"/>
        <w:rPr>
          <w:szCs w:val="28"/>
          <w:lang w:val="uk-UA" w:eastAsia="en-US"/>
        </w:rPr>
      </w:pPr>
      <w:r w:rsidRPr="00A24A82">
        <w:rPr>
          <w:szCs w:val="28"/>
          <w:lang w:val="uk-UA" w:eastAsia="en-US"/>
        </w:rPr>
        <w:t>Охарактеризуйте процес становлення адвокатури.</w:t>
      </w:r>
    </w:p>
    <w:p w:rsidR="00E7282F" w:rsidRPr="00A24A82" w:rsidRDefault="00E7282F" w:rsidP="00E82FF5">
      <w:pPr>
        <w:pStyle w:val="a7"/>
        <w:numPr>
          <w:ilvl w:val="0"/>
          <w:numId w:val="15"/>
        </w:numPr>
        <w:jc w:val="both"/>
        <w:rPr>
          <w:sz w:val="28"/>
          <w:szCs w:val="28"/>
          <w:lang w:val="uk-UA"/>
        </w:rPr>
      </w:pPr>
      <w:r w:rsidRPr="00A24A82">
        <w:rPr>
          <w:sz w:val="28"/>
          <w:szCs w:val="28"/>
          <w:lang w:val="uk-UA"/>
        </w:rPr>
        <w:t xml:space="preserve">Визначте роль адвокатури у функціонуванні правової держави. </w:t>
      </w:r>
    </w:p>
    <w:p w:rsidR="00E7282F" w:rsidRPr="00A24A82" w:rsidRDefault="00E7282F" w:rsidP="00E82FF5">
      <w:pPr>
        <w:numPr>
          <w:ilvl w:val="0"/>
          <w:numId w:val="15"/>
        </w:numPr>
        <w:jc w:val="both"/>
        <w:rPr>
          <w:szCs w:val="28"/>
          <w:lang w:val="uk-UA" w:eastAsia="en-US"/>
        </w:rPr>
      </w:pPr>
      <w:r w:rsidRPr="00A24A82">
        <w:rPr>
          <w:szCs w:val="28"/>
          <w:lang w:val="uk-UA"/>
        </w:rPr>
        <w:t>Формування адвокатського корпусу за чинним законодавством України.</w:t>
      </w:r>
    </w:p>
    <w:p w:rsidR="00E7282F" w:rsidRPr="00A24A82" w:rsidRDefault="00E7282F" w:rsidP="00E7282F">
      <w:pPr>
        <w:pStyle w:val="a7"/>
        <w:jc w:val="both"/>
        <w:rPr>
          <w:bCs/>
          <w:szCs w:val="28"/>
          <w:lang w:val="uk-UA"/>
        </w:rPr>
      </w:pPr>
    </w:p>
    <w:tbl>
      <w:tblPr>
        <w:tblW w:w="0" w:type="auto"/>
        <w:tblCellSpacing w:w="15" w:type="dxa"/>
        <w:shd w:val="clear" w:color="auto" w:fill="FFFFFF"/>
        <w:tblCellMar>
          <w:left w:w="0" w:type="dxa"/>
          <w:right w:w="0" w:type="dxa"/>
        </w:tblCellMar>
        <w:tblLook w:val="04A0"/>
      </w:tblPr>
      <w:tblGrid>
        <w:gridCol w:w="66"/>
      </w:tblGrid>
      <w:tr w:rsidR="00E7282F" w:rsidRPr="00A24A82" w:rsidTr="00E7282F">
        <w:trPr>
          <w:trHeight w:val="450"/>
          <w:tblCellSpacing w:w="15" w:type="dxa"/>
        </w:trPr>
        <w:tc>
          <w:tcPr>
            <w:tcW w:w="0" w:type="auto"/>
            <w:shd w:val="clear" w:color="auto" w:fill="FFFFFF"/>
            <w:vAlign w:val="center"/>
            <w:hideMark/>
          </w:tcPr>
          <w:p w:rsidR="00E7282F" w:rsidRPr="00A24A82" w:rsidRDefault="00E7282F" w:rsidP="00E7282F">
            <w:pPr>
              <w:jc w:val="center"/>
              <w:rPr>
                <w:rFonts w:ascii="Arial" w:hAnsi="Arial" w:cs="Arial"/>
                <w:color w:val="414651"/>
                <w:sz w:val="18"/>
                <w:szCs w:val="18"/>
                <w:lang w:val="uk-UA"/>
              </w:rPr>
            </w:pPr>
          </w:p>
        </w:tc>
      </w:tr>
    </w:tbl>
    <w:p w:rsidR="00E7282F" w:rsidRPr="00A24A82" w:rsidRDefault="00E7282F" w:rsidP="00E7282F">
      <w:pPr>
        <w:jc w:val="center"/>
        <w:rPr>
          <w:b/>
          <w:bCs/>
          <w:szCs w:val="28"/>
          <w:lang w:val="uk-UA"/>
        </w:rPr>
      </w:pPr>
      <w:r w:rsidRPr="00A24A82">
        <w:rPr>
          <w:b/>
          <w:bCs/>
          <w:szCs w:val="28"/>
          <w:lang w:val="uk-UA"/>
        </w:rPr>
        <w:t xml:space="preserve">Тема </w:t>
      </w:r>
      <w:r w:rsidR="00A24A82" w:rsidRPr="00A24A82">
        <w:rPr>
          <w:b/>
          <w:bCs/>
          <w:szCs w:val="28"/>
          <w:lang w:val="uk-UA"/>
        </w:rPr>
        <w:t>4</w:t>
      </w:r>
      <w:r w:rsidRPr="00A24A82">
        <w:rPr>
          <w:b/>
          <w:bCs/>
          <w:szCs w:val="28"/>
          <w:lang w:val="uk-UA"/>
        </w:rPr>
        <w:t xml:space="preserve">. </w:t>
      </w:r>
      <w:r w:rsidRPr="00A24A82">
        <w:rPr>
          <w:szCs w:val="28"/>
          <w:lang w:val="uk-UA"/>
        </w:rPr>
        <w:t xml:space="preserve"> </w:t>
      </w:r>
      <w:r w:rsidRPr="00A24A82">
        <w:rPr>
          <w:b/>
          <w:szCs w:val="28"/>
          <w:lang w:val="uk-UA"/>
        </w:rPr>
        <w:t>Адвокатська етика</w:t>
      </w:r>
    </w:p>
    <w:p w:rsidR="00E7282F" w:rsidRPr="00A24A82" w:rsidRDefault="00E7282F" w:rsidP="00E7282F">
      <w:pPr>
        <w:jc w:val="center"/>
        <w:rPr>
          <w:b/>
          <w:bCs/>
          <w:szCs w:val="28"/>
          <w:lang w:val="uk-UA"/>
        </w:rPr>
      </w:pPr>
      <w:r w:rsidRPr="00A24A82">
        <w:rPr>
          <w:b/>
          <w:bCs/>
          <w:szCs w:val="28"/>
          <w:lang w:val="uk-UA"/>
        </w:rPr>
        <w:t>План</w:t>
      </w:r>
    </w:p>
    <w:p w:rsidR="00E7282F" w:rsidRPr="00A24A82" w:rsidRDefault="00E7282F" w:rsidP="00E7282F">
      <w:pPr>
        <w:jc w:val="both"/>
        <w:rPr>
          <w:szCs w:val="28"/>
          <w:lang w:val="uk-UA"/>
        </w:rPr>
      </w:pPr>
    </w:p>
    <w:p w:rsidR="00E7282F" w:rsidRPr="00A24A82" w:rsidRDefault="00E7282F" w:rsidP="00E82FF5">
      <w:pPr>
        <w:pStyle w:val="a7"/>
        <w:numPr>
          <w:ilvl w:val="0"/>
          <w:numId w:val="14"/>
        </w:numPr>
        <w:ind w:left="0" w:firstLine="0"/>
        <w:jc w:val="both"/>
        <w:rPr>
          <w:sz w:val="28"/>
          <w:szCs w:val="28"/>
          <w:lang w:val="uk-UA"/>
        </w:rPr>
      </w:pPr>
      <w:r w:rsidRPr="00A24A82">
        <w:rPr>
          <w:sz w:val="28"/>
          <w:szCs w:val="28"/>
          <w:lang w:val="uk-UA"/>
        </w:rPr>
        <w:t xml:space="preserve">Поняття та зміст адвокатської етики. </w:t>
      </w:r>
    </w:p>
    <w:p w:rsidR="00E7282F" w:rsidRPr="00A24A82" w:rsidRDefault="00E7282F" w:rsidP="00E82FF5">
      <w:pPr>
        <w:pStyle w:val="a7"/>
        <w:numPr>
          <w:ilvl w:val="0"/>
          <w:numId w:val="14"/>
        </w:numPr>
        <w:ind w:left="0" w:firstLine="0"/>
        <w:jc w:val="both"/>
        <w:rPr>
          <w:sz w:val="28"/>
          <w:szCs w:val="28"/>
          <w:lang w:val="uk-UA"/>
        </w:rPr>
      </w:pPr>
      <w:r w:rsidRPr="00A24A82">
        <w:rPr>
          <w:sz w:val="28"/>
          <w:szCs w:val="28"/>
          <w:lang w:val="uk-UA"/>
        </w:rPr>
        <w:t xml:space="preserve">Мораль і моральність, їх співвідношення з адвокатською етикою. </w:t>
      </w:r>
    </w:p>
    <w:p w:rsidR="00E7282F" w:rsidRPr="00A24A82" w:rsidRDefault="00E7282F" w:rsidP="00E82FF5">
      <w:pPr>
        <w:pStyle w:val="a7"/>
        <w:numPr>
          <w:ilvl w:val="0"/>
          <w:numId w:val="14"/>
        </w:numPr>
        <w:ind w:left="0" w:firstLine="0"/>
        <w:jc w:val="both"/>
        <w:rPr>
          <w:sz w:val="28"/>
          <w:szCs w:val="28"/>
          <w:lang w:val="uk-UA"/>
        </w:rPr>
      </w:pPr>
      <w:r w:rsidRPr="00A24A82">
        <w:rPr>
          <w:sz w:val="28"/>
          <w:szCs w:val="28"/>
          <w:lang w:val="uk-UA"/>
        </w:rPr>
        <w:t xml:space="preserve">Правила та принципи адвокатської етики. </w:t>
      </w:r>
    </w:p>
    <w:p w:rsidR="00E7282F" w:rsidRPr="00A24A82" w:rsidRDefault="00E7282F" w:rsidP="00E82FF5">
      <w:pPr>
        <w:pStyle w:val="a7"/>
        <w:numPr>
          <w:ilvl w:val="0"/>
          <w:numId w:val="14"/>
        </w:numPr>
        <w:ind w:left="0" w:firstLine="0"/>
        <w:jc w:val="both"/>
        <w:rPr>
          <w:sz w:val="28"/>
          <w:szCs w:val="28"/>
          <w:lang w:val="uk-UA"/>
        </w:rPr>
      </w:pPr>
      <w:r w:rsidRPr="00A24A82">
        <w:rPr>
          <w:sz w:val="28"/>
          <w:szCs w:val="28"/>
          <w:lang w:val="uk-UA"/>
        </w:rPr>
        <w:t xml:space="preserve">Етика поведінки адвоката. </w:t>
      </w:r>
    </w:p>
    <w:p w:rsidR="00E7282F" w:rsidRPr="00A24A82" w:rsidRDefault="00E7282F" w:rsidP="00E82FF5">
      <w:pPr>
        <w:pStyle w:val="a7"/>
        <w:numPr>
          <w:ilvl w:val="0"/>
          <w:numId w:val="14"/>
        </w:numPr>
        <w:ind w:left="0" w:firstLine="0"/>
        <w:jc w:val="both"/>
        <w:rPr>
          <w:sz w:val="28"/>
          <w:szCs w:val="28"/>
          <w:lang w:val="uk-UA"/>
        </w:rPr>
      </w:pPr>
      <w:r w:rsidRPr="00A24A82">
        <w:rPr>
          <w:sz w:val="28"/>
          <w:szCs w:val="28"/>
          <w:lang w:val="uk-UA"/>
        </w:rPr>
        <w:t xml:space="preserve">Етичні правила взаємин «адвокат-клієнт» і «адвокат-колега». </w:t>
      </w:r>
    </w:p>
    <w:p w:rsidR="00E7282F" w:rsidRPr="00A24A82" w:rsidRDefault="00E7282F" w:rsidP="00E82FF5">
      <w:pPr>
        <w:pStyle w:val="a7"/>
        <w:numPr>
          <w:ilvl w:val="0"/>
          <w:numId w:val="14"/>
        </w:numPr>
        <w:ind w:left="0" w:firstLine="0"/>
        <w:jc w:val="both"/>
        <w:rPr>
          <w:sz w:val="28"/>
          <w:szCs w:val="28"/>
          <w:lang w:val="uk-UA"/>
        </w:rPr>
      </w:pPr>
      <w:r w:rsidRPr="00A24A82">
        <w:rPr>
          <w:sz w:val="28"/>
          <w:szCs w:val="28"/>
          <w:lang w:val="uk-UA"/>
        </w:rPr>
        <w:t>Відносини адвоката з судом, представниками органів слідства та прокуратури, іншими органами та особами при здійсненні своєї професійної діяльності у відповідності до правил адвокатської етики.</w:t>
      </w:r>
    </w:p>
    <w:p w:rsidR="00E7282F" w:rsidRPr="00A24A82" w:rsidRDefault="00E7282F" w:rsidP="00E7282F">
      <w:pPr>
        <w:pStyle w:val="Style73"/>
        <w:widowControl/>
        <w:tabs>
          <w:tab w:val="left" w:pos="567"/>
        </w:tabs>
        <w:spacing w:line="240" w:lineRule="auto"/>
        <w:ind w:firstLine="0"/>
        <w:jc w:val="left"/>
        <w:rPr>
          <w:rStyle w:val="FontStyle85"/>
          <w:rFonts w:eastAsia="Calibri"/>
          <w:b w:val="0"/>
          <w:bCs w:val="0"/>
          <w:szCs w:val="28"/>
          <w:lang w:val="uk-UA" w:eastAsia="uk-UA"/>
        </w:rPr>
      </w:pPr>
    </w:p>
    <w:p w:rsidR="00E7282F" w:rsidRPr="00A24A82" w:rsidRDefault="00E7282F" w:rsidP="00E7282F">
      <w:pPr>
        <w:pStyle w:val="Style73"/>
        <w:widowControl/>
        <w:tabs>
          <w:tab w:val="left" w:pos="567"/>
        </w:tabs>
        <w:spacing w:line="240" w:lineRule="auto"/>
        <w:ind w:firstLine="0"/>
        <w:jc w:val="left"/>
        <w:rPr>
          <w:rStyle w:val="FontStyle85"/>
          <w:rFonts w:eastAsia="Calibri"/>
          <w:b w:val="0"/>
          <w:bCs w:val="0"/>
          <w:szCs w:val="28"/>
          <w:lang w:val="uk-UA" w:eastAsia="uk-UA"/>
        </w:rPr>
      </w:pPr>
    </w:p>
    <w:p w:rsidR="00E7282F" w:rsidRPr="00A24A82" w:rsidRDefault="00E7282F" w:rsidP="00E7282F">
      <w:pPr>
        <w:tabs>
          <w:tab w:val="left" w:pos="426"/>
        </w:tabs>
        <w:jc w:val="center"/>
        <w:rPr>
          <w:b/>
          <w:szCs w:val="28"/>
          <w:lang w:val="uk-UA" w:eastAsia="en-US"/>
        </w:rPr>
      </w:pPr>
      <w:r w:rsidRPr="00A24A82">
        <w:rPr>
          <w:b/>
          <w:szCs w:val="28"/>
          <w:lang w:val="uk-UA" w:eastAsia="en-US"/>
        </w:rPr>
        <w:t>Методичні рекомендації</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color w:val="000000"/>
          <w:sz w:val="28"/>
          <w:szCs w:val="28"/>
        </w:rPr>
        <w:t>Успішне здійснення захисної діяльності вимагає від адвоката високих моральних якостей. Пояснюється це тим, що в діяльності адвоката значно частіше й гостріше, ніж у будь-який іншій юридичній діяльності, виникають ситуації, правильний вихід з яких залежить від дотримання не тільки правових норм, але і моральних принципів.</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color w:val="000000"/>
          <w:sz w:val="28"/>
          <w:szCs w:val="28"/>
        </w:rPr>
        <w:t>Беручи участь у вирішенні питань правосуддя, оцінюючи вчинки і дії людей, розкриваючи їхній психологічний зміст, захисник повинен мати на це моральне право. Бути принциповим, чесним, непримиренним до порушення прав і законних інтересів своїх підзахисних, мати власну думку, не піддаватися сугестивності, уміти відстоювати свої переконання і позиції.</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color w:val="000000"/>
          <w:sz w:val="28"/>
          <w:szCs w:val="28"/>
        </w:rPr>
        <w:t>Положення адвоката як члена громадської організації, честь і гідність якої він повинен всіляко оберігати і зміцнювати, ставить особливі, підвищені моральні вимоги до його поведінки не тільки під час безпосередньо виконання професійних обов'язків, а й поза межами його спеціальних знань (у сім'ї, побуті, суспільному житті тощо).</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color w:val="000000"/>
          <w:sz w:val="28"/>
          <w:szCs w:val="28"/>
        </w:rPr>
        <w:t>У поведінці захисника повинні проявлятися незмінна стриманість і коректність стосовно всіх учасників судового розгляду, інтелігентність і висока моральність. Професійний обов'язок адвоката - бути принциповим і послідовним у захисті.</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color w:val="000000"/>
          <w:sz w:val="28"/>
          <w:szCs w:val="28"/>
        </w:rPr>
        <w:t>Принципова, кваліфікована, психологічно грамотна діяльність адвоката є гарантією того, що порідшають або зникнуть у судовій практиці випадки, коли невинуватий - відданий суду, коли прийняте судовими органами рішення порушує законні права й інтереси обвинувачуваного.</w:t>
      </w:r>
    </w:p>
    <w:p w:rsidR="00E7282F" w:rsidRPr="00A24A82" w:rsidRDefault="00E7282F" w:rsidP="00E7282F">
      <w:pPr>
        <w:pStyle w:val="Style73"/>
        <w:widowControl/>
        <w:tabs>
          <w:tab w:val="left" w:pos="567"/>
        </w:tabs>
        <w:spacing w:line="240" w:lineRule="auto"/>
        <w:ind w:firstLine="567"/>
        <w:rPr>
          <w:color w:val="000000"/>
          <w:sz w:val="28"/>
          <w:szCs w:val="28"/>
          <w:shd w:val="clear" w:color="auto" w:fill="FFFFFF"/>
          <w:lang w:val="uk-UA"/>
        </w:rPr>
      </w:pPr>
      <w:r w:rsidRPr="00A24A82">
        <w:rPr>
          <w:color w:val="000000"/>
          <w:sz w:val="28"/>
          <w:szCs w:val="28"/>
          <w:shd w:val="clear" w:color="auto" w:fill="FFFFFF"/>
          <w:lang w:val="uk-UA"/>
        </w:rPr>
        <w:t xml:space="preserve">Необхідність виділення адвокатської етики з етики інших юридичних професій випливає з особливостей адвокатської діяльності. Адвокат, з одного боку, здійснює функції із захисту прав, свобод та інтересів фізичних і юридичних осіб, покладені на нього державою, а з іншого боку, виконує доручення особи, яка потребує юридичної допомоги, захисту його суб'єктивних прав, найчастіше від тієї ж держави в особі його посадових осіб. Таким чином, </w:t>
      </w:r>
      <w:r w:rsidRPr="00A24A82">
        <w:rPr>
          <w:color w:val="000000"/>
          <w:sz w:val="28"/>
          <w:szCs w:val="28"/>
          <w:shd w:val="clear" w:color="auto" w:fill="FFFFFF"/>
          <w:lang w:val="uk-UA"/>
        </w:rPr>
        <w:lastRenderedPageBreak/>
        <w:t>на адвоката лежить подвійна відповідальність, йому доводиться у своїй повсякденній роботі вирішувати проблему суперечностей між державними інтересами та інтересами індивіда. </w:t>
      </w:r>
    </w:p>
    <w:p w:rsidR="00E7282F" w:rsidRPr="00A24A82" w:rsidRDefault="00E7282F" w:rsidP="00E7282F">
      <w:pPr>
        <w:pStyle w:val="Style73"/>
        <w:widowControl/>
        <w:tabs>
          <w:tab w:val="left" w:pos="567"/>
        </w:tabs>
        <w:spacing w:line="240" w:lineRule="auto"/>
        <w:ind w:firstLine="567"/>
        <w:rPr>
          <w:color w:val="000000"/>
          <w:sz w:val="28"/>
          <w:szCs w:val="28"/>
          <w:shd w:val="clear" w:color="auto" w:fill="FFFFFF"/>
          <w:lang w:val="uk-UA"/>
        </w:rPr>
      </w:pPr>
      <w:r w:rsidRPr="00A24A82">
        <w:rPr>
          <w:color w:val="000000"/>
          <w:sz w:val="28"/>
          <w:szCs w:val="28"/>
          <w:shd w:val="clear" w:color="auto" w:fill="FFFFFF"/>
          <w:lang w:val="uk-UA"/>
        </w:rPr>
        <w:t>Особливо яскраво ця проблема проявляється у сфері кримінального судочинства. У процесі захисту особи, яка вчинила небезпечне правопорушення, адвокат повинен виконувати свій тобто, використовуючи всі законні засоби, здійснювати захист підозрюваного, обвинуваченого. Але як громадянин адвокат не може не засуджувати правопорушника. У таких випадках досить складно будувати відносини з підзахисним, особливо коли він повідомляє адвокатові про те, що справді скоїв інкриміноване йому злочин.</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rStyle w:val="ae"/>
          <w:rFonts w:eastAsia="Calibri"/>
          <w:color w:val="000000"/>
          <w:sz w:val="28"/>
          <w:szCs w:val="28"/>
        </w:rPr>
        <w:t xml:space="preserve">Стаття 19. Інформування, що забезпечує вільний вибір клієнтом адвоката. </w:t>
      </w:r>
      <w:r w:rsidRPr="00A24A82">
        <w:rPr>
          <w:color w:val="000000"/>
          <w:sz w:val="28"/>
          <w:szCs w:val="28"/>
        </w:rPr>
        <w:t>До підписання угоди адвокат має повідомити клієнту, в яких галузях права він спеціалізується, якщо така спеціалізація має місце, а на прохання клієнта - також відомості про стаж роботи адвокатом, наявність досвіду у веденні певної категорії справ та обставини, що можуть вплинути на можливе виникнення конфлікту інтересів.</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rStyle w:val="ae"/>
          <w:rFonts w:eastAsia="Calibri"/>
          <w:color w:val="000000"/>
          <w:sz w:val="28"/>
          <w:szCs w:val="28"/>
        </w:rPr>
        <w:t>Стаття 20. Дотримання принципів компетентності та добросовісності на стадії прийняття адвокатом доручення клієнта</w:t>
      </w:r>
      <w:r w:rsidRPr="00A24A82">
        <w:rPr>
          <w:color w:val="000000"/>
          <w:sz w:val="28"/>
          <w:szCs w:val="28"/>
        </w:rPr>
        <w:t xml:space="preserve">(1) Приймаючи доручення на надання правової допомоги, адвокат повинен зважити свої можливості по його виконанню і зобов'язаний відмовитись від прийняття доручення, якщо є розумно достатні підстави вважати, що стосовно даного доручення норми цих Правил, в яких втілений принцип компетентності, не можуть бути адвокатом дотримані.(2) У випадку, коли для досягнення рівня компетентності, необхідного для належного виконання доручення, адвокату потрібна спеціальна підготовка, то виходить за межі звичайної підготовки до справи і вимагає значного часу через відсутність у адвоката спеціальних знань законодавства, що підлягає застосуванню в даному випадку, або досвіду ведення відповідної категорії справ, адвокат зобов'язаний до укладення угоди з клієнтом попередити його про необхідність такої підготовки.(3) Адвокат не повинен приймати доручення на надання правової допомоги, якщо він через обсяг зайнятості не зможе забезпечити розумно необхідну сумлінність виконання доручення, досконалість, ретельність підготовки, оперативність при виконанні доручення, окрім випадків, коли відмова від прийняття доручення в конкретній ситуації може призвести до суттєвого порушення прав та законних інтересів клієнта, або коли клієнт дає згоду на запропоновані йому строки виконання доручення, якщо відстрочка об'єктивно не повинна суттєво позначитись на можливості належного виконання доручення. В будь-якому випадку до укладення угоди з клієнтом адвокат зобов'язаний попередити клієнта про складнощі і можливі негативні наслідки для результату виконання доручення, пов'язані з обсягом зайнятості цього адвоката.(4) До підписання угоди про надання правової допомоги у справі, що підлягає судовому розгляду, адвокат повинен з'ясувати всі відомі клієнту обставини, які можуть позначитися на </w:t>
      </w:r>
      <w:r w:rsidRPr="00A24A82">
        <w:rPr>
          <w:color w:val="000000"/>
          <w:sz w:val="28"/>
          <w:szCs w:val="28"/>
        </w:rPr>
        <w:lastRenderedPageBreak/>
        <w:t>визначенні наявності правової позиції у справі та її змісті, та запитати і вивчити всі відповідні документи, які є в розпорядженні клієнта.(5) Адвокат не повинен приймати доручення на виконання дій, що виходять за межі його професійних прав та обов'язків.</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rStyle w:val="ae"/>
          <w:rFonts w:eastAsia="Calibri"/>
          <w:color w:val="000000"/>
          <w:sz w:val="28"/>
          <w:szCs w:val="28"/>
        </w:rPr>
        <w:t>Стаття 21. Інформування клієнта щодо правової позиції у справі</w:t>
      </w:r>
      <w:r w:rsidRPr="00A24A82">
        <w:rPr>
          <w:color w:val="000000"/>
          <w:sz w:val="28"/>
          <w:szCs w:val="28"/>
        </w:rPr>
        <w:t>(1) Якщо після виконання вимог, викладених у частині четвертій статті 20 цих Правил, адвокат переконається у наявності фактичних і правових підстав для виконання певного доручення, він повинен неупереджено й об'єктивно викласти їх клієнту і повідомити в загальних рисах, який час і обсяг роботи вимагатиметься для виконання цього доручення, та які правові наслідки досягнення результату, якого бажає клієнт, може мати для суттєвих інтересів клієнта.(2) Якщо за наявності фактичних і правових підстав для виконання доручення, свідомо для адвоката існує поширена несприятлива (з точки зору гіпотетичного результату, бажаного для клієнта) практика застосування відповідних норм права, адвокат зобов'язаний повідомити про це клієнта.(3) У випадку, коли адвокат дійде висновку про відсутність фактичних та правових підстав для виконання доручення, він зобов'язаний повідомити про це клієнта та узгодити з ним зміну змісту доручення, що відповідав би тому гіпотетичному результату, котрий може бути досягнутий згідно з чинним законодавством, або відмовитись від прийняття доручення.(4) Адвокат повинен повідомити клієнта про можливий результат виконання доручення на підставі закону та практики його застосування. При цьому забороняється давати клієнту запевнення і гарантії стосовно реального результату виконання доручення, прямо або опосередковано сприяти формуванню у нього необґрунтованих надій, а також уявлення, що адвокат може вплинути на результат іншими засобами, окрім сумлінного виконання своїх професійних обов'язків.</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rStyle w:val="ae"/>
          <w:rFonts w:eastAsia="Calibri"/>
          <w:color w:val="000000"/>
          <w:sz w:val="28"/>
          <w:szCs w:val="28"/>
        </w:rPr>
        <w:t>Стаття 22. Дотримання принципу законності на стадії прийняття доручення клієнта</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color w:val="000000"/>
          <w:sz w:val="28"/>
          <w:szCs w:val="28"/>
        </w:rPr>
        <w:t>(1) Адвокату забороняється приймати доручення, якщо результат, якого бажає клієнт, або засоби його досягнення, на яких клієнт наполягає, є протиправними.(2) Якщо клієнт наполягає на використанні засобів виконання доручення, котрі є протиправними, адвокат повинен повідомити клієнта про неприпустимість їх застосування та вказати на можливі законні шляхи досягнення того самого або подібного результату. Якщо і при цьому не вдається узгодити з клієнтом зміну змісту доручення, адвокат зобов'язаний відмовитись від укладення з клієнтом угоди. </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rStyle w:val="ae"/>
          <w:rFonts w:eastAsia="Calibri"/>
          <w:color w:val="000000"/>
          <w:sz w:val="28"/>
          <w:szCs w:val="28"/>
        </w:rPr>
        <w:t>Стаття 23. Дотримання принципу неприпустимості представництва клієнтів з суперечливими інтересами на стадії прийняття доручення клієнта</w:t>
      </w:r>
      <w:r w:rsidRPr="00A24A82">
        <w:rPr>
          <w:color w:val="000000"/>
          <w:sz w:val="28"/>
          <w:szCs w:val="28"/>
        </w:rPr>
        <w:t xml:space="preserve">(1) Адвокат не має права прийняти доручення, якщо інтереси клієнта об'єктивно суперечать інтересам іншого клієнта, з яким адвокат (адвокатське об'єднання) зв'язаний угодою про надання правової допомоги, або якщо є розумні підстави вважати, що передбачуваний розвиток інтересів нового і </w:t>
      </w:r>
      <w:r w:rsidRPr="00A24A82">
        <w:rPr>
          <w:color w:val="000000"/>
          <w:sz w:val="28"/>
          <w:szCs w:val="28"/>
        </w:rPr>
        <w:lastRenderedPageBreak/>
        <w:t>попереднього клієнта призведе до виникнення суперечності інтересів.(2) Обмеження, передбачене частиною першою цієї статті, може бути скасоване в конкретному випадку за письмовою згодою обох (всіх тих) клієнтів, інтереси яких є (або можуть стати) суперечливими.(3) Адвокат не може прийняти доручення, знаючи, що його виконання може суперечити його власним інтересам, інтересам його родичів чи адвокатського об'єднання, членом котрого він є, або суперечитиме його професійним та іншим обов'язкам, партійним чи релігійним переконанням. Прийняття доручення за таких обставин можливе лише за умови повідомлення клієнту про можливий конфлікт інтересів і отримання письмової згоди клієнта на представництво його інтересів цим адвокатом, а також за умови, що адвокат впевнений, що він зможе зберегти незалежність і об'єктивність своїх висновків та дій, а також дотримання всіх інших професійних та етичних вимог при виконанні цього доручення.(4) В будь-якому випадку адвокат не може прийняти доручення, в предметі якого безпосередньо зацікавлений він особисто або його близький родич (або партнер, помічник, член технічного персоналу, член адвокатського об'єднання, до якого належить адвокат), від клієнта, інтереси котрого суперечать інтересам вказаних осіб.(5) Адвокат, який перебуває в родинних стосунках з іншим адвокатом (батько, мати, син, дочка, рідний брат або сестра, подружжя), не повинен приймати доручення клієнта, знаючи, що його інтереси суперечать інтересам клієнта, якого представляє цей інший адвокат, за винятком випадків, коли обидва клієнти дають на це свою згоду після роз'яснення кожному з них його адвокатом ситуації, що склалася.</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rStyle w:val="ae"/>
          <w:rFonts w:eastAsia="Calibri"/>
          <w:color w:val="000000"/>
          <w:sz w:val="28"/>
          <w:szCs w:val="28"/>
        </w:rPr>
        <w:t xml:space="preserve">Стаття 24. Етичні засади прийняття доручення на здійснення посередництва між клієнтами. </w:t>
      </w:r>
      <w:r w:rsidRPr="00A24A82">
        <w:rPr>
          <w:color w:val="000000"/>
          <w:sz w:val="28"/>
          <w:szCs w:val="28"/>
        </w:rPr>
        <w:t>Адвокат може виступати посередником між клієнтами за умови, що:1) між інтересами клієнтів немає суперечностей і вірогідність виникнення таких є незначною;2) адвокат пояснить кожному з клієнтів можливі наслідки виконання ним ролі посередника, пов'язаної з одночасним представництвом їх інтересів, включаючи переваги і ризики, котрі можуть бути з цим пов'язані, сутність правових та етичних норм, що регламентують відносини клієнта з адвокатом, і отримає згоду кожного з клієнтів на їх одночасне представництво;3) адвокат має достатні підстави вважати, що результат одночасного представництва клієнтів буде належним чином відповідати інтересам кожного з них і що навіть при недосягненні результату посередництва інтереси і можливості кожного з клієнтів щодо подальшого захисту його інтересів не постраждають внаслідок їх попереднього представництва одним адвокатом;4) адвокат має достатні підстави вважати, що він зможе зберегти об'єктивність при одночасному представництві інтересів клієнтів і по відношенню до кожного з них виконати свої професійні обов'язки відповідно до закону і вимог цих Правил.</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rStyle w:val="ae"/>
          <w:rFonts w:eastAsia="Calibri"/>
          <w:color w:val="000000"/>
          <w:sz w:val="28"/>
          <w:szCs w:val="28"/>
        </w:rPr>
        <w:t>Стаття 25. Дотримання принципу конфіденційності на стадії прийняття доручення клієнта</w:t>
      </w:r>
      <w:r w:rsidRPr="00A24A82">
        <w:rPr>
          <w:color w:val="000000"/>
          <w:sz w:val="28"/>
          <w:szCs w:val="28"/>
        </w:rPr>
        <w:t xml:space="preserve">(1) Адвокат не повинен приймати доручення, </w:t>
      </w:r>
      <w:r w:rsidRPr="00A24A82">
        <w:rPr>
          <w:color w:val="000000"/>
          <w:sz w:val="28"/>
          <w:szCs w:val="28"/>
        </w:rPr>
        <w:lastRenderedPageBreak/>
        <w:t>виконання якого може потягнути розголошення відомостей, конфіденційність котрих охороняється цими Правилами, крім випадків, коли на це буде отримано письмову згоду особи, зацікавленої в збереженні конфіденційності, за умови, що її інтересам при цьому об'єктивно не буде завдано шкоди.(2) У випадку відмови від прийняття доручення адвокат зобов'язаний зберігати конфіденційність інформації, повідомленої йому клієнтом у ході переговорів про прийняття доручення, або такої, що стала йому відомою у зв'язку з цим.</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rStyle w:val="ae"/>
          <w:rFonts w:eastAsia="Calibri"/>
          <w:color w:val="000000"/>
          <w:sz w:val="28"/>
          <w:szCs w:val="28"/>
        </w:rPr>
        <w:t>Стаття 32. Дотримання принципу добросовісності на стадії виконання адвокатом доручення клієнта</w:t>
      </w:r>
      <w:r w:rsidRPr="00A24A82">
        <w:rPr>
          <w:color w:val="000000"/>
          <w:sz w:val="28"/>
          <w:szCs w:val="28"/>
        </w:rPr>
        <w:t>(1) Кожному дорученню, незалежно від розміру обумовленого гонорару, адвокат повинен приділяти розумно необхідну для його успішного виконання увагу.(2) При виконанні доручення адвокат зобов'язаний використати всі розумно необхідні і доступні йому законні засоби для надання ефективної правової допомоги клієнту.(3) Адвокат має виявляти активність у збиранні відомостей про факти, що можуть бути використані як докази у дорученій йому справі, бути принциповим і наполегливим у використанні дозволених законом засобів їх отримання.(4) Адвокат повинен намагатися оперативно виконувати доручення клієнтів, дотримуючись при цьому всіх інших вимог, що пред'являються законом і цими Правилами до належного виконання адвокатом своїх професійних обов'язків.</w:t>
      </w:r>
    </w:p>
    <w:p w:rsidR="00E7282F" w:rsidRPr="00A24A82" w:rsidRDefault="00E7282F" w:rsidP="00E7282F">
      <w:pPr>
        <w:pStyle w:val="ac"/>
        <w:shd w:val="clear" w:color="auto" w:fill="FFFFFF"/>
        <w:spacing w:before="0" w:beforeAutospacing="0" w:after="0" w:afterAutospacing="0" w:line="360" w:lineRule="atLeast"/>
        <w:ind w:firstLine="567"/>
        <w:jc w:val="both"/>
        <w:rPr>
          <w:color w:val="000000"/>
          <w:sz w:val="28"/>
          <w:szCs w:val="28"/>
        </w:rPr>
      </w:pPr>
      <w:r w:rsidRPr="00A24A82">
        <w:rPr>
          <w:rStyle w:val="ae"/>
          <w:rFonts w:eastAsia="Calibri"/>
          <w:color w:val="000000"/>
          <w:sz w:val="28"/>
          <w:szCs w:val="28"/>
        </w:rPr>
        <w:t>Стаття 33. Гонорар(1)</w:t>
      </w:r>
      <w:r w:rsidRPr="00A24A82">
        <w:rPr>
          <w:rStyle w:val="apple-converted-space"/>
          <w:color w:val="000000"/>
          <w:sz w:val="28"/>
          <w:szCs w:val="28"/>
        </w:rPr>
        <w:t> </w:t>
      </w:r>
      <w:r w:rsidRPr="00A24A82">
        <w:rPr>
          <w:color w:val="000000"/>
          <w:sz w:val="28"/>
          <w:szCs w:val="28"/>
        </w:rPr>
        <w:t>Гонорар є єдиною допустимою формою отримання адвокатом винагороди за надання правової допомоги клієнту</w:t>
      </w:r>
      <w:r w:rsidRPr="00A24A82">
        <w:rPr>
          <w:rStyle w:val="ae"/>
          <w:rFonts w:eastAsia="Calibri"/>
          <w:color w:val="000000"/>
          <w:sz w:val="28"/>
          <w:szCs w:val="28"/>
        </w:rPr>
        <w:t>.(2)</w:t>
      </w:r>
      <w:r w:rsidRPr="00A24A82">
        <w:rPr>
          <w:rStyle w:val="apple-converted-space"/>
          <w:color w:val="000000"/>
          <w:sz w:val="28"/>
          <w:szCs w:val="28"/>
        </w:rPr>
        <w:t> </w:t>
      </w:r>
      <w:r w:rsidRPr="00A24A82">
        <w:rPr>
          <w:color w:val="000000"/>
          <w:sz w:val="28"/>
          <w:szCs w:val="28"/>
        </w:rPr>
        <w:t>Гонорар, отримуваний адвокатом за надання правової допомоги, повинен бути законним за формою і порядком внесення і розумно обґрунтованим за розміром</w:t>
      </w:r>
      <w:r w:rsidRPr="00A24A82">
        <w:rPr>
          <w:rStyle w:val="ae"/>
          <w:rFonts w:eastAsia="Calibri"/>
          <w:color w:val="000000"/>
          <w:sz w:val="28"/>
          <w:szCs w:val="28"/>
        </w:rPr>
        <w:t>.(3)</w:t>
      </w:r>
      <w:r w:rsidRPr="00A24A82">
        <w:rPr>
          <w:rStyle w:val="apple-converted-space"/>
          <w:color w:val="000000"/>
          <w:sz w:val="28"/>
          <w:szCs w:val="28"/>
        </w:rPr>
        <w:t> </w:t>
      </w:r>
      <w:r w:rsidRPr="00A24A82">
        <w:rPr>
          <w:color w:val="000000"/>
          <w:sz w:val="28"/>
          <w:szCs w:val="28"/>
        </w:rPr>
        <w:t>Фактори, що повинні братися до уваги при визначенні обґрунтованого розміру гонорару, включають в себе:1) обсяг часу і роботи, що вимагаються для належного виконання доручення; ступінь складності та новизни правових питань, що стосуються доручення; необхідність досвіду для його успішного завершення;2) вірогідність того, що прийняття доручення перешкоджатиме прийняттю адвокатом інших доручень або суттєво ускладнить їх виконання в звичайному часовому режимі;3) необхідність виїзду у відрядження;4) важливість доручення для клієнта;5) роль адвоката в досягненні гіпотетичного результату, якого бажає клієнт;6) досягнення за результатами виконання доручення позитивного результату, якого бажає клієнт;7) особливі або додаткові вимоги клієнта стосовно строків виконання доручення;8) характер і тривалість професійних відносин даного адвоката з клієнтом;9) професійний досвід, науково-теоретична підготовка, репутація, значні професійні здібності адвоката</w:t>
      </w:r>
      <w:r w:rsidRPr="00A24A82">
        <w:rPr>
          <w:rStyle w:val="ae"/>
          <w:rFonts w:eastAsia="Calibri"/>
          <w:color w:val="000000"/>
          <w:sz w:val="28"/>
          <w:szCs w:val="28"/>
        </w:rPr>
        <w:t>.(4)</w:t>
      </w:r>
      <w:r w:rsidRPr="00A24A82">
        <w:rPr>
          <w:rStyle w:val="apple-converted-space"/>
          <w:color w:val="000000"/>
          <w:sz w:val="28"/>
          <w:szCs w:val="28"/>
        </w:rPr>
        <w:t> </w:t>
      </w:r>
      <w:r w:rsidRPr="00A24A82">
        <w:rPr>
          <w:color w:val="000000"/>
          <w:sz w:val="28"/>
          <w:szCs w:val="28"/>
        </w:rPr>
        <w:t>Жодний з факторів, вказаних у частині третій цієї статті, не має самодостатнього значення; вони підлягають врахуванню в їх взаємозв'язку стосовно до обставин кожного конкретного випадку</w:t>
      </w:r>
      <w:r w:rsidRPr="00A24A82">
        <w:rPr>
          <w:rStyle w:val="ae"/>
          <w:rFonts w:eastAsia="Calibri"/>
          <w:color w:val="000000"/>
          <w:sz w:val="28"/>
          <w:szCs w:val="28"/>
        </w:rPr>
        <w:t>.(5)</w:t>
      </w:r>
      <w:r w:rsidRPr="00A24A82">
        <w:rPr>
          <w:rStyle w:val="apple-converted-space"/>
          <w:color w:val="000000"/>
          <w:sz w:val="28"/>
          <w:szCs w:val="28"/>
        </w:rPr>
        <w:t> </w:t>
      </w:r>
      <w:r w:rsidRPr="00A24A82">
        <w:rPr>
          <w:color w:val="000000"/>
          <w:sz w:val="28"/>
          <w:szCs w:val="28"/>
        </w:rPr>
        <w:t>Розмір гонорару і порядок його внесення мають бути чітко визначені в угоді про надання правової допомоги</w:t>
      </w:r>
      <w:r w:rsidRPr="00A24A82">
        <w:rPr>
          <w:rStyle w:val="ae"/>
          <w:rFonts w:eastAsia="Calibri"/>
          <w:color w:val="000000"/>
          <w:sz w:val="28"/>
          <w:szCs w:val="28"/>
        </w:rPr>
        <w:t>.(6)</w:t>
      </w:r>
      <w:r w:rsidRPr="00A24A82">
        <w:rPr>
          <w:rStyle w:val="apple-converted-space"/>
          <w:color w:val="000000"/>
          <w:sz w:val="28"/>
          <w:szCs w:val="28"/>
        </w:rPr>
        <w:t> </w:t>
      </w:r>
      <w:r w:rsidRPr="00A24A82">
        <w:rPr>
          <w:color w:val="000000"/>
          <w:sz w:val="28"/>
          <w:szCs w:val="28"/>
        </w:rPr>
        <w:t xml:space="preserve">Засади обчислення гонорару (фіксована сума, погодинна оплата, доплата гонорару за позитивний результат по справі, тощо) </w:t>
      </w:r>
      <w:r w:rsidRPr="00A24A82">
        <w:rPr>
          <w:color w:val="000000"/>
          <w:sz w:val="28"/>
          <w:szCs w:val="28"/>
        </w:rPr>
        <w:lastRenderedPageBreak/>
        <w:t>визначаються за домовленістю між адвокатом та клієнтом і також мають бути закріплені в угоді</w:t>
      </w:r>
      <w:r w:rsidRPr="00A24A82">
        <w:rPr>
          <w:rStyle w:val="ae"/>
          <w:rFonts w:eastAsia="Calibri"/>
          <w:color w:val="000000"/>
          <w:sz w:val="28"/>
          <w:szCs w:val="28"/>
        </w:rPr>
        <w:t>.(7)</w:t>
      </w:r>
      <w:r w:rsidRPr="00A24A82">
        <w:rPr>
          <w:rStyle w:val="apple-converted-space"/>
          <w:color w:val="000000"/>
          <w:sz w:val="28"/>
          <w:szCs w:val="28"/>
        </w:rPr>
        <w:t> </w:t>
      </w:r>
      <w:r w:rsidRPr="00A24A82">
        <w:rPr>
          <w:color w:val="000000"/>
          <w:sz w:val="28"/>
          <w:szCs w:val="28"/>
        </w:rPr>
        <w:t>Угодою може бути передбачена можливість наступної зміни гонорару, визначеного у фіксованій сумі, у зв'язку із суттєвим зростанням або зменшенням обсягу допомоги, що має бути надана, та наслідки недосягнення згоди з цього питання.</w:t>
      </w:r>
    </w:p>
    <w:p w:rsidR="00E7282F" w:rsidRPr="00A24A82" w:rsidRDefault="00E7282F" w:rsidP="00E7282F">
      <w:pPr>
        <w:shd w:val="clear" w:color="auto" w:fill="FFFFFF"/>
        <w:jc w:val="center"/>
        <w:rPr>
          <w:b/>
          <w:szCs w:val="28"/>
          <w:lang w:val="uk-UA"/>
        </w:rPr>
      </w:pPr>
    </w:p>
    <w:p w:rsidR="00E7282F" w:rsidRPr="00A24A82" w:rsidRDefault="00E7282F" w:rsidP="00E7282F">
      <w:pPr>
        <w:shd w:val="clear" w:color="auto" w:fill="FFFFFF"/>
        <w:jc w:val="center"/>
        <w:rPr>
          <w:b/>
          <w:szCs w:val="28"/>
          <w:lang w:val="uk-UA"/>
        </w:rPr>
      </w:pPr>
    </w:p>
    <w:p w:rsidR="00E7282F" w:rsidRPr="00A24A82" w:rsidRDefault="00E7282F" w:rsidP="00E7282F">
      <w:pPr>
        <w:shd w:val="clear" w:color="auto" w:fill="FFFFFF"/>
        <w:jc w:val="center"/>
        <w:rPr>
          <w:b/>
          <w:szCs w:val="28"/>
          <w:lang w:val="uk-UA"/>
        </w:rPr>
      </w:pPr>
      <w:r w:rsidRPr="00A24A82">
        <w:rPr>
          <w:b/>
          <w:szCs w:val="28"/>
          <w:lang w:val="uk-UA"/>
        </w:rPr>
        <w:t>Запитання для самоперевірки</w:t>
      </w:r>
    </w:p>
    <w:p w:rsidR="00E7282F" w:rsidRPr="00A24A82" w:rsidRDefault="00E7282F" w:rsidP="00E82FF5">
      <w:pPr>
        <w:pStyle w:val="a7"/>
        <w:numPr>
          <w:ilvl w:val="0"/>
          <w:numId w:val="16"/>
        </w:numPr>
        <w:ind w:left="0" w:firstLine="360"/>
        <w:jc w:val="both"/>
        <w:rPr>
          <w:sz w:val="28"/>
          <w:szCs w:val="28"/>
          <w:lang w:val="uk-UA"/>
        </w:rPr>
      </w:pPr>
      <w:r w:rsidRPr="00A24A82">
        <w:rPr>
          <w:sz w:val="28"/>
          <w:szCs w:val="28"/>
          <w:lang w:val="uk-UA"/>
        </w:rPr>
        <w:t xml:space="preserve">Поняття адвокатської етики. </w:t>
      </w:r>
    </w:p>
    <w:p w:rsidR="00E7282F" w:rsidRPr="00A24A82" w:rsidRDefault="00E7282F" w:rsidP="00E82FF5">
      <w:pPr>
        <w:pStyle w:val="a7"/>
        <w:numPr>
          <w:ilvl w:val="0"/>
          <w:numId w:val="16"/>
        </w:numPr>
        <w:ind w:left="0" w:firstLine="426"/>
        <w:jc w:val="both"/>
        <w:rPr>
          <w:sz w:val="28"/>
          <w:szCs w:val="28"/>
          <w:lang w:val="uk-UA"/>
        </w:rPr>
      </w:pPr>
      <w:r w:rsidRPr="00A24A82">
        <w:rPr>
          <w:sz w:val="28"/>
          <w:szCs w:val="28"/>
          <w:lang w:val="uk-UA"/>
        </w:rPr>
        <w:t xml:space="preserve">Назвіть принципи адвокатської етики. </w:t>
      </w:r>
    </w:p>
    <w:p w:rsidR="00E7282F" w:rsidRPr="00A24A82" w:rsidRDefault="00E7282F" w:rsidP="00E82FF5">
      <w:pPr>
        <w:pStyle w:val="a7"/>
        <w:numPr>
          <w:ilvl w:val="0"/>
          <w:numId w:val="16"/>
        </w:numPr>
        <w:ind w:left="0" w:firstLine="426"/>
        <w:jc w:val="both"/>
        <w:rPr>
          <w:sz w:val="28"/>
          <w:szCs w:val="28"/>
          <w:lang w:val="uk-UA"/>
        </w:rPr>
      </w:pPr>
      <w:r w:rsidRPr="00A24A82">
        <w:rPr>
          <w:sz w:val="28"/>
          <w:szCs w:val="28"/>
          <w:lang w:val="uk-UA"/>
        </w:rPr>
        <w:t xml:space="preserve">Охарактеризуйте етичні правила взаємин «адвокат-клієнт» і «адвокат-колега». </w:t>
      </w:r>
    </w:p>
    <w:p w:rsidR="00E7282F" w:rsidRPr="00A24A82" w:rsidRDefault="00E7282F" w:rsidP="00E82FF5">
      <w:pPr>
        <w:pStyle w:val="Style73"/>
        <w:widowControl/>
        <w:numPr>
          <w:ilvl w:val="0"/>
          <w:numId w:val="16"/>
        </w:numPr>
        <w:tabs>
          <w:tab w:val="left" w:pos="567"/>
        </w:tabs>
        <w:spacing w:line="240" w:lineRule="auto"/>
        <w:ind w:left="0" w:firstLine="360"/>
        <w:jc w:val="left"/>
        <w:rPr>
          <w:rStyle w:val="FontStyle85"/>
          <w:rFonts w:eastAsia="Calibri"/>
          <w:b w:val="0"/>
          <w:bCs w:val="0"/>
          <w:szCs w:val="28"/>
          <w:lang w:val="uk-UA" w:eastAsia="uk-UA"/>
        </w:rPr>
      </w:pPr>
      <w:r w:rsidRPr="00A24A82">
        <w:rPr>
          <w:sz w:val="28"/>
          <w:szCs w:val="28"/>
          <w:lang w:val="uk-UA"/>
        </w:rPr>
        <w:t>Охарактеризуйте відносини адвоката з судом, представниками органів слідства та прокуратури, іншими органами та особами при здійсненні своєї професійної діяльності у відповідності до правил адвокатської етики.</w:t>
      </w:r>
    </w:p>
    <w:p w:rsidR="00E7282F" w:rsidRPr="00A24A82" w:rsidRDefault="00E7282F" w:rsidP="00E7282F">
      <w:pPr>
        <w:pStyle w:val="Style73"/>
        <w:widowControl/>
        <w:tabs>
          <w:tab w:val="left" w:pos="567"/>
        </w:tabs>
        <w:spacing w:line="240" w:lineRule="auto"/>
        <w:ind w:firstLine="0"/>
        <w:jc w:val="left"/>
        <w:rPr>
          <w:rStyle w:val="FontStyle85"/>
          <w:rFonts w:eastAsia="Calibri"/>
          <w:b w:val="0"/>
          <w:bCs w:val="0"/>
          <w:szCs w:val="28"/>
          <w:lang w:val="uk-UA" w:eastAsia="uk-UA"/>
        </w:rPr>
      </w:pPr>
    </w:p>
    <w:p w:rsidR="00A24A82" w:rsidRPr="00A24A82" w:rsidRDefault="00E7282F" w:rsidP="00A24A82">
      <w:pPr>
        <w:jc w:val="center"/>
        <w:rPr>
          <w:b/>
          <w:szCs w:val="28"/>
          <w:lang w:val="uk-UA"/>
        </w:rPr>
      </w:pPr>
      <w:r w:rsidRPr="00A24A82">
        <w:rPr>
          <w:b/>
          <w:bCs/>
          <w:szCs w:val="28"/>
          <w:lang w:val="uk-UA"/>
        </w:rPr>
        <w:t xml:space="preserve">Тема </w:t>
      </w:r>
      <w:r w:rsidR="00A24A82" w:rsidRPr="00A24A82">
        <w:rPr>
          <w:b/>
          <w:bCs/>
          <w:szCs w:val="28"/>
          <w:lang w:val="uk-UA"/>
        </w:rPr>
        <w:t>5</w:t>
      </w:r>
      <w:r w:rsidRPr="00A24A82">
        <w:rPr>
          <w:szCs w:val="28"/>
          <w:lang w:val="uk-UA"/>
        </w:rPr>
        <w:t xml:space="preserve">. </w:t>
      </w:r>
      <w:r w:rsidR="00A24A82" w:rsidRPr="00A24A82">
        <w:rPr>
          <w:b/>
          <w:szCs w:val="28"/>
          <w:lang w:val="uk-UA"/>
        </w:rPr>
        <w:t>Правові гарантії адвокатської діяльності.</w:t>
      </w:r>
    </w:p>
    <w:p w:rsidR="00A24A82" w:rsidRPr="00A24A82" w:rsidRDefault="00A24A82" w:rsidP="00A24A82">
      <w:pPr>
        <w:ind w:firstLine="301"/>
        <w:jc w:val="center"/>
        <w:rPr>
          <w:b/>
          <w:bCs/>
          <w:szCs w:val="28"/>
          <w:lang w:val="uk-UA"/>
        </w:rPr>
      </w:pPr>
    </w:p>
    <w:p w:rsidR="00A24A82" w:rsidRPr="00A24A82" w:rsidRDefault="00A24A82" w:rsidP="00A24A82">
      <w:pPr>
        <w:ind w:firstLine="301"/>
        <w:jc w:val="center"/>
        <w:rPr>
          <w:b/>
          <w:bCs/>
          <w:szCs w:val="28"/>
          <w:lang w:val="uk-UA"/>
        </w:rPr>
      </w:pPr>
      <w:r w:rsidRPr="00A24A82">
        <w:rPr>
          <w:b/>
          <w:bCs/>
          <w:szCs w:val="28"/>
          <w:lang w:val="uk-UA"/>
        </w:rPr>
        <w:t>План</w:t>
      </w:r>
    </w:p>
    <w:p w:rsidR="00A24A82" w:rsidRPr="00A24A82" w:rsidRDefault="00A24A82" w:rsidP="00A24A82">
      <w:pPr>
        <w:ind w:firstLine="301"/>
        <w:jc w:val="center"/>
        <w:rPr>
          <w:b/>
          <w:bCs/>
          <w:szCs w:val="28"/>
          <w:lang w:val="uk-UA"/>
        </w:rPr>
      </w:pPr>
    </w:p>
    <w:p w:rsidR="00A24A82" w:rsidRPr="00A24A82" w:rsidRDefault="00A24A82" w:rsidP="00E82FF5">
      <w:pPr>
        <w:pStyle w:val="a7"/>
        <w:numPr>
          <w:ilvl w:val="0"/>
          <w:numId w:val="33"/>
        </w:numPr>
        <w:rPr>
          <w:bCs/>
          <w:sz w:val="28"/>
          <w:szCs w:val="28"/>
          <w:lang w:val="uk-UA"/>
        </w:rPr>
      </w:pPr>
      <w:r w:rsidRPr="00A24A82">
        <w:rPr>
          <w:bCs/>
          <w:sz w:val="28"/>
          <w:szCs w:val="28"/>
          <w:lang w:val="uk-UA"/>
        </w:rPr>
        <w:t>Професійні права адвоката за Законом.</w:t>
      </w:r>
    </w:p>
    <w:p w:rsidR="00A24A82" w:rsidRPr="00A24A82" w:rsidRDefault="00A24A82" w:rsidP="00E82FF5">
      <w:pPr>
        <w:pStyle w:val="a7"/>
        <w:numPr>
          <w:ilvl w:val="0"/>
          <w:numId w:val="33"/>
        </w:numPr>
        <w:rPr>
          <w:bCs/>
          <w:sz w:val="28"/>
          <w:szCs w:val="28"/>
          <w:lang w:val="uk-UA"/>
        </w:rPr>
      </w:pPr>
      <w:r w:rsidRPr="00A24A82">
        <w:rPr>
          <w:bCs/>
          <w:sz w:val="28"/>
          <w:szCs w:val="28"/>
          <w:lang w:val="uk-UA"/>
        </w:rPr>
        <w:t xml:space="preserve">Професійні права адвоката за </w:t>
      </w:r>
      <w:proofErr w:type="spellStart"/>
      <w:r w:rsidRPr="00A24A82">
        <w:rPr>
          <w:bCs/>
          <w:sz w:val="28"/>
          <w:szCs w:val="28"/>
          <w:lang w:val="uk-UA"/>
        </w:rPr>
        <w:t>КПК</w:t>
      </w:r>
      <w:proofErr w:type="spellEnd"/>
      <w:r w:rsidRPr="00A24A82">
        <w:rPr>
          <w:bCs/>
          <w:sz w:val="28"/>
          <w:szCs w:val="28"/>
          <w:lang w:val="uk-UA"/>
        </w:rPr>
        <w:t>.</w:t>
      </w:r>
    </w:p>
    <w:p w:rsidR="00A24A82" w:rsidRPr="00A24A82" w:rsidRDefault="00A24A82" w:rsidP="00E82FF5">
      <w:pPr>
        <w:pStyle w:val="a7"/>
        <w:numPr>
          <w:ilvl w:val="0"/>
          <w:numId w:val="33"/>
        </w:numPr>
        <w:rPr>
          <w:bCs/>
          <w:sz w:val="28"/>
          <w:szCs w:val="28"/>
          <w:lang w:val="uk-UA"/>
        </w:rPr>
      </w:pPr>
      <w:r w:rsidRPr="00A24A82">
        <w:rPr>
          <w:bCs/>
          <w:sz w:val="28"/>
          <w:szCs w:val="28"/>
          <w:lang w:val="uk-UA"/>
        </w:rPr>
        <w:t>Професійні обов'язки адвоката за Законом.</w:t>
      </w:r>
    </w:p>
    <w:p w:rsidR="00A24A82" w:rsidRPr="00A24A82" w:rsidRDefault="00A24A82" w:rsidP="00E82FF5">
      <w:pPr>
        <w:pStyle w:val="a7"/>
        <w:numPr>
          <w:ilvl w:val="0"/>
          <w:numId w:val="33"/>
        </w:numPr>
        <w:rPr>
          <w:bCs/>
          <w:sz w:val="28"/>
          <w:szCs w:val="28"/>
          <w:lang w:val="uk-UA"/>
        </w:rPr>
      </w:pPr>
      <w:r w:rsidRPr="00A24A82">
        <w:rPr>
          <w:bCs/>
          <w:sz w:val="28"/>
          <w:szCs w:val="28"/>
          <w:lang w:val="uk-UA"/>
        </w:rPr>
        <w:t xml:space="preserve">Професійні обов'язки адвоката за </w:t>
      </w:r>
      <w:proofErr w:type="spellStart"/>
      <w:r w:rsidRPr="00A24A82">
        <w:rPr>
          <w:bCs/>
          <w:sz w:val="28"/>
          <w:szCs w:val="28"/>
          <w:lang w:val="uk-UA"/>
        </w:rPr>
        <w:t>КПК</w:t>
      </w:r>
      <w:proofErr w:type="spellEnd"/>
      <w:r w:rsidRPr="00A24A82">
        <w:rPr>
          <w:bCs/>
          <w:sz w:val="28"/>
          <w:szCs w:val="28"/>
          <w:lang w:val="uk-UA"/>
        </w:rPr>
        <w:t>.</w:t>
      </w:r>
    </w:p>
    <w:p w:rsidR="00A24A82" w:rsidRPr="00A24A82" w:rsidRDefault="00A24A82" w:rsidP="00E82FF5">
      <w:pPr>
        <w:pStyle w:val="a7"/>
        <w:numPr>
          <w:ilvl w:val="0"/>
          <w:numId w:val="33"/>
        </w:numPr>
        <w:rPr>
          <w:bCs/>
          <w:sz w:val="28"/>
          <w:szCs w:val="28"/>
          <w:lang w:val="uk-UA"/>
        </w:rPr>
      </w:pPr>
      <w:r w:rsidRPr="00A24A82">
        <w:rPr>
          <w:bCs/>
          <w:sz w:val="28"/>
          <w:szCs w:val="28"/>
          <w:lang w:val="uk-UA"/>
        </w:rPr>
        <w:t>Гарантії адвокатської діяльності.</w:t>
      </w:r>
    </w:p>
    <w:p w:rsidR="00E7282F" w:rsidRPr="00A24A82" w:rsidRDefault="00E7282F" w:rsidP="00E7282F">
      <w:pPr>
        <w:pStyle w:val="Style73"/>
        <w:widowControl/>
        <w:spacing w:line="240" w:lineRule="auto"/>
        <w:ind w:firstLine="0"/>
        <w:rPr>
          <w:sz w:val="28"/>
          <w:szCs w:val="28"/>
          <w:lang w:val="uk-UA"/>
        </w:rPr>
      </w:pPr>
    </w:p>
    <w:p w:rsidR="00E7282F" w:rsidRPr="00A24A82" w:rsidRDefault="00E7282F" w:rsidP="00E7282F">
      <w:pPr>
        <w:pStyle w:val="Style73"/>
        <w:widowControl/>
        <w:tabs>
          <w:tab w:val="left" w:pos="571"/>
        </w:tabs>
        <w:spacing w:line="240" w:lineRule="auto"/>
        <w:ind w:firstLine="0"/>
        <w:rPr>
          <w:sz w:val="28"/>
          <w:szCs w:val="28"/>
          <w:lang w:val="uk-UA"/>
        </w:rPr>
      </w:pPr>
    </w:p>
    <w:p w:rsidR="00E7282F" w:rsidRPr="00A24A82" w:rsidRDefault="00E7282F" w:rsidP="00E7282F">
      <w:pPr>
        <w:tabs>
          <w:tab w:val="left" w:pos="426"/>
        </w:tabs>
        <w:jc w:val="center"/>
        <w:rPr>
          <w:b/>
          <w:szCs w:val="28"/>
          <w:lang w:val="uk-UA" w:eastAsia="en-US"/>
        </w:rPr>
      </w:pPr>
      <w:r w:rsidRPr="00A24A82">
        <w:rPr>
          <w:b/>
          <w:szCs w:val="28"/>
          <w:lang w:val="uk-UA" w:eastAsia="en-US"/>
        </w:rPr>
        <w:t>Методичні рекомендації</w:t>
      </w:r>
    </w:p>
    <w:p w:rsidR="00E7282F" w:rsidRPr="00A24A82" w:rsidRDefault="00E7282F" w:rsidP="00E7282F">
      <w:pPr>
        <w:pStyle w:val="a7"/>
        <w:ind w:left="0" w:firstLine="567"/>
        <w:jc w:val="both"/>
        <w:rPr>
          <w:sz w:val="28"/>
          <w:szCs w:val="28"/>
          <w:lang w:val="uk-UA"/>
        </w:rPr>
      </w:pPr>
      <w:r w:rsidRPr="00A24A82">
        <w:rPr>
          <w:rFonts w:ascii="Arial" w:hAnsi="Arial" w:cs="Arial"/>
          <w:color w:val="333333"/>
          <w:lang w:val="uk-UA"/>
        </w:rPr>
        <w:t>﻿ </w:t>
      </w:r>
      <w:r w:rsidRPr="00A24A82">
        <w:rPr>
          <w:sz w:val="28"/>
          <w:szCs w:val="28"/>
          <w:lang w:val="uk-UA"/>
        </w:rPr>
        <w:t>Захисником є адвокат, який здійснює захист підозрюваного, обвинуваченого, засудженого, виправданого, особи, стосовно якої передбачається застосування примусових заходів медичного чи виховного характеру або вирішувалося питання про їх застосування, а також особи, стосовно якої передбачається розгляд питання про видачу іноземній державі (екстрадицію).</w:t>
      </w:r>
    </w:p>
    <w:p w:rsidR="00E7282F" w:rsidRPr="00A24A82" w:rsidRDefault="00E7282F" w:rsidP="00E7282F">
      <w:pPr>
        <w:pStyle w:val="ac"/>
        <w:spacing w:before="0" w:beforeAutospacing="0" w:after="0" w:afterAutospacing="0"/>
        <w:ind w:firstLine="567"/>
        <w:jc w:val="both"/>
        <w:textAlignment w:val="baseline"/>
        <w:rPr>
          <w:sz w:val="28"/>
          <w:szCs w:val="28"/>
        </w:rPr>
      </w:pPr>
      <w:r w:rsidRPr="00A24A82">
        <w:rPr>
          <w:sz w:val="28"/>
          <w:szCs w:val="28"/>
        </w:rPr>
        <w:t>Захисником не може бути адвокат, відомості про якого не внесено до Єдиного реєстру адвокатів України або стосовно якого у Єдиному реєстрі адвокатів України містяться відомості про зупинення або припинення права на зайняття адвокатською діяльністю.</w:t>
      </w:r>
    </w:p>
    <w:p w:rsidR="00E7282F" w:rsidRPr="00A24A82" w:rsidRDefault="00E7282F" w:rsidP="00E7282F">
      <w:pPr>
        <w:pStyle w:val="ac"/>
        <w:spacing w:before="0" w:beforeAutospacing="0" w:after="0" w:afterAutospacing="0"/>
        <w:ind w:firstLine="567"/>
        <w:jc w:val="both"/>
        <w:textAlignment w:val="baseline"/>
        <w:rPr>
          <w:sz w:val="28"/>
          <w:szCs w:val="28"/>
        </w:rPr>
      </w:pPr>
      <w:r w:rsidRPr="00A24A82">
        <w:rPr>
          <w:sz w:val="28"/>
          <w:szCs w:val="28"/>
        </w:rPr>
        <w:t>1. Захисник не має права взяти на себе захист іншої особи або надавати їй правову допомогу, якщо це суперечить інтересам особи, якій він надає або раніше надавав правову допомогу.</w:t>
      </w:r>
    </w:p>
    <w:p w:rsidR="00E7282F" w:rsidRPr="00A24A82" w:rsidRDefault="00E7282F" w:rsidP="00E7282F">
      <w:pPr>
        <w:pStyle w:val="ac"/>
        <w:spacing w:before="0" w:beforeAutospacing="0" w:after="0" w:afterAutospacing="0"/>
        <w:ind w:firstLine="567"/>
        <w:jc w:val="both"/>
        <w:textAlignment w:val="baseline"/>
        <w:rPr>
          <w:sz w:val="28"/>
          <w:szCs w:val="28"/>
        </w:rPr>
      </w:pPr>
      <w:r w:rsidRPr="00A24A82">
        <w:rPr>
          <w:sz w:val="28"/>
          <w:szCs w:val="28"/>
        </w:rPr>
        <w:t xml:space="preserve">2. Неприбуття захисника для участі у проведенні певної процесуальної дії, якщо захисник був завчасно попереджений про її проведення, і за умови, що підозрюваний, обвинувачений не заперечує проти проведення процесуальної дії за відсутності захисника, не може бути підставою для визнання цієї </w:t>
      </w:r>
      <w:r w:rsidRPr="00A24A82">
        <w:rPr>
          <w:sz w:val="28"/>
          <w:szCs w:val="28"/>
        </w:rPr>
        <w:lastRenderedPageBreak/>
        <w:t>процесуальної дії незаконною, крім випадків, коли участь захисника є обов’язковою.</w:t>
      </w:r>
    </w:p>
    <w:p w:rsidR="00E7282F" w:rsidRPr="00A24A82" w:rsidRDefault="00E7282F" w:rsidP="00E7282F">
      <w:pPr>
        <w:pStyle w:val="ac"/>
        <w:spacing w:before="0" w:beforeAutospacing="0" w:after="0" w:afterAutospacing="0"/>
        <w:ind w:firstLine="567"/>
        <w:jc w:val="both"/>
        <w:textAlignment w:val="baseline"/>
        <w:rPr>
          <w:sz w:val="28"/>
          <w:szCs w:val="28"/>
        </w:rPr>
      </w:pPr>
      <w:r w:rsidRPr="00A24A82">
        <w:rPr>
          <w:sz w:val="28"/>
          <w:szCs w:val="28"/>
        </w:rPr>
        <w:t> Якщо підозрюваний, обвинувачений заперечує проти проведення процесуальної дії за відсутності захисника, проведення процесуальної дії відкладається або для її проведення залучається захисник у порядку, передбаченому</w:t>
      </w:r>
      <w:r w:rsidRPr="00A24A82">
        <w:rPr>
          <w:rStyle w:val="apple-converted-space"/>
          <w:rFonts w:eastAsia="Calibri"/>
          <w:sz w:val="28"/>
          <w:szCs w:val="28"/>
        </w:rPr>
        <w:t> </w:t>
      </w:r>
      <w:hyperlink r:id="rId30" w:history="1">
        <w:r w:rsidRPr="00A24A82">
          <w:rPr>
            <w:rStyle w:val="a6"/>
            <w:sz w:val="28"/>
            <w:szCs w:val="28"/>
            <w:bdr w:val="none" w:sz="0" w:space="0" w:color="auto" w:frame="1"/>
          </w:rPr>
          <w:t>статтею 53 цього Кодексу</w:t>
        </w:r>
      </w:hyperlink>
      <w:r w:rsidRPr="00A24A82">
        <w:rPr>
          <w:sz w:val="28"/>
          <w:szCs w:val="28"/>
        </w:rPr>
        <w:t>.</w:t>
      </w:r>
    </w:p>
    <w:p w:rsidR="00E7282F" w:rsidRPr="00A24A82" w:rsidRDefault="00E7282F" w:rsidP="00E7282F">
      <w:pPr>
        <w:pStyle w:val="ac"/>
        <w:spacing w:before="0" w:beforeAutospacing="0" w:after="0" w:afterAutospacing="0"/>
        <w:ind w:firstLine="567"/>
        <w:jc w:val="both"/>
        <w:textAlignment w:val="baseline"/>
        <w:rPr>
          <w:sz w:val="28"/>
          <w:szCs w:val="28"/>
        </w:rPr>
      </w:pPr>
      <w:r w:rsidRPr="00A24A82">
        <w:rPr>
          <w:sz w:val="28"/>
          <w:szCs w:val="28"/>
        </w:rPr>
        <w:t> 3. Одночасно брати участь у судовому розгляді можуть не більше п’яти захисників одного обвинуваченого.</w:t>
      </w:r>
    </w:p>
    <w:p w:rsidR="00E7282F" w:rsidRPr="00A24A82" w:rsidRDefault="00E7282F" w:rsidP="00E7282F">
      <w:pPr>
        <w:pStyle w:val="ac"/>
        <w:spacing w:before="0" w:beforeAutospacing="0" w:after="0" w:afterAutospacing="0"/>
        <w:ind w:firstLine="567"/>
        <w:jc w:val="both"/>
        <w:textAlignment w:val="baseline"/>
        <w:rPr>
          <w:sz w:val="28"/>
          <w:szCs w:val="28"/>
        </w:rPr>
      </w:pPr>
      <w:r w:rsidRPr="00A24A82">
        <w:rPr>
          <w:sz w:val="28"/>
          <w:szCs w:val="28"/>
        </w:rPr>
        <w:t>4. Захисник користується процесуальними правами підозрюваного, обвинуваченого, захист якого він здійснює, крім процесуальних прав, реалізація яких здійснюється безпосередньо підозрюваним, обвинуваченим і не може бути доручена захиснику, з моменту надання документів, передбачених</w:t>
      </w:r>
      <w:r w:rsidRPr="00A24A82">
        <w:rPr>
          <w:rStyle w:val="apple-converted-space"/>
          <w:rFonts w:eastAsia="Calibri"/>
          <w:sz w:val="28"/>
          <w:szCs w:val="28"/>
        </w:rPr>
        <w:t> </w:t>
      </w:r>
      <w:hyperlink r:id="rId31" w:history="1">
        <w:r w:rsidRPr="00A24A82">
          <w:rPr>
            <w:rStyle w:val="a6"/>
            <w:sz w:val="28"/>
            <w:szCs w:val="28"/>
            <w:bdr w:val="none" w:sz="0" w:space="0" w:color="auto" w:frame="1"/>
          </w:rPr>
          <w:t>статтею 50 цього Кодексу</w:t>
        </w:r>
      </w:hyperlink>
      <w:r w:rsidRPr="00A24A82">
        <w:rPr>
          <w:sz w:val="28"/>
          <w:szCs w:val="28"/>
        </w:rPr>
        <w:t>, слідчому, прокурору, слідчому судді, суду.</w:t>
      </w:r>
    </w:p>
    <w:p w:rsidR="00E7282F" w:rsidRPr="00A24A82" w:rsidRDefault="00E7282F" w:rsidP="00E7282F">
      <w:pPr>
        <w:pStyle w:val="ac"/>
        <w:spacing w:before="0" w:beforeAutospacing="0" w:after="0" w:afterAutospacing="0"/>
        <w:ind w:firstLine="567"/>
        <w:jc w:val="both"/>
        <w:textAlignment w:val="baseline"/>
        <w:rPr>
          <w:sz w:val="28"/>
          <w:szCs w:val="28"/>
        </w:rPr>
      </w:pPr>
      <w:r w:rsidRPr="00A24A82">
        <w:rPr>
          <w:sz w:val="28"/>
          <w:szCs w:val="28"/>
        </w:rPr>
        <w:t> </w:t>
      </w:r>
    </w:p>
    <w:p w:rsidR="00E7282F" w:rsidRPr="00A24A82" w:rsidRDefault="00E7282F" w:rsidP="00E7282F">
      <w:pPr>
        <w:pStyle w:val="ac"/>
        <w:spacing w:before="0" w:beforeAutospacing="0" w:after="0" w:afterAutospacing="0"/>
        <w:ind w:firstLine="567"/>
        <w:jc w:val="both"/>
        <w:textAlignment w:val="baseline"/>
        <w:rPr>
          <w:sz w:val="28"/>
          <w:szCs w:val="28"/>
        </w:rPr>
      </w:pPr>
      <w:r w:rsidRPr="00A24A82">
        <w:rPr>
          <w:sz w:val="28"/>
          <w:szCs w:val="28"/>
        </w:rPr>
        <w:t>5. Захисник має право брати участь у проведенні допиту та інших процесуальних діях, що проводяться за участю підозрюваного, обвинуваченого, до першого допиту підозрюваного мати з ним конфіденційне побачення без дозволу слідчого, прокурора, суду, а після першого допиту - такі ж побачення без обмеження кількості та тривалості. Такі зустрічі можуть відбуватися під візуальним контролем уповноваженої службової особи, але в умовах, що виключають можливість прослуховування чи підслуховування.</w:t>
      </w:r>
    </w:p>
    <w:p w:rsidR="00E7282F" w:rsidRPr="00A24A82" w:rsidRDefault="00E7282F" w:rsidP="00E7282F">
      <w:pPr>
        <w:pStyle w:val="ac"/>
        <w:spacing w:before="0" w:beforeAutospacing="0" w:after="0" w:afterAutospacing="0"/>
        <w:ind w:firstLine="567"/>
        <w:jc w:val="both"/>
        <w:textAlignment w:val="baseline"/>
        <w:rPr>
          <w:sz w:val="28"/>
          <w:szCs w:val="28"/>
        </w:rPr>
      </w:pPr>
      <w:r w:rsidRPr="00A24A82">
        <w:rPr>
          <w:sz w:val="28"/>
          <w:szCs w:val="28"/>
        </w:rPr>
        <w:t>6. Документи, пов’язані з виконанням захисником його обов’язків, без його згоди не підлягають огляду, вилученню чи розголошенню слідчим, прокурором, слідчим суддею, судом.</w:t>
      </w:r>
    </w:p>
    <w:p w:rsidR="00E7282F" w:rsidRPr="00A24A82" w:rsidRDefault="00E7282F" w:rsidP="00E7282F">
      <w:pPr>
        <w:pStyle w:val="ac"/>
        <w:spacing w:before="0" w:beforeAutospacing="0" w:after="0" w:afterAutospacing="0"/>
        <w:ind w:firstLine="567"/>
        <w:jc w:val="both"/>
        <w:textAlignment w:val="baseline"/>
        <w:rPr>
          <w:sz w:val="28"/>
          <w:szCs w:val="28"/>
        </w:rPr>
      </w:pPr>
      <w:r w:rsidRPr="00A24A82">
        <w:rPr>
          <w:sz w:val="28"/>
          <w:szCs w:val="28"/>
        </w:rPr>
        <w:t> 7. Органи державної влади та органи місцевого самоврядування, їх службові особи зобов’язані виконувати законні вимоги захисника.</w:t>
      </w:r>
    </w:p>
    <w:p w:rsidR="00E7282F" w:rsidRPr="00A24A82" w:rsidRDefault="00E7282F" w:rsidP="00E7282F">
      <w:pPr>
        <w:pStyle w:val="ac"/>
        <w:spacing w:before="0" w:beforeAutospacing="0" w:after="0" w:afterAutospacing="0"/>
        <w:ind w:firstLine="567"/>
        <w:jc w:val="both"/>
        <w:textAlignment w:val="baseline"/>
        <w:rPr>
          <w:sz w:val="28"/>
          <w:szCs w:val="28"/>
        </w:rPr>
      </w:pPr>
      <w:r w:rsidRPr="00A24A82">
        <w:rPr>
          <w:sz w:val="28"/>
          <w:szCs w:val="28"/>
        </w:rPr>
        <w:t>Захисник може у будь-який момент бути залученим підозрюваним, обвинуваченим, їх законними представниками, а також іншими особами за проханням чи згодою підозрюваного, обвинуваченого до участі у кримінальному провадженні. Слідчий, прокурор, слідчий суддя, суд зобов’язані надати затриманій особі чи особі, яка тримається під вартою, допомогу у встановленні зв’язку із захисником або особами, які можуть запросити захисника, а також надати можливість використати засоби зв’язку для запрошення захисника. Слідчий, прокурор, слідчий суддя, суд зобов’язані утримуватися від надання рекомендацій щодо залучення конкретного захисника.</w:t>
      </w:r>
    </w:p>
    <w:p w:rsidR="00E7282F" w:rsidRPr="00A24A82" w:rsidRDefault="00E7282F" w:rsidP="00E7282F">
      <w:pPr>
        <w:ind w:firstLine="426"/>
        <w:jc w:val="both"/>
        <w:rPr>
          <w:lang w:val="uk-UA"/>
        </w:rPr>
      </w:pPr>
      <w:r w:rsidRPr="00A24A82">
        <w:rPr>
          <w:szCs w:val="28"/>
          <w:lang w:val="uk-UA"/>
        </w:rPr>
        <w:t> Захисник залучається слідчим, прокурором, слідчим суддею чи судом для здійснення захисту за призначенням у випадках та в порядку, визначених статтями 49 та 53 цього Кодексу.</w:t>
      </w:r>
      <w:r w:rsidRPr="00A24A82">
        <w:rPr>
          <w:lang w:val="uk-UA"/>
        </w:rPr>
        <w:t xml:space="preserve"> 1.</w:t>
      </w:r>
      <w:r w:rsidRPr="00A24A82">
        <w:rPr>
          <w:lang w:val="uk-UA"/>
        </w:rPr>
        <w:tab/>
        <w:t>Підготовка до консультації:</w:t>
      </w:r>
    </w:p>
    <w:p w:rsidR="00E7282F" w:rsidRPr="00A24A82" w:rsidRDefault="00E7282F" w:rsidP="00E7282F">
      <w:pPr>
        <w:ind w:firstLine="426"/>
        <w:jc w:val="both"/>
        <w:rPr>
          <w:lang w:val="uk-UA"/>
        </w:rPr>
      </w:pPr>
      <w:r w:rsidRPr="00A24A82">
        <w:rPr>
          <w:lang w:val="uk-UA"/>
        </w:rPr>
        <w:t>- узагальнити всі відомі факти, обставини справи, отримані в процесі інтерв'ю;</w:t>
      </w:r>
    </w:p>
    <w:p w:rsidR="00E7282F" w:rsidRPr="00A24A82" w:rsidRDefault="00E7282F" w:rsidP="00E7282F">
      <w:pPr>
        <w:ind w:firstLine="426"/>
        <w:jc w:val="both"/>
        <w:rPr>
          <w:lang w:val="uk-UA"/>
        </w:rPr>
      </w:pPr>
      <w:r w:rsidRPr="00A24A82">
        <w:rPr>
          <w:lang w:val="uk-UA"/>
        </w:rPr>
        <w:t>- вибрати інформацію, яка має правове значення і є необхідною для роботи;</w:t>
      </w:r>
    </w:p>
    <w:p w:rsidR="00E7282F" w:rsidRPr="00A24A82" w:rsidRDefault="00E7282F" w:rsidP="00E7282F">
      <w:pPr>
        <w:ind w:firstLine="426"/>
        <w:jc w:val="both"/>
        <w:rPr>
          <w:lang w:val="uk-UA"/>
        </w:rPr>
      </w:pPr>
      <w:r w:rsidRPr="00A24A82">
        <w:rPr>
          <w:lang w:val="uk-UA"/>
        </w:rPr>
        <w:t>- перевірити та уточнити дійсний зміст правових норм для того, щоб вибрати лише ті, які врегульовують правовідносини, що випливають із фактичних обставин справи та вимог клієнта;</w:t>
      </w:r>
    </w:p>
    <w:p w:rsidR="00E7282F" w:rsidRPr="00A24A82" w:rsidRDefault="00E7282F" w:rsidP="00E7282F">
      <w:pPr>
        <w:ind w:firstLine="426"/>
        <w:jc w:val="both"/>
        <w:rPr>
          <w:lang w:val="uk-UA"/>
        </w:rPr>
      </w:pPr>
      <w:r w:rsidRPr="00A24A82">
        <w:rPr>
          <w:lang w:val="uk-UA"/>
        </w:rPr>
        <w:t>- визначити можливі процедури стосовно ситуації клієнта;</w:t>
      </w:r>
    </w:p>
    <w:p w:rsidR="00E7282F" w:rsidRPr="00A24A82" w:rsidRDefault="00E7282F" w:rsidP="00E7282F">
      <w:pPr>
        <w:ind w:firstLine="426"/>
        <w:jc w:val="both"/>
        <w:rPr>
          <w:lang w:val="uk-UA"/>
        </w:rPr>
      </w:pPr>
      <w:r w:rsidRPr="00A24A82">
        <w:rPr>
          <w:lang w:val="uk-UA"/>
        </w:rPr>
        <w:lastRenderedPageBreak/>
        <w:t>- прорахувати можливі матеріальні затрати та затрати часу;</w:t>
      </w:r>
    </w:p>
    <w:p w:rsidR="00E7282F" w:rsidRPr="00A24A82" w:rsidRDefault="00E7282F" w:rsidP="00E7282F">
      <w:pPr>
        <w:ind w:firstLine="426"/>
        <w:jc w:val="both"/>
        <w:rPr>
          <w:lang w:val="uk-UA"/>
        </w:rPr>
      </w:pPr>
      <w:r w:rsidRPr="00A24A82">
        <w:rPr>
          <w:lang w:val="uk-UA"/>
        </w:rPr>
        <w:t>- оцінити можливі рішення та їх наслідки;</w:t>
      </w:r>
    </w:p>
    <w:p w:rsidR="00E7282F" w:rsidRPr="00A24A82" w:rsidRDefault="00E7282F" w:rsidP="00E7282F">
      <w:pPr>
        <w:ind w:firstLine="426"/>
        <w:jc w:val="both"/>
        <w:rPr>
          <w:lang w:val="uk-UA"/>
        </w:rPr>
      </w:pPr>
      <w:r w:rsidRPr="00A24A82">
        <w:rPr>
          <w:lang w:val="uk-UA"/>
        </w:rPr>
        <w:t>- визначитись: де, коли, в якій формі (очно, письмово, по телефону) провести консультацію клієнта.</w:t>
      </w:r>
    </w:p>
    <w:p w:rsidR="00E7282F" w:rsidRPr="00A24A82" w:rsidRDefault="00E7282F" w:rsidP="00E7282F">
      <w:pPr>
        <w:ind w:firstLine="426"/>
        <w:jc w:val="both"/>
        <w:rPr>
          <w:lang w:val="uk-UA"/>
        </w:rPr>
      </w:pPr>
      <w:r w:rsidRPr="00A24A82">
        <w:rPr>
          <w:lang w:val="uk-UA"/>
        </w:rPr>
        <w:t>2.</w:t>
      </w:r>
      <w:r w:rsidRPr="00A24A82">
        <w:rPr>
          <w:lang w:val="uk-UA"/>
        </w:rPr>
        <w:tab/>
        <w:t>Зустріч з клієнтом та роз’яснення йому порядку проведення консультації.</w:t>
      </w:r>
    </w:p>
    <w:p w:rsidR="00E7282F" w:rsidRPr="00A24A82" w:rsidRDefault="00E7282F" w:rsidP="00E7282F">
      <w:pPr>
        <w:ind w:firstLine="426"/>
        <w:jc w:val="both"/>
        <w:rPr>
          <w:lang w:val="uk-UA"/>
        </w:rPr>
      </w:pPr>
      <w:r w:rsidRPr="00A24A82">
        <w:rPr>
          <w:lang w:val="uk-UA"/>
        </w:rPr>
        <w:t>3.</w:t>
      </w:r>
      <w:r w:rsidRPr="00A24A82">
        <w:rPr>
          <w:lang w:val="uk-UA"/>
        </w:rPr>
        <w:tab/>
        <w:t>Доведення до клієнта можливих варіантів вирішення проблеми:</w:t>
      </w:r>
    </w:p>
    <w:p w:rsidR="00E7282F" w:rsidRPr="00A24A82" w:rsidRDefault="00E7282F" w:rsidP="00E7282F">
      <w:pPr>
        <w:ind w:firstLine="426"/>
        <w:jc w:val="both"/>
        <w:rPr>
          <w:lang w:val="uk-UA"/>
        </w:rPr>
      </w:pPr>
      <w:r w:rsidRPr="00A24A82">
        <w:rPr>
          <w:lang w:val="uk-UA"/>
        </w:rPr>
        <w:t>- ясність та зрозумілість;</w:t>
      </w:r>
    </w:p>
    <w:p w:rsidR="00E7282F" w:rsidRPr="00A24A82" w:rsidRDefault="00E7282F" w:rsidP="00E7282F">
      <w:pPr>
        <w:ind w:firstLine="426"/>
        <w:jc w:val="both"/>
        <w:rPr>
          <w:lang w:val="uk-UA"/>
        </w:rPr>
      </w:pPr>
      <w:r w:rsidRPr="00A24A82">
        <w:rPr>
          <w:lang w:val="uk-UA"/>
        </w:rPr>
        <w:t>- викладення усіх можливих варіантів вирішення проблеми та прогнозування наслідків;</w:t>
      </w:r>
    </w:p>
    <w:p w:rsidR="00E7282F" w:rsidRPr="00A24A82" w:rsidRDefault="00E7282F" w:rsidP="00E7282F">
      <w:pPr>
        <w:ind w:firstLine="426"/>
        <w:jc w:val="both"/>
        <w:rPr>
          <w:lang w:val="uk-UA"/>
        </w:rPr>
      </w:pPr>
      <w:r w:rsidRPr="00A24A82">
        <w:rPr>
          <w:lang w:val="uk-UA"/>
        </w:rPr>
        <w:t>- роз'яснення способів реалізації кожного варіанту вирішення проблеми, роль в цьому клієнта, характер та розміри можливих витрат;</w:t>
      </w:r>
    </w:p>
    <w:p w:rsidR="00E7282F" w:rsidRPr="00A24A82" w:rsidRDefault="00E7282F" w:rsidP="00E7282F">
      <w:pPr>
        <w:ind w:firstLine="426"/>
        <w:jc w:val="both"/>
        <w:rPr>
          <w:lang w:val="uk-UA"/>
        </w:rPr>
      </w:pPr>
      <w:r w:rsidRPr="00A24A82">
        <w:rPr>
          <w:lang w:val="uk-UA"/>
        </w:rPr>
        <w:t>- допомога клієнту у виборі оптимального рішення.</w:t>
      </w:r>
    </w:p>
    <w:p w:rsidR="00E7282F" w:rsidRPr="00A24A82" w:rsidRDefault="00E7282F" w:rsidP="00E7282F">
      <w:pPr>
        <w:ind w:firstLine="426"/>
        <w:jc w:val="both"/>
        <w:rPr>
          <w:lang w:val="uk-UA"/>
        </w:rPr>
      </w:pPr>
      <w:r w:rsidRPr="00A24A82">
        <w:rPr>
          <w:lang w:val="uk-UA"/>
        </w:rPr>
        <w:t>4.</w:t>
      </w:r>
      <w:r w:rsidRPr="00A24A82">
        <w:rPr>
          <w:lang w:val="uk-UA"/>
        </w:rPr>
        <w:tab/>
        <w:t>Визначення стратегії і тактики реалізації прийнятого рішення.</w:t>
      </w:r>
    </w:p>
    <w:p w:rsidR="00E7282F" w:rsidRPr="00A24A82" w:rsidRDefault="00E7282F" w:rsidP="00E7282F">
      <w:pPr>
        <w:ind w:firstLine="567"/>
        <w:jc w:val="both"/>
        <w:textAlignment w:val="baseline"/>
        <w:rPr>
          <w:szCs w:val="28"/>
          <w:lang w:val="uk-UA"/>
        </w:rPr>
      </w:pPr>
    </w:p>
    <w:p w:rsidR="00E7282F" w:rsidRPr="00A24A82" w:rsidRDefault="00E7282F" w:rsidP="00E7282F">
      <w:pPr>
        <w:pStyle w:val="Style73"/>
        <w:widowControl/>
        <w:tabs>
          <w:tab w:val="left" w:pos="571"/>
        </w:tabs>
        <w:spacing w:line="240" w:lineRule="auto"/>
        <w:ind w:firstLine="0"/>
        <w:jc w:val="center"/>
        <w:rPr>
          <w:b/>
          <w:sz w:val="28"/>
          <w:szCs w:val="28"/>
          <w:lang w:val="uk-UA"/>
        </w:rPr>
      </w:pPr>
      <w:r w:rsidRPr="00A24A82">
        <w:rPr>
          <w:b/>
          <w:sz w:val="28"/>
          <w:szCs w:val="28"/>
          <w:lang w:val="uk-UA"/>
        </w:rPr>
        <w:t>Запитання для самоперевірки</w:t>
      </w:r>
    </w:p>
    <w:p w:rsidR="00E7282F" w:rsidRPr="00A24A82" w:rsidRDefault="00E7282F" w:rsidP="00E82FF5">
      <w:pPr>
        <w:pStyle w:val="a7"/>
        <w:numPr>
          <w:ilvl w:val="0"/>
          <w:numId w:val="10"/>
        </w:numPr>
        <w:jc w:val="both"/>
        <w:rPr>
          <w:sz w:val="28"/>
          <w:szCs w:val="28"/>
          <w:lang w:val="uk-UA"/>
        </w:rPr>
      </w:pPr>
      <w:r w:rsidRPr="00A24A82">
        <w:rPr>
          <w:sz w:val="28"/>
          <w:szCs w:val="28"/>
          <w:lang w:val="uk-UA"/>
        </w:rPr>
        <w:t xml:space="preserve">Перерахуйте випадки, коли участь захисника обов’язкова. </w:t>
      </w:r>
    </w:p>
    <w:p w:rsidR="00E7282F" w:rsidRPr="00A24A82" w:rsidRDefault="00E7282F" w:rsidP="00E82FF5">
      <w:pPr>
        <w:pStyle w:val="a7"/>
        <w:numPr>
          <w:ilvl w:val="0"/>
          <w:numId w:val="10"/>
        </w:numPr>
        <w:jc w:val="both"/>
        <w:rPr>
          <w:sz w:val="28"/>
          <w:szCs w:val="28"/>
          <w:lang w:val="uk-UA"/>
        </w:rPr>
      </w:pPr>
      <w:r w:rsidRPr="00A24A82">
        <w:rPr>
          <w:sz w:val="28"/>
          <w:szCs w:val="28"/>
          <w:lang w:val="uk-UA"/>
        </w:rPr>
        <w:t xml:space="preserve">Порядок запрошення і призначення захисника. </w:t>
      </w:r>
    </w:p>
    <w:p w:rsidR="00E7282F" w:rsidRPr="00A24A82" w:rsidRDefault="00E7282F" w:rsidP="00E82FF5">
      <w:pPr>
        <w:pStyle w:val="a7"/>
        <w:numPr>
          <w:ilvl w:val="0"/>
          <w:numId w:val="10"/>
        </w:numPr>
        <w:jc w:val="both"/>
        <w:rPr>
          <w:sz w:val="28"/>
          <w:szCs w:val="28"/>
          <w:lang w:val="uk-UA"/>
        </w:rPr>
      </w:pPr>
      <w:r w:rsidRPr="00A24A82">
        <w:rPr>
          <w:sz w:val="28"/>
          <w:szCs w:val="28"/>
          <w:lang w:val="uk-UA"/>
        </w:rPr>
        <w:t xml:space="preserve">Обов’язки і права захисника. </w:t>
      </w:r>
    </w:p>
    <w:p w:rsidR="00E7282F" w:rsidRPr="00A24A82" w:rsidRDefault="00E7282F" w:rsidP="00E82FF5">
      <w:pPr>
        <w:pStyle w:val="a7"/>
        <w:numPr>
          <w:ilvl w:val="0"/>
          <w:numId w:val="10"/>
        </w:numPr>
        <w:jc w:val="both"/>
        <w:rPr>
          <w:sz w:val="28"/>
          <w:szCs w:val="28"/>
          <w:lang w:val="uk-UA"/>
        </w:rPr>
      </w:pPr>
      <w:r w:rsidRPr="00A24A82">
        <w:rPr>
          <w:sz w:val="28"/>
          <w:szCs w:val="28"/>
          <w:lang w:val="uk-UA"/>
        </w:rPr>
        <w:t>Правова позиція захисника.</w:t>
      </w:r>
    </w:p>
    <w:p w:rsidR="00E7282F" w:rsidRPr="00A24A82" w:rsidRDefault="00E7282F" w:rsidP="00E82FF5">
      <w:pPr>
        <w:pStyle w:val="Style73"/>
        <w:widowControl/>
        <w:numPr>
          <w:ilvl w:val="0"/>
          <w:numId w:val="10"/>
        </w:numPr>
        <w:tabs>
          <w:tab w:val="left" w:pos="571"/>
        </w:tabs>
        <w:spacing w:line="240" w:lineRule="auto"/>
        <w:rPr>
          <w:sz w:val="28"/>
          <w:szCs w:val="28"/>
          <w:lang w:val="uk-UA"/>
        </w:rPr>
      </w:pPr>
      <w:r w:rsidRPr="00A24A82">
        <w:rPr>
          <w:sz w:val="28"/>
          <w:szCs w:val="28"/>
          <w:lang w:val="uk-UA"/>
        </w:rPr>
        <w:t>Поведінка адвоката при прибутті до правоохоронних органів для захисту особи.</w:t>
      </w:r>
    </w:p>
    <w:p w:rsidR="00E7282F" w:rsidRPr="00A24A82" w:rsidRDefault="00E7282F" w:rsidP="00E82FF5">
      <w:pPr>
        <w:numPr>
          <w:ilvl w:val="0"/>
          <w:numId w:val="10"/>
        </w:numPr>
        <w:jc w:val="both"/>
        <w:rPr>
          <w:szCs w:val="28"/>
          <w:lang w:val="uk-UA"/>
        </w:rPr>
      </w:pPr>
      <w:r w:rsidRPr="00A24A82">
        <w:rPr>
          <w:szCs w:val="28"/>
          <w:lang w:val="uk-UA"/>
        </w:rPr>
        <w:t>Мета проведення консультації.</w:t>
      </w:r>
    </w:p>
    <w:p w:rsidR="00E7282F" w:rsidRPr="00A24A82" w:rsidRDefault="00E7282F" w:rsidP="00E82FF5">
      <w:pPr>
        <w:numPr>
          <w:ilvl w:val="0"/>
          <w:numId w:val="10"/>
        </w:numPr>
        <w:jc w:val="both"/>
        <w:rPr>
          <w:szCs w:val="28"/>
          <w:lang w:val="uk-UA"/>
        </w:rPr>
      </w:pPr>
      <w:r w:rsidRPr="00A24A82">
        <w:rPr>
          <w:szCs w:val="28"/>
          <w:lang w:val="uk-UA"/>
        </w:rPr>
        <w:t>Основні вимоги до адвоката-консультанта.</w:t>
      </w:r>
    </w:p>
    <w:p w:rsidR="00E7282F" w:rsidRPr="00A24A82" w:rsidRDefault="00E7282F" w:rsidP="00E7282F">
      <w:pPr>
        <w:pStyle w:val="Style73"/>
        <w:widowControl/>
        <w:tabs>
          <w:tab w:val="left" w:pos="571"/>
        </w:tabs>
        <w:spacing w:line="240" w:lineRule="auto"/>
        <w:ind w:firstLine="0"/>
        <w:rPr>
          <w:rStyle w:val="FontStyle85"/>
          <w:rFonts w:eastAsia="Calibri"/>
          <w:b w:val="0"/>
          <w:bCs w:val="0"/>
          <w:szCs w:val="28"/>
          <w:lang w:val="uk-UA"/>
        </w:rPr>
      </w:pPr>
    </w:p>
    <w:p w:rsidR="00E7282F" w:rsidRPr="00A24A82" w:rsidRDefault="00E7282F" w:rsidP="00E7282F">
      <w:pPr>
        <w:ind w:firstLine="426"/>
        <w:jc w:val="both"/>
        <w:rPr>
          <w:lang w:val="uk-UA"/>
        </w:rPr>
      </w:pPr>
    </w:p>
    <w:p w:rsidR="00A24A82" w:rsidRPr="00A24A82" w:rsidRDefault="00A24A82" w:rsidP="00A24A82">
      <w:pPr>
        <w:ind w:firstLine="301"/>
        <w:jc w:val="center"/>
        <w:rPr>
          <w:b/>
          <w:szCs w:val="28"/>
          <w:lang w:val="uk-UA"/>
        </w:rPr>
      </w:pPr>
      <w:r w:rsidRPr="00A24A82">
        <w:rPr>
          <w:b/>
          <w:szCs w:val="28"/>
          <w:lang w:val="uk-UA"/>
        </w:rPr>
        <w:t>Тема 6. Адвокат у кримінальному судочинстві</w:t>
      </w:r>
    </w:p>
    <w:p w:rsidR="00A24A82" w:rsidRPr="00A24A82" w:rsidRDefault="00A24A82" w:rsidP="00A24A82">
      <w:pPr>
        <w:ind w:firstLine="301"/>
        <w:jc w:val="center"/>
        <w:rPr>
          <w:szCs w:val="28"/>
          <w:lang w:val="uk-UA"/>
        </w:rPr>
      </w:pPr>
    </w:p>
    <w:p w:rsidR="00A24A82" w:rsidRPr="00A24A82" w:rsidRDefault="00A24A82" w:rsidP="00A24A82">
      <w:pPr>
        <w:ind w:firstLine="301"/>
        <w:jc w:val="center"/>
        <w:rPr>
          <w:b/>
          <w:szCs w:val="28"/>
          <w:lang w:val="uk-UA"/>
        </w:rPr>
      </w:pPr>
      <w:r w:rsidRPr="00A24A82">
        <w:rPr>
          <w:b/>
          <w:szCs w:val="28"/>
          <w:lang w:val="uk-UA"/>
        </w:rPr>
        <w:t>План</w:t>
      </w:r>
    </w:p>
    <w:p w:rsidR="00A24A82" w:rsidRPr="00A24A82" w:rsidRDefault="00A24A82" w:rsidP="00E82FF5">
      <w:pPr>
        <w:pStyle w:val="a7"/>
        <w:numPr>
          <w:ilvl w:val="0"/>
          <w:numId w:val="34"/>
        </w:numPr>
        <w:jc w:val="both"/>
        <w:rPr>
          <w:sz w:val="28"/>
          <w:szCs w:val="28"/>
          <w:lang w:val="uk-UA"/>
        </w:rPr>
      </w:pPr>
      <w:r w:rsidRPr="00A24A82">
        <w:rPr>
          <w:sz w:val="28"/>
          <w:szCs w:val="28"/>
          <w:lang w:val="uk-UA"/>
        </w:rPr>
        <w:t>Специфіка роботи адвоката – захисника у кримінальному процесі.</w:t>
      </w:r>
    </w:p>
    <w:p w:rsidR="00A24A82" w:rsidRPr="00A24A82" w:rsidRDefault="00A24A82" w:rsidP="00A24A82">
      <w:pPr>
        <w:autoSpaceDE w:val="0"/>
        <w:autoSpaceDN w:val="0"/>
        <w:adjustRightInd w:val="0"/>
        <w:jc w:val="both"/>
        <w:rPr>
          <w:szCs w:val="28"/>
          <w:lang w:val="uk-UA"/>
        </w:rPr>
      </w:pPr>
      <w:r w:rsidRPr="00A24A82">
        <w:rPr>
          <w:szCs w:val="28"/>
          <w:lang w:val="uk-UA"/>
        </w:rPr>
        <w:t xml:space="preserve">      2.  Значення та види збору інформації у справі. </w:t>
      </w:r>
    </w:p>
    <w:p w:rsidR="00A24A82" w:rsidRPr="00A24A82" w:rsidRDefault="00A24A82" w:rsidP="00A24A82">
      <w:pPr>
        <w:autoSpaceDE w:val="0"/>
        <w:autoSpaceDN w:val="0"/>
        <w:adjustRightInd w:val="0"/>
        <w:jc w:val="both"/>
        <w:rPr>
          <w:b/>
          <w:szCs w:val="28"/>
          <w:lang w:val="uk-UA"/>
        </w:rPr>
      </w:pPr>
      <w:r w:rsidRPr="00A24A82">
        <w:rPr>
          <w:szCs w:val="28"/>
          <w:lang w:val="uk-UA"/>
        </w:rPr>
        <w:t xml:space="preserve">      3.  Вироблення позицій у кримінальній провадженні </w:t>
      </w:r>
    </w:p>
    <w:p w:rsidR="00A24A82" w:rsidRPr="00A24A82" w:rsidRDefault="00A24A82" w:rsidP="00E7282F">
      <w:pPr>
        <w:jc w:val="center"/>
        <w:rPr>
          <w:b/>
          <w:szCs w:val="28"/>
          <w:lang w:val="uk-UA"/>
        </w:rPr>
      </w:pPr>
    </w:p>
    <w:p w:rsidR="00A24A82" w:rsidRPr="00A24A82" w:rsidRDefault="00A24A82" w:rsidP="00A24A82">
      <w:pPr>
        <w:tabs>
          <w:tab w:val="left" w:pos="426"/>
        </w:tabs>
        <w:jc w:val="center"/>
        <w:rPr>
          <w:b/>
          <w:szCs w:val="28"/>
          <w:lang w:val="uk-UA" w:eastAsia="en-US"/>
        </w:rPr>
      </w:pPr>
      <w:r w:rsidRPr="00A24A82">
        <w:rPr>
          <w:b/>
          <w:szCs w:val="28"/>
          <w:lang w:val="uk-UA" w:eastAsia="en-US"/>
        </w:rPr>
        <w:t>Методичні рекомендації</w:t>
      </w:r>
    </w:p>
    <w:p w:rsidR="00A24A82" w:rsidRDefault="00A24A82" w:rsidP="00E7282F">
      <w:pPr>
        <w:jc w:val="center"/>
        <w:rPr>
          <w:b/>
          <w:szCs w:val="28"/>
          <w:lang w:val="uk-UA"/>
        </w:rPr>
      </w:pPr>
    </w:p>
    <w:p w:rsidR="00A24A82" w:rsidRPr="00662E53" w:rsidRDefault="00A24A82" w:rsidP="00A24A82">
      <w:pPr>
        <w:pStyle w:val="ac"/>
        <w:spacing w:before="0" w:beforeAutospacing="0" w:after="0" w:afterAutospacing="0" w:line="240" w:lineRule="atLeast"/>
        <w:ind w:firstLine="567"/>
        <w:jc w:val="both"/>
        <w:rPr>
          <w:sz w:val="28"/>
          <w:szCs w:val="28"/>
        </w:rPr>
      </w:pPr>
      <w:r w:rsidRPr="00662E53">
        <w:rPr>
          <w:sz w:val="28"/>
          <w:szCs w:val="28"/>
        </w:rPr>
        <w:t xml:space="preserve">Відповідно до статті 45 </w:t>
      </w:r>
      <w:proofErr w:type="spellStart"/>
      <w:r w:rsidRPr="00662E53">
        <w:rPr>
          <w:sz w:val="28"/>
          <w:szCs w:val="28"/>
        </w:rPr>
        <w:t>КПК</w:t>
      </w:r>
      <w:proofErr w:type="spellEnd"/>
      <w:r w:rsidRPr="00662E53">
        <w:rPr>
          <w:sz w:val="28"/>
          <w:szCs w:val="28"/>
        </w:rPr>
        <w:t xml:space="preserve"> України захисником є лише адвокат, який здійснює захист підозрюваного, обвинуваченого, засудженого, виправданого, особи, стосовно якої передбачається застосування примусових заходів медичного чи виховного характеру або вирішувалося питання про їх застосування, а також особи, стосовно якої передбачається розгляд питання про видачу іноземній державі (екстрадицію).</w:t>
      </w:r>
    </w:p>
    <w:p w:rsidR="00A24A82" w:rsidRPr="00662E53" w:rsidRDefault="00A24A82" w:rsidP="00A24A82">
      <w:pPr>
        <w:pStyle w:val="ac"/>
        <w:spacing w:before="0" w:beforeAutospacing="0" w:after="0" w:afterAutospacing="0" w:line="240" w:lineRule="atLeast"/>
        <w:ind w:firstLine="567"/>
        <w:jc w:val="both"/>
        <w:rPr>
          <w:sz w:val="28"/>
          <w:szCs w:val="28"/>
        </w:rPr>
      </w:pPr>
      <w:r w:rsidRPr="00662E53">
        <w:rPr>
          <w:sz w:val="28"/>
          <w:szCs w:val="28"/>
        </w:rPr>
        <w:t>Захисником не може бути адвокат, відомості про якого не внесено до Єдиного реєстру адвокатів України або стосовно якого у Єдиному реєстрі адвокатів України містяться відомості про зупинення або припинення права на заняття адвокатською діяльністю.</w:t>
      </w:r>
    </w:p>
    <w:p w:rsidR="00A24A82" w:rsidRPr="00662E53" w:rsidRDefault="00A24A82" w:rsidP="00A24A82">
      <w:pPr>
        <w:pStyle w:val="ac"/>
        <w:spacing w:before="0" w:beforeAutospacing="0" w:after="0" w:afterAutospacing="0" w:line="240" w:lineRule="atLeast"/>
        <w:ind w:firstLine="567"/>
        <w:jc w:val="both"/>
        <w:rPr>
          <w:sz w:val="28"/>
          <w:szCs w:val="28"/>
        </w:rPr>
      </w:pPr>
      <w:r w:rsidRPr="00662E53">
        <w:rPr>
          <w:sz w:val="28"/>
          <w:szCs w:val="28"/>
        </w:rPr>
        <w:t xml:space="preserve">В ст. 50 </w:t>
      </w:r>
      <w:proofErr w:type="spellStart"/>
      <w:r w:rsidRPr="00662E53">
        <w:rPr>
          <w:sz w:val="28"/>
          <w:szCs w:val="28"/>
        </w:rPr>
        <w:t>КПК</w:t>
      </w:r>
      <w:proofErr w:type="spellEnd"/>
      <w:r w:rsidRPr="00662E53">
        <w:rPr>
          <w:sz w:val="28"/>
          <w:szCs w:val="28"/>
        </w:rPr>
        <w:t xml:space="preserve"> України зазначається, що як захисники допускаються особи, повноваження яких на участь у кримінальному провадженні підтверджуються:</w:t>
      </w:r>
    </w:p>
    <w:p w:rsidR="00A24A82" w:rsidRPr="00662E53" w:rsidRDefault="00A24A82" w:rsidP="00A24A82">
      <w:pPr>
        <w:pStyle w:val="ac"/>
        <w:spacing w:before="0" w:beforeAutospacing="0" w:after="0" w:afterAutospacing="0" w:line="240" w:lineRule="atLeast"/>
        <w:ind w:firstLine="567"/>
        <w:jc w:val="both"/>
        <w:rPr>
          <w:sz w:val="28"/>
          <w:szCs w:val="28"/>
        </w:rPr>
      </w:pPr>
      <w:r w:rsidRPr="00662E53">
        <w:rPr>
          <w:sz w:val="28"/>
          <w:szCs w:val="28"/>
        </w:rPr>
        <w:t>1) свідоцтвом про право на зайняття адвокатською діяльністю;</w:t>
      </w:r>
    </w:p>
    <w:p w:rsidR="00A24A82" w:rsidRPr="00662E53" w:rsidRDefault="00A24A82" w:rsidP="00A24A82">
      <w:pPr>
        <w:pStyle w:val="ac"/>
        <w:spacing w:before="0" w:beforeAutospacing="0" w:after="0" w:afterAutospacing="0" w:line="240" w:lineRule="atLeast"/>
        <w:ind w:firstLine="567"/>
        <w:jc w:val="both"/>
        <w:rPr>
          <w:sz w:val="28"/>
          <w:szCs w:val="28"/>
        </w:rPr>
      </w:pPr>
      <w:r w:rsidRPr="00662E53">
        <w:rPr>
          <w:sz w:val="28"/>
          <w:szCs w:val="28"/>
        </w:rPr>
        <w:lastRenderedPageBreak/>
        <w:t>2) ордером, договором із захисником або дорученням органу (установи), уповноваженого законом на надання безоплатної правової допомоги.</w:t>
      </w:r>
    </w:p>
    <w:p w:rsidR="00A24A82" w:rsidRPr="00662E53" w:rsidRDefault="00A24A82" w:rsidP="00A24A82">
      <w:pPr>
        <w:pStyle w:val="ac"/>
        <w:spacing w:before="0" w:beforeAutospacing="0" w:after="0" w:afterAutospacing="0" w:line="240" w:lineRule="atLeast"/>
        <w:ind w:firstLine="567"/>
        <w:jc w:val="both"/>
        <w:rPr>
          <w:sz w:val="28"/>
          <w:szCs w:val="28"/>
        </w:rPr>
      </w:pPr>
      <w:r w:rsidRPr="00662E53">
        <w:rPr>
          <w:sz w:val="28"/>
          <w:szCs w:val="28"/>
        </w:rPr>
        <w:t>Встановлення будь-яких додаткових вимог, крім пред’явлення захисником документа, що посвідчує його особу, або умов для підтвердження повноважень захисника чи для його залучення до участі в кримінальному провадженні не допускається.</w:t>
      </w:r>
    </w:p>
    <w:p w:rsidR="00A24A82" w:rsidRPr="00662E53" w:rsidRDefault="00A24A82" w:rsidP="00A24A82">
      <w:pPr>
        <w:pStyle w:val="ac"/>
        <w:spacing w:before="0" w:beforeAutospacing="0" w:after="0" w:afterAutospacing="0" w:line="240" w:lineRule="atLeast"/>
        <w:ind w:firstLine="567"/>
        <w:jc w:val="both"/>
        <w:rPr>
          <w:sz w:val="28"/>
          <w:szCs w:val="28"/>
        </w:rPr>
      </w:pPr>
      <w:r w:rsidRPr="00662E53">
        <w:rPr>
          <w:sz w:val="28"/>
          <w:szCs w:val="28"/>
        </w:rPr>
        <w:t>Захисник не має права взяти на себе захист іншої особи або надавати їй правову допомогу, якщо це суперечить інтересам особи, якій він надає або раніше надавав правову допомогу.</w:t>
      </w:r>
    </w:p>
    <w:p w:rsidR="00A24A82" w:rsidRPr="00662E53" w:rsidRDefault="00A24A82" w:rsidP="00A24A82">
      <w:pPr>
        <w:pStyle w:val="ac"/>
        <w:spacing w:before="0" w:beforeAutospacing="0" w:after="0" w:afterAutospacing="0" w:line="240" w:lineRule="atLeast"/>
        <w:ind w:firstLine="567"/>
        <w:jc w:val="both"/>
        <w:rPr>
          <w:sz w:val="28"/>
          <w:szCs w:val="28"/>
        </w:rPr>
      </w:pPr>
      <w:r w:rsidRPr="00662E53">
        <w:rPr>
          <w:sz w:val="28"/>
          <w:szCs w:val="28"/>
        </w:rPr>
        <w:t>Одночасно брати участь у судовому розгляді можуть не більше п’яти захисників одного обвинуваченого.</w:t>
      </w:r>
    </w:p>
    <w:p w:rsidR="00A24A82" w:rsidRPr="00662E53" w:rsidRDefault="00A24A82" w:rsidP="00A24A82">
      <w:pPr>
        <w:pStyle w:val="ac"/>
        <w:spacing w:before="0" w:beforeAutospacing="0" w:after="0" w:afterAutospacing="0" w:line="240" w:lineRule="atLeast"/>
        <w:ind w:firstLine="567"/>
        <w:jc w:val="both"/>
        <w:rPr>
          <w:sz w:val="28"/>
          <w:szCs w:val="28"/>
        </w:rPr>
      </w:pPr>
      <w:r w:rsidRPr="00662E53">
        <w:rPr>
          <w:sz w:val="28"/>
          <w:szCs w:val="28"/>
        </w:rPr>
        <w:t xml:space="preserve">Захисник користується процесуальними правами підозрюваного, обвинуваченого, захист якого він здійснює, крім процесуальних прав, реалізація яких здійснюється безпосередньо підозрюваним, обвинуваченим і не може бути доручена захиснику, з моменту надання документів, передбачених статтею 50 </w:t>
      </w:r>
      <w:proofErr w:type="spellStart"/>
      <w:r w:rsidRPr="00662E53">
        <w:rPr>
          <w:sz w:val="28"/>
          <w:szCs w:val="28"/>
        </w:rPr>
        <w:t>КПК</w:t>
      </w:r>
      <w:proofErr w:type="spellEnd"/>
      <w:r w:rsidRPr="00662E53">
        <w:rPr>
          <w:sz w:val="28"/>
          <w:szCs w:val="28"/>
        </w:rPr>
        <w:t xml:space="preserve"> України, слідчому, прокурору, слідчому судді, суду.</w:t>
      </w:r>
    </w:p>
    <w:p w:rsidR="00A24A82" w:rsidRPr="00662E53" w:rsidRDefault="00A24A82" w:rsidP="00A24A82">
      <w:pPr>
        <w:pStyle w:val="ac"/>
        <w:spacing w:before="0" w:beforeAutospacing="0" w:after="0" w:afterAutospacing="0" w:line="240" w:lineRule="atLeast"/>
        <w:ind w:firstLine="567"/>
        <w:jc w:val="both"/>
        <w:rPr>
          <w:sz w:val="28"/>
          <w:szCs w:val="28"/>
        </w:rPr>
      </w:pPr>
      <w:r w:rsidRPr="00662E53">
        <w:rPr>
          <w:sz w:val="28"/>
          <w:szCs w:val="28"/>
        </w:rPr>
        <w:t>Захисник має право брати участь у проведенні допиту та інших процесуальних діях, що проводяться за участю підозрюваного, обвинуваченого, до першого допиту підозрюваного мати з ним конфіденційне побачення без дозволу слідчого, прокурора, суду, а після першого допиту – такі ж побачення без обмеження кількості та тривалості. Такі зустрічі можуть відбуватись під візуальним контролем уповноваженої службової особи, але в умовах, що виключають можливість прослуховування чи підслуховування.</w:t>
      </w:r>
    </w:p>
    <w:p w:rsidR="00A24A82" w:rsidRPr="00662E53" w:rsidRDefault="00A24A82" w:rsidP="00A24A82">
      <w:pPr>
        <w:pStyle w:val="ac"/>
        <w:spacing w:before="0" w:beforeAutospacing="0" w:after="0" w:afterAutospacing="0" w:line="240" w:lineRule="atLeast"/>
        <w:ind w:firstLine="567"/>
        <w:jc w:val="both"/>
        <w:rPr>
          <w:sz w:val="28"/>
          <w:szCs w:val="28"/>
        </w:rPr>
      </w:pPr>
      <w:r w:rsidRPr="00662E53">
        <w:rPr>
          <w:sz w:val="28"/>
          <w:szCs w:val="28"/>
        </w:rPr>
        <w:t>Документи, пов’язані з виконанням захисником його обов’язків, без його згоди не підлягають огляду, вилученню чи розголошенню слідчим, прокурором, слідчим суддею, судом. Органи державної влади та органи місцевого самоврядування, їх службові особи зобов’язані виконувати законні вимоги захисника.</w:t>
      </w:r>
    </w:p>
    <w:p w:rsidR="00A24A82" w:rsidRPr="00662E53" w:rsidRDefault="00A24A82" w:rsidP="00A24A82">
      <w:pPr>
        <w:pStyle w:val="ac"/>
        <w:spacing w:before="0" w:beforeAutospacing="0" w:after="0" w:afterAutospacing="0" w:line="240" w:lineRule="atLeast"/>
        <w:ind w:firstLine="567"/>
        <w:jc w:val="both"/>
        <w:rPr>
          <w:sz w:val="28"/>
          <w:szCs w:val="28"/>
        </w:rPr>
      </w:pPr>
      <w:r w:rsidRPr="00662E53">
        <w:rPr>
          <w:sz w:val="28"/>
          <w:szCs w:val="28"/>
        </w:rPr>
        <w:t xml:space="preserve">Захисник зобов’язаний використовувати засоби захисту, передбачені </w:t>
      </w:r>
      <w:proofErr w:type="spellStart"/>
      <w:r w:rsidRPr="00662E53">
        <w:rPr>
          <w:sz w:val="28"/>
          <w:szCs w:val="28"/>
        </w:rPr>
        <w:t>КПК</w:t>
      </w:r>
      <w:proofErr w:type="spellEnd"/>
      <w:r w:rsidRPr="00662E53">
        <w:rPr>
          <w:sz w:val="28"/>
          <w:szCs w:val="28"/>
        </w:rPr>
        <w:t xml:space="preserve"> України та іншими законами України, з метою забезпечення дотримання прав і законних інтересів підозрюваного, обвинуваченого та з’ясування обставин, які спростовують підозру чи обвинувачення, пом’якшують чи виключають кримінальну відповідальність підозрюваного, обвинуваченого.</w:t>
      </w:r>
    </w:p>
    <w:p w:rsidR="00A24A82" w:rsidRPr="00662E53" w:rsidRDefault="00A24A82" w:rsidP="00A24A82">
      <w:pPr>
        <w:pStyle w:val="ac"/>
        <w:spacing w:before="0" w:beforeAutospacing="0" w:after="0" w:afterAutospacing="0" w:line="240" w:lineRule="atLeast"/>
        <w:ind w:firstLine="567"/>
        <w:jc w:val="both"/>
        <w:rPr>
          <w:sz w:val="28"/>
          <w:szCs w:val="28"/>
        </w:rPr>
      </w:pPr>
      <w:r w:rsidRPr="00662E53">
        <w:rPr>
          <w:sz w:val="28"/>
          <w:szCs w:val="28"/>
        </w:rPr>
        <w:t>Захисник зобов’язаний прибувати для участі у виконанні процесуальних дій за участю підозрюваного, обвинуваченого. У разі неможливості прибути в призначений строк захисник зобов’язаний завчасно повідомити про таку неможливість та її причини слідчого, прокурора, слідчого суддю, суд, а у випадках, коли він призначений органом (установою), уповноваженим законом на надання безоплатної правової допомоги, – також і цей орган (установу).</w:t>
      </w:r>
    </w:p>
    <w:p w:rsidR="00A24A82" w:rsidRPr="00662E53" w:rsidRDefault="00A24A82" w:rsidP="00A24A82">
      <w:pPr>
        <w:pStyle w:val="ac"/>
        <w:spacing w:before="0" w:beforeAutospacing="0" w:after="0" w:afterAutospacing="0" w:line="240" w:lineRule="atLeast"/>
        <w:ind w:firstLine="567"/>
        <w:jc w:val="both"/>
        <w:rPr>
          <w:sz w:val="28"/>
          <w:szCs w:val="28"/>
        </w:rPr>
      </w:pPr>
      <w:r w:rsidRPr="00662E53">
        <w:rPr>
          <w:sz w:val="28"/>
          <w:szCs w:val="28"/>
        </w:rPr>
        <w:t>Захисник без згоди підозрюваного, обвинуваченого не має права розголошувати відомості, які стали йому відомі у зв’язку з участю в кримінальному провадженні і становлять адвокатську або іншу, охоронювану законом таємницю.</w:t>
      </w:r>
    </w:p>
    <w:p w:rsidR="00A24A82" w:rsidRPr="00662E53" w:rsidRDefault="00A24A82" w:rsidP="00A24A82">
      <w:pPr>
        <w:pStyle w:val="ac"/>
        <w:spacing w:before="0" w:beforeAutospacing="0" w:after="0" w:afterAutospacing="0" w:line="240" w:lineRule="atLeast"/>
        <w:ind w:firstLine="567"/>
        <w:jc w:val="both"/>
        <w:rPr>
          <w:sz w:val="28"/>
          <w:szCs w:val="28"/>
        </w:rPr>
      </w:pPr>
      <w:r w:rsidRPr="00662E53">
        <w:rPr>
          <w:sz w:val="28"/>
          <w:szCs w:val="28"/>
        </w:rPr>
        <w:t>Захисник після його залучення має право відмовитися від виконання своїх обов’язків лише у випадках:</w:t>
      </w:r>
    </w:p>
    <w:p w:rsidR="00A24A82" w:rsidRPr="00662E53" w:rsidRDefault="00A24A82" w:rsidP="00A24A82">
      <w:pPr>
        <w:pStyle w:val="ac"/>
        <w:spacing w:before="0" w:beforeAutospacing="0" w:after="0" w:afterAutospacing="0" w:line="240" w:lineRule="atLeast"/>
        <w:ind w:firstLine="567"/>
        <w:jc w:val="both"/>
        <w:rPr>
          <w:sz w:val="28"/>
          <w:szCs w:val="28"/>
        </w:rPr>
      </w:pPr>
      <w:r w:rsidRPr="00662E53">
        <w:rPr>
          <w:sz w:val="28"/>
          <w:szCs w:val="28"/>
        </w:rPr>
        <w:t>1) коли є обставини, які згідно з цим Кодексом виключають його участь у кримінальному провадженні;</w:t>
      </w:r>
    </w:p>
    <w:p w:rsidR="00A24A82" w:rsidRPr="00662E53" w:rsidRDefault="00A24A82" w:rsidP="00A24A82">
      <w:pPr>
        <w:pStyle w:val="ac"/>
        <w:spacing w:before="0" w:beforeAutospacing="0" w:after="0" w:afterAutospacing="0" w:line="240" w:lineRule="atLeast"/>
        <w:ind w:firstLine="567"/>
        <w:jc w:val="both"/>
        <w:rPr>
          <w:sz w:val="28"/>
          <w:szCs w:val="28"/>
        </w:rPr>
      </w:pPr>
      <w:r w:rsidRPr="00662E53">
        <w:rPr>
          <w:sz w:val="28"/>
          <w:szCs w:val="28"/>
        </w:rPr>
        <w:lastRenderedPageBreak/>
        <w:t>2) незгоди з підозрюваним, обвинуваченим щодо вибраного ним способу захисту, за винятком випадків обов’язкової участі захисника;</w:t>
      </w:r>
    </w:p>
    <w:p w:rsidR="00A24A82" w:rsidRPr="00662E53" w:rsidRDefault="00A24A82" w:rsidP="00A24A82">
      <w:pPr>
        <w:pStyle w:val="ac"/>
        <w:spacing w:before="0" w:beforeAutospacing="0" w:after="0" w:afterAutospacing="0" w:line="240" w:lineRule="atLeast"/>
        <w:ind w:firstLine="567"/>
        <w:jc w:val="both"/>
        <w:rPr>
          <w:sz w:val="28"/>
          <w:szCs w:val="28"/>
        </w:rPr>
      </w:pPr>
      <w:r w:rsidRPr="00662E53">
        <w:rPr>
          <w:sz w:val="28"/>
          <w:szCs w:val="28"/>
        </w:rPr>
        <w:t>3) умисного невиконання підозрюваним, обвинуваченим умов укладеного з захисником договору, яке проявляється, зокрема, у систематичному недодержанні законних порад захисника, порушенні вимог цього Кодексу тощо;</w:t>
      </w:r>
    </w:p>
    <w:p w:rsidR="00A24A82" w:rsidRPr="00662E53" w:rsidRDefault="00A24A82" w:rsidP="00A24A82">
      <w:pPr>
        <w:pStyle w:val="ac"/>
        <w:spacing w:before="0" w:beforeAutospacing="0" w:after="0" w:afterAutospacing="0" w:line="240" w:lineRule="atLeast"/>
        <w:ind w:firstLine="567"/>
        <w:jc w:val="both"/>
        <w:rPr>
          <w:sz w:val="28"/>
          <w:szCs w:val="28"/>
        </w:rPr>
      </w:pPr>
      <w:r w:rsidRPr="00662E53">
        <w:rPr>
          <w:sz w:val="28"/>
          <w:szCs w:val="28"/>
        </w:rPr>
        <w:t>4) коли він свою відмову мотивує відсутністю належної кваліфікації для надання правової допомоги у конкретному провадженні, що є особливо складним.</w:t>
      </w:r>
    </w:p>
    <w:p w:rsidR="00A24A82" w:rsidRPr="00662E53" w:rsidRDefault="00A24A82" w:rsidP="00A24A82">
      <w:pPr>
        <w:pStyle w:val="ac"/>
        <w:spacing w:before="0" w:beforeAutospacing="0" w:after="0" w:afterAutospacing="0" w:line="240" w:lineRule="atLeast"/>
        <w:ind w:firstLine="567"/>
        <w:jc w:val="both"/>
        <w:rPr>
          <w:sz w:val="28"/>
          <w:szCs w:val="28"/>
        </w:rPr>
      </w:pPr>
      <w:r w:rsidRPr="00662E53">
        <w:rPr>
          <w:sz w:val="28"/>
          <w:szCs w:val="28"/>
        </w:rPr>
        <w:t>Європейський суд з прав людини, серед встановлених ним стандартів кримінального процесу, право на отримання захисту вважає одним з основоположних прав обвинуваченого при розслідуванні і судовому розгляді кримінального провадження. Слід зазначити, що в Основному законі України також закріплено і право на захист підозрюваного, обвинуваченого, підсудного (ч.2 ст. 63), і визначено основним принципом судочинства забезпечення обвинуваченому права на захист (п. 6 ч. 3 ст. 129).</w:t>
      </w:r>
    </w:p>
    <w:p w:rsidR="00A24A82" w:rsidRPr="00662E53" w:rsidRDefault="00A24A82" w:rsidP="00A24A82">
      <w:pPr>
        <w:pStyle w:val="ac"/>
        <w:spacing w:before="0" w:beforeAutospacing="0" w:after="0" w:afterAutospacing="0" w:line="240" w:lineRule="atLeast"/>
        <w:ind w:firstLine="567"/>
        <w:jc w:val="both"/>
        <w:rPr>
          <w:sz w:val="28"/>
          <w:szCs w:val="28"/>
        </w:rPr>
      </w:pPr>
      <w:r w:rsidRPr="00662E53">
        <w:rPr>
          <w:sz w:val="28"/>
          <w:szCs w:val="28"/>
        </w:rPr>
        <w:t xml:space="preserve">Окрім того, у статті 62 Конституції України закріплено принцип </w:t>
      </w:r>
      <w:proofErr w:type="spellStart"/>
      <w:r w:rsidRPr="00662E53">
        <w:rPr>
          <w:sz w:val="28"/>
          <w:szCs w:val="28"/>
        </w:rPr>
        <w:t>презумції</w:t>
      </w:r>
      <w:proofErr w:type="spellEnd"/>
      <w:r w:rsidRPr="00662E53">
        <w:rPr>
          <w:sz w:val="28"/>
          <w:szCs w:val="28"/>
        </w:rPr>
        <w:t xml:space="preserve"> невинуватості, відповідно до якого особа вважається невинуватою у вчиненні злочину і не може бути піддана кримінальному покаранню, доки її вину не буде доведено в законному порядку, і встановлено обвинувальним вироком суду. Ніхто не зобов’язаний доводити свою невинуватість у вчиненні кримінального правопорушення. Конституційні принципи забезпечення підозрюваному, обвинуваченому, підсудному права на захист і презумпції невинуватості є важливою гарантією об’єктивного розслідування і судового розгляду справи та запобігання притягненню до кримінальної відповідальності невинних осіб.</w:t>
      </w:r>
    </w:p>
    <w:p w:rsidR="00A24A82" w:rsidRPr="00662E53" w:rsidRDefault="00A24A82" w:rsidP="00A24A82">
      <w:pPr>
        <w:pStyle w:val="ac"/>
        <w:spacing w:before="0" w:beforeAutospacing="0" w:after="0" w:afterAutospacing="0" w:line="240" w:lineRule="atLeast"/>
        <w:ind w:firstLine="567"/>
        <w:jc w:val="both"/>
        <w:rPr>
          <w:sz w:val="28"/>
          <w:szCs w:val="28"/>
        </w:rPr>
      </w:pPr>
      <w:r w:rsidRPr="00662E53">
        <w:rPr>
          <w:sz w:val="28"/>
          <w:szCs w:val="28"/>
        </w:rPr>
        <w:t>Оскільки сторони обвинувачення і захисту відстоюють кожна свою позицію, свій процесуальний інтерес, кримінальний процес набуває змагального характеру, що забезпечує повне, всебічне і неупереджене дослідження всіх обставин кримінального провадження та його правильне, з врахуванням законних інтересів сторін, вирішення. Відповідно до статті 129 Конституції України, змагальність сторін та свобода в наданні ними суду своїх доказів і доведенні перед судом їх переконливості – є однією з основних засад судочинства.</w:t>
      </w:r>
    </w:p>
    <w:p w:rsidR="00A24A82" w:rsidRPr="00662E53" w:rsidRDefault="00A24A82" w:rsidP="00A24A82">
      <w:pPr>
        <w:pStyle w:val="ac"/>
        <w:spacing w:before="0" w:beforeAutospacing="0" w:after="0" w:afterAutospacing="0" w:line="240" w:lineRule="atLeast"/>
        <w:ind w:firstLine="567"/>
        <w:jc w:val="both"/>
        <w:rPr>
          <w:sz w:val="28"/>
          <w:szCs w:val="28"/>
        </w:rPr>
      </w:pPr>
      <w:r w:rsidRPr="00662E53">
        <w:rPr>
          <w:sz w:val="28"/>
          <w:szCs w:val="28"/>
        </w:rPr>
        <w:t>Підозрюваний, обвинувачений зацікавлений в тому, щоб не бути: притягнутим до кримінальної відповідальності і засудженим, якщо він є невинним, або за більш тяжкий злочин, ніж той, який дійсно вчинив; без встановлених законом підстав підданим арешту та іншим заходам процесуального примусу підданим несправедливому покаранню, тобто такому, яке призначено без врахування характеру і ступеня суспільної небезпечності вчиненого кримінального правопорушення, особи винного й обставин справи, які пом’якшують чи обтяжують відповідальність; обмеженим у правах, наданих законом; щоб була надана можливість реалізувати ці права і були забезпечені його особисті і майнові права. Це – законні інтереси підозрюваного, обвинуваченого, вони є складовими його права на захист у кримінальному процесі. Порушення права на захист завжди означає істотне порушення вимог кримінально-процесуального закону і є однією з найбільш поширених підстав для скасування вироків або інших рішень у провадженні.</w:t>
      </w:r>
    </w:p>
    <w:p w:rsidR="00A24A82" w:rsidRPr="00662E53" w:rsidRDefault="00A24A82" w:rsidP="00A24A82">
      <w:pPr>
        <w:pStyle w:val="ac"/>
        <w:spacing w:before="0" w:beforeAutospacing="0" w:after="0" w:afterAutospacing="0" w:line="240" w:lineRule="atLeast"/>
        <w:ind w:firstLine="567"/>
        <w:jc w:val="both"/>
        <w:rPr>
          <w:sz w:val="28"/>
          <w:szCs w:val="28"/>
        </w:rPr>
      </w:pPr>
      <w:r w:rsidRPr="00662E53">
        <w:rPr>
          <w:sz w:val="28"/>
          <w:szCs w:val="28"/>
        </w:rPr>
        <w:lastRenderedPageBreak/>
        <w:t>Держава повинна забезпечити належну правову допомогу всім, хто не може захистити себе самотужки. Реалізація права на правову допомогу не тільки сприяє правомірному здійсненню особою своїх прав і свобод, а й, насамперед, спрямована на попередження можливих порушень чи незаконних обмежень прав і свобод людини і громадянина з боку органів державної влади, органів місцевого самоврядування, їх посадових і службових осіб.</w:t>
      </w:r>
    </w:p>
    <w:p w:rsidR="00A24A82" w:rsidRPr="00662E53" w:rsidRDefault="00A24A82" w:rsidP="00A24A82">
      <w:pPr>
        <w:pStyle w:val="ac"/>
        <w:spacing w:before="0" w:beforeAutospacing="0" w:after="0" w:afterAutospacing="0" w:line="240" w:lineRule="atLeast"/>
        <w:ind w:firstLine="567"/>
        <w:jc w:val="both"/>
        <w:rPr>
          <w:sz w:val="28"/>
          <w:szCs w:val="28"/>
        </w:rPr>
      </w:pPr>
      <w:r w:rsidRPr="00662E53">
        <w:rPr>
          <w:sz w:val="28"/>
          <w:szCs w:val="28"/>
        </w:rPr>
        <w:t xml:space="preserve">На даний час це право реалізується лише через механізми </w:t>
      </w:r>
      <w:proofErr w:type="spellStart"/>
      <w:r w:rsidRPr="00662E53">
        <w:rPr>
          <w:sz w:val="28"/>
          <w:szCs w:val="28"/>
        </w:rPr>
        <w:t>статтей</w:t>
      </w:r>
      <w:proofErr w:type="spellEnd"/>
      <w:r w:rsidRPr="00662E53">
        <w:rPr>
          <w:sz w:val="28"/>
          <w:szCs w:val="28"/>
        </w:rPr>
        <w:t xml:space="preserve"> 45, 48 та 50 Кримінального процесуального кодексу України, отже, решта осіб залишаються поза межами зазначеної гарантії, а значить, вони позбавлені реального доступу до правосуддя. Право на «безкоштовного» захисника, як правило, обмежується випадками, перерахованими в статті 42 Кримінального процесуального кодексу. Можливість призначення захисника у випадках, що не передбачені положеннями статті 42, доповнена ч. 2 статті 48 та ст. 49, 53 </w:t>
      </w:r>
      <w:proofErr w:type="spellStart"/>
      <w:r w:rsidRPr="00662E53">
        <w:rPr>
          <w:sz w:val="28"/>
          <w:szCs w:val="28"/>
        </w:rPr>
        <w:t>КПК</w:t>
      </w:r>
      <w:proofErr w:type="spellEnd"/>
      <w:r w:rsidRPr="00662E53">
        <w:rPr>
          <w:sz w:val="28"/>
          <w:szCs w:val="28"/>
        </w:rPr>
        <w:t>, де зазначається, що слідчий, прокурор, слідчий суддя чи суд зобов’язані забезпечити участь захисника у кримінальному провадженні у випадках:</w:t>
      </w:r>
    </w:p>
    <w:p w:rsidR="00A24A82" w:rsidRPr="00662E53" w:rsidRDefault="00A24A82" w:rsidP="00A24A82">
      <w:pPr>
        <w:pStyle w:val="ac"/>
        <w:spacing w:before="0" w:beforeAutospacing="0" w:after="0" w:afterAutospacing="0" w:line="240" w:lineRule="atLeast"/>
        <w:ind w:firstLine="567"/>
        <w:jc w:val="both"/>
        <w:rPr>
          <w:sz w:val="28"/>
          <w:szCs w:val="28"/>
        </w:rPr>
      </w:pPr>
      <w:r w:rsidRPr="00662E53">
        <w:rPr>
          <w:sz w:val="28"/>
          <w:szCs w:val="28"/>
        </w:rPr>
        <w:t xml:space="preserve">1) коли відповідно до вимог статті 52 </w:t>
      </w:r>
      <w:proofErr w:type="spellStart"/>
      <w:r w:rsidRPr="00662E53">
        <w:rPr>
          <w:sz w:val="28"/>
          <w:szCs w:val="28"/>
        </w:rPr>
        <w:t>КПК</w:t>
      </w:r>
      <w:proofErr w:type="spellEnd"/>
      <w:r w:rsidRPr="00662E53">
        <w:rPr>
          <w:sz w:val="28"/>
          <w:szCs w:val="28"/>
        </w:rPr>
        <w:t xml:space="preserve"> участь захисника є обов’язковою, а підозрюваний, обвинувачений не залучив захисника;</w:t>
      </w:r>
    </w:p>
    <w:p w:rsidR="00A24A82" w:rsidRPr="00662E53" w:rsidRDefault="00A24A82" w:rsidP="00A24A82">
      <w:pPr>
        <w:pStyle w:val="ac"/>
        <w:spacing w:before="0" w:beforeAutospacing="0" w:after="0" w:afterAutospacing="0" w:line="240" w:lineRule="atLeast"/>
        <w:ind w:firstLine="567"/>
        <w:jc w:val="both"/>
        <w:rPr>
          <w:sz w:val="28"/>
          <w:szCs w:val="28"/>
        </w:rPr>
      </w:pPr>
      <w:r w:rsidRPr="00662E53">
        <w:rPr>
          <w:sz w:val="28"/>
          <w:szCs w:val="28"/>
        </w:rPr>
        <w:t>2) коли підозрюваний, обвинувачений заявив клопотання про залучення захисника, але за відсутністю коштів чи з інших об’єктивних причин не може його залучити самостійно;</w:t>
      </w:r>
    </w:p>
    <w:p w:rsidR="00A24A82" w:rsidRPr="00662E53" w:rsidRDefault="00A24A82" w:rsidP="00A24A82">
      <w:pPr>
        <w:pStyle w:val="ac"/>
        <w:spacing w:before="0" w:beforeAutospacing="0" w:after="0" w:afterAutospacing="0" w:line="240" w:lineRule="atLeast"/>
        <w:ind w:firstLine="567"/>
        <w:jc w:val="both"/>
        <w:rPr>
          <w:sz w:val="28"/>
          <w:szCs w:val="28"/>
        </w:rPr>
      </w:pPr>
      <w:r w:rsidRPr="00662E53">
        <w:rPr>
          <w:sz w:val="28"/>
          <w:szCs w:val="28"/>
        </w:rPr>
        <w:t>3) коли слідчий, прокурор, слідчий суддя чи суд вирішить, що обставини кримінального провадження вимагають участі захисника, а підозрюваний, обвинувачений не залучив його.</w:t>
      </w:r>
    </w:p>
    <w:p w:rsidR="00A24A82" w:rsidRPr="00662E53" w:rsidRDefault="00A24A82" w:rsidP="00A24A82">
      <w:pPr>
        <w:pStyle w:val="ac"/>
        <w:spacing w:before="0" w:beforeAutospacing="0" w:after="0" w:afterAutospacing="0" w:line="240" w:lineRule="atLeast"/>
        <w:ind w:firstLine="567"/>
        <w:jc w:val="both"/>
        <w:rPr>
          <w:sz w:val="28"/>
          <w:szCs w:val="28"/>
        </w:rPr>
      </w:pPr>
      <w:r w:rsidRPr="00662E53">
        <w:rPr>
          <w:sz w:val="28"/>
          <w:szCs w:val="28"/>
        </w:rPr>
        <w:t>Захисник може бути залучений слідчим, прокурором, слідчим суддею чи судом в інших випадках, передбачених законом, що регулює надання безоплатної правової допомоги.</w:t>
      </w:r>
    </w:p>
    <w:p w:rsidR="00A24A82" w:rsidRPr="00662E53" w:rsidRDefault="00A24A82" w:rsidP="00A24A82">
      <w:pPr>
        <w:pStyle w:val="ac"/>
        <w:spacing w:before="0" w:beforeAutospacing="0" w:after="0" w:afterAutospacing="0" w:line="240" w:lineRule="atLeast"/>
        <w:ind w:firstLine="567"/>
        <w:jc w:val="both"/>
        <w:rPr>
          <w:sz w:val="28"/>
          <w:szCs w:val="28"/>
        </w:rPr>
      </w:pPr>
      <w:r w:rsidRPr="00662E53">
        <w:rPr>
          <w:sz w:val="28"/>
          <w:szCs w:val="28"/>
        </w:rPr>
        <w:t xml:space="preserve">Право на правову допомогу – це гарантована державою можливість кожної особи отримати таку допомогу в обсязі та формах, визначених нею, або ту, яку вона потребує незалежно від характеру правовідносин особи з іншими суб’єктами права. Керуючись статтею 64 Конституції України, яка наголошує, що конституційне право людини і громадянина не може бути обмежено, робимо висновок, що право кожного на правову допомогу також у жодному випадку не може бути обмежено. Відповідно до Основного Закону України положення </w:t>
      </w:r>
      <w:proofErr w:type="spellStart"/>
      <w:r w:rsidRPr="00662E53">
        <w:rPr>
          <w:sz w:val="28"/>
          <w:szCs w:val="28"/>
        </w:rPr>
        <w:t>„кожен</w:t>
      </w:r>
      <w:proofErr w:type="spellEnd"/>
      <w:r w:rsidRPr="00662E53">
        <w:rPr>
          <w:sz w:val="28"/>
          <w:szCs w:val="28"/>
        </w:rPr>
        <w:t xml:space="preserve"> має право на правову допомогу» є нормою прямої дії, і навіть за умови, якщо це право не передбачене відповідними законами чи іншими правовими актами, особа не може бути обмежена у його реалізації. </w:t>
      </w:r>
    </w:p>
    <w:p w:rsidR="00A24A82" w:rsidRPr="00662E53" w:rsidRDefault="00A24A82" w:rsidP="00A24A82">
      <w:pPr>
        <w:pStyle w:val="ac"/>
        <w:spacing w:before="0" w:beforeAutospacing="0" w:after="0" w:afterAutospacing="0" w:line="240" w:lineRule="atLeast"/>
        <w:ind w:firstLine="567"/>
        <w:jc w:val="both"/>
        <w:rPr>
          <w:sz w:val="28"/>
          <w:szCs w:val="28"/>
        </w:rPr>
      </w:pPr>
      <w:r w:rsidRPr="00662E53">
        <w:rPr>
          <w:sz w:val="28"/>
          <w:szCs w:val="28"/>
        </w:rPr>
        <w:t>Витрати, пов’язані з оплатою допомоги захисника, несе підозрюваний, обвинувачений, крім випадків надання безоплатної правової допомоги, яка надається за рахунок коштів Державного бюджету України і є безоплатною для підозрюваного, обвинуваченого.</w:t>
      </w:r>
    </w:p>
    <w:p w:rsidR="00A24A82" w:rsidRPr="00A24A82" w:rsidRDefault="00A24A82" w:rsidP="00A24A82">
      <w:pPr>
        <w:pStyle w:val="Style73"/>
        <w:widowControl/>
        <w:tabs>
          <w:tab w:val="left" w:pos="571"/>
        </w:tabs>
        <w:spacing w:line="240" w:lineRule="auto"/>
        <w:ind w:firstLine="0"/>
        <w:jc w:val="center"/>
        <w:rPr>
          <w:b/>
          <w:sz w:val="28"/>
          <w:szCs w:val="28"/>
          <w:lang w:val="uk-UA"/>
        </w:rPr>
      </w:pPr>
      <w:r w:rsidRPr="00A24A82">
        <w:rPr>
          <w:b/>
          <w:sz w:val="28"/>
          <w:szCs w:val="28"/>
          <w:lang w:val="uk-UA"/>
        </w:rPr>
        <w:t>Запитання для самоперевірки</w:t>
      </w:r>
    </w:p>
    <w:p w:rsidR="00A24A82" w:rsidRDefault="00A24A82" w:rsidP="00A24A82">
      <w:pPr>
        <w:pStyle w:val="ac"/>
        <w:spacing w:before="0" w:beforeAutospacing="0" w:after="0" w:afterAutospacing="0" w:line="240" w:lineRule="atLeast"/>
        <w:ind w:firstLine="567"/>
        <w:jc w:val="center"/>
        <w:rPr>
          <w:sz w:val="28"/>
          <w:szCs w:val="28"/>
        </w:rPr>
      </w:pPr>
    </w:p>
    <w:p w:rsidR="00A24A82" w:rsidRPr="00A24A82" w:rsidRDefault="00A24A82" w:rsidP="00E82FF5">
      <w:pPr>
        <w:numPr>
          <w:ilvl w:val="0"/>
          <w:numId w:val="11"/>
        </w:numPr>
        <w:autoSpaceDE w:val="0"/>
        <w:autoSpaceDN w:val="0"/>
        <w:adjustRightInd w:val="0"/>
        <w:jc w:val="both"/>
        <w:rPr>
          <w:szCs w:val="28"/>
        </w:rPr>
      </w:pPr>
      <w:proofErr w:type="spellStart"/>
      <w:r w:rsidRPr="00A24A82">
        <w:rPr>
          <w:szCs w:val="28"/>
        </w:rPr>
        <w:t>Види</w:t>
      </w:r>
      <w:proofErr w:type="spellEnd"/>
      <w:r w:rsidRPr="00A24A82">
        <w:rPr>
          <w:szCs w:val="28"/>
        </w:rPr>
        <w:t xml:space="preserve"> </w:t>
      </w:r>
      <w:proofErr w:type="spellStart"/>
      <w:r w:rsidRPr="00A24A82">
        <w:rPr>
          <w:szCs w:val="28"/>
        </w:rPr>
        <w:t>збору</w:t>
      </w:r>
      <w:proofErr w:type="spellEnd"/>
      <w:r w:rsidRPr="00A24A82">
        <w:rPr>
          <w:szCs w:val="28"/>
        </w:rPr>
        <w:t xml:space="preserve"> </w:t>
      </w:r>
      <w:proofErr w:type="spellStart"/>
      <w:r w:rsidRPr="00A24A82">
        <w:rPr>
          <w:szCs w:val="28"/>
        </w:rPr>
        <w:t>інформації</w:t>
      </w:r>
      <w:proofErr w:type="spellEnd"/>
      <w:r w:rsidRPr="00A24A82">
        <w:rPr>
          <w:szCs w:val="28"/>
        </w:rPr>
        <w:t xml:space="preserve"> у </w:t>
      </w:r>
      <w:proofErr w:type="spellStart"/>
      <w:r w:rsidRPr="00A24A82">
        <w:rPr>
          <w:szCs w:val="28"/>
        </w:rPr>
        <w:t>справі</w:t>
      </w:r>
      <w:proofErr w:type="spellEnd"/>
      <w:r w:rsidRPr="00A24A82">
        <w:rPr>
          <w:szCs w:val="28"/>
        </w:rPr>
        <w:t>.</w:t>
      </w:r>
    </w:p>
    <w:p w:rsidR="00A24A82" w:rsidRPr="00A24A82" w:rsidRDefault="00A24A82" w:rsidP="00E82FF5">
      <w:pPr>
        <w:numPr>
          <w:ilvl w:val="0"/>
          <w:numId w:val="11"/>
        </w:numPr>
        <w:autoSpaceDE w:val="0"/>
        <w:autoSpaceDN w:val="0"/>
        <w:adjustRightInd w:val="0"/>
        <w:jc w:val="both"/>
        <w:rPr>
          <w:szCs w:val="28"/>
        </w:rPr>
      </w:pPr>
      <w:proofErr w:type="spellStart"/>
      <w:r w:rsidRPr="00A24A82">
        <w:rPr>
          <w:szCs w:val="28"/>
        </w:rPr>
        <w:t>Значення</w:t>
      </w:r>
      <w:proofErr w:type="spellEnd"/>
      <w:r w:rsidRPr="00A24A82">
        <w:rPr>
          <w:szCs w:val="28"/>
        </w:rPr>
        <w:t xml:space="preserve"> </w:t>
      </w:r>
      <w:proofErr w:type="spellStart"/>
      <w:r w:rsidRPr="00A24A82">
        <w:rPr>
          <w:szCs w:val="28"/>
        </w:rPr>
        <w:t>збору</w:t>
      </w:r>
      <w:proofErr w:type="spellEnd"/>
      <w:r w:rsidRPr="00A24A82">
        <w:rPr>
          <w:szCs w:val="28"/>
        </w:rPr>
        <w:t xml:space="preserve"> </w:t>
      </w:r>
      <w:proofErr w:type="spellStart"/>
      <w:r w:rsidRPr="00A24A82">
        <w:rPr>
          <w:szCs w:val="28"/>
        </w:rPr>
        <w:t>інформації</w:t>
      </w:r>
      <w:proofErr w:type="spellEnd"/>
      <w:r w:rsidRPr="00A24A82">
        <w:rPr>
          <w:szCs w:val="28"/>
        </w:rPr>
        <w:t xml:space="preserve"> у </w:t>
      </w:r>
      <w:proofErr w:type="spellStart"/>
      <w:r w:rsidRPr="00A24A82">
        <w:rPr>
          <w:szCs w:val="28"/>
        </w:rPr>
        <w:t>справі</w:t>
      </w:r>
      <w:proofErr w:type="spellEnd"/>
      <w:r w:rsidRPr="00A24A82">
        <w:rPr>
          <w:szCs w:val="28"/>
        </w:rPr>
        <w:t>.</w:t>
      </w:r>
    </w:p>
    <w:p w:rsidR="00A24A82" w:rsidRPr="00A24A82" w:rsidRDefault="00A24A82" w:rsidP="00E82FF5">
      <w:pPr>
        <w:numPr>
          <w:ilvl w:val="0"/>
          <w:numId w:val="11"/>
        </w:numPr>
        <w:autoSpaceDE w:val="0"/>
        <w:autoSpaceDN w:val="0"/>
        <w:adjustRightInd w:val="0"/>
        <w:jc w:val="both"/>
        <w:rPr>
          <w:szCs w:val="28"/>
        </w:rPr>
      </w:pPr>
      <w:proofErr w:type="spellStart"/>
      <w:r w:rsidRPr="00A24A82">
        <w:rPr>
          <w:szCs w:val="28"/>
        </w:rPr>
        <w:t>Формування</w:t>
      </w:r>
      <w:proofErr w:type="spellEnd"/>
      <w:r w:rsidRPr="00A24A82">
        <w:rPr>
          <w:szCs w:val="28"/>
        </w:rPr>
        <w:t xml:space="preserve"> </w:t>
      </w:r>
      <w:proofErr w:type="spellStart"/>
      <w:r w:rsidRPr="00A24A82">
        <w:rPr>
          <w:szCs w:val="28"/>
        </w:rPr>
        <w:t>позиції</w:t>
      </w:r>
      <w:proofErr w:type="spellEnd"/>
      <w:r w:rsidRPr="00A24A82">
        <w:rPr>
          <w:szCs w:val="28"/>
        </w:rPr>
        <w:t xml:space="preserve"> у </w:t>
      </w:r>
      <w:proofErr w:type="spellStart"/>
      <w:r w:rsidRPr="00A24A82">
        <w:rPr>
          <w:szCs w:val="28"/>
        </w:rPr>
        <w:t>справі</w:t>
      </w:r>
      <w:proofErr w:type="spellEnd"/>
      <w:r w:rsidRPr="00A24A82">
        <w:rPr>
          <w:szCs w:val="28"/>
        </w:rPr>
        <w:t>.</w:t>
      </w:r>
    </w:p>
    <w:p w:rsidR="00A24A82" w:rsidRPr="00A24A82" w:rsidRDefault="00A24A82" w:rsidP="00A24A82">
      <w:pPr>
        <w:autoSpaceDE w:val="0"/>
        <w:autoSpaceDN w:val="0"/>
        <w:adjustRightInd w:val="0"/>
        <w:ind w:left="1004"/>
        <w:jc w:val="both"/>
        <w:rPr>
          <w:b/>
          <w:szCs w:val="28"/>
        </w:rPr>
      </w:pPr>
    </w:p>
    <w:p w:rsidR="00A24A82" w:rsidRPr="00662E53" w:rsidRDefault="00A24A82" w:rsidP="00E82FF5">
      <w:pPr>
        <w:pStyle w:val="ac"/>
        <w:numPr>
          <w:ilvl w:val="0"/>
          <w:numId w:val="35"/>
        </w:numPr>
        <w:spacing w:before="0" w:beforeAutospacing="0" w:after="0" w:afterAutospacing="0" w:line="240" w:lineRule="atLeast"/>
        <w:jc w:val="both"/>
        <w:rPr>
          <w:sz w:val="28"/>
          <w:szCs w:val="28"/>
        </w:rPr>
      </w:pPr>
    </w:p>
    <w:p w:rsidR="00A24A82" w:rsidRPr="00A24A82" w:rsidRDefault="00A24A82" w:rsidP="007B55C1">
      <w:pPr>
        <w:jc w:val="center"/>
        <w:rPr>
          <w:b/>
          <w:szCs w:val="28"/>
          <w:lang w:val="uk-UA"/>
        </w:rPr>
      </w:pPr>
      <w:r>
        <w:rPr>
          <w:b/>
          <w:szCs w:val="28"/>
          <w:lang w:val="uk-UA"/>
        </w:rPr>
        <w:lastRenderedPageBreak/>
        <w:t>Тема</w:t>
      </w:r>
      <w:r w:rsidR="007B55C1">
        <w:rPr>
          <w:b/>
          <w:szCs w:val="28"/>
          <w:lang w:val="uk-UA"/>
        </w:rPr>
        <w:t xml:space="preserve"> </w:t>
      </w:r>
      <w:r w:rsidR="007B55C1" w:rsidRPr="00662E53">
        <w:rPr>
          <w:b/>
          <w:szCs w:val="28"/>
          <w:lang w:val="uk-UA"/>
        </w:rPr>
        <w:t xml:space="preserve">7. </w:t>
      </w:r>
      <w:r w:rsidR="007B55C1" w:rsidRPr="00662E53">
        <w:rPr>
          <w:b/>
          <w:color w:val="000000"/>
          <w:szCs w:val="28"/>
          <w:lang w:val="uk-UA"/>
        </w:rPr>
        <w:t>Участь адвоката у цивільному судочинстві</w:t>
      </w:r>
    </w:p>
    <w:p w:rsidR="00A24A82" w:rsidRPr="00A24A82" w:rsidRDefault="00A24A82" w:rsidP="00E7282F">
      <w:pPr>
        <w:jc w:val="center"/>
        <w:rPr>
          <w:b/>
          <w:szCs w:val="28"/>
          <w:lang w:val="uk-UA"/>
        </w:rPr>
      </w:pPr>
    </w:p>
    <w:p w:rsidR="00A24A82" w:rsidRDefault="007B55C1" w:rsidP="00E7282F">
      <w:pPr>
        <w:jc w:val="center"/>
        <w:rPr>
          <w:b/>
          <w:szCs w:val="28"/>
          <w:lang w:val="uk-UA"/>
        </w:rPr>
      </w:pPr>
      <w:r>
        <w:rPr>
          <w:b/>
          <w:szCs w:val="28"/>
          <w:lang w:val="uk-UA"/>
        </w:rPr>
        <w:t>План</w:t>
      </w:r>
    </w:p>
    <w:p w:rsidR="007B55C1" w:rsidRDefault="007B55C1" w:rsidP="007B55C1">
      <w:pPr>
        <w:rPr>
          <w:b/>
          <w:szCs w:val="28"/>
          <w:lang w:val="uk-UA"/>
        </w:rPr>
      </w:pPr>
    </w:p>
    <w:p w:rsidR="007B55C1" w:rsidRDefault="007B55C1" w:rsidP="007B55C1">
      <w:pPr>
        <w:rPr>
          <w:b/>
          <w:szCs w:val="28"/>
          <w:lang w:val="uk-UA"/>
        </w:rPr>
      </w:pPr>
    </w:p>
    <w:p w:rsidR="007B55C1" w:rsidRPr="007B55C1" w:rsidRDefault="007B55C1" w:rsidP="007B55C1">
      <w:pPr>
        <w:jc w:val="both"/>
        <w:rPr>
          <w:szCs w:val="28"/>
          <w:lang w:val="uk-UA"/>
        </w:rPr>
      </w:pPr>
      <w:r w:rsidRPr="007B55C1">
        <w:rPr>
          <w:szCs w:val="28"/>
          <w:lang w:val="uk-UA"/>
        </w:rPr>
        <w:t>1. Специфіка роботи адвоката – захисника у цивільному процесі.</w:t>
      </w:r>
    </w:p>
    <w:p w:rsidR="007B55C1" w:rsidRPr="007B55C1" w:rsidRDefault="007B55C1" w:rsidP="007B55C1">
      <w:pPr>
        <w:jc w:val="both"/>
        <w:rPr>
          <w:szCs w:val="28"/>
          <w:lang w:val="uk-UA"/>
        </w:rPr>
      </w:pPr>
      <w:r w:rsidRPr="007B55C1">
        <w:rPr>
          <w:szCs w:val="28"/>
          <w:lang w:val="uk-UA"/>
        </w:rPr>
        <w:t xml:space="preserve"> 2. Значення та види збору інформації у справі. </w:t>
      </w:r>
    </w:p>
    <w:p w:rsidR="007B55C1" w:rsidRPr="007B55C1" w:rsidRDefault="007B55C1" w:rsidP="007B55C1">
      <w:pPr>
        <w:autoSpaceDE w:val="0"/>
        <w:autoSpaceDN w:val="0"/>
        <w:adjustRightInd w:val="0"/>
        <w:jc w:val="both"/>
        <w:rPr>
          <w:szCs w:val="28"/>
          <w:lang w:val="uk-UA"/>
        </w:rPr>
      </w:pPr>
      <w:r w:rsidRPr="007B55C1">
        <w:rPr>
          <w:szCs w:val="28"/>
          <w:lang w:val="uk-UA"/>
        </w:rPr>
        <w:t xml:space="preserve"> 3. Вироблення позицій у цивільних справах. </w:t>
      </w:r>
    </w:p>
    <w:p w:rsidR="007B55C1" w:rsidRPr="007B55C1" w:rsidRDefault="007B55C1" w:rsidP="007B55C1">
      <w:pPr>
        <w:pStyle w:val="a7"/>
        <w:autoSpaceDE w:val="0"/>
        <w:autoSpaceDN w:val="0"/>
        <w:adjustRightInd w:val="0"/>
        <w:ind w:left="1364"/>
        <w:jc w:val="both"/>
        <w:rPr>
          <w:sz w:val="28"/>
          <w:szCs w:val="28"/>
          <w:lang w:val="uk-UA"/>
        </w:rPr>
      </w:pPr>
    </w:p>
    <w:p w:rsidR="007B55C1" w:rsidRDefault="007B55C1" w:rsidP="007B55C1">
      <w:pPr>
        <w:tabs>
          <w:tab w:val="left" w:pos="426"/>
        </w:tabs>
        <w:ind w:firstLine="301"/>
        <w:jc w:val="center"/>
        <w:rPr>
          <w:b/>
          <w:szCs w:val="28"/>
          <w:lang w:val="uk-UA" w:eastAsia="en-US"/>
        </w:rPr>
      </w:pPr>
      <w:r w:rsidRPr="007B55C1">
        <w:rPr>
          <w:b/>
          <w:szCs w:val="28"/>
          <w:lang w:val="uk-UA" w:eastAsia="en-US"/>
        </w:rPr>
        <w:t>Методичні рекомендації</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Правові підстави участі адвокатів у цивільному процесі визначені ЦПК. Закон "Про адвокатуру та адвокатську діяльність" покладає на адвоката виконання у цивільному, судочинстві функції представництва. Однак ані Конституція, ані інші закони України не визнають надання юридичної допомоги в цивільному судочинстві виключною сферою діяльності адвокатури.</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Так, у ст. 12 ЦПК зазначено, що особа, яка бере участь у справі, має право на правову допомогу, що надається адвокатами або іншими фахівцями у галузі права. Особиста участь особи у справі не позбавляє її права мати у цій справі представника (ст. 38 ЦПК). Тобто представник може діяти у цивільному процесі поряд з цією особою або заміщуючи ЇЇ. Юридичних осіб представляють їх органи, що діють у межах повноважень, наданих їм законом, статутом чи положенням, або їх представники. В окремих випадках у цивільному процесі не допускається заміна особи її представником. Це може бути зумовлено захистом особою її особистого немайнового права, наприклад визнання шлюбу недійсним. У справах про усиновлення дітей теж обов'язковою є участь заявника-усиновителя, а також дитини, якщо вона за віком і станом здоров'я усвідомлює факт усиновлення (ст. 254 ЦПК).</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Відповідно до ст. 42 ЦПК повноваження представників сторін та інших осіб, які беруть участь у справі, мають бути посвідчені такими документами:</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1) довіреністю фізичної особи;</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2) довіреністю юридичної особи або документами, що посвідчують службове становище і повноваження її керівника;</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3) свідоцтвом про народження дитини або рішенням про призначення опікуном, піклувальником чи охоронцем спадкового майна.</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Довіреність фізичної особи має бути посвідчена нотаріально або посадовою особою організації, в якій довіритель працює, навчається, перебуває на службі, стаціонарному лікуванні, чи за рішенням суду, або за місцем його проживання.</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Довіреність фізичної особи, яка є суб'єктом права на безоплатну вторинну правову допомогу, за зверненням якої прийнято рішення про надання такої допомоги, може бути посвідчена посадовою особою органу (установи), уповноваженого законом на надання безоплатної правової допомоги.</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Довіреність від імені юридичної особи видається за підписом посадової особи, уповноваженої на це законом, статутом або положенням, з прикладенням печатки юридичної особи.</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 xml:space="preserve">При прийнятті доручення на ведення цивільної справи адвокат повинен пам'ятати, що згідно із Законом він повинен дотримуватись принципу </w:t>
      </w:r>
      <w:r w:rsidRPr="00662E53">
        <w:rPr>
          <w:sz w:val="28"/>
          <w:szCs w:val="28"/>
        </w:rPr>
        <w:lastRenderedPageBreak/>
        <w:t>уникнення конфлікту інтересів. Тобто Законом передбачається неможливість існування у адвоката інших інтересів у вирішенні справи на момент прийняття доручення про представництво, крім інтересів, зумовлених виконанням ним представницьких обов'язків. У ст. 40 ЦПК визначено, що одна й та сама особа не може бути одночасно представником іншої сторони, третіх осіб, які заявляють самостійні вимоги щодо предмета спору або беруть участь у справі на другій стороні. Крім того у разі відмови представника від наданих йому повноважень представник не може бути у цій самій справі представником іншої сторони (ч. 5 ст. 44 ЦПК).</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У ст. 44 ЦПК зазначено, що повноваження на ведення справи в суді дає представникові право на вчинення від імені особи, яку він представляє, всіх процесуальних дій, що їх може вчинити ця особа. За ч. 2 даної статті обмеження повноважень представника на вчинення процесуальної дії мають бути обумовлені у виданій йому довіреності. Буквальний зміст цієї норми означає, що адвокат, який діє на підставі ордера (п. 4 ст. 42 ЦПК), має всі ті повноваження, які має особа, якій він надає правову допомогу. Таким чином, автори Кодексу прирівняли ордер адвоката до довіреності і встановили для них однаковий правовий статус.</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На підставі наданих повноважень адвокати допомагають особам звернутися до суду за захистом їх цивільних прав. Для цього використовується такий процесуальний засіб, як позовна заява.</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Складання позовної заяви є одним із найважливіших завдань адвоката. Кожен юрист, на якого покладено обов'язок надання правової допомоги фізичним чи юридичним особам, повинен професійно, юридично обґрунтовано скласти позовну заяву чи інший правовий документ, добре володіти українською мовою.</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Перед складанням позовної заяви її укладач має ретельно з'ясувати суть і особливості спірних правовідносин, наявність певних юридичних фактів і засобів доказування.</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Одержавши від клієнта відомості про фактичні обставини (події, факти), взаємовідносини сторін, їх процесуальну та цивільну дієздатність, а також визначившись із правовою природою спору, фахівець повинен вирішити питання про доцільність пред'явлення позову до суду.</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Після складання позовної заяви слід застерегти клієнта щодо підстав та наслідків залишення позовної заяви без розгляду або закриття справи (наприклад, статті 121, 206, 207 ЦПК), а також несплати судового збору (ст. 121 ЦПК). Також слід взяти до уваги можливості врегулювання спору в попередньому судовому засіданні. Важливе значення для складання позовної заяви має встановлення кола осіб, які братимуть участь у справі на стороні як позивача, так і відповідача, необхідності (або її відсутності) залучення третіх осіб до участі у справі.</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Поряд із цим, потребує обговорення з клієнтом і питання про підстави і застосування одного з видів забезпечення позову (накладення арешту на майно, гроші, заборону вчиняти певні дії тощо).</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 xml:space="preserve">Позовна заява складається адвокатом у письмовій формі відповідно до вимог процесуальних кодексів України. Суддя, до якого надійшла заява, вирішує питання про її прийняття. Відмова у прийнятті заяви оформляється </w:t>
      </w:r>
      <w:r w:rsidRPr="00662E53">
        <w:rPr>
          <w:sz w:val="28"/>
          <w:szCs w:val="28"/>
        </w:rPr>
        <w:lastRenderedPageBreak/>
        <w:t>мотивованою ухвалою. З прийняттям позовної заяви виникають процесуальні правовідносини, у яких бере участь адвокат, який набуває права і обов'язки процесуального представника.</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До позовної заяви додають документи, що підтверджують сплату судового збору. Якщо заяву подає представник позивача, до неї додається довіреність або інший документ, що підтверджує його повноваження. У разі подання позову представником на захист інших осіб у заяві має бути зазначено підстави звернення до суду в інтересах цих осіб. До позовної заяви також додають її копії та копії всіх документів, що входять до неї, відповідно до кількості відповідачів і третіх осіб.</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Недодержання адвокатом вимог до позовної заяви, а також несплата судового збору тягнуть певні правові наслідки. Суддя за цих обставин постановляє залишити заяву без руху і надає позивачу певний строк для усунення недоліків. Також передбачено випадки, коли заява повертається позивачеві без надання строку для усунення недоліків. Про повернення позовної заяви суддя виносить ухвалу. Перелік випадків повернення позовної заяви є вичерпним. У разі коли умови повернення перестануть існувати, позивач вправі повторно звернутися до суду зі своїми вимогами на загальних підставах.</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Залишення суддею позовної заяви без руху або повернення її позивачеві здійснюється на стадії пред'явлення позову, до відкриття провадження у справі. Якщо суддя з різних причин не виявив недоліків у заяві і відкрив провадження у справі, він надає строк для усунення недоліків, а в разі невиконання припису залишає заяву без розгляду.</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Законом також передбачено підстави для відмови у відкритті провадження у справі, навіть коли позовну заяву подано й оформлено відповідно до вимог, встановлених процесуальними кодексами України.</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Обов'язок доказування покладається на сторони. Тому адвокат повинен відповідально поставитись до стадії підготовки та збору засобів доказування для підтвердження вимог позивача. За відсутності окремих письмових доказів, що мають значення для вирішення спору, фахівець повинен негайно витребувати їх у встановленому законом порядку. Найбільші можливості щодо цього має адвокат, якому органи державної влади, підприємства, установи, організації мають надавати відомості.</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У разі труднощів із витребуванням необхідних документів або ненадання їх на адвокатський запит питання про витребування документів має бути поставлено у кінцевій, прохальній, частині позовної заяви.</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Адвокат завжди повинен діяти в інтересах свого довірителя. Цей обов'язок безпосередньо стосується і процесу збирання доказів. Якщо у адвоката та його довірителя є відомості, що доказ та його витребування у подальшому може стати утрудненим або взагалі неможливим, він повинен звернутися до суду із заявою про забезпечення доказів.</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У стадії підготовки справи до судового розгляду процесуальні представники сторін та інших осіб, які беруть участь у справі, мають право заявляти суду клопотання про призначення експертизи, проведення огляду на місці, об'єднання і роз'єднання позовів і вирішення інших питань для забезпечення своєчасного і правильного вирішення справи.</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lastRenderedPageBreak/>
        <w:t>У процесі розгляду судом цивільних справ особи, які беруть участь у справі, — громадяни і організації, можуть у демократичній процесуальній формі активно здійснювати доказову діяльність, спрямовану на досягнення мети процесу, на встановлення судом об'єктивної істини у справі і постановлення у ній законного й обґрунтованого рішення.</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Розгляд справи провадиться шляхом послідовного вчинення судом і учасниками процесу комплексу процесуальних дій, що складають певні частини (</w:t>
      </w:r>
      <w:proofErr w:type="spellStart"/>
      <w:r w:rsidRPr="00662E53">
        <w:rPr>
          <w:sz w:val="28"/>
          <w:szCs w:val="28"/>
        </w:rPr>
        <w:t>підстадії</w:t>
      </w:r>
      <w:proofErr w:type="spellEnd"/>
      <w:r w:rsidRPr="00662E53">
        <w:rPr>
          <w:sz w:val="28"/>
          <w:szCs w:val="28"/>
        </w:rPr>
        <w:t>), кожна з яких має свої завдання і відповідний зміст.</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 xml:space="preserve">Такі частини в юридичній літературі кількісно і </w:t>
      </w:r>
      <w:proofErr w:type="spellStart"/>
      <w:r w:rsidRPr="00662E53">
        <w:rPr>
          <w:sz w:val="28"/>
          <w:szCs w:val="28"/>
        </w:rPr>
        <w:t>понятійно</w:t>
      </w:r>
      <w:proofErr w:type="spellEnd"/>
      <w:r w:rsidRPr="00662E53">
        <w:rPr>
          <w:sz w:val="28"/>
          <w:szCs w:val="28"/>
        </w:rPr>
        <w:t xml:space="preserve"> називають по-різному, але можна дійти висновку, що судове засідання складається з чотирьох частин:</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1) підготовча;</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2) дослідження обставин справи і перевірка доказів (розгляд справи по суті);</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3) судові дебати;</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4) постановлення і проголошення рішення.</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Цивільна справа являє собою спір між сторонами з приводу права. Звичайно, як і у будь-якому спорі, значну роль відіграють обрані стороною стратегія і тактика захисту своїх прав та інтересів. У цьому аспекті важко переоцінити роль адвоката, який, володіючи правовими знаннями, може і повинен радити своєму довірителю ефективні тактичні прийоми для досягнення найкращого результату у справі. Можна погодитись, що будь-які тактичні прийоми не дадуть переваг у процесі, якщо їх застосування не відповідатиме таким принципам, як раптовість, таємність та оперативність[1]. Тактичні прийоми мають бути несподіваними для протилежної сторони, тобто — заздалегідь невідомими для процесуального противника та своєчасно застосованими. Усі тактичні прийоми обираються за їх цілеспрямованістю: тактичні прийоми роботи із судом та прийоми щодо протилежної сторони. До тактики роботи із судом можна віднести, наприклад, такі прийоми: 1) відвід судді; 2) оскарження дій та рішень судді; 3) подання клопотань; 4) заперечення проти дій судді; 5) фіксація процесу технічними засобами; 6) залучення ЗМІ. Щодо протилежної сторони у цивільному процесі можуть бути застосовані такі тактичні прийоми: 1) переконання до судового розгляду справи та укладення мирової угоди; 2) передбачення дій противника.</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Адвокат як представник сторони зобов'язаний відстоювати інтереси свого клієнта у будь-якій стадії процесу, користуючись наданими йому процесуальними правами та виконуючи передбачені законодавством процесуальні дії. Однак однією з найбільш цікавих була і залишається діяльність адвоката під час судових дебатів, оскільки саме у цій стадії процесу адвокат може проявити себе як судовий оратор і переконати аудиторію.</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Судові дебати — це третя частина судового засідання з розгляду справи, яка складається з промов сторін та інших осіб, які беруть участь у справі. У таких промовах висловлюються: підсумкові висновки щодо дослідження обставин справи з приводу всього фактичного матеріалу і доказів, перевірених і з'ясованих у процесі доказування; пропозиції; чи підлягає задоволенню правова вимога і на підставі яких законів.</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lastRenderedPageBreak/>
        <w:t>Не слід забувати і той факт, що судові дебати виступають здебільшого як засіб спілкування, комунікації, як спосіб обміну думками і судженнями. Це форма відстоювання судовими ораторами своїх процесуальних позицій, процес взаємодії між ними. Тому при складанні судової промови окрім суто юридичних і логічних її аспектів слід враховувати також психологічні та етичні, кожен з яких впливає не тільки на зміст промови, а й на спосіб її побудови.</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Виступ адвоката у судових дебатах — один із найскладніших і найвідповідальніших моментів. Він неможливий без глибоких знань норм як процесуального, так і матеріального права та основ судової риторики.</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u w:val="single"/>
        </w:rPr>
        <w:t>Під час судових дебатів у своїй промові, зверненій до суду, адвокат зобов'язаний проаналізувати</w:t>
      </w:r>
      <w:r w:rsidRPr="00662E53">
        <w:rPr>
          <w:sz w:val="28"/>
          <w:szCs w:val="28"/>
        </w:rPr>
        <w:t>:</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 кожну обставину, на якій ґрунтується позиція протилежної сторони, і подані нею докази, досліджені у судовому засіданні;</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 доказовий матеріал, поданий в обґрунтування власної позиції, досліджений судом, і запропонувати суду його оцінку;</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 обґрунтувати вимоги або заперечення вже встановленими, на його думку, фактами;</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 вказати норми матеріального та процесуального права, на підставі яких слід винести рішення у справі;</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 просити суд задовольнити або відмовити в задоволенні позову, а також вирішити питання про покладення судових витрат на іншу сторону.</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u w:val="single"/>
        </w:rPr>
        <w:t>Апеляційне і касаційне оскарження судових рішень є важливими процесуальними гарантіями захисту прав осіб, які беруть участь у справі.</w:t>
      </w:r>
      <w:r w:rsidRPr="00662E53">
        <w:rPr>
          <w:sz w:val="28"/>
          <w:szCs w:val="28"/>
        </w:rPr>
        <w:t xml:space="preserve"> Складність оскарження рішень суду полягає в тому, що предмет доказування у таких справах складається з "помилок" суду, які, на думку адвоката, порушують права його довірителя. Тобто в цьому провадженні, по суті, має місце спір не між особами, а між адвокатом і судом з приводу законності дій і рішень останнього. Але увага адвоката має зосереджуватися не на особі судді, а на тих процесуальних помилках, що негативно вплинули або могли вплинути на рішення суду.</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Загальний аналіз апеляційного і касаційного проваджень, а також провадження у зв'язку з переглядом судового рішення Верховним Судом України або в зв'язку з нововиявленими обставинами свідчить про їх суттєві відмінності.</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 xml:space="preserve">Відповідно до ст. 292 ЦПК сторони та інші особи, які беруть участь у справі, а також особи, які не брали участі у справі, якщо суд вирішив питання про їх права та обов'язки, мають право оскаржити в апеляційному порядку рішення суду першої інстанції повністю або частково. Ухвала суду першої інстанції оскаржується в апеляційному порядку окремо від рішення суду у випадках, передбачених ст. 293 цього Кодексу. </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Це право реалізується шляхом подання заяви про апеляційне оскарження та апеляційної скарги в установлені законом строки апеляційного оскарження. Саме допомога під час підготовки та подання таких документів є однією з найважливіших форм участі адвоката в апеляційному провадженні.</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 xml:space="preserve">Згідно зі ст. 292 ЦПК, якщо адвокат брав участь у розгляді справи в суді першої інстанції" то оскаржити рішення суду в апеляційному порядку він може </w:t>
      </w:r>
      <w:r w:rsidRPr="00662E53">
        <w:rPr>
          <w:sz w:val="28"/>
          <w:szCs w:val="28"/>
        </w:rPr>
        <w:lastRenderedPageBreak/>
        <w:t>за наявності у нього відповідних повноважень. За загальним правилом (це випливає з положень ч. 1 ст. 292 ЦПК), право на апеляційне оскарження мають також особи, які, хоча й не були залучені судом до участі у справі, однак щодо їхніх прав і обов'язків суд першої інстанції постановив рішення. Якщо такі особи звернуться до адвоката і укладуть з ним договір про надання правової допомоги, він має право ознайомитися з матеріалами справи та підготувати в інтересах цих осіб апеляційну скаргу в разі його уповноваження брати участь і представляти їх інтереси у суді апеляційної інстанції.</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 xml:space="preserve">Вимоги до форми та змісту апеляційної скарги встановлені процесуальними кодексами України. </w:t>
      </w:r>
      <w:r w:rsidRPr="00662E53">
        <w:rPr>
          <w:b/>
          <w:i/>
          <w:sz w:val="28"/>
          <w:szCs w:val="28"/>
        </w:rPr>
        <w:t>Адвокат в апеляційній скарзі обов'язково повинен зазначити такі відомості:</w:t>
      </w:r>
      <w:r w:rsidRPr="00662E53">
        <w:rPr>
          <w:sz w:val="28"/>
          <w:szCs w:val="28"/>
        </w:rPr>
        <w:t xml:space="preserve"> посилання на рішення, ухвалу, що оскаржується, та межі оскарження; у чому полягає незаконність (або) необґрунтованість рішення або ухвали суду (неповнота встановлення обставин, які мають значення для справи, та (або) неправильність встановлення обставин, які мають значення для справи, внаслідок необґрунтованої відмови у прийнятті доказів, неправильного їх дослідження чи оцінки, неподання доказів з поважних причин та (або) неправильне визначення, відповідно до встановлених судом обставин, правовідносин); нові обставини, які підлягають встановленню, докази, які підлягають дослідженню чи оцінці, обґрунтування поважності причин неподання доказів до суду першої інстанції, заперечення проти доказів, використаних судом першої інстанції.</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Також адвокату необхідно правильно визначитись із предметом оскарження, оскільки суд апеляційної інстанції розглядає скаргу в межах доводів апеляційної скарги та позовних вимог, заявлених у суді першої інстанції. Адвокат може посилатись на нові факти, нові докази, а також докази, що, на думку осіб, які беруть участь у справі, судом першої інстанції досліджувались із порушенням встановленого законом порядку.</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Адвокат у суді апеляційної інстанції не повинен змінювати по суті підставу або предмет позову. Якщо в цьому є необхідність, то адвокат може звернутися до суду в загальному порядку з новим позовом, про що він повинен повідомити клієнта. На стадії апеляційного провадження позивач має лише право відмовитись від позову, а сторони — укласти мирову угоду відповідно до загальних правил, які стосуються процедури її укладення, її наслідків, незалежно від того, хто подавав таку апеляційну скаргу. Тому адвокат в апеляційній інстанції повинен надати допомогу своєму клієнтові у здійсненні цих процесуальних дій, роз'яснити додатково їх сутність і наслідки, що настануть для клієнта за відмови від позову та укладення мирової угоди.</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t>У разі незгоди адвоката і клієнта з рішенням або ухвалою апеляційного суду вони можуть оскаржити їх до суду касаційної інстанції. Ухвали суду першої інстанції після їх перегляду в апеляційному порядку, а також постановлені за результатами їх перегляду ухвали апеляційного суду можуть бути оскаржені у касаційному порядку, якщо вони перешкоджають подальшому провадженню у справі. Підставами касаційного оскарження є неправильне застосування судом норм матеріального права чи порушення норм процесуального права. Безумовно, на цій стадії згаданим особам також може знадобитись правова допомога адвоката. Це, наприклад, допомога у складанні касаційної скарги.</w:t>
      </w:r>
    </w:p>
    <w:p w:rsidR="007B55C1" w:rsidRPr="00662E53" w:rsidRDefault="007B55C1" w:rsidP="007B55C1">
      <w:pPr>
        <w:pStyle w:val="ac"/>
        <w:spacing w:before="0" w:beforeAutospacing="0" w:after="0" w:afterAutospacing="0" w:line="240" w:lineRule="atLeast"/>
        <w:ind w:firstLine="567"/>
        <w:jc w:val="both"/>
        <w:rPr>
          <w:sz w:val="28"/>
          <w:szCs w:val="28"/>
        </w:rPr>
      </w:pPr>
      <w:r w:rsidRPr="00662E53">
        <w:rPr>
          <w:sz w:val="28"/>
          <w:szCs w:val="28"/>
        </w:rPr>
        <w:lastRenderedPageBreak/>
        <w:t>Касаційна скарга повинна складатись відповідно до вимог закону, а мотивувальна частина скарги має зазначати: назву закону, з порушенням якого постановлено рішення, ухвалу; в чому полягає порушення або неправильне застосування норм, внаслідок яких постановлені рішення чи ухвала.</w:t>
      </w:r>
    </w:p>
    <w:p w:rsidR="007B55C1" w:rsidRDefault="007B55C1" w:rsidP="007B55C1">
      <w:pPr>
        <w:pStyle w:val="ac"/>
        <w:spacing w:before="0" w:beforeAutospacing="0" w:after="0" w:afterAutospacing="0" w:line="240" w:lineRule="atLeast"/>
        <w:ind w:firstLine="567"/>
        <w:jc w:val="both"/>
        <w:rPr>
          <w:sz w:val="28"/>
          <w:szCs w:val="28"/>
        </w:rPr>
      </w:pPr>
      <w:r w:rsidRPr="00662E53">
        <w:rPr>
          <w:sz w:val="28"/>
          <w:szCs w:val="28"/>
        </w:rPr>
        <w:t>До безумовних (обов'язкових) підстав для скасування судових рішень у всіх випадках належать: розгляд справи неповноважним суддею або складом суду; ухвалення і підписання судового рішення не тим суддею або суддями, які розглядали справу; розгляд справи за відсутності будь-кого з осіб, які беруть участь у справі, не повідомлених належним чином про час і місце судового засідання; вирішення судом питання про права і обов'язки осіб, які не брали участі у справі; суд розглянув не всі вимоги, і цей недолік не був або не міг бути усунений ухваленням додаткового рішення. Саме цей перелік повинен враховувати адвокат при складанні касаційної скарги.</w:t>
      </w:r>
    </w:p>
    <w:p w:rsidR="007B55C1" w:rsidRPr="00662E53" w:rsidRDefault="007B55C1" w:rsidP="007B55C1">
      <w:pPr>
        <w:pStyle w:val="ac"/>
        <w:spacing w:before="0" w:beforeAutospacing="0" w:after="0" w:afterAutospacing="0" w:line="240" w:lineRule="atLeast"/>
        <w:ind w:firstLine="567"/>
        <w:jc w:val="both"/>
        <w:rPr>
          <w:sz w:val="28"/>
          <w:szCs w:val="28"/>
        </w:rPr>
      </w:pPr>
    </w:p>
    <w:p w:rsidR="007B55C1" w:rsidRPr="007B55C1" w:rsidRDefault="007B55C1" w:rsidP="007B55C1">
      <w:pPr>
        <w:pStyle w:val="Style73"/>
        <w:widowControl/>
        <w:tabs>
          <w:tab w:val="left" w:pos="571"/>
        </w:tabs>
        <w:spacing w:line="240" w:lineRule="auto"/>
        <w:ind w:left="709" w:firstLine="0"/>
        <w:jc w:val="center"/>
        <w:rPr>
          <w:b/>
          <w:sz w:val="28"/>
          <w:szCs w:val="28"/>
          <w:lang w:val="uk-UA"/>
        </w:rPr>
      </w:pPr>
      <w:r w:rsidRPr="007B55C1">
        <w:rPr>
          <w:b/>
          <w:sz w:val="28"/>
          <w:szCs w:val="28"/>
          <w:lang w:val="uk-UA"/>
        </w:rPr>
        <w:t>Запитання для самоперевірки</w:t>
      </w:r>
    </w:p>
    <w:p w:rsidR="007B55C1" w:rsidRPr="007B55C1" w:rsidRDefault="007B55C1" w:rsidP="00E82FF5">
      <w:pPr>
        <w:numPr>
          <w:ilvl w:val="0"/>
          <w:numId w:val="36"/>
        </w:numPr>
        <w:autoSpaceDE w:val="0"/>
        <w:autoSpaceDN w:val="0"/>
        <w:adjustRightInd w:val="0"/>
        <w:ind w:left="426" w:hanging="426"/>
        <w:rPr>
          <w:szCs w:val="28"/>
        </w:rPr>
      </w:pPr>
      <w:proofErr w:type="spellStart"/>
      <w:r w:rsidRPr="007B55C1">
        <w:rPr>
          <w:szCs w:val="28"/>
        </w:rPr>
        <w:t>Види</w:t>
      </w:r>
      <w:proofErr w:type="spellEnd"/>
      <w:r w:rsidRPr="007B55C1">
        <w:rPr>
          <w:szCs w:val="28"/>
        </w:rPr>
        <w:t xml:space="preserve"> </w:t>
      </w:r>
      <w:proofErr w:type="spellStart"/>
      <w:r w:rsidRPr="007B55C1">
        <w:rPr>
          <w:szCs w:val="28"/>
        </w:rPr>
        <w:t>збору</w:t>
      </w:r>
      <w:proofErr w:type="spellEnd"/>
      <w:r w:rsidRPr="007B55C1">
        <w:rPr>
          <w:szCs w:val="28"/>
        </w:rPr>
        <w:t xml:space="preserve"> </w:t>
      </w:r>
      <w:proofErr w:type="spellStart"/>
      <w:r w:rsidRPr="007B55C1">
        <w:rPr>
          <w:szCs w:val="28"/>
        </w:rPr>
        <w:t>інформації</w:t>
      </w:r>
      <w:proofErr w:type="spellEnd"/>
      <w:r w:rsidRPr="007B55C1">
        <w:rPr>
          <w:szCs w:val="28"/>
        </w:rPr>
        <w:t xml:space="preserve"> у </w:t>
      </w:r>
      <w:proofErr w:type="spellStart"/>
      <w:r w:rsidRPr="007B55C1">
        <w:rPr>
          <w:szCs w:val="28"/>
        </w:rPr>
        <w:t>справі</w:t>
      </w:r>
      <w:proofErr w:type="spellEnd"/>
      <w:r w:rsidRPr="007B55C1">
        <w:rPr>
          <w:szCs w:val="28"/>
        </w:rPr>
        <w:t>.</w:t>
      </w:r>
    </w:p>
    <w:p w:rsidR="007B55C1" w:rsidRPr="007B55C1" w:rsidRDefault="007B55C1" w:rsidP="00E82FF5">
      <w:pPr>
        <w:numPr>
          <w:ilvl w:val="0"/>
          <w:numId w:val="36"/>
        </w:numPr>
        <w:autoSpaceDE w:val="0"/>
        <w:autoSpaceDN w:val="0"/>
        <w:adjustRightInd w:val="0"/>
        <w:ind w:left="426" w:hanging="426"/>
        <w:rPr>
          <w:szCs w:val="28"/>
        </w:rPr>
      </w:pPr>
      <w:proofErr w:type="spellStart"/>
      <w:r w:rsidRPr="007B55C1">
        <w:rPr>
          <w:szCs w:val="28"/>
        </w:rPr>
        <w:t>Значення</w:t>
      </w:r>
      <w:proofErr w:type="spellEnd"/>
      <w:r w:rsidRPr="007B55C1">
        <w:rPr>
          <w:szCs w:val="28"/>
        </w:rPr>
        <w:t xml:space="preserve"> </w:t>
      </w:r>
      <w:proofErr w:type="spellStart"/>
      <w:r w:rsidRPr="007B55C1">
        <w:rPr>
          <w:szCs w:val="28"/>
        </w:rPr>
        <w:t>збору</w:t>
      </w:r>
      <w:proofErr w:type="spellEnd"/>
      <w:r w:rsidRPr="007B55C1">
        <w:rPr>
          <w:szCs w:val="28"/>
        </w:rPr>
        <w:t xml:space="preserve"> </w:t>
      </w:r>
      <w:proofErr w:type="spellStart"/>
      <w:r w:rsidRPr="007B55C1">
        <w:rPr>
          <w:szCs w:val="28"/>
        </w:rPr>
        <w:t>інформації</w:t>
      </w:r>
      <w:proofErr w:type="spellEnd"/>
      <w:r w:rsidRPr="007B55C1">
        <w:rPr>
          <w:szCs w:val="28"/>
        </w:rPr>
        <w:t xml:space="preserve"> у </w:t>
      </w:r>
      <w:proofErr w:type="spellStart"/>
      <w:r w:rsidRPr="007B55C1">
        <w:rPr>
          <w:szCs w:val="28"/>
        </w:rPr>
        <w:t>справі</w:t>
      </w:r>
      <w:proofErr w:type="spellEnd"/>
      <w:r w:rsidRPr="007B55C1">
        <w:rPr>
          <w:szCs w:val="28"/>
        </w:rPr>
        <w:t>.</w:t>
      </w:r>
    </w:p>
    <w:p w:rsidR="007B55C1" w:rsidRPr="007B55C1" w:rsidRDefault="007B55C1" w:rsidP="00E82FF5">
      <w:pPr>
        <w:numPr>
          <w:ilvl w:val="0"/>
          <w:numId w:val="36"/>
        </w:numPr>
        <w:autoSpaceDE w:val="0"/>
        <w:autoSpaceDN w:val="0"/>
        <w:adjustRightInd w:val="0"/>
        <w:ind w:left="426" w:hanging="426"/>
        <w:rPr>
          <w:szCs w:val="28"/>
        </w:rPr>
      </w:pPr>
      <w:proofErr w:type="spellStart"/>
      <w:r w:rsidRPr="007B55C1">
        <w:rPr>
          <w:szCs w:val="28"/>
        </w:rPr>
        <w:t>Формування</w:t>
      </w:r>
      <w:proofErr w:type="spellEnd"/>
      <w:r w:rsidRPr="007B55C1">
        <w:rPr>
          <w:szCs w:val="28"/>
        </w:rPr>
        <w:t xml:space="preserve"> </w:t>
      </w:r>
      <w:proofErr w:type="spellStart"/>
      <w:r w:rsidRPr="007B55C1">
        <w:rPr>
          <w:szCs w:val="28"/>
        </w:rPr>
        <w:t>позиції</w:t>
      </w:r>
      <w:proofErr w:type="spellEnd"/>
      <w:r w:rsidRPr="007B55C1">
        <w:rPr>
          <w:szCs w:val="28"/>
        </w:rPr>
        <w:t xml:space="preserve"> у </w:t>
      </w:r>
      <w:proofErr w:type="spellStart"/>
      <w:r w:rsidRPr="007B55C1">
        <w:rPr>
          <w:szCs w:val="28"/>
        </w:rPr>
        <w:t>справі</w:t>
      </w:r>
      <w:proofErr w:type="spellEnd"/>
      <w:r w:rsidRPr="007B55C1">
        <w:rPr>
          <w:szCs w:val="28"/>
        </w:rPr>
        <w:t>.</w:t>
      </w:r>
    </w:p>
    <w:p w:rsidR="007B55C1" w:rsidRDefault="007B55C1" w:rsidP="007B55C1">
      <w:pPr>
        <w:tabs>
          <w:tab w:val="left" w:pos="426"/>
        </w:tabs>
        <w:ind w:firstLine="301"/>
        <w:jc w:val="both"/>
        <w:rPr>
          <w:b/>
          <w:szCs w:val="28"/>
          <w:lang w:val="uk-UA" w:eastAsia="en-US"/>
        </w:rPr>
      </w:pPr>
    </w:p>
    <w:p w:rsidR="007B55C1" w:rsidRPr="00662E53" w:rsidRDefault="007B55C1" w:rsidP="007B55C1">
      <w:pPr>
        <w:jc w:val="center"/>
        <w:rPr>
          <w:b/>
          <w:bCs/>
          <w:szCs w:val="28"/>
          <w:lang w:val="uk-UA"/>
        </w:rPr>
      </w:pPr>
      <w:r>
        <w:rPr>
          <w:b/>
          <w:szCs w:val="28"/>
          <w:lang w:val="uk-UA" w:eastAsia="en-US"/>
        </w:rPr>
        <w:t xml:space="preserve">Тема 8. </w:t>
      </w:r>
      <w:r w:rsidRPr="00662E53">
        <w:rPr>
          <w:b/>
          <w:color w:val="000000"/>
          <w:szCs w:val="28"/>
          <w:lang w:val="uk-UA"/>
        </w:rPr>
        <w:t>Участь адвоката у господарському і адміністративному судочинстві.</w:t>
      </w:r>
    </w:p>
    <w:p w:rsidR="007B55C1" w:rsidRPr="007B55C1" w:rsidRDefault="007B55C1" w:rsidP="007B55C1">
      <w:pPr>
        <w:tabs>
          <w:tab w:val="left" w:pos="426"/>
        </w:tabs>
        <w:ind w:firstLine="301"/>
        <w:jc w:val="both"/>
        <w:rPr>
          <w:b/>
          <w:szCs w:val="28"/>
          <w:lang w:val="uk-UA" w:eastAsia="en-US"/>
        </w:rPr>
      </w:pPr>
    </w:p>
    <w:p w:rsidR="007B55C1" w:rsidRDefault="007B55C1" w:rsidP="007B55C1">
      <w:pPr>
        <w:jc w:val="center"/>
        <w:rPr>
          <w:b/>
          <w:szCs w:val="28"/>
          <w:lang w:val="uk-UA"/>
        </w:rPr>
      </w:pPr>
      <w:r>
        <w:rPr>
          <w:b/>
          <w:szCs w:val="28"/>
          <w:lang w:val="uk-UA"/>
        </w:rPr>
        <w:t>План</w:t>
      </w:r>
    </w:p>
    <w:p w:rsidR="007B55C1" w:rsidRDefault="007B55C1" w:rsidP="00E82FF5">
      <w:pPr>
        <w:pStyle w:val="a7"/>
        <w:numPr>
          <w:ilvl w:val="0"/>
          <w:numId w:val="37"/>
        </w:numPr>
        <w:rPr>
          <w:sz w:val="28"/>
          <w:szCs w:val="28"/>
          <w:lang w:val="uk-UA"/>
        </w:rPr>
      </w:pPr>
      <w:r w:rsidRPr="007B55C1">
        <w:rPr>
          <w:sz w:val="28"/>
          <w:szCs w:val="28"/>
          <w:lang w:val="uk-UA"/>
        </w:rPr>
        <w:t>Особливості</w:t>
      </w:r>
      <w:r>
        <w:rPr>
          <w:sz w:val="28"/>
          <w:szCs w:val="28"/>
          <w:lang w:val="uk-UA"/>
        </w:rPr>
        <w:t xml:space="preserve"> представництва адвоката у господарському процесі.</w:t>
      </w:r>
    </w:p>
    <w:p w:rsidR="007B55C1" w:rsidRDefault="007B55C1" w:rsidP="00E82FF5">
      <w:pPr>
        <w:pStyle w:val="a7"/>
        <w:numPr>
          <w:ilvl w:val="0"/>
          <w:numId w:val="37"/>
        </w:numPr>
        <w:rPr>
          <w:sz w:val="28"/>
          <w:szCs w:val="28"/>
          <w:lang w:val="uk-UA"/>
        </w:rPr>
      </w:pPr>
      <w:r>
        <w:rPr>
          <w:sz w:val="28"/>
          <w:szCs w:val="28"/>
          <w:lang w:val="uk-UA"/>
        </w:rPr>
        <w:t>Представництво у адміністративному судочинстві.</w:t>
      </w:r>
    </w:p>
    <w:p w:rsidR="007B55C1" w:rsidRDefault="007B55C1" w:rsidP="007B55C1">
      <w:pPr>
        <w:pStyle w:val="a7"/>
        <w:rPr>
          <w:sz w:val="28"/>
          <w:szCs w:val="28"/>
          <w:lang w:val="uk-UA"/>
        </w:rPr>
      </w:pPr>
    </w:p>
    <w:p w:rsidR="007B55C1" w:rsidRPr="00A24A82" w:rsidRDefault="007B55C1" w:rsidP="007B55C1">
      <w:pPr>
        <w:tabs>
          <w:tab w:val="left" w:pos="426"/>
        </w:tabs>
        <w:ind w:firstLine="301"/>
        <w:jc w:val="center"/>
        <w:rPr>
          <w:b/>
          <w:szCs w:val="28"/>
          <w:lang w:val="uk-UA"/>
        </w:rPr>
      </w:pPr>
      <w:r w:rsidRPr="00A24A82">
        <w:rPr>
          <w:b/>
          <w:szCs w:val="28"/>
          <w:lang w:val="uk-UA"/>
        </w:rPr>
        <w:t>Методичні рекомендації</w:t>
      </w:r>
    </w:p>
    <w:p w:rsidR="007B55C1" w:rsidRDefault="007B55C1" w:rsidP="007B55C1">
      <w:pPr>
        <w:pStyle w:val="a7"/>
        <w:jc w:val="center"/>
        <w:rPr>
          <w:sz w:val="28"/>
          <w:szCs w:val="28"/>
          <w:lang w:val="uk-UA"/>
        </w:rPr>
      </w:pPr>
    </w:p>
    <w:p w:rsidR="00BD2291" w:rsidRPr="00662E53" w:rsidRDefault="00BD2291" w:rsidP="00BD2291">
      <w:pPr>
        <w:ind w:firstLine="567"/>
        <w:jc w:val="both"/>
        <w:rPr>
          <w:rFonts w:eastAsia="Times New Roman"/>
          <w:szCs w:val="28"/>
          <w:lang w:val="uk-UA" w:eastAsia="uk-UA"/>
        </w:rPr>
      </w:pPr>
      <w:r w:rsidRPr="00662E53">
        <w:rPr>
          <w:rFonts w:eastAsia="Times New Roman"/>
          <w:szCs w:val="28"/>
          <w:lang w:val="uk-UA" w:eastAsia="uk-UA"/>
        </w:rPr>
        <w:t>Відповідно до ст. 3 КАСУ справа адміністративної юрисдикції – переданий на вирішення адміністративного суду публічно-правовий спір, у якому хоча б однією із сторін є орган виконавчої влади, орган місцевого самоврядування, їхня посадова чи службова особа або інший суб’єкт, який здійснює владні управлінські функції на основі законодавства, в тому числі на виконання делегованих повноважень.</w:t>
      </w:r>
    </w:p>
    <w:p w:rsidR="00BD2291" w:rsidRPr="00662E53" w:rsidRDefault="00BD2291" w:rsidP="00BD2291">
      <w:pPr>
        <w:ind w:firstLine="567"/>
        <w:jc w:val="both"/>
        <w:rPr>
          <w:rFonts w:eastAsia="Times New Roman"/>
          <w:szCs w:val="28"/>
          <w:lang w:val="uk-UA" w:eastAsia="uk-UA"/>
        </w:rPr>
      </w:pPr>
      <w:r w:rsidRPr="00662E53">
        <w:rPr>
          <w:rFonts w:eastAsia="Times New Roman"/>
          <w:szCs w:val="28"/>
          <w:lang w:val="uk-UA" w:eastAsia="uk-UA"/>
        </w:rPr>
        <w:t>Завданням адміністративного судочинства є захист прав, свобод, інтересів фізичних осіб у сфері публічно-правових відносин від порушень з боку органів державної влади, органів місцевого самоврядування, їхніх посадових і службових осіб, інших суб’єктів при здійсненні ними владних управлінських функцій на основі законодавства, в тому числі на виконання делегованих повноважень.</w:t>
      </w:r>
    </w:p>
    <w:p w:rsidR="00BD2291" w:rsidRPr="00662E53" w:rsidRDefault="00BD2291" w:rsidP="00BD2291">
      <w:pPr>
        <w:ind w:firstLine="567"/>
        <w:jc w:val="both"/>
        <w:rPr>
          <w:rFonts w:eastAsia="Times New Roman"/>
          <w:szCs w:val="28"/>
          <w:lang w:val="uk-UA" w:eastAsia="uk-UA"/>
        </w:rPr>
      </w:pPr>
      <w:r w:rsidRPr="00662E53">
        <w:rPr>
          <w:rFonts w:eastAsia="Times New Roman"/>
          <w:szCs w:val="28"/>
          <w:lang w:val="uk-UA" w:eastAsia="uk-UA"/>
        </w:rPr>
        <w:t xml:space="preserve">В адміністративних судах можуть бути оскаржені будь-які рішення, дії чи </w:t>
      </w:r>
    </w:p>
    <w:p w:rsidR="00BD2291" w:rsidRPr="00662E53" w:rsidRDefault="00BD2291" w:rsidP="00BD2291">
      <w:pPr>
        <w:jc w:val="both"/>
        <w:rPr>
          <w:rFonts w:eastAsia="Times New Roman"/>
          <w:szCs w:val="28"/>
          <w:lang w:val="uk-UA" w:eastAsia="uk-UA"/>
        </w:rPr>
      </w:pPr>
      <w:r w:rsidRPr="00662E53">
        <w:rPr>
          <w:rFonts w:eastAsia="Times New Roman"/>
          <w:szCs w:val="28"/>
          <w:lang w:val="uk-UA" w:eastAsia="uk-UA"/>
        </w:rPr>
        <w:t xml:space="preserve">бездіяльність суб’єктів владних повноважень, крім випадків, коли щодо таких </w:t>
      </w:r>
    </w:p>
    <w:p w:rsidR="00BD2291" w:rsidRPr="00662E53" w:rsidRDefault="00BD2291" w:rsidP="00BD2291">
      <w:pPr>
        <w:jc w:val="both"/>
        <w:rPr>
          <w:rFonts w:eastAsia="Times New Roman"/>
          <w:szCs w:val="28"/>
          <w:lang w:val="uk-UA" w:eastAsia="uk-UA"/>
        </w:rPr>
      </w:pPr>
      <w:r w:rsidRPr="00662E53">
        <w:rPr>
          <w:rFonts w:eastAsia="Times New Roman"/>
          <w:szCs w:val="28"/>
          <w:lang w:val="uk-UA" w:eastAsia="uk-UA"/>
        </w:rPr>
        <w:t xml:space="preserve">рішень, дії чи бездіяльності Конституцією чи законами України встановлено </w:t>
      </w:r>
    </w:p>
    <w:p w:rsidR="00BD2291" w:rsidRPr="00662E53" w:rsidRDefault="00BD2291" w:rsidP="00BD2291">
      <w:pPr>
        <w:jc w:val="both"/>
        <w:rPr>
          <w:rFonts w:eastAsia="Times New Roman"/>
          <w:szCs w:val="28"/>
          <w:lang w:val="uk-UA" w:eastAsia="uk-UA"/>
        </w:rPr>
      </w:pPr>
      <w:r w:rsidRPr="00662E53">
        <w:rPr>
          <w:rFonts w:eastAsia="Times New Roman"/>
          <w:szCs w:val="28"/>
          <w:lang w:val="uk-UA" w:eastAsia="uk-UA"/>
        </w:rPr>
        <w:t>інший порядок судового провадження.</w:t>
      </w:r>
    </w:p>
    <w:p w:rsidR="00BD2291" w:rsidRPr="00662E53" w:rsidRDefault="00BD2291" w:rsidP="00BD2291">
      <w:pPr>
        <w:ind w:firstLine="567"/>
        <w:jc w:val="both"/>
        <w:rPr>
          <w:rFonts w:eastAsia="Times New Roman"/>
          <w:szCs w:val="28"/>
          <w:lang w:val="uk-UA" w:eastAsia="uk-UA"/>
        </w:rPr>
      </w:pPr>
      <w:r w:rsidRPr="00662E53">
        <w:rPr>
          <w:rFonts w:eastAsia="Times New Roman"/>
          <w:szCs w:val="28"/>
          <w:lang w:val="uk-UA" w:eastAsia="uk-UA"/>
        </w:rPr>
        <w:t xml:space="preserve">Адміністративне судочинство будується на принципах, притаманних цивільному судочинству, а саме: </w:t>
      </w:r>
    </w:p>
    <w:p w:rsidR="00BD2291" w:rsidRPr="00662E53" w:rsidRDefault="00BD2291" w:rsidP="00BD2291">
      <w:pPr>
        <w:jc w:val="both"/>
        <w:rPr>
          <w:rFonts w:eastAsia="Times New Roman"/>
          <w:szCs w:val="28"/>
          <w:lang w:val="uk-UA" w:eastAsia="uk-UA"/>
        </w:rPr>
      </w:pPr>
      <w:r w:rsidRPr="00662E53">
        <w:rPr>
          <w:rFonts w:eastAsia="Times New Roman"/>
          <w:szCs w:val="28"/>
          <w:lang w:val="uk-UA" w:eastAsia="uk-UA"/>
        </w:rPr>
        <w:t xml:space="preserve">1) верховенство права; </w:t>
      </w:r>
    </w:p>
    <w:p w:rsidR="00BD2291" w:rsidRPr="00662E53" w:rsidRDefault="00BD2291" w:rsidP="00BD2291">
      <w:pPr>
        <w:jc w:val="both"/>
        <w:rPr>
          <w:rFonts w:eastAsia="Times New Roman"/>
          <w:szCs w:val="28"/>
          <w:lang w:val="uk-UA" w:eastAsia="uk-UA"/>
        </w:rPr>
      </w:pPr>
      <w:r w:rsidRPr="00662E53">
        <w:rPr>
          <w:rFonts w:eastAsia="Times New Roman"/>
          <w:szCs w:val="28"/>
          <w:lang w:val="uk-UA" w:eastAsia="uk-UA"/>
        </w:rPr>
        <w:lastRenderedPageBreak/>
        <w:t>2) законність;</w:t>
      </w:r>
    </w:p>
    <w:p w:rsidR="00BD2291" w:rsidRPr="00662E53" w:rsidRDefault="00BD2291" w:rsidP="00BD2291">
      <w:pPr>
        <w:jc w:val="both"/>
        <w:rPr>
          <w:rFonts w:eastAsia="Times New Roman"/>
          <w:szCs w:val="28"/>
          <w:lang w:val="uk-UA" w:eastAsia="uk-UA"/>
        </w:rPr>
      </w:pPr>
      <w:r w:rsidRPr="00662E53">
        <w:rPr>
          <w:rFonts w:eastAsia="Times New Roman"/>
          <w:szCs w:val="28"/>
          <w:lang w:val="uk-UA" w:eastAsia="uk-UA"/>
        </w:rPr>
        <w:t>3) рівність усіх учасників адміністративного процесу перед законом і судом;</w:t>
      </w:r>
    </w:p>
    <w:p w:rsidR="00BD2291" w:rsidRPr="00662E53" w:rsidRDefault="00BD2291" w:rsidP="00BD2291">
      <w:pPr>
        <w:jc w:val="both"/>
        <w:rPr>
          <w:rFonts w:eastAsia="Times New Roman"/>
          <w:szCs w:val="28"/>
          <w:lang w:val="uk-UA" w:eastAsia="uk-UA"/>
        </w:rPr>
      </w:pPr>
      <w:r w:rsidRPr="00662E53">
        <w:rPr>
          <w:rFonts w:eastAsia="Times New Roman"/>
          <w:szCs w:val="28"/>
          <w:lang w:val="uk-UA" w:eastAsia="uk-UA"/>
        </w:rPr>
        <w:t>4) змагальність сторін, диспозитивність та офіційне з'ясування всіх обставин справи;</w:t>
      </w:r>
    </w:p>
    <w:p w:rsidR="00BD2291" w:rsidRPr="00662E53" w:rsidRDefault="00BD2291" w:rsidP="00BD2291">
      <w:pPr>
        <w:jc w:val="both"/>
        <w:rPr>
          <w:rFonts w:eastAsia="Times New Roman"/>
          <w:szCs w:val="28"/>
          <w:lang w:val="uk-UA" w:eastAsia="uk-UA"/>
        </w:rPr>
      </w:pPr>
      <w:r w:rsidRPr="00662E53">
        <w:rPr>
          <w:rFonts w:eastAsia="Times New Roman"/>
          <w:szCs w:val="28"/>
          <w:lang w:val="uk-UA" w:eastAsia="uk-UA"/>
        </w:rPr>
        <w:t>5) гласність і відкритість адміністративного процесу;</w:t>
      </w:r>
    </w:p>
    <w:p w:rsidR="00BD2291" w:rsidRPr="00662E53" w:rsidRDefault="00BD2291" w:rsidP="00BD2291">
      <w:pPr>
        <w:jc w:val="both"/>
        <w:rPr>
          <w:rFonts w:eastAsia="Times New Roman"/>
          <w:szCs w:val="28"/>
          <w:lang w:val="uk-UA" w:eastAsia="uk-UA"/>
        </w:rPr>
      </w:pPr>
      <w:r w:rsidRPr="00662E53">
        <w:rPr>
          <w:rFonts w:eastAsia="Times New Roman"/>
          <w:szCs w:val="28"/>
          <w:lang w:val="uk-UA" w:eastAsia="uk-UA"/>
        </w:rPr>
        <w:t>6) забезпечення апеляційного та касаційного оскарження рішень адміністративного суду;</w:t>
      </w:r>
    </w:p>
    <w:p w:rsidR="00BD2291" w:rsidRPr="00662E53" w:rsidRDefault="00BD2291" w:rsidP="00BD2291">
      <w:pPr>
        <w:jc w:val="both"/>
        <w:rPr>
          <w:rFonts w:eastAsia="Times New Roman"/>
          <w:szCs w:val="28"/>
          <w:lang w:val="uk-UA" w:eastAsia="uk-UA"/>
        </w:rPr>
      </w:pPr>
      <w:r w:rsidRPr="00662E53">
        <w:rPr>
          <w:rFonts w:eastAsia="Times New Roman"/>
          <w:szCs w:val="28"/>
          <w:lang w:val="uk-UA" w:eastAsia="uk-UA"/>
        </w:rPr>
        <w:t>7) обов’язковість судових рішень.</w:t>
      </w:r>
    </w:p>
    <w:p w:rsidR="00BD2291" w:rsidRPr="00662E53" w:rsidRDefault="00BD2291" w:rsidP="00BD2291">
      <w:pPr>
        <w:ind w:firstLine="567"/>
        <w:jc w:val="both"/>
        <w:rPr>
          <w:rFonts w:eastAsia="Times New Roman"/>
          <w:szCs w:val="28"/>
          <w:lang w:val="uk-UA" w:eastAsia="uk-UA"/>
        </w:rPr>
      </w:pPr>
      <w:r w:rsidRPr="00662E53">
        <w:rPr>
          <w:rFonts w:eastAsia="Times New Roman"/>
          <w:szCs w:val="28"/>
          <w:lang w:val="uk-UA" w:eastAsia="uk-UA"/>
        </w:rPr>
        <w:t xml:space="preserve">Для адвоката важливою є ст. 17 КАСУ, де йдеться про адміністративну </w:t>
      </w:r>
    </w:p>
    <w:p w:rsidR="00BD2291" w:rsidRPr="00662E53" w:rsidRDefault="00BD2291" w:rsidP="00BD2291">
      <w:pPr>
        <w:jc w:val="both"/>
        <w:rPr>
          <w:rFonts w:eastAsia="Times New Roman"/>
          <w:szCs w:val="28"/>
          <w:lang w:val="uk-UA" w:eastAsia="uk-UA"/>
        </w:rPr>
      </w:pPr>
      <w:r w:rsidRPr="00662E53">
        <w:rPr>
          <w:rFonts w:eastAsia="Times New Roman"/>
          <w:szCs w:val="28"/>
          <w:lang w:val="uk-UA" w:eastAsia="uk-UA"/>
        </w:rPr>
        <w:t>юрисдикцію і підсудність адміністративних судів:</w:t>
      </w:r>
    </w:p>
    <w:p w:rsidR="00BD2291" w:rsidRPr="00662E53" w:rsidRDefault="00BD2291" w:rsidP="00BD2291">
      <w:pPr>
        <w:jc w:val="both"/>
        <w:rPr>
          <w:rFonts w:eastAsia="Times New Roman"/>
          <w:szCs w:val="28"/>
          <w:lang w:val="uk-UA" w:eastAsia="uk-UA"/>
        </w:rPr>
      </w:pPr>
      <w:r w:rsidRPr="00662E53">
        <w:rPr>
          <w:rFonts w:eastAsia="Times New Roman"/>
          <w:szCs w:val="28"/>
          <w:lang w:val="uk-UA" w:eastAsia="uk-UA"/>
        </w:rPr>
        <w:sym w:font="Symbol" w:char="F0B7"/>
      </w:r>
      <w:r w:rsidRPr="00662E53">
        <w:rPr>
          <w:rFonts w:eastAsia="Times New Roman"/>
          <w:szCs w:val="28"/>
          <w:lang w:val="uk-UA" w:eastAsia="uk-UA"/>
        </w:rPr>
        <w:t xml:space="preserve"> спори фізичних чи юридичних осіб із суб’єктом владних повноважень щодо оскарження його рішень, дії чи бездіяльності;</w:t>
      </w:r>
    </w:p>
    <w:p w:rsidR="00BD2291" w:rsidRPr="00662E53" w:rsidRDefault="00BD2291" w:rsidP="00BD2291">
      <w:pPr>
        <w:jc w:val="both"/>
        <w:rPr>
          <w:rFonts w:eastAsia="Times New Roman"/>
          <w:szCs w:val="28"/>
          <w:lang w:val="uk-UA" w:eastAsia="uk-UA"/>
        </w:rPr>
      </w:pPr>
      <w:r w:rsidRPr="00662E53">
        <w:rPr>
          <w:rFonts w:eastAsia="Times New Roman"/>
          <w:szCs w:val="28"/>
          <w:lang w:val="uk-UA" w:eastAsia="uk-UA"/>
        </w:rPr>
        <w:sym w:font="Symbol" w:char="F0B7"/>
      </w:r>
      <w:r w:rsidRPr="00662E53">
        <w:rPr>
          <w:rFonts w:eastAsia="Times New Roman"/>
          <w:szCs w:val="28"/>
          <w:lang w:val="uk-UA" w:eastAsia="uk-UA"/>
        </w:rPr>
        <w:t xml:space="preserve"> спори з приводу прийняття громадян на публічну службу, її проходження, звільнення з публічної служби;</w:t>
      </w:r>
    </w:p>
    <w:p w:rsidR="00BD2291" w:rsidRPr="00662E53" w:rsidRDefault="00BD2291" w:rsidP="00BD2291">
      <w:pPr>
        <w:jc w:val="both"/>
        <w:rPr>
          <w:rFonts w:eastAsia="Times New Roman"/>
          <w:szCs w:val="28"/>
          <w:lang w:val="uk-UA" w:eastAsia="uk-UA"/>
        </w:rPr>
      </w:pPr>
      <w:r w:rsidRPr="00662E53">
        <w:rPr>
          <w:rFonts w:eastAsia="Times New Roman"/>
          <w:szCs w:val="28"/>
          <w:lang w:val="uk-UA" w:eastAsia="uk-UA"/>
        </w:rPr>
        <w:sym w:font="Symbol" w:char="F0B7"/>
      </w:r>
      <w:r w:rsidRPr="00662E53">
        <w:rPr>
          <w:rFonts w:eastAsia="Times New Roman"/>
          <w:szCs w:val="28"/>
          <w:lang w:val="uk-UA" w:eastAsia="uk-UA"/>
        </w:rPr>
        <w:t xml:space="preserve"> спори між суб’єктами владних повноважень з приводу реалізації їхньої компетенції у сфері управління, у тому числі делегованих повноважень, а </w:t>
      </w:r>
    </w:p>
    <w:p w:rsidR="00BD2291" w:rsidRPr="00662E53" w:rsidRDefault="00BD2291" w:rsidP="00BD2291">
      <w:pPr>
        <w:jc w:val="both"/>
        <w:rPr>
          <w:rFonts w:eastAsia="Times New Roman"/>
          <w:szCs w:val="28"/>
          <w:lang w:val="uk-UA" w:eastAsia="uk-UA"/>
        </w:rPr>
      </w:pPr>
      <w:r w:rsidRPr="00662E53">
        <w:rPr>
          <w:rFonts w:eastAsia="Times New Roman"/>
          <w:szCs w:val="28"/>
          <w:lang w:val="uk-UA" w:eastAsia="uk-UA"/>
        </w:rPr>
        <w:t>також спори, які виникають з приводу укладання та виконання адміністративних договорів;</w:t>
      </w:r>
    </w:p>
    <w:p w:rsidR="00BD2291" w:rsidRPr="00662E53" w:rsidRDefault="00BD2291" w:rsidP="00BD2291">
      <w:pPr>
        <w:jc w:val="both"/>
        <w:rPr>
          <w:rFonts w:eastAsia="Times New Roman"/>
          <w:szCs w:val="28"/>
          <w:lang w:val="uk-UA" w:eastAsia="uk-UA"/>
        </w:rPr>
      </w:pPr>
      <w:r w:rsidRPr="00662E53">
        <w:rPr>
          <w:rFonts w:eastAsia="Times New Roman"/>
          <w:szCs w:val="28"/>
          <w:lang w:val="uk-UA" w:eastAsia="uk-UA"/>
        </w:rPr>
        <w:sym w:font="Symbol" w:char="F0B7"/>
      </w:r>
      <w:r w:rsidRPr="00662E53">
        <w:rPr>
          <w:rFonts w:eastAsia="Times New Roman"/>
          <w:szCs w:val="28"/>
          <w:lang w:val="uk-UA" w:eastAsia="uk-UA"/>
        </w:rPr>
        <w:t xml:space="preserve"> спори за зверненням суб’єкта владних повноважень у випадках, встановлених законом;</w:t>
      </w:r>
    </w:p>
    <w:p w:rsidR="00BD2291" w:rsidRPr="00662E53" w:rsidRDefault="00BD2291" w:rsidP="00BD2291">
      <w:pPr>
        <w:jc w:val="both"/>
        <w:rPr>
          <w:rFonts w:eastAsia="Times New Roman"/>
          <w:szCs w:val="28"/>
          <w:lang w:val="uk-UA" w:eastAsia="uk-UA"/>
        </w:rPr>
      </w:pPr>
      <w:r w:rsidRPr="00662E53">
        <w:rPr>
          <w:rFonts w:eastAsia="Times New Roman"/>
          <w:szCs w:val="28"/>
          <w:lang w:val="uk-UA" w:eastAsia="uk-UA"/>
        </w:rPr>
        <w:sym w:font="Symbol" w:char="F0B7"/>
      </w:r>
      <w:r w:rsidRPr="00662E53">
        <w:rPr>
          <w:rFonts w:eastAsia="Times New Roman"/>
          <w:szCs w:val="28"/>
          <w:lang w:val="uk-UA" w:eastAsia="uk-UA"/>
        </w:rPr>
        <w:t xml:space="preserve"> спори щодо правовідносин, пов’язаних з виборчим процесом.</w:t>
      </w:r>
    </w:p>
    <w:p w:rsidR="00BD2291" w:rsidRPr="00662E53" w:rsidRDefault="00BD2291" w:rsidP="00BD2291">
      <w:pPr>
        <w:jc w:val="both"/>
        <w:rPr>
          <w:rFonts w:eastAsia="Times New Roman"/>
          <w:szCs w:val="28"/>
          <w:lang w:val="uk-UA" w:eastAsia="uk-UA"/>
        </w:rPr>
      </w:pPr>
    </w:p>
    <w:p w:rsidR="00BD2291" w:rsidRPr="00662E53" w:rsidRDefault="00BD2291" w:rsidP="00BD2291">
      <w:pPr>
        <w:jc w:val="both"/>
        <w:rPr>
          <w:rFonts w:eastAsia="Times New Roman"/>
          <w:szCs w:val="28"/>
          <w:lang w:val="uk-UA" w:eastAsia="uk-UA"/>
        </w:rPr>
      </w:pPr>
      <w:r w:rsidRPr="00662E53">
        <w:rPr>
          <w:rFonts w:eastAsia="Times New Roman"/>
          <w:szCs w:val="28"/>
          <w:lang w:val="uk-UA" w:eastAsia="uk-UA"/>
        </w:rPr>
        <w:t>2. Повноваження адвоката у адміністративному судочинстві.</w:t>
      </w:r>
    </w:p>
    <w:p w:rsidR="00BD2291" w:rsidRPr="00662E53" w:rsidRDefault="00BD2291" w:rsidP="00BD2291">
      <w:pPr>
        <w:jc w:val="both"/>
        <w:rPr>
          <w:rFonts w:eastAsia="Times New Roman"/>
          <w:szCs w:val="28"/>
          <w:lang w:val="uk-UA" w:eastAsia="uk-UA"/>
        </w:rPr>
      </w:pPr>
    </w:p>
    <w:p w:rsidR="00BD2291" w:rsidRPr="00662E53" w:rsidRDefault="00BD2291" w:rsidP="00BD2291">
      <w:pPr>
        <w:ind w:firstLine="567"/>
        <w:jc w:val="both"/>
        <w:rPr>
          <w:rFonts w:eastAsia="Times New Roman"/>
          <w:szCs w:val="28"/>
          <w:lang w:val="uk-UA" w:eastAsia="uk-UA"/>
        </w:rPr>
      </w:pPr>
      <w:r w:rsidRPr="00662E53">
        <w:rPr>
          <w:rFonts w:eastAsia="Times New Roman"/>
          <w:szCs w:val="28"/>
          <w:lang w:val="uk-UA" w:eastAsia="uk-UA"/>
        </w:rPr>
        <w:t>Відповідно до ст. 56 КАСУ сторона, а також третя особа в адміністративній справі можуть брати участь в адміністративному процесі особисто або через представника.</w:t>
      </w:r>
    </w:p>
    <w:p w:rsidR="00BD2291" w:rsidRPr="00662E53" w:rsidRDefault="00BD2291" w:rsidP="00BD2291">
      <w:pPr>
        <w:ind w:firstLine="567"/>
        <w:jc w:val="both"/>
        <w:rPr>
          <w:rFonts w:eastAsia="Times New Roman"/>
          <w:szCs w:val="28"/>
          <w:lang w:val="uk-UA" w:eastAsia="uk-UA"/>
        </w:rPr>
      </w:pPr>
      <w:r w:rsidRPr="00662E53">
        <w:rPr>
          <w:rFonts w:eastAsia="Times New Roman"/>
          <w:szCs w:val="28"/>
          <w:lang w:val="uk-UA" w:eastAsia="uk-UA"/>
        </w:rPr>
        <w:t>Представники можуть брати участь у адміністративному процесі на основі договору або закону.</w:t>
      </w:r>
    </w:p>
    <w:p w:rsidR="00BD2291" w:rsidRPr="00662E53" w:rsidRDefault="00BD2291" w:rsidP="00BD2291">
      <w:pPr>
        <w:ind w:firstLine="567"/>
        <w:jc w:val="both"/>
        <w:rPr>
          <w:rFonts w:eastAsia="Times New Roman"/>
          <w:szCs w:val="28"/>
          <w:lang w:val="uk-UA" w:eastAsia="uk-UA"/>
        </w:rPr>
      </w:pPr>
      <w:r w:rsidRPr="00662E53">
        <w:rPr>
          <w:rFonts w:eastAsia="Times New Roman"/>
          <w:szCs w:val="28"/>
          <w:lang w:val="uk-UA" w:eastAsia="uk-UA"/>
        </w:rPr>
        <w:t xml:space="preserve">Відповідно до ст. 58 КАСУ повноваження представника, який бере участь </w:t>
      </w:r>
    </w:p>
    <w:p w:rsidR="00BD2291" w:rsidRPr="00662E53" w:rsidRDefault="00BD2291" w:rsidP="00BD2291">
      <w:pPr>
        <w:jc w:val="both"/>
        <w:rPr>
          <w:rFonts w:eastAsia="Times New Roman"/>
          <w:szCs w:val="28"/>
          <w:lang w:val="uk-UA" w:eastAsia="uk-UA"/>
        </w:rPr>
      </w:pPr>
      <w:r w:rsidRPr="00662E53">
        <w:rPr>
          <w:rFonts w:eastAsia="Times New Roman"/>
          <w:szCs w:val="28"/>
          <w:lang w:val="uk-UA" w:eastAsia="uk-UA"/>
        </w:rPr>
        <w:t>в адміністративному процесі на підставі договору, повинні бути підтверджені довіреністю чи усною заявою довірителя із занесенням її до журналу судового засідання. Оригінали довіреностей або копії з них, засвідчені підписом судді,приєднуються судом до справи.</w:t>
      </w:r>
    </w:p>
    <w:p w:rsidR="00BD2291" w:rsidRPr="00662E53" w:rsidRDefault="00BD2291" w:rsidP="00BD2291">
      <w:pPr>
        <w:ind w:firstLine="567"/>
        <w:jc w:val="both"/>
        <w:rPr>
          <w:rFonts w:eastAsia="Times New Roman"/>
          <w:szCs w:val="28"/>
          <w:lang w:val="uk-UA" w:eastAsia="uk-UA"/>
        </w:rPr>
      </w:pPr>
      <w:r w:rsidRPr="00662E53">
        <w:rPr>
          <w:rFonts w:eastAsia="Times New Roman"/>
          <w:szCs w:val="28"/>
          <w:lang w:val="uk-UA" w:eastAsia="uk-UA"/>
        </w:rPr>
        <w:t>Повноваження адвоката можуть посвідчуватись ордером або договором про надання правової допомоги.</w:t>
      </w:r>
    </w:p>
    <w:p w:rsidR="00BD2291" w:rsidRPr="00662E53" w:rsidRDefault="00BD2291" w:rsidP="00BD2291">
      <w:pPr>
        <w:ind w:firstLine="567"/>
        <w:jc w:val="both"/>
        <w:rPr>
          <w:rFonts w:eastAsia="Times New Roman"/>
          <w:szCs w:val="28"/>
          <w:lang w:val="uk-UA" w:eastAsia="uk-UA"/>
        </w:rPr>
      </w:pPr>
      <w:r w:rsidRPr="00662E53">
        <w:rPr>
          <w:rFonts w:eastAsia="Times New Roman"/>
          <w:szCs w:val="28"/>
          <w:lang w:val="uk-UA" w:eastAsia="uk-UA"/>
        </w:rPr>
        <w:t xml:space="preserve">Участь адвоката у адміністративному судочинстві в якості представника позивача чи відповідача уявляється принципово новою і дуже перспективною </w:t>
      </w:r>
    </w:p>
    <w:p w:rsidR="00BD2291" w:rsidRPr="00662E53" w:rsidRDefault="00BD2291" w:rsidP="00BD2291">
      <w:pPr>
        <w:jc w:val="both"/>
        <w:rPr>
          <w:rFonts w:eastAsia="Times New Roman"/>
          <w:szCs w:val="28"/>
          <w:lang w:val="uk-UA" w:eastAsia="uk-UA"/>
        </w:rPr>
      </w:pPr>
      <w:r w:rsidRPr="00662E53">
        <w:rPr>
          <w:rFonts w:eastAsia="Times New Roman"/>
          <w:szCs w:val="28"/>
          <w:lang w:val="uk-UA" w:eastAsia="uk-UA"/>
        </w:rPr>
        <w:t xml:space="preserve">лінією діяльності. Особливо з огляду на те, що кожне рішення адміністративного суду про відновлення чи повернення прав, порушених державним органом чи чиновником, автоматично стає преюдиціальним підґрунтям для звернення до загального суду з позовом про відшкодування </w:t>
      </w:r>
    </w:p>
    <w:p w:rsidR="00BD2291" w:rsidRPr="00662E53" w:rsidRDefault="00BD2291" w:rsidP="00BD2291">
      <w:pPr>
        <w:jc w:val="both"/>
        <w:rPr>
          <w:rFonts w:eastAsia="Times New Roman"/>
          <w:szCs w:val="28"/>
          <w:lang w:val="uk-UA" w:eastAsia="uk-UA"/>
        </w:rPr>
      </w:pPr>
      <w:r w:rsidRPr="00662E53">
        <w:rPr>
          <w:rFonts w:eastAsia="Times New Roman"/>
          <w:szCs w:val="28"/>
          <w:lang w:val="uk-UA" w:eastAsia="uk-UA"/>
        </w:rPr>
        <w:t>матеріальної шкоди та моральних збитків, заподіяних порушенням прав та законних інтересів.</w:t>
      </w:r>
    </w:p>
    <w:p w:rsidR="00BD2291" w:rsidRPr="00662E53" w:rsidRDefault="00BD2291" w:rsidP="00BD2291">
      <w:pPr>
        <w:ind w:firstLine="567"/>
        <w:jc w:val="both"/>
        <w:rPr>
          <w:rFonts w:eastAsia="Times New Roman"/>
          <w:szCs w:val="28"/>
          <w:lang w:val="uk-UA" w:eastAsia="uk-UA"/>
        </w:rPr>
      </w:pPr>
      <w:r w:rsidRPr="00662E53">
        <w:rPr>
          <w:rFonts w:eastAsia="Times New Roman"/>
          <w:szCs w:val="28"/>
          <w:lang w:val="uk-UA" w:eastAsia="uk-UA"/>
        </w:rPr>
        <w:t>Адвокати повинні ретельно вивчати характер даної категорії справ та засувати для себе питання щодо майбутньої участі в них.</w:t>
      </w:r>
    </w:p>
    <w:p w:rsidR="00BD2291" w:rsidRPr="00662E53" w:rsidRDefault="00BD2291" w:rsidP="00BD2291">
      <w:pPr>
        <w:ind w:firstLine="567"/>
        <w:jc w:val="both"/>
        <w:rPr>
          <w:rFonts w:eastAsia="Times New Roman"/>
          <w:szCs w:val="28"/>
          <w:lang w:val="uk-UA" w:eastAsia="uk-UA"/>
        </w:rPr>
      </w:pPr>
      <w:r w:rsidRPr="00662E53">
        <w:rPr>
          <w:rFonts w:eastAsia="Times New Roman"/>
          <w:szCs w:val="28"/>
          <w:lang w:val="uk-UA" w:eastAsia="uk-UA"/>
        </w:rPr>
        <w:lastRenderedPageBreak/>
        <w:t xml:space="preserve">Представник має право вчиняти від імені особи, яку він представляє, усі </w:t>
      </w:r>
    </w:p>
    <w:p w:rsidR="00BD2291" w:rsidRPr="00662E53" w:rsidRDefault="00BD2291" w:rsidP="00BD2291">
      <w:pPr>
        <w:jc w:val="both"/>
        <w:rPr>
          <w:rFonts w:eastAsia="Times New Roman"/>
          <w:szCs w:val="28"/>
          <w:lang w:val="uk-UA" w:eastAsia="uk-UA"/>
        </w:rPr>
      </w:pPr>
      <w:r w:rsidRPr="00662E53">
        <w:rPr>
          <w:rFonts w:eastAsia="Times New Roman"/>
          <w:szCs w:val="28"/>
          <w:lang w:val="uk-UA" w:eastAsia="uk-UA"/>
        </w:rPr>
        <w:t>процесуальні дії, які може вчинити ця особа.</w:t>
      </w:r>
    </w:p>
    <w:p w:rsidR="00BD2291" w:rsidRPr="00662E53" w:rsidRDefault="00BD2291" w:rsidP="00BD2291">
      <w:pPr>
        <w:ind w:firstLine="567"/>
        <w:jc w:val="both"/>
        <w:rPr>
          <w:rFonts w:eastAsia="Times New Roman"/>
          <w:szCs w:val="28"/>
          <w:lang w:val="uk-UA" w:eastAsia="uk-UA"/>
        </w:rPr>
      </w:pPr>
      <w:r w:rsidRPr="00662E53">
        <w:rPr>
          <w:rFonts w:eastAsia="Times New Roman"/>
          <w:szCs w:val="28"/>
          <w:lang w:val="uk-UA" w:eastAsia="uk-UA"/>
        </w:rPr>
        <w:t xml:space="preserve">Повноваження представника чинні протягом часу провадження у справі, </w:t>
      </w:r>
    </w:p>
    <w:p w:rsidR="00BD2291" w:rsidRPr="00662E53" w:rsidRDefault="00BD2291" w:rsidP="00BD2291">
      <w:pPr>
        <w:jc w:val="both"/>
        <w:rPr>
          <w:rFonts w:eastAsia="Times New Roman"/>
          <w:szCs w:val="28"/>
          <w:lang w:val="uk-UA" w:eastAsia="uk-UA"/>
        </w:rPr>
      </w:pPr>
      <w:r w:rsidRPr="00662E53">
        <w:rPr>
          <w:rFonts w:eastAsia="Times New Roman"/>
          <w:szCs w:val="28"/>
          <w:lang w:val="uk-UA" w:eastAsia="uk-UA"/>
        </w:rPr>
        <w:t>якщо інший строк не зазначено у довіреності.</w:t>
      </w:r>
    </w:p>
    <w:p w:rsidR="00BD2291" w:rsidRPr="00662E53" w:rsidRDefault="00BD2291" w:rsidP="00BD2291">
      <w:pPr>
        <w:ind w:firstLine="567"/>
        <w:jc w:val="both"/>
        <w:rPr>
          <w:rFonts w:eastAsia="Times New Roman"/>
          <w:szCs w:val="28"/>
          <w:lang w:val="uk-UA" w:eastAsia="uk-UA"/>
        </w:rPr>
      </w:pPr>
      <w:r w:rsidRPr="00662E53">
        <w:rPr>
          <w:rFonts w:eastAsia="Times New Roman"/>
          <w:szCs w:val="28"/>
          <w:lang w:val="uk-UA" w:eastAsia="uk-UA"/>
        </w:rPr>
        <w:t>Адміністративний суд стає реальним учасником здійснення організаційної функції виконавчої влади. Звідси підвищена відповідальність адвоката, якому доведеться брати участь у справах даної категорії, оскільки неправильне рішення суду відіб’ється на ефективності діяльності того чи іншого органу – учасника спору.</w:t>
      </w:r>
    </w:p>
    <w:p w:rsidR="00BD2291" w:rsidRPr="00662E53" w:rsidRDefault="00BD2291" w:rsidP="00BD2291">
      <w:pPr>
        <w:ind w:firstLine="567"/>
        <w:jc w:val="both"/>
        <w:rPr>
          <w:rFonts w:eastAsia="Times New Roman"/>
          <w:szCs w:val="28"/>
          <w:lang w:val="uk-UA" w:eastAsia="uk-UA"/>
        </w:rPr>
      </w:pPr>
      <w:r w:rsidRPr="00662E53">
        <w:rPr>
          <w:rFonts w:eastAsia="Times New Roman"/>
          <w:szCs w:val="28"/>
          <w:lang w:val="uk-UA" w:eastAsia="uk-UA"/>
        </w:rPr>
        <w:t>Це вимагає від адвоката відповідної підготовки до такої категорії справ.</w:t>
      </w:r>
    </w:p>
    <w:p w:rsidR="00BD2291" w:rsidRPr="00662E53" w:rsidRDefault="00BD2291" w:rsidP="00BD2291">
      <w:pPr>
        <w:ind w:firstLine="567"/>
        <w:jc w:val="both"/>
        <w:rPr>
          <w:rFonts w:eastAsia="Times New Roman"/>
          <w:szCs w:val="28"/>
          <w:lang w:val="uk-UA" w:eastAsia="uk-UA"/>
        </w:rPr>
      </w:pPr>
      <w:r w:rsidRPr="00662E53">
        <w:rPr>
          <w:rFonts w:eastAsia="Times New Roman"/>
          <w:szCs w:val="28"/>
          <w:lang w:val="uk-UA" w:eastAsia="uk-UA"/>
        </w:rPr>
        <w:t>Адміністративна справа повинна бути розглянута протягом двох місяців з дня відкриття провадження у справі.</w:t>
      </w:r>
    </w:p>
    <w:p w:rsidR="00BD2291" w:rsidRPr="00662E53" w:rsidRDefault="00BD2291" w:rsidP="00BD2291">
      <w:pPr>
        <w:ind w:firstLine="567"/>
        <w:jc w:val="both"/>
        <w:rPr>
          <w:rFonts w:eastAsia="Times New Roman"/>
          <w:szCs w:val="28"/>
          <w:lang w:val="uk-UA" w:eastAsia="uk-UA"/>
        </w:rPr>
      </w:pPr>
      <w:r w:rsidRPr="00662E53">
        <w:rPr>
          <w:rFonts w:eastAsia="Times New Roman"/>
          <w:szCs w:val="28"/>
          <w:lang w:val="uk-UA" w:eastAsia="uk-UA"/>
        </w:rPr>
        <w:t>Заява про апеляційне оскарження – 10 днів, скарга – 20 днів.</w:t>
      </w:r>
    </w:p>
    <w:p w:rsidR="00BD2291" w:rsidRPr="00662E53" w:rsidRDefault="00BD2291" w:rsidP="00BD2291">
      <w:pPr>
        <w:ind w:firstLine="567"/>
        <w:jc w:val="both"/>
        <w:rPr>
          <w:rFonts w:eastAsia="Times New Roman"/>
          <w:szCs w:val="28"/>
          <w:lang w:val="uk-UA" w:eastAsia="uk-UA"/>
        </w:rPr>
      </w:pPr>
      <w:r w:rsidRPr="00662E53">
        <w:rPr>
          <w:rFonts w:eastAsia="Times New Roman"/>
          <w:szCs w:val="28"/>
          <w:lang w:val="uk-UA" w:eastAsia="uk-UA"/>
        </w:rPr>
        <w:t>Касаційна скарга подається протягом одного місяця з дня набрання рішенням апеляційного суду законної сили</w:t>
      </w:r>
    </w:p>
    <w:p w:rsidR="00BD2291" w:rsidRPr="007B55C1" w:rsidRDefault="00BD2291" w:rsidP="00BD2291">
      <w:pPr>
        <w:pStyle w:val="Style73"/>
        <w:widowControl/>
        <w:tabs>
          <w:tab w:val="left" w:pos="571"/>
        </w:tabs>
        <w:spacing w:line="240" w:lineRule="auto"/>
        <w:ind w:left="709" w:firstLine="0"/>
        <w:jc w:val="center"/>
        <w:rPr>
          <w:b/>
          <w:sz w:val="28"/>
          <w:szCs w:val="28"/>
          <w:lang w:val="uk-UA"/>
        </w:rPr>
      </w:pPr>
      <w:r w:rsidRPr="007B55C1">
        <w:rPr>
          <w:b/>
          <w:sz w:val="28"/>
          <w:szCs w:val="28"/>
          <w:lang w:val="uk-UA"/>
        </w:rPr>
        <w:t>Запитання для самоперевірки</w:t>
      </w:r>
    </w:p>
    <w:p w:rsidR="00BD2291" w:rsidRPr="00BD2291" w:rsidRDefault="00BD2291" w:rsidP="00E82FF5">
      <w:pPr>
        <w:pStyle w:val="a7"/>
        <w:numPr>
          <w:ilvl w:val="0"/>
          <w:numId w:val="38"/>
        </w:numPr>
        <w:autoSpaceDE w:val="0"/>
        <w:autoSpaceDN w:val="0"/>
        <w:adjustRightInd w:val="0"/>
        <w:rPr>
          <w:sz w:val="28"/>
          <w:szCs w:val="28"/>
          <w:lang w:val="uk-UA"/>
        </w:rPr>
      </w:pPr>
      <w:r w:rsidRPr="00BD2291">
        <w:rPr>
          <w:sz w:val="28"/>
          <w:szCs w:val="28"/>
          <w:lang w:val="uk-UA"/>
        </w:rPr>
        <w:t>Види збору інформації у справі.</w:t>
      </w:r>
    </w:p>
    <w:p w:rsidR="00BD2291" w:rsidRPr="00BD2291" w:rsidRDefault="00BD2291" w:rsidP="00E82FF5">
      <w:pPr>
        <w:pStyle w:val="a7"/>
        <w:numPr>
          <w:ilvl w:val="0"/>
          <w:numId w:val="38"/>
        </w:numPr>
        <w:autoSpaceDE w:val="0"/>
        <w:autoSpaceDN w:val="0"/>
        <w:adjustRightInd w:val="0"/>
        <w:rPr>
          <w:sz w:val="28"/>
          <w:szCs w:val="28"/>
          <w:lang w:val="uk-UA"/>
        </w:rPr>
      </w:pPr>
      <w:r w:rsidRPr="00BD2291">
        <w:rPr>
          <w:sz w:val="28"/>
          <w:szCs w:val="28"/>
          <w:lang w:val="uk-UA"/>
        </w:rPr>
        <w:t>Значення збору інформації у справі.</w:t>
      </w:r>
    </w:p>
    <w:p w:rsidR="00BD2291" w:rsidRPr="00BD2291" w:rsidRDefault="00BD2291" w:rsidP="00E82FF5">
      <w:pPr>
        <w:pStyle w:val="a7"/>
        <w:numPr>
          <w:ilvl w:val="0"/>
          <w:numId w:val="38"/>
        </w:numPr>
        <w:autoSpaceDE w:val="0"/>
        <w:autoSpaceDN w:val="0"/>
        <w:adjustRightInd w:val="0"/>
        <w:rPr>
          <w:sz w:val="28"/>
          <w:szCs w:val="28"/>
          <w:lang w:val="uk-UA"/>
        </w:rPr>
      </w:pPr>
      <w:r w:rsidRPr="00BD2291">
        <w:rPr>
          <w:sz w:val="28"/>
          <w:szCs w:val="28"/>
          <w:lang w:val="uk-UA"/>
        </w:rPr>
        <w:t>Формування позиції у справі.</w:t>
      </w:r>
    </w:p>
    <w:p w:rsidR="00BD2291" w:rsidRPr="00BD2291" w:rsidRDefault="00BD2291" w:rsidP="00BD2291">
      <w:pPr>
        <w:jc w:val="both"/>
        <w:rPr>
          <w:rFonts w:eastAsia="Times New Roman"/>
          <w:szCs w:val="28"/>
          <w:lang w:val="uk-UA" w:eastAsia="uk-UA"/>
        </w:rPr>
      </w:pPr>
      <w:r w:rsidRPr="00BD2291">
        <w:rPr>
          <w:rFonts w:eastAsia="Times New Roman"/>
          <w:szCs w:val="28"/>
          <w:lang w:val="uk-UA" w:eastAsia="uk-UA"/>
        </w:rPr>
        <w:t xml:space="preserve">     4. Повноваження адвоката у адміністративному судочинстві.</w:t>
      </w:r>
    </w:p>
    <w:p w:rsidR="00BD2291" w:rsidRPr="00BD2291" w:rsidRDefault="00BD2291" w:rsidP="00BD2291">
      <w:pPr>
        <w:rPr>
          <w:b/>
          <w:szCs w:val="28"/>
          <w:lang w:val="uk-UA"/>
        </w:rPr>
      </w:pPr>
    </w:p>
    <w:p w:rsidR="00E7282F" w:rsidRPr="00A24A82" w:rsidRDefault="00E7282F" w:rsidP="00E7282F">
      <w:pPr>
        <w:jc w:val="center"/>
        <w:rPr>
          <w:b/>
          <w:szCs w:val="28"/>
          <w:lang w:val="uk-UA"/>
        </w:rPr>
      </w:pPr>
      <w:r w:rsidRPr="00A24A82">
        <w:rPr>
          <w:b/>
          <w:szCs w:val="28"/>
          <w:lang w:val="uk-UA"/>
        </w:rPr>
        <w:t xml:space="preserve">Тема </w:t>
      </w:r>
      <w:r w:rsidR="00BD2291">
        <w:rPr>
          <w:b/>
          <w:szCs w:val="28"/>
          <w:lang w:val="uk-UA"/>
        </w:rPr>
        <w:t>9</w:t>
      </w:r>
      <w:r w:rsidRPr="00A24A82">
        <w:rPr>
          <w:b/>
          <w:szCs w:val="28"/>
          <w:lang w:val="uk-UA"/>
        </w:rPr>
        <w:t xml:space="preserve">. Нотаріальна діяльність в Україні. </w:t>
      </w:r>
      <w:r w:rsidRPr="00A24A82">
        <w:rPr>
          <w:b/>
          <w:spacing w:val="-4"/>
          <w:szCs w:val="28"/>
          <w:lang w:val="uk-UA"/>
        </w:rPr>
        <w:t xml:space="preserve"> </w:t>
      </w:r>
      <w:r w:rsidRPr="00A24A82">
        <w:rPr>
          <w:b/>
          <w:szCs w:val="28"/>
          <w:lang w:val="uk-UA"/>
        </w:rPr>
        <w:t>Поняття, завдання і функції нотаріального права</w:t>
      </w:r>
    </w:p>
    <w:p w:rsidR="00E7282F" w:rsidRPr="00A24A82" w:rsidRDefault="00E7282F" w:rsidP="00E7282F">
      <w:pPr>
        <w:jc w:val="both"/>
        <w:rPr>
          <w:szCs w:val="28"/>
          <w:lang w:val="uk-UA"/>
        </w:rPr>
      </w:pPr>
    </w:p>
    <w:p w:rsidR="00E7282F" w:rsidRPr="00A24A82" w:rsidRDefault="00E7282F" w:rsidP="00E7282F">
      <w:pPr>
        <w:ind w:firstLine="301"/>
        <w:jc w:val="center"/>
        <w:rPr>
          <w:b/>
          <w:bCs/>
          <w:szCs w:val="28"/>
          <w:lang w:val="uk-UA"/>
        </w:rPr>
      </w:pPr>
      <w:r w:rsidRPr="00A24A82">
        <w:rPr>
          <w:b/>
          <w:bCs/>
          <w:szCs w:val="28"/>
          <w:lang w:val="uk-UA"/>
        </w:rPr>
        <w:t>План</w:t>
      </w:r>
    </w:p>
    <w:p w:rsidR="00E7282F" w:rsidRPr="00A24A82" w:rsidRDefault="00E7282F" w:rsidP="00E82FF5">
      <w:pPr>
        <w:numPr>
          <w:ilvl w:val="0"/>
          <w:numId w:val="20"/>
        </w:numPr>
        <w:tabs>
          <w:tab w:val="clear" w:pos="1021"/>
          <w:tab w:val="left" w:pos="360"/>
        </w:tabs>
        <w:ind w:left="0" w:firstLine="0"/>
        <w:jc w:val="both"/>
        <w:rPr>
          <w:szCs w:val="28"/>
          <w:lang w:val="uk-UA"/>
        </w:rPr>
      </w:pPr>
      <w:r w:rsidRPr="00A24A82">
        <w:rPr>
          <w:szCs w:val="28"/>
          <w:lang w:val="uk-UA"/>
        </w:rPr>
        <w:t xml:space="preserve">Історія виникнення та становлення нотаріату як правового інституту. </w:t>
      </w:r>
    </w:p>
    <w:p w:rsidR="00E7282F" w:rsidRPr="00A24A82" w:rsidRDefault="00E7282F" w:rsidP="00E82FF5">
      <w:pPr>
        <w:numPr>
          <w:ilvl w:val="0"/>
          <w:numId w:val="20"/>
        </w:numPr>
        <w:tabs>
          <w:tab w:val="clear" w:pos="1021"/>
          <w:tab w:val="left" w:pos="360"/>
        </w:tabs>
        <w:ind w:left="0" w:firstLine="0"/>
        <w:jc w:val="both"/>
        <w:rPr>
          <w:szCs w:val="28"/>
          <w:lang w:val="uk-UA"/>
        </w:rPr>
      </w:pPr>
      <w:r w:rsidRPr="00A24A82">
        <w:rPr>
          <w:szCs w:val="28"/>
          <w:lang w:val="uk-UA"/>
        </w:rPr>
        <w:t xml:space="preserve">Поняття, ознаки, функції та принципи нотаріальної діяльності в  Україні. </w:t>
      </w:r>
    </w:p>
    <w:p w:rsidR="00E7282F" w:rsidRPr="00A24A82" w:rsidRDefault="00E7282F" w:rsidP="00E82FF5">
      <w:pPr>
        <w:numPr>
          <w:ilvl w:val="0"/>
          <w:numId w:val="20"/>
        </w:numPr>
        <w:tabs>
          <w:tab w:val="clear" w:pos="1021"/>
          <w:tab w:val="left" w:pos="360"/>
        </w:tabs>
        <w:ind w:left="0" w:firstLine="0"/>
        <w:jc w:val="both"/>
        <w:rPr>
          <w:szCs w:val="28"/>
          <w:lang w:val="uk-UA"/>
        </w:rPr>
      </w:pPr>
      <w:r w:rsidRPr="00A24A82">
        <w:rPr>
          <w:szCs w:val="28"/>
          <w:lang w:val="uk-UA"/>
        </w:rPr>
        <w:t xml:space="preserve">Джерела нотаріального права. </w:t>
      </w:r>
    </w:p>
    <w:p w:rsidR="00E7282F" w:rsidRPr="00A24A82" w:rsidRDefault="00E7282F" w:rsidP="00E7282F">
      <w:pPr>
        <w:tabs>
          <w:tab w:val="left" w:pos="360"/>
        </w:tabs>
        <w:jc w:val="both"/>
        <w:rPr>
          <w:b/>
          <w:szCs w:val="28"/>
          <w:lang w:val="uk-UA"/>
        </w:rPr>
      </w:pPr>
    </w:p>
    <w:p w:rsidR="00E7282F" w:rsidRPr="00A24A82" w:rsidRDefault="00E7282F" w:rsidP="00E7282F">
      <w:pPr>
        <w:tabs>
          <w:tab w:val="left" w:pos="426"/>
        </w:tabs>
        <w:ind w:firstLine="301"/>
        <w:jc w:val="center"/>
        <w:rPr>
          <w:b/>
          <w:szCs w:val="28"/>
          <w:lang w:val="uk-UA"/>
        </w:rPr>
      </w:pPr>
      <w:r w:rsidRPr="00A24A82">
        <w:rPr>
          <w:b/>
          <w:szCs w:val="28"/>
          <w:lang w:val="uk-UA"/>
        </w:rPr>
        <w:t>Методичні рекомендації</w:t>
      </w:r>
    </w:p>
    <w:p w:rsidR="00E7282F" w:rsidRPr="00A24A82" w:rsidRDefault="00E7282F" w:rsidP="00E7282F">
      <w:pPr>
        <w:pStyle w:val="Default"/>
        <w:ind w:firstLine="301"/>
        <w:jc w:val="both"/>
        <w:rPr>
          <w:color w:val="auto"/>
          <w:sz w:val="28"/>
          <w:szCs w:val="28"/>
          <w:lang w:val="uk-UA"/>
        </w:rPr>
      </w:pPr>
      <w:r w:rsidRPr="00A24A82">
        <w:rPr>
          <w:b/>
          <w:color w:val="auto"/>
          <w:sz w:val="28"/>
          <w:szCs w:val="28"/>
          <w:lang w:val="uk-UA"/>
        </w:rPr>
        <w:t xml:space="preserve">   </w:t>
      </w:r>
      <w:r w:rsidRPr="00A24A82">
        <w:rPr>
          <w:color w:val="auto"/>
          <w:sz w:val="28"/>
          <w:szCs w:val="28"/>
          <w:lang w:val="uk-UA"/>
        </w:rPr>
        <w:t>При підготовці до теми: «</w:t>
      </w:r>
      <w:r w:rsidRPr="00A24A82">
        <w:rPr>
          <w:sz w:val="28"/>
          <w:szCs w:val="28"/>
          <w:lang w:val="uk-UA"/>
        </w:rPr>
        <w:t>Поняття, завдання і функції нотаріального права</w:t>
      </w:r>
      <w:r w:rsidRPr="00A24A82">
        <w:rPr>
          <w:color w:val="auto"/>
          <w:sz w:val="28"/>
          <w:szCs w:val="28"/>
          <w:lang w:val="uk-UA"/>
        </w:rPr>
        <w:t>» студент має зрозуміти сутність та значення інституту нотаріату, історичні передумови виникнення інституту, принципи нотаріальної  діяльності. Для підготовки до питань студент має вивчити Закон «Про нотаріат» який є основою діяльності нотаріату в Україні.</w:t>
      </w:r>
    </w:p>
    <w:p w:rsidR="00E7282F" w:rsidRPr="00A24A82" w:rsidRDefault="00E7282F" w:rsidP="00E7282F">
      <w:pPr>
        <w:pStyle w:val="Default"/>
        <w:ind w:firstLine="301"/>
        <w:jc w:val="both"/>
        <w:rPr>
          <w:color w:val="auto"/>
          <w:sz w:val="28"/>
          <w:szCs w:val="28"/>
          <w:lang w:val="uk-UA"/>
        </w:rPr>
      </w:pPr>
      <w:r w:rsidRPr="00A24A82">
        <w:rPr>
          <w:color w:val="auto"/>
          <w:sz w:val="28"/>
          <w:szCs w:val="28"/>
          <w:lang w:val="uk-UA"/>
        </w:rPr>
        <w:t xml:space="preserve">   Аналіз наукових джерел дозволяє із впевненістю стверджувати, що</w:t>
      </w:r>
      <w:r w:rsidRPr="00A24A82">
        <w:rPr>
          <w:b/>
          <w:color w:val="auto"/>
          <w:sz w:val="28"/>
          <w:szCs w:val="28"/>
          <w:lang w:val="uk-UA"/>
        </w:rPr>
        <w:t xml:space="preserve"> </w:t>
      </w:r>
      <w:r w:rsidRPr="00A24A82">
        <w:rPr>
          <w:color w:val="auto"/>
          <w:sz w:val="28"/>
          <w:szCs w:val="28"/>
          <w:lang w:val="uk-UA"/>
        </w:rPr>
        <w:t>поняття «нотаріат» цілий ряд вчених-правників пов’язують, в першу чергу, з системою спеціальних органів, які здійснюють нотаріальну функцію, а також з особливим механізмом реалізації конституційних прав людини і громадянина – нотаріальним. Деякі науковці термін «нотаріат» обожнюють з його призначенням – юридичним забезпеченням обігу приватних прав і публічною діяльністю щодо складання та посвідчення юридичних документів.</w:t>
      </w:r>
    </w:p>
    <w:p w:rsidR="00E7282F" w:rsidRPr="00A24A82" w:rsidRDefault="00E7282F" w:rsidP="00E7282F">
      <w:pPr>
        <w:pStyle w:val="ac"/>
        <w:widowControl w:val="0"/>
        <w:spacing w:before="0" w:beforeAutospacing="0" w:after="0" w:afterAutospacing="0"/>
        <w:ind w:firstLine="540"/>
        <w:jc w:val="both"/>
        <w:rPr>
          <w:sz w:val="28"/>
          <w:szCs w:val="28"/>
        </w:rPr>
      </w:pPr>
      <w:r w:rsidRPr="00A24A82">
        <w:rPr>
          <w:sz w:val="28"/>
          <w:szCs w:val="28"/>
        </w:rPr>
        <w:t>Виникнення нотаріату в період античності та раннього середньовіччя дає підставу дійти висновку про його тісний зв'язок із суспільним устроєм, сімейним, спадковим і речовим правом. Істотною передумовою виникнення і розвитку нотаріату була наявність писемності та розвинутих товарно-грошових відносин.</w:t>
      </w:r>
    </w:p>
    <w:p w:rsidR="00E7282F" w:rsidRPr="00A24A82" w:rsidRDefault="00E7282F" w:rsidP="00E7282F">
      <w:pPr>
        <w:pStyle w:val="ac"/>
        <w:widowControl w:val="0"/>
        <w:spacing w:before="0" w:beforeAutospacing="0" w:after="0" w:afterAutospacing="0"/>
        <w:ind w:firstLine="540"/>
        <w:jc w:val="both"/>
        <w:rPr>
          <w:sz w:val="28"/>
          <w:szCs w:val="28"/>
        </w:rPr>
      </w:pPr>
      <w:r w:rsidRPr="00A24A82">
        <w:rPr>
          <w:sz w:val="28"/>
          <w:szCs w:val="28"/>
        </w:rPr>
        <w:lastRenderedPageBreak/>
        <w:t> Спершу нотаріат виник як різновид адміністративної діяльності у ІІ тисячолітті до нашої ери у Вавилоні (цар Хамурапі видав кодекс який зробив його знаменитим). У Єгипті, Іудеї існували писарі-канцеляристи, які вели численні прибутково-витратні книги, періодично складали кадастр усіх земель у країні, переписували населення і його майно. Приблизно з середини II тисячоліття до н.е. про книги і державні письмові акти згадується вже як про звичне явище.</w:t>
      </w:r>
    </w:p>
    <w:p w:rsidR="00E7282F" w:rsidRPr="00A24A82" w:rsidRDefault="00E7282F" w:rsidP="00E7282F">
      <w:pPr>
        <w:pStyle w:val="ac"/>
        <w:widowControl w:val="0"/>
        <w:spacing w:before="0" w:beforeAutospacing="0" w:after="0" w:afterAutospacing="0"/>
        <w:ind w:firstLine="540"/>
        <w:jc w:val="both"/>
        <w:rPr>
          <w:sz w:val="28"/>
          <w:szCs w:val="28"/>
        </w:rPr>
      </w:pPr>
      <w:r w:rsidRPr="00A24A82">
        <w:rPr>
          <w:sz w:val="28"/>
          <w:szCs w:val="28"/>
        </w:rPr>
        <w:t xml:space="preserve"> За одними джерелами, нотаріат як інститут має давні традиції в історії Греції, де, розвинувшись за законодавством Солона, розквітнув в епоху еллінізму, особливо за часів Птоломея, а пізніше через Єгипет потрапив до Риму, де його подальший розвиток відбувався під впливом еллінського законодавства, зміцнів у Візантії за допомогою відомих законів Юстиніана та головним чином - завдяки першій главі Книги </w:t>
      </w:r>
      <w:proofErr w:type="spellStart"/>
      <w:r w:rsidRPr="00A24A82">
        <w:rPr>
          <w:sz w:val="28"/>
          <w:szCs w:val="28"/>
        </w:rPr>
        <w:t>Єпарха</w:t>
      </w:r>
      <w:proofErr w:type="spellEnd"/>
      <w:r w:rsidRPr="00A24A82">
        <w:rPr>
          <w:sz w:val="28"/>
          <w:szCs w:val="28"/>
        </w:rPr>
        <w:t xml:space="preserve"> Імператора </w:t>
      </w:r>
      <w:proofErr w:type="spellStart"/>
      <w:r w:rsidRPr="00A24A82">
        <w:rPr>
          <w:sz w:val="28"/>
          <w:szCs w:val="28"/>
        </w:rPr>
        <w:t>Лео</w:t>
      </w:r>
      <w:proofErr w:type="spellEnd"/>
      <w:r w:rsidRPr="00A24A82">
        <w:rPr>
          <w:sz w:val="28"/>
          <w:szCs w:val="28"/>
        </w:rPr>
        <w:t xml:space="preserve"> VI Мудрого, яка становить перший в історії </w:t>
      </w:r>
      <w:r w:rsidRPr="00A24A82">
        <w:rPr>
          <w:sz w:val="28"/>
          <w:szCs w:val="28"/>
          <w:u w:val="single"/>
        </w:rPr>
        <w:t>Нотаріальний кодекс</w:t>
      </w:r>
      <w:r w:rsidRPr="00A24A82">
        <w:rPr>
          <w:sz w:val="28"/>
          <w:szCs w:val="28"/>
        </w:rPr>
        <w:t>.</w:t>
      </w:r>
    </w:p>
    <w:p w:rsidR="00E7282F" w:rsidRPr="00A24A82" w:rsidRDefault="00E7282F" w:rsidP="00E7282F">
      <w:pPr>
        <w:pStyle w:val="ac"/>
        <w:widowControl w:val="0"/>
        <w:spacing w:before="0" w:beforeAutospacing="0" w:after="0" w:afterAutospacing="0"/>
        <w:ind w:firstLine="540"/>
        <w:jc w:val="both"/>
        <w:rPr>
          <w:sz w:val="28"/>
          <w:szCs w:val="28"/>
        </w:rPr>
      </w:pPr>
      <w:r w:rsidRPr="00A24A82">
        <w:rPr>
          <w:sz w:val="28"/>
          <w:szCs w:val="28"/>
        </w:rPr>
        <w:t xml:space="preserve"> Але більш традиційно виникнення власне нотаріату відносять до часів Стародавнього Рима в період республіки (приблизно III ст. до н.е.), коли з'являються службові особи, обов'язком яких було підведення правового випадку під ту чи іншу формулу (в давньоримському праві панував суворий формалізм, а тому дотримання формул було обов'язковим для всіх, хто звертався до судових установ). До таких осіб належали передусім численні писарі, частина з яких перебувала на службі при посадових особах римського управління і суду. В період імперії такі писарі почали об'єднуватись у канцелярії при римських магістратах із складною бюрократичною організацією. </w:t>
      </w:r>
    </w:p>
    <w:p w:rsidR="00E7282F" w:rsidRPr="00A24A82" w:rsidRDefault="00E7282F" w:rsidP="00E7282F">
      <w:pPr>
        <w:pStyle w:val="ac"/>
        <w:widowControl w:val="0"/>
        <w:spacing w:before="0" w:beforeAutospacing="0" w:after="0" w:afterAutospacing="0"/>
        <w:ind w:firstLine="540"/>
        <w:jc w:val="both"/>
        <w:rPr>
          <w:sz w:val="28"/>
          <w:szCs w:val="28"/>
        </w:rPr>
      </w:pPr>
      <w:r w:rsidRPr="00A24A82">
        <w:rPr>
          <w:sz w:val="28"/>
          <w:szCs w:val="28"/>
        </w:rPr>
        <w:t xml:space="preserve"> Слід відзначити, що саме слово "нотаріус" походить від латинського </w:t>
      </w:r>
      <w:proofErr w:type="spellStart"/>
      <w:r w:rsidRPr="00A24A82">
        <w:rPr>
          <w:i/>
          <w:iCs/>
          <w:sz w:val="28"/>
          <w:szCs w:val="28"/>
          <w:shd w:val="clear" w:color="auto" w:fill="FFFFFF"/>
        </w:rPr>
        <w:t>notarius</w:t>
      </w:r>
      <w:proofErr w:type="spellEnd"/>
      <w:r w:rsidRPr="00A24A82">
        <w:rPr>
          <w:sz w:val="28"/>
          <w:szCs w:val="28"/>
        </w:rPr>
        <w:t xml:space="preserve"> - особливі стенографічні знаки, що використовуються в листі під диктування.</w:t>
      </w:r>
    </w:p>
    <w:p w:rsidR="00E7282F" w:rsidRPr="00A24A82" w:rsidRDefault="00E7282F" w:rsidP="00E7282F">
      <w:pPr>
        <w:pStyle w:val="ac"/>
        <w:widowControl w:val="0"/>
        <w:spacing w:before="0" w:beforeAutospacing="0" w:after="0" w:afterAutospacing="0"/>
        <w:ind w:firstLine="540"/>
        <w:jc w:val="both"/>
        <w:rPr>
          <w:sz w:val="28"/>
          <w:szCs w:val="28"/>
        </w:rPr>
      </w:pPr>
      <w:r w:rsidRPr="00A24A82">
        <w:rPr>
          <w:sz w:val="28"/>
          <w:szCs w:val="28"/>
        </w:rPr>
        <w:t> У Європі тривалим був період церковної юрисдикції з певної категорії справ, існував так званий церковний нотаріат (приблизно III ст. н.е.). </w:t>
      </w:r>
    </w:p>
    <w:p w:rsidR="00E7282F" w:rsidRPr="00A24A82" w:rsidRDefault="00E7282F" w:rsidP="00E7282F">
      <w:pPr>
        <w:pStyle w:val="ac"/>
        <w:widowControl w:val="0"/>
        <w:spacing w:before="0" w:beforeAutospacing="0" w:after="0" w:afterAutospacing="0"/>
        <w:ind w:firstLine="540"/>
        <w:jc w:val="both"/>
        <w:rPr>
          <w:sz w:val="28"/>
          <w:szCs w:val="28"/>
        </w:rPr>
      </w:pPr>
      <w:r w:rsidRPr="00A24A82">
        <w:rPr>
          <w:sz w:val="28"/>
          <w:szCs w:val="28"/>
        </w:rPr>
        <w:t>Уже в Італії у 14 столітті вже існували вимоги на посаду нотаріуса (обов'язкова авторизація нотаріусів; вимоги до кандидатів на посаду: стать, вік, моральні критерії, складання іспиту; організація нотаріальних корпорацій, які здійснювали нагляд за діяльністю її членів).</w:t>
      </w:r>
    </w:p>
    <w:p w:rsidR="00E7282F" w:rsidRPr="00A24A82" w:rsidRDefault="00E7282F" w:rsidP="00E7282F">
      <w:pPr>
        <w:ind w:firstLine="301"/>
        <w:jc w:val="both"/>
        <w:rPr>
          <w:szCs w:val="28"/>
          <w:lang w:val="uk-UA"/>
        </w:rPr>
      </w:pPr>
      <w:r w:rsidRPr="00A24A82">
        <w:rPr>
          <w:szCs w:val="28"/>
          <w:lang w:val="uk-UA"/>
        </w:rPr>
        <w:t xml:space="preserve">  Першу ж реформу у французькому нотаріаті провів Людовік IX Святий, який у 1270 р. запровадив 60 посад нотаріусів при Паризькій судовій палаті. </w:t>
      </w:r>
    </w:p>
    <w:p w:rsidR="00E7282F" w:rsidRPr="00A24A82" w:rsidRDefault="00E7282F" w:rsidP="00E7282F">
      <w:pPr>
        <w:pStyle w:val="ac"/>
        <w:widowControl w:val="0"/>
        <w:spacing w:before="0" w:beforeAutospacing="0" w:after="0" w:afterAutospacing="0"/>
        <w:ind w:firstLine="540"/>
        <w:jc w:val="both"/>
        <w:rPr>
          <w:sz w:val="28"/>
          <w:szCs w:val="28"/>
        </w:rPr>
      </w:pPr>
      <w:r w:rsidRPr="00A24A82">
        <w:rPr>
          <w:sz w:val="28"/>
          <w:szCs w:val="28"/>
        </w:rPr>
        <w:t xml:space="preserve">У Німеччині появу нотаріусів італійського типу відносять до XIV ст. Імператор Максиміліан І у 1512 р. видав перший нотаріальний статут, який детально регламентував діяльність нотаріусів. </w:t>
      </w:r>
    </w:p>
    <w:p w:rsidR="00E7282F" w:rsidRPr="00A24A82" w:rsidRDefault="00E7282F" w:rsidP="00E7282F">
      <w:pPr>
        <w:pStyle w:val="ac"/>
        <w:widowControl w:val="0"/>
        <w:spacing w:before="0" w:beforeAutospacing="0" w:after="0" w:afterAutospacing="0"/>
        <w:ind w:firstLine="540"/>
        <w:jc w:val="both"/>
        <w:rPr>
          <w:sz w:val="28"/>
          <w:szCs w:val="28"/>
        </w:rPr>
      </w:pPr>
      <w:r w:rsidRPr="00A24A82">
        <w:rPr>
          <w:sz w:val="28"/>
          <w:szCs w:val="28"/>
        </w:rPr>
        <w:t>Збереження за римським правом його попереднього значення справило могутній вплив на правові системи новостворених об'єднань, а в результаті в країнах Європи отримав свій розвиток і нотаріальний інститут. У зв'язку з цим система організації нотаріальної діяльності, за якої нотаріуси, залишаючись особами вільної професії, здійснювали свої функції як представники держави, отримало назву латинського нотаріату.</w:t>
      </w:r>
    </w:p>
    <w:p w:rsidR="00E7282F" w:rsidRPr="00A24A82" w:rsidRDefault="00E7282F" w:rsidP="00E7282F">
      <w:pPr>
        <w:pStyle w:val="ac"/>
        <w:widowControl w:val="0"/>
        <w:spacing w:before="0" w:beforeAutospacing="0" w:after="0" w:afterAutospacing="0"/>
        <w:ind w:firstLine="540"/>
        <w:jc w:val="both"/>
        <w:rPr>
          <w:sz w:val="28"/>
          <w:szCs w:val="28"/>
        </w:rPr>
      </w:pPr>
      <w:r w:rsidRPr="00A24A82">
        <w:rPr>
          <w:sz w:val="28"/>
          <w:szCs w:val="28"/>
        </w:rPr>
        <w:t xml:space="preserve">Доки Україна входила до складу Російської імперії, розвиток нотаріального законодавства і діловодства останньої визначав відповідні процеси і в Україні. Положенням, затвердженим 14 квітня 1866 р. нотаріат виокремлювався з відання судів для здійснення актів та інших несудових дій. У містах вводилися </w:t>
      </w:r>
      <w:r w:rsidRPr="00A24A82">
        <w:rPr>
          <w:sz w:val="28"/>
          <w:szCs w:val="28"/>
        </w:rPr>
        <w:lastRenderedPageBreak/>
        <w:t xml:space="preserve">посади нотаріусів, котрі призначалися головою судової палати на підставі конкурсу з числа чиновників. </w:t>
      </w:r>
    </w:p>
    <w:p w:rsidR="00E7282F" w:rsidRPr="00A24A82" w:rsidRDefault="00E7282F" w:rsidP="00E7282F">
      <w:pPr>
        <w:pStyle w:val="ac"/>
        <w:widowControl w:val="0"/>
        <w:spacing w:before="0" w:beforeAutospacing="0" w:after="0" w:afterAutospacing="0"/>
        <w:ind w:firstLine="540"/>
        <w:jc w:val="both"/>
        <w:rPr>
          <w:sz w:val="28"/>
          <w:szCs w:val="28"/>
        </w:rPr>
      </w:pPr>
      <w:r w:rsidRPr="00A24A82">
        <w:rPr>
          <w:sz w:val="28"/>
          <w:szCs w:val="28"/>
        </w:rPr>
        <w:t> Після Жовтневої революції коло повноважень нотаріату звузилося, він став державним</w:t>
      </w:r>
      <w:r w:rsidRPr="00A24A82">
        <w:rPr>
          <w:b/>
          <w:sz w:val="28"/>
          <w:szCs w:val="28"/>
        </w:rPr>
        <w:t>.</w:t>
      </w:r>
      <w:r w:rsidRPr="00A24A82">
        <w:rPr>
          <w:sz w:val="28"/>
          <w:szCs w:val="28"/>
        </w:rPr>
        <w:t xml:space="preserve"> У 1921, 1923 та 1928 роках в Україні було прийнято декілька законодавчих актів про нотаріат, які регулювали діяльність державного нотаріату. 25 грудня 1974 року Верховної Радою Української РСР уперше в історії України було прийнято вищий акт державної влади, котрий регулював діяльність нотаріальних органів - Закон УРСР "Про державний нотаріат" (введений у дію з 1 травня 1975 року). Цей Закон розширював коло нотаріальних дій більше ніж до 20 різноманітних видів. Однак нотаріат залишався незначним придатком правової системи країни. Основним видом його діяльності (більше ніж 70% нотаріальних дій) було засвідчення копій документів. </w:t>
      </w:r>
    </w:p>
    <w:p w:rsidR="00E7282F" w:rsidRPr="00A24A82" w:rsidRDefault="00E7282F" w:rsidP="00E7282F">
      <w:pPr>
        <w:pStyle w:val="ac"/>
        <w:widowControl w:val="0"/>
        <w:spacing w:before="0" w:beforeAutospacing="0" w:after="0" w:afterAutospacing="0"/>
        <w:ind w:firstLine="540"/>
        <w:jc w:val="both"/>
        <w:rPr>
          <w:sz w:val="28"/>
          <w:szCs w:val="28"/>
        </w:rPr>
      </w:pPr>
      <w:r w:rsidRPr="00A24A82">
        <w:rPr>
          <w:sz w:val="28"/>
          <w:szCs w:val="28"/>
        </w:rPr>
        <w:t xml:space="preserve"> Нового імпульсу розвитку правової системи України, в тому числі й інституту нотаріату, надало проголошення незалежності України 24 серпня 1991 року. З переходом суспільства до ринкових відносин, законодавчим визнанням рівноправності всіх форм власності, розвитком підприємницької діяльності і процесів приватизації виникла суспільна необхідність введення інституту приватного нотаріату і, відповідно, законодавчого закріплення положень, які надавали б можливість вирішувати питанню нотаріальної діяльності без допомоги державних органів. Значним кроком у розвитку нотаріату і його законодавчого закріплення став прийнятий Верховною Радою України 2 вересня 1993 введений з 1 січня 1994 року Закон України "Про нотаріат". </w:t>
      </w:r>
    </w:p>
    <w:p w:rsidR="00E7282F" w:rsidRPr="00A24A82" w:rsidRDefault="00E7282F" w:rsidP="00E7282F">
      <w:pPr>
        <w:tabs>
          <w:tab w:val="left" w:pos="360"/>
        </w:tabs>
        <w:jc w:val="both"/>
        <w:rPr>
          <w:szCs w:val="28"/>
          <w:lang w:val="uk-UA"/>
        </w:rPr>
      </w:pPr>
      <w:r w:rsidRPr="00A24A82">
        <w:rPr>
          <w:szCs w:val="28"/>
          <w:lang w:val="uk-UA"/>
        </w:rPr>
        <w:t xml:space="preserve">         Поняття, ознаки, функції та принципи нотаріальної діяльності в Україні. Джерела нотаріального права.</w:t>
      </w:r>
    </w:p>
    <w:p w:rsidR="00E7282F" w:rsidRPr="00A24A82" w:rsidRDefault="00E7282F" w:rsidP="00E7282F">
      <w:pPr>
        <w:pStyle w:val="HTML"/>
        <w:shd w:val="clear" w:color="auto" w:fill="FFFFFF"/>
        <w:jc w:val="both"/>
        <w:textAlignment w:val="baseline"/>
        <w:rPr>
          <w:rFonts w:ascii="Times New Roman" w:hAnsi="Times New Roman" w:cs="Times New Roman"/>
          <w:sz w:val="28"/>
          <w:szCs w:val="28"/>
          <w:lang w:val="uk-UA"/>
        </w:rPr>
      </w:pPr>
      <w:r w:rsidRPr="00A24A82">
        <w:rPr>
          <w:rFonts w:ascii="Times New Roman" w:hAnsi="Times New Roman" w:cs="Times New Roman"/>
          <w:b/>
          <w:sz w:val="28"/>
          <w:szCs w:val="28"/>
          <w:lang w:val="uk-UA"/>
        </w:rPr>
        <w:tab/>
      </w:r>
      <w:r w:rsidRPr="00A24A82">
        <w:rPr>
          <w:rFonts w:ascii="Times New Roman" w:hAnsi="Times New Roman" w:cs="Times New Roman"/>
          <w:sz w:val="28"/>
          <w:szCs w:val="28"/>
          <w:lang w:val="uk-UA"/>
        </w:rPr>
        <w:t xml:space="preserve">Нотаріат в Україні - це система органів і посадових осіб,  на які покладено обов'язок посвідчувати  права,  а  також  факти,  що мають  юридичне  значення,  та  вчиняти  інші  нотаріальні    дії, передбачені  цим  Законом,  з  метою    надання    їм    юридичної вірогідності. </w:t>
      </w:r>
    </w:p>
    <w:p w:rsidR="00E7282F" w:rsidRPr="00A24A82" w:rsidRDefault="00E7282F" w:rsidP="00E7282F">
      <w:pPr>
        <w:pStyle w:val="ac"/>
        <w:shd w:val="clear" w:color="auto" w:fill="FFFFFF"/>
        <w:spacing w:before="0" w:beforeAutospacing="0" w:after="150" w:afterAutospacing="0" w:line="300" w:lineRule="atLeast"/>
        <w:ind w:firstLine="708"/>
        <w:jc w:val="both"/>
        <w:rPr>
          <w:sz w:val="28"/>
          <w:szCs w:val="28"/>
        </w:rPr>
      </w:pPr>
      <w:r w:rsidRPr="00A24A82">
        <w:rPr>
          <w:sz w:val="28"/>
          <w:szCs w:val="28"/>
        </w:rPr>
        <w:t>Нотаріальна діяльність спрямована на надання офіційної сили, вірогідності юридичним правам, фактам і документам. Діяльність нотаріату має певну спільність з діяльністю інших органів цивільної юрисдикції.</w:t>
      </w:r>
    </w:p>
    <w:p w:rsidR="00E7282F" w:rsidRPr="00A24A82" w:rsidRDefault="00E7282F" w:rsidP="00E7282F">
      <w:pPr>
        <w:pStyle w:val="ac"/>
        <w:shd w:val="clear" w:color="auto" w:fill="FFFFFF"/>
        <w:spacing w:before="0" w:beforeAutospacing="0" w:after="0" w:afterAutospacing="0"/>
        <w:jc w:val="both"/>
        <w:rPr>
          <w:sz w:val="28"/>
          <w:szCs w:val="28"/>
        </w:rPr>
      </w:pPr>
      <w:r w:rsidRPr="00A24A82">
        <w:rPr>
          <w:sz w:val="28"/>
          <w:szCs w:val="28"/>
        </w:rPr>
        <w:t xml:space="preserve">          Нотаріат виконує наступні завдання:</w:t>
      </w:r>
    </w:p>
    <w:p w:rsidR="00E7282F" w:rsidRPr="00A24A82" w:rsidRDefault="00E7282F" w:rsidP="00E7282F">
      <w:pPr>
        <w:pStyle w:val="ac"/>
        <w:widowControl w:val="0"/>
        <w:shd w:val="clear" w:color="auto" w:fill="FFFFFF"/>
        <w:spacing w:before="0" w:beforeAutospacing="0" w:after="0" w:afterAutospacing="0"/>
        <w:ind w:firstLine="708"/>
        <w:jc w:val="both"/>
        <w:rPr>
          <w:sz w:val="28"/>
          <w:szCs w:val="28"/>
        </w:rPr>
      </w:pPr>
      <w:r w:rsidRPr="00A24A82">
        <w:rPr>
          <w:sz w:val="28"/>
          <w:szCs w:val="28"/>
        </w:rPr>
        <w:t>— захист і охорона власності, прав і законних інтересів фізичних та юридичних осіб. Нотаріальні органи в основному виконують правоохоронну функцію, але нотаріальна діяльність може бути засобом захисту прав, наприклад, у разі вчинення виконавчих написів, протестів векселів;</w:t>
      </w:r>
    </w:p>
    <w:p w:rsidR="00E7282F" w:rsidRPr="00A24A82" w:rsidRDefault="00E7282F" w:rsidP="00E7282F">
      <w:pPr>
        <w:pStyle w:val="ac"/>
        <w:widowControl w:val="0"/>
        <w:shd w:val="clear" w:color="auto" w:fill="FFFFFF"/>
        <w:spacing w:before="0" w:beforeAutospacing="0" w:after="0" w:afterAutospacing="0"/>
        <w:ind w:firstLine="708"/>
        <w:jc w:val="both"/>
        <w:rPr>
          <w:sz w:val="28"/>
          <w:szCs w:val="28"/>
        </w:rPr>
      </w:pPr>
      <w:r w:rsidRPr="00A24A82">
        <w:rPr>
          <w:sz w:val="28"/>
          <w:szCs w:val="28"/>
        </w:rPr>
        <w:t>—  забезпечення захисту і охорони важливих прав та інтересів громадян і організацій, які пов'язані з їхнім буттям, існуванням;</w:t>
      </w:r>
    </w:p>
    <w:p w:rsidR="00E7282F" w:rsidRPr="00A24A82" w:rsidRDefault="00E7282F" w:rsidP="00E7282F">
      <w:pPr>
        <w:pStyle w:val="ac"/>
        <w:widowControl w:val="0"/>
        <w:shd w:val="clear" w:color="auto" w:fill="FFFFFF"/>
        <w:spacing w:before="0" w:beforeAutospacing="0" w:after="0" w:afterAutospacing="0"/>
        <w:ind w:firstLine="708"/>
        <w:jc w:val="both"/>
        <w:rPr>
          <w:sz w:val="28"/>
          <w:szCs w:val="28"/>
        </w:rPr>
      </w:pPr>
      <w:r w:rsidRPr="00A24A82">
        <w:rPr>
          <w:sz w:val="28"/>
          <w:szCs w:val="28"/>
        </w:rPr>
        <w:t>— запобігання правопорушенням, яке виконується, зокрема, також через правові консультації, роз'яснення наслідків вчинення нотаріальної дії, відмови у вчиненні нотаріальної дії, якщо вона суперечить закону.</w:t>
      </w:r>
    </w:p>
    <w:p w:rsidR="00E7282F" w:rsidRPr="00A24A82" w:rsidRDefault="00E7282F" w:rsidP="00E7282F">
      <w:pPr>
        <w:pStyle w:val="ac"/>
        <w:shd w:val="clear" w:color="auto" w:fill="FFFFFF"/>
        <w:spacing w:before="0" w:beforeAutospacing="0" w:after="0" w:afterAutospacing="0"/>
        <w:ind w:firstLine="720"/>
        <w:jc w:val="both"/>
        <w:rPr>
          <w:sz w:val="28"/>
          <w:szCs w:val="28"/>
        </w:rPr>
      </w:pPr>
      <w:r w:rsidRPr="00A24A82">
        <w:rPr>
          <w:sz w:val="28"/>
          <w:szCs w:val="28"/>
        </w:rPr>
        <w:t>Органи нотаріату здійснюють тільки їм властиві функції:</w:t>
      </w:r>
    </w:p>
    <w:p w:rsidR="00E7282F" w:rsidRPr="00A24A82" w:rsidRDefault="00E7282F" w:rsidP="00E7282F">
      <w:pPr>
        <w:pStyle w:val="ac"/>
        <w:shd w:val="clear" w:color="auto" w:fill="FFFFFF"/>
        <w:spacing w:before="0" w:beforeAutospacing="0" w:after="0" w:afterAutospacing="0"/>
        <w:ind w:firstLine="720"/>
        <w:jc w:val="both"/>
        <w:rPr>
          <w:sz w:val="28"/>
          <w:szCs w:val="28"/>
        </w:rPr>
      </w:pPr>
      <w:r w:rsidRPr="00A24A82">
        <w:rPr>
          <w:bCs/>
          <w:sz w:val="28"/>
          <w:szCs w:val="28"/>
        </w:rPr>
        <w:t>1.</w:t>
      </w:r>
      <w:r w:rsidRPr="00A24A82">
        <w:rPr>
          <w:b/>
          <w:bCs/>
          <w:sz w:val="28"/>
          <w:szCs w:val="28"/>
        </w:rPr>
        <w:t> </w:t>
      </w:r>
      <w:r w:rsidRPr="00A24A82">
        <w:rPr>
          <w:bCs/>
          <w:sz w:val="28"/>
          <w:szCs w:val="28"/>
        </w:rPr>
        <w:t>З</w:t>
      </w:r>
      <w:r w:rsidRPr="00A24A82">
        <w:rPr>
          <w:sz w:val="28"/>
          <w:szCs w:val="28"/>
        </w:rPr>
        <w:t>абезпечення безспірності і доказової сили документів, що виходять від нотаріуса;</w:t>
      </w:r>
    </w:p>
    <w:p w:rsidR="00E7282F" w:rsidRPr="00A24A82" w:rsidRDefault="00E7282F" w:rsidP="00E7282F">
      <w:pPr>
        <w:pStyle w:val="ac"/>
        <w:shd w:val="clear" w:color="auto" w:fill="FFFFFF"/>
        <w:spacing w:before="0" w:beforeAutospacing="0" w:after="0" w:afterAutospacing="0"/>
        <w:ind w:firstLine="720"/>
        <w:jc w:val="both"/>
        <w:rPr>
          <w:sz w:val="28"/>
          <w:szCs w:val="28"/>
        </w:rPr>
      </w:pPr>
      <w:r w:rsidRPr="00A24A82">
        <w:rPr>
          <w:bCs/>
          <w:sz w:val="28"/>
          <w:szCs w:val="28"/>
        </w:rPr>
        <w:lastRenderedPageBreak/>
        <w:t>2.</w:t>
      </w:r>
      <w:r w:rsidRPr="00A24A82">
        <w:rPr>
          <w:b/>
          <w:bCs/>
          <w:sz w:val="28"/>
          <w:szCs w:val="28"/>
        </w:rPr>
        <w:t> </w:t>
      </w:r>
      <w:r w:rsidRPr="00A24A82">
        <w:rPr>
          <w:bCs/>
          <w:sz w:val="28"/>
          <w:szCs w:val="28"/>
        </w:rPr>
        <w:t>З</w:t>
      </w:r>
      <w:r w:rsidRPr="00A24A82">
        <w:rPr>
          <w:sz w:val="28"/>
          <w:szCs w:val="28"/>
        </w:rPr>
        <w:t>абезпечення законності при посвідченні правочинів, контрольна функція. Нотаріус перевіряє наявність необхідного складу юридичних фактів, у тому числі правоздатність і дієздатність сторін, приналежність їм суб'єктивних прав, що вони передають іншим особам та інше;</w:t>
      </w:r>
    </w:p>
    <w:p w:rsidR="00E7282F" w:rsidRPr="00A24A82" w:rsidRDefault="00E7282F" w:rsidP="00E7282F">
      <w:pPr>
        <w:pStyle w:val="ac"/>
        <w:shd w:val="clear" w:color="auto" w:fill="FFFFFF"/>
        <w:spacing w:before="0" w:beforeAutospacing="0" w:after="0" w:afterAutospacing="0"/>
        <w:ind w:firstLine="720"/>
        <w:jc w:val="both"/>
        <w:rPr>
          <w:sz w:val="28"/>
          <w:szCs w:val="28"/>
        </w:rPr>
      </w:pPr>
      <w:r w:rsidRPr="00A24A82">
        <w:rPr>
          <w:bCs/>
          <w:sz w:val="28"/>
          <w:szCs w:val="28"/>
        </w:rPr>
        <w:t>3.</w:t>
      </w:r>
      <w:r w:rsidRPr="00A24A82">
        <w:rPr>
          <w:b/>
          <w:bCs/>
          <w:sz w:val="28"/>
          <w:szCs w:val="28"/>
        </w:rPr>
        <w:t> </w:t>
      </w:r>
      <w:r w:rsidRPr="00A24A82">
        <w:rPr>
          <w:bCs/>
          <w:sz w:val="28"/>
          <w:szCs w:val="28"/>
        </w:rPr>
        <w:t>Н</w:t>
      </w:r>
      <w:r w:rsidRPr="00A24A82">
        <w:rPr>
          <w:sz w:val="28"/>
          <w:szCs w:val="28"/>
        </w:rPr>
        <w:t xml:space="preserve">адання правової допомоги особам, що звернулися за вчиненням нотаріальних дій. </w:t>
      </w:r>
    </w:p>
    <w:p w:rsidR="00E7282F" w:rsidRPr="00A24A82" w:rsidRDefault="00E7282F" w:rsidP="00E7282F">
      <w:pPr>
        <w:pStyle w:val="HTML"/>
        <w:shd w:val="clear" w:color="auto" w:fill="FFFFFF"/>
        <w:jc w:val="both"/>
        <w:textAlignment w:val="baseline"/>
        <w:rPr>
          <w:rFonts w:ascii="Times New Roman" w:hAnsi="Times New Roman" w:cs="Times New Roman"/>
          <w:sz w:val="28"/>
          <w:szCs w:val="28"/>
          <w:lang w:val="uk-UA"/>
        </w:rPr>
      </w:pPr>
      <w:r w:rsidRPr="00A24A82">
        <w:rPr>
          <w:rFonts w:ascii="Times New Roman" w:hAnsi="Times New Roman" w:cs="Times New Roman"/>
          <w:sz w:val="28"/>
          <w:szCs w:val="28"/>
          <w:lang w:val="uk-UA"/>
        </w:rPr>
        <w:t xml:space="preserve">          Вчинення  нотаріальних  дій  в  Україні    покладається    на нотаріусів,  які  працюють  в  державних  нотаріальних   конторах, державних   нотаріальних   архівах   (державні   нотаріуси)    або займаються приватною нотаріальною діяльністю (приватні нотаріуси).</w:t>
      </w:r>
      <w:bookmarkStart w:id="0" w:name="o19"/>
      <w:bookmarkEnd w:id="0"/>
      <w:r w:rsidRPr="00A24A82">
        <w:rPr>
          <w:rFonts w:ascii="Times New Roman" w:hAnsi="Times New Roman" w:cs="Times New Roman"/>
          <w:sz w:val="28"/>
          <w:szCs w:val="28"/>
          <w:lang w:val="uk-UA"/>
        </w:rPr>
        <w:t xml:space="preserve"> Документи, оформлені  державними  і  приватними  нотаріусами, мають однакову юридичну силу.</w:t>
      </w:r>
    </w:p>
    <w:p w:rsidR="00E7282F" w:rsidRPr="00A24A82" w:rsidRDefault="00E7282F" w:rsidP="00E7282F">
      <w:pPr>
        <w:pStyle w:val="HTML"/>
        <w:shd w:val="clear" w:color="auto" w:fill="FFFFFF"/>
        <w:jc w:val="both"/>
        <w:textAlignment w:val="baseline"/>
        <w:rPr>
          <w:rFonts w:ascii="Times New Roman" w:hAnsi="Times New Roman" w:cs="Times New Roman"/>
          <w:sz w:val="28"/>
          <w:szCs w:val="28"/>
          <w:lang w:val="uk-UA"/>
        </w:rPr>
      </w:pPr>
      <w:r w:rsidRPr="00A24A82">
        <w:rPr>
          <w:rFonts w:ascii="Times New Roman" w:hAnsi="Times New Roman" w:cs="Times New Roman"/>
          <w:b/>
          <w:sz w:val="28"/>
          <w:szCs w:val="28"/>
          <w:lang w:val="uk-UA"/>
        </w:rPr>
        <w:t xml:space="preserve">       </w:t>
      </w:r>
      <w:bookmarkStart w:id="1" w:name="o57"/>
      <w:bookmarkEnd w:id="1"/>
      <w:r w:rsidRPr="00A24A82">
        <w:rPr>
          <w:rFonts w:ascii="Times New Roman" w:hAnsi="Times New Roman" w:cs="Times New Roman"/>
          <w:sz w:val="28"/>
          <w:szCs w:val="28"/>
          <w:lang w:val="uk-UA"/>
        </w:rPr>
        <w:t>П</w:t>
      </w:r>
      <w:r w:rsidRPr="00A24A82">
        <w:rPr>
          <w:rFonts w:ascii="Times New Roman" w:hAnsi="Times New Roman" w:cs="Times New Roman"/>
          <w:sz w:val="28"/>
          <w:szCs w:val="28"/>
          <w:shd w:val="clear" w:color="auto" w:fill="FFFFFF"/>
          <w:lang w:val="uk-UA"/>
        </w:rPr>
        <w:t xml:space="preserve">ринципами нотаріальної діяльності є: принцип законності (стаття 5, 44, 49, 50, 51, 54 </w:t>
      </w:r>
      <w:r w:rsidRPr="00A24A82">
        <w:rPr>
          <w:rFonts w:ascii="Times New Roman" w:hAnsi="Times New Roman" w:cs="Times New Roman"/>
          <w:sz w:val="28"/>
          <w:szCs w:val="28"/>
          <w:lang w:val="uk-UA"/>
        </w:rPr>
        <w:t>Закону України "Про нотаріат"</w:t>
      </w:r>
      <w:r w:rsidRPr="00A24A82">
        <w:rPr>
          <w:rFonts w:ascii="Times New Roman" w:hAnsi="Times New Roman" w:cs="Times New Roman"/>
          <w:sz w:val="28"/>
          <w:szCs w:val="28"/>
          <w:shd w:val="clear" w:color="auto" w:fill="FFFFFF"/>
          <w:lang w:val="uk-UA"/>
        </w:rPr>
        <w:t xml:space="preserve">),  принцип </w:t>
      </w:r>
      <w:proofErr w:type="spellStart"/>
      <w:r w:rsidRPr="00A24A82">
        <w:rPr>
          <w:rFonts w:ascii="Times New Roman" w:hAnsi="Times New Roman" w:cs="Times New Roman"/>
          <w:sz w:val="28"/>
          <w:szCs w:val="28"/>
          <w:shd w:val="clear" w:color="auto" w:fill="FFFFFF"/>
          <w:lang w:val="uk-UA"/>
        </w:rPr>
        <w:t>обгрунтованості</w:t>
      </w:r>
      <w:proofErr w:type="spellEnd"/>
      <w:r w:rsidRPr="00A24A82">
        <w:rPr>
          <w:rFonts w:ascii="Times New Roman" w:hAnsi="Times New Roman" w:cs="Times New Roman"/>
          <w:sz w:val="28"/>
          <w:szCs w:val="28"/>
          <w:shd w:val="clear" w:color="auto" w:fill="FFFFFF"/>
          <w:lang w:val="uk-UA"/>
        </w:rPr>
        <w:t xml:space="preserve"> нотаріальних актів (стаття 9, 44, 54 </w:t>
      </w:r>
      <w:r w:rsidRPr="00A24A82">
        <w:rPr>
          <w:rFonts w:ascii="Times New Roman" w:hAnsi="Times New Roman" w:cs="Times New Roman"/>
          <w:sz w:val="28"/>
          <w:szCs w:val="28"/>
          <w:lang w:val="uk-UA"/>
        </w:rPr>
        <w:t>Закону України "Про нотаріат"</w:t>
      </w:r>
      <w:r w:rsidRPr="00A24A82">
        <w:rPr>
          <w:rFonts w:ascii="Times New Roman" w:hAnsi="Times New Roman" w:cs="Times New Roman"/>
          <w:sz w:val="28"/>
          <w:szCs w:val="28"/>
          <w:shd w:val="clear" w:color="auto" w:fill="FFFFFF"/>
          <w:lang w:val="uk-UA"/>
        </w:rPr>
        <w:t xml:space="preserve">), принцип сприяння громадянам та організаціям у здійсненні їхніх прав і законних інтересів (стаття 4, 5 </w:t>
      </w:r>
      <w:r w:rsidRPr="00A24A82">
        <w:rPr>
          <w:rFonts w:ascii="Times New Roman" w:hAnsi="Times New Roman" w:cs="Times New Roman"/>
          <w:sz w:val="28"/>
          <w:szCs w:val="28"/>
          <w:lang w:val="uk-UA"/>
        </w:rPr>
        <w:t>Закону України "Про нотаріат"</w:t>
      </w:r>
      <w:r w:rsidRPr="00A24A82">
        <w:rPr>
          <w:rFonts w:ascii="Times New Roman" w:hAnsi="Times New Roman" w:cs="Times New Roman"/>
          <w:sz w:val="28"/>
          <w:szCs w:val="28"/>
          <w:shd w:val="clear" w:color="auto" w:fill="FFFFFF"/>
          <w:lang w:val="uk-UA"/>
        </w:rPr>
        <w:t xml:space="preserve">), принцип мови нотаріального діловодства (стаття 15 </w:t>
      </w:r>
      <w:r w:rsidRPr="00A24A82">
        <w:rPr>
          <w:rFonts w:ascii="Times New Roman" w:hAnsi="Times New Roman" w:cs="Times New Roman"/>
          <w:sz w:val="28"/>
          <w:szCs w:val="28"/>
          <w:lang w:val="uk-UA"/>
        </w:rPr>
        <w:t>Закону України "Про нотаріат"</w:t>
      </w:r>
      <w:r w:rsidRPr="00A24A82">
        <w:rPr>
          <w:rFonts w:ascii="Times New Roman" w:hAnsi="Times New Roman" w:cs="Times New Roman"/>
          <w:sz w:val="28"/>
          <w:szCs w:val="28"/>
          <w:shd w:val="clear" w:color="auto" w:fill="FFFFFF"/>
          <w:lang w:val="uk-UA"/>
        </w:rPr>
        <w:t xml:space="preserve">) і принцип нотаріальної таємниці (стаття 8 </w:t>
      </w:r>
      <w:r w:rsidRPr="00A24A82">
        <w:rPr>
          <w:rFonts w:ascii="Times New Roman" w:hAnsi="Times New Roman" w:cs="Times New Roman"/>
          <w:sz w:val="28"/>
          <w:szCs w:val="28"/>
          <w:lang w:val="uk-UA"/>
        </w:rPr>
        <w:t>Закону України "Про нотаріат"</w:t>
      </w:r>
      <w:r w:rsidRPr="00A24A82">
        <w:rPr>
          <w:rFonts w:ascii="Times New Roman" w:hAnsi="Times New Roman" w:cs="Times New Roman"/>
          <w:sz w:val="28"/>
          <w:szCs w:val="28"/>
          <w:shd w:val="clear" w:color="auto" w:fill="FFFFFF"/>
          <w:lang w:val="uk-UA"/>
        </w:rPr>
        <w:t>).</w:t>
      </w:r>
    </w:p>
    <w:p w:rsidR="00E7282F" w:rsidRPr="00A24A82" w:rsidRDefault="00E7282F" w:rsidP="00E7282F">
      <w:pPr>
        <w:pStyle w:val="ac"/>
        <w:shd w:val="clear" w:color="auto" w:fill="FFFFFF"/>
        <w:spacing w:before="0" w:beforeAutospacing="0" w:after="0" w:afterAutospacing="0"/>
        <w:ind w:firstLine="720"/>
        <w:jc w:val="both"/>
        <w:rPr>
          <w:sz w:val="28"/>
          <w:szCs w:val="28"/>
        </w:rPr>
      </w:pPr>
      <w:r w:rsidRPr="00A24A82">
        <w:rPr>
          <w:sz w:val="28"/>
          <w:szCs w:val="28"/>
        </w:rPr>
        <w:t xml:space="preserve">Джерела нотаріального права </w:t>
      </w:r>
      <w:r w:rsidRPr="00A24A82">
        <w:rPr>
          <w:b/>
          <w:sz w:val="28"/>
          <w:szCs w:val="28"/>
        </w:rPr>
        <w:t>-</w:t>
      </w:r>
      <w:r w:rsidRPr="00A24A82">
        <w:rPr>
          <w:sz w:val="28"/>
          <w:szCs w:val="28"/>
        </w:rPr>
        <w:t xml:space="preserve"> це нормативні акти, які регулюють організацію та державне регулювання  нотаріальних органів,  питання контролю за діяльністю державних та приватних нотаріусів, функціонування реєстрів в системі нотаріату, а також процесуальний порядок вчинення  нотаріальних дій.</w:t>
      </w:r>
    </w:p>
    <w:p w:rsidR="00E7282F" w:rsidRPr="00A24A82" w:rsidRDefault="00E7282F" w:rsidP="00E7282F">
      <w:pPr>
        <w:pStyle w:val="ac"/>
        <w:shd w:val="clear" w:color="auto" w:fill="FFFFFF"/>
        <w:spacing w:before="0" w:beforeAutospacing="0" w:after="0" w:afterAutospacing="0"/>
        <w:ind w:firstLine="720"/>
        <w:jc w:val="both"/>
        <w:rPr>
          <w:sz w:val="28"/>
          <w:szCs w:val="28"/>
        </w:rPr>
      </w:pPr>
      <w:r w:rsidRPr="00A24A82">
        <w:rPr>
          <w:sz w:val="28"/>
          <w:szCs w:val="28"/>
        </w:rPr>
        <w:t>Джерелом нотаріального права є Конституція України, яка закріпила низку важливих загальних положень принципового значення для діяльності нотаріальних органів.</w:t>
      </w:r>
    </w:p>
    <w:p w:rsidR="00E7282F" w:rsidRPr="00A24A82" w:rsidRDefault="00E7282F" w:rsidP="00E7282F">
      <w:pPr>
        <w:pStyle w:val="ac"/>
        <w:shd w:val="clear" w:color="auto" w:fill="FFFFFF"/>
        <w:spacing w:before="0" w:beforeAutospacing="0" w:after="0" w:afterAutospacing="0"/>
        <w:ind w:firstLine="720"/>
        <w:jc w:val="both"/>
        <w:rPr>
          <w:sz w:val="28"/>
          <w:szCs w:val="28"/>
        </w:rPr>
      </w:pPr>
      <w:r w:rsidRPr="00A24A82">
        <w:rPr>
          <w:sz w:val="28"/>
          <w:szCs w:val="28"/>
        </w:rPr>
        <w:t>Основні положення діяльності нотаріальних органів і посадових осіб, які вчиняють нотаріальні дії, врегульовано Законом України "Про нотаріат", який був прийнятий Верховною Радою України 2 вересня 1993 р. і набрав чинності  1 січня 1994 р., а також рядом підзаконних нормативних правових актів, які прийняті на виконання та в розвиток окремих положень Закону України "Про нотаріат"</w:t>
      </w:r>
      <w:r w:rsidRPr="00A24A82">
        <w:rPr>
          <w:sz w:val="28"/>
          <w:szCs w:val="28"/>
          <w:shd w:val="clear" w:color="auto" w:fill="FFFFFF"/>
        </w:rPr>
        <w:t>. Норми матеріального права нотаріального законодавства закріплені в Цивільному, Земельному, Сімейному, Господарському та інших кодексах і законах України.</w:t>
      </w:r>
    </w:p>
    <w:p w:rsidR="00E7282F" w:rsidRPr="00A24A82" w:rsidRDefault="00E7282F" w:rsidP="00E7282F">
      <w:pPr>
        <w:shd w:val="clear" w:color="auto" w:fill="FFFFFF"/>
        <w:ind w:firstLine="301"/>
        <w:jc w:val="both"/>
        <w:rPr>
          <w:b/>
          <w:bCs/>
          <w:szCs w:val="28"/>
          <w:lang w:val="uk-UA"/>
        </w:rPr>
      </w:pPr>
      <w:r w:rsidRPr="00A24A82">
        <w:rPr>
          <w:b/>
          <w:bCs/>
          <w:szCs w:val="28"/>
          <w:lang w:val="uk-UA"/>
        </w:rPr>
        <w:t xml:space="preserve">Джерела: </w:t>
      </w:r>
      <w:r w:rsidRPr="00A24A82">
        <w:rPr>
          <w:szCs w:val="28"/>
          <w:lang w:val="uk-UA"/>
        </w:rPr>
        <w:t>[1-12].</w:t>
      </w:r>
    </w:p>
    <w:p w:rsidR="00E7282F" w:rsidRPr="00A24A82" w:rsidRDefault="00E7282F" w:rsidP="00E7282F">
      <w:pPr>
        <w:shd w:val="clear" w:color="auto" w:fill="FFFFFF"/>
        <w:ind w:firstLine="301"/>
        <w:jc w:val="center"/>
        <w:rPr>
          <w:b/>
          <w:szCs w:val="28"/>
          <w:lang w:val="uk-UA"/>
        </w:rPr>
      </w:pPr>
      <w:r w:rsidRPr="00A24A82">
        <w:rPr>
          <w:b/>
          <w:szCs w:val="28"/>
          <w:lang w:val="uk-UA"/>
        </w:rPr>
        <w:t>Запитання для самоперевірки</w:t>
      </w:r>
    </w:p>
    <w:p w:rsidR="00E7282F" w:rsidRPr="00A24A82" w:rsidRDefault="00E7282F" w:rsidP="00E7282F">
      <w:pPr>
        <w:shd w:val="clear" w:color="auto" w:fill="FFFFFF"/>
        <w:rPr>
          <w:szCs w:val="28"/>
          <w:lang w:val="uk-UA"/>
        </w:rPr>
      </w:pPr>
      <w:r w:rsidRPr="00A24A82">
        <w:rPr>
          <w:szCs w:val="28"/>
          <w:lang w:val="uk-UA"/>
        </w:rPr>
        <w:t xml:space="preserve">1. Правова основа діяльності нотаріату в Україні. </w:t>
      </w:r>
    </w:p>
    <w:p w:rsidR="00E7282F" w:rsidRPr="00A24A82" w:rsidRDefault="00E7282F" w:rsidP="00E7282F">
      <w:pPr>
        <w:shd w:val="clear" w:color="auto" w:fill="FFFFFF"/>
        <w:rPr>
          <w:szCs w:val="28"/>
          <w:lang w:val="uk-UA"/>
        </w:rPr>
      </w:pPr>
      <w:r w:rsidRPr="00A24A82">
        <w:rPr>
          <w:szCs w:val="28"/>
          <w:lang w:val="uk-UA"/>
        </w:rPr>
        <w:t xml:space="preserve">2. Поняття нотаріату, його завдання і функції. </w:t>
      </w:r>
    </w:p>
    <w:p w:rsidR="00E7282F" w:rsidRPr="00A24A82" w:rsidRDefault="00E7282F" w:rsidP="00E7282F">
      <w:pPr>
        <w:shd w:val="clear" w:color="auto" w:fill="FFFFFF"/>
        <w:rPr>
          <w:szCs w:val="28"/>
          <w:lang w:val="uk-UA"/>
        </w:rPr>
      </w:pPr>
      <w:r w:rsidRPr="00A24A82">
        <w:rPr>
          <w:szCs w:val="28"/>
          <w:lang w:val="uk-UA"/>
        </w:rPr>
        <w:t xml:space="preserve">3. Принципи нотаріальної діяльності. </w:t>
      </w:r>
    </w:p>
    <w:p w:rsidR="00E7282F" w:rsidRPr="00A24A82" w:rsidRDefault="00E7282F" w:rsidP="00E7282F">
      <w:pPr>
        <w:shd w:val="clear" w:color="auto" w:fill="FFFFFF"/>
        <w:rPr>
          <w:szCs w:val="28"/>
          <w:lang w:val="uk-UA"/>
        </w:rPr>
      </w:pPr>
      <w:r w:rsidRPr="00A24A82">
        <w:rPr>
          <w:szCs w:val="28"/>
          <w:lang w:val="uk-UA"/>
        </w:rPr>
        <w:t xml:space="preserve">4. Джерела нотаріального права. </w:t>
      </w:r>
    </w:p>
    <w:p w:rsidR="00E7282F" w:rsidRPr="00A24A82" w:rsidRDefault="00E7282F" w:rsidP="00E7282F">
      <w:pPr>
        <w:tabs>
          <w:tab w:val="num" w:pos="720"/>
        </w:tabs>
        <w:spacing w:line="230" w:lineRule="exact"/>
        <w:ind w:firstLine="284"/>
        <w:jc w:val="both"/>
        <w:rPr>
          <w:szCs w:val="28"/>
          <w:lang w:val="uk-UA"/>
        </w:rPr>
      </w:pPr>
    </w:p>
    <w:p w:rsidR="00E7282F" w:rsidRPr="00A24A82" w:rsidRDefault="00E7282F" w:rsidP="00E7282F">
      <w:pPr>
        <w:tabs>
          <w:tab w:val="num" w:pos="720"/>
        </w:tabs>
        <w:spacing w:line="230" w:lineRule="exact"/>
        <w:ind w:firstLine="284"/>
        <w:jc w:val="center"/>
        <w:rPr>
          <w:b/>
          <w:szCs w:val="28"/>
          <w:lang w:val="uk-UA"/>
        </w:rPr>
      </w:pPr>
    </w:p>
    <w:p w:rsidR="00E7282F" w:rsidRPr="00A24A82" w:rsidRDefault="00E7282F" w:rsidP="00E7282F">
      <w:pPr>
        <w:tabs>
          <w:tab w:val="num" w:pos="720"/>
        </w:tabs>
        <w:ind w:firstLine="284"/>
        <w:jc w:val="center"/>
        <w:rPr>
          <w:b/>
          <w:szCs w:val="28"/>
          <w:lang w:val="uk-UA"/>
        </w:rPr>
      </w:pPr>
    </w:p>
    <w:p w:rsidR="00E7282F" w:rsidRPr="00A24A82" w:rsidRDefault="00E7282F" w:rsidP="00E7282F">
      <w:pPr>
        <w:tabs>
          <w:tab w:val="num" w:pos="720"/>
        </w:tabs>
        <w:ind w:firstLine="284"/>
        <w:jc w:val="center"/>
        <w:rPr>
          <w:b/>
          <w:szCs w:val="28"/>
          <w:lang w:val="uk-UA"/>
        </w:rPr>
      </w:pPr>
    </w:p>
    <w:p w:rsidR="00E7282F" w:rsidRPr="00A24A82" w:rsidRDefault="00E7282F" w:rsidP="00E7282F">
      <w:pPr>
        <w:tabs>
          <w:tab w:val="num" w:pos="720"/>
        </w:tabs>
        <w:ind w:firstLine="284"/>
        <w:jc w:val="center"/>
        <w:rPr>
          <w:b/>
          <w:szCs w:val="28"/>
          <w:lang w:val="uk-UA"/>
        </w:rPr>
      </w:pPr>
    </w:p>
    <w:p w:rsidR="00E7282F" w:rsidRPr="00A24A82" w:rsidRDefault="00E7282F" w:rsidP="00E7282F">
      <w:pPr>
        <w:tabs>
          <w:tab w:val="num" w:pos="720"/>
        </w:tabs>
        <w:ind w:firstLine="284"/>
        <w:jc w:val="center"/>
        <w:rPr>
          <w:b/>
          <w:szCs w:val="28"/>
          <w:lang w:val="uk-UA"/>
        </w:rPr>
      </w:pPr>
    </w:p>
    <w:p w:rsidR="00BD2291" w:rsidRDefault="00BD2291" w:rsidP="00E7282F">
      <w:pPr>
        <w:tabs>
          <w:tab w:val="num" w:pos="720"/>
        </w:tabs>
        <w:ind w:firstLine="284"/>
        <w:jc w:val="center"/>
        <w:rPr>
          <w:b/>
          <w:szCs w:val="28"/>
          <w:lang w:val="uk-UA"/>
        </w:rPr>
      </w:pPr>
    </w:p>
    <w:p w:rsidR="00BD2291" w:rsidRDefault="00BD2291" w:rsidP="00E7282F">
      <w:pPr>
        <w:tabs>
          <w:tab w:val="num" w:pos="720"/>
        </w:tabs>
        <w:ind w:firstLine="284"/>
        <w:jc w:val="center"/>
        <w:rPr>
          <w:b/>
          <w:szCs w:val="28"/>
          <w:lang w:val="uk-UA"/>
        </w:rPr>
      </w:pPr>
    </w:p>
    <w:p w:rsidR="00BD2291" w:rsidRDefault="00BD2291" w:rsidP="00E7282F">
      <w:pPr>
        <w:tabs>
          <w:tab w:val="num" w:pos="720"/>
        </w:tabs>
        <w:ind w:firstLine="284"/>
        <w:jc w:val="center"/>
        <w:rPr>
          <w:b/>
          <w:szCs w:val="28"/>
          <w:lang w:val="uk-UA"/>
        </w:rPr>
      </w:pPr>
      <w:r>
        <w:rPr>
          <w:b/>
          <w:szCs w:val="28"/>
          <w:lang w:val="uk-UA"/>
        </w:rPr>
        <w:t xml:space="preserve">Тема 10. </w:t>
      </w:r>
      <w:r w:rsidRPr="00A545C3">
        <w:rPr>
          <w:b/>
          <w:szCs w:val="28"/>
          <w:lang w:val="uk-UA"/>
        </w:rPr>
        <w:t>Нотаріус як основний суб'єкт нотаріальних правовідносин</w:t>
      </w:r>
    </w:p>
    <w:p w:rsidR="00BD2291" w:rsidRDefault="00BD2291" w:rsidP="00E7282F">
      <w:pPr>
        <w:tabs>
          <w:tab w:val="num" w:pos="720"/>
        </w:tabs>
        <w:ind w:firstLine="284"/>
        <w:jc w:val="center"/>
        <w:rPr>
          <w:b/>
          <w:szCs w:val="28"/>
          <w:lang w:val="uk-UA"/>
        </w:rPr>
      </w:pPr>
    </w:p>
    <w:p w:rsidR="00BD2291" w:rsidRDefault="00BD2291" w:rsidP="00E7282F">
      <w:pPr>
        <w:tabs>
          <w:tab w:val="num" w:pos="720"/>
        </w:tabs>
        <w:ind w:firstLine="284"/>
        <w:jc w:val="center"/>
        <w:rPr>
          <w:b/>
          <w:szCs w:val="28"/>
          <w:lang w:val="uk-UA"/>
        </w:rPr>
      </w:pPr>
      <w:r>
        <w:rPr>
          <w:b/>
          <w:szCs w:val="28"/>
          <w:lang w:val="uk-UA"/>
        </w:rPr>
        <w:t>План</w:t>
      </w:r>
    </w:p>
    <w:p w:rsidR="00BD2291" w:rsidRPr="00A24A82" w:rsidRDefault="00BD2291" w:rsidP="00E82FF5">
      <w:pPr>
        <w:numPr>
          <w:ilvl w:val="0"/>
          <w:numId w:val="21"/>
        </w:numPr>
        <w:tabs>
          <w:tab w:val="clear" w:pos="720"/>
          <w:tab w:val="left" w:pos="360"/>
        </w:tabs>
        <w:ind w:left="0" w:firstLine="0"/>
        <w:jc w:val="both"/>
        <w:rPr>
          <w:szCs w:val="28"/>
          <w:lang w:val="uk-UA"/>
        </w:rPr>
      </w:pPr>
      <w:r w:rsidRPr="00A24A82">
        <w:rPr>
          <w:szCs w:val="28"/>
          <w:lang w:val="uk-UA"/>
        </w:rPr>
        <w:t>Вимоги по посади нотаріуса.</w:t>
      </w:r>
    </w:p>
    <w:p w:rsidR="00BD2291" w:rsidRPr="00A24A82" w:rsidRDefault="00BD2291" w:rsidP="00E82FF5">
      <w:pPr>
        <w:pStyle w:val="HTML"/>
        <w:numPr>
          <w:ilvl w:val="0"/>
          <w:numId w:val="21"/>
        </w:numPr>
        <w:shd w:val="clear" w:color="auto" w:fill="FFFFFF"/>
        <w:tabs>
          <w:tab w:val="clear" w:pos="720"/>
          <w:tab w:val="left" w:pos="360"/>
        </w:tabs>
        <w:ind w:left="0" w:firstLine="0"/>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Організація та діяльність Вищої кваліфікаційної комісії нотаріату.</w:t>
      </w:r>
    </w:p>
    <w:p w:rsidR="00BD2291" w:rsidRPr="00A24A82" w:rsidRDefault="00BD2291" w:rsidP="00E82FF5">
      <w:pPr>
        <w:pStyle w:val="HTML"/>
        <w:numPr>
          <w:ilvl w:val="0"/>
          <w:numId w:val="21"/>
        </w:numPr>
        <w:shd w:val="clear" w:color="auto" w:fill="FFFFFF"/>
        <w:tabs>
          <w:tab w:val="clear" w:pos="720"/>
          <w:tab w:val="left" w:pos="360"/>
        </w:tabs>
        <w:ind w:left="0" w:firstLine="0"/>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Порядок видачі свідоцтва про право на зайняття нотаріальною діяльністю.</w:t>
      </w:r>
    </w:p>
    <w:p w:rsidR="00BD2291" w:rsidRPr="00A24A82" w:rsidRDefault="00BD2291" w:rsidP="00E82FF5">
      <w:pPr>
        <w:pStyle w:val="HTML"/>
        <w:numPr>
          <w:ilvl w:val="0"/>
          <w:numId w:val="21"/>
        </w:numPr>
        <w:shd w:val="clear" w:color="auto" w:fill="FFFFFF"/>
        <w:tabs>
          <w:tab w:val="clear" w:pos="720"/>
          <w:tab w:val="left" w:pos="360"/>
        </w:tabs>
        <w:ind w:left="0" w:firstLine="0"/>
        <w:jc w:val="both"/>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Підстави анулювання свідоцтва про право на зайняття нотаріальною діяльністю.</w:t>
      </w:r>
    </w:p>
    <w:p w:rsidR="00BD2291" w:rsidRPr="00A24A82" w:rsidRDefault="00BD2291" w:rsidP="00E82FF5">
      <w:pPr>
        <w:pStyle w:val="HTML"/>
        <w:numPr>
          <w:ilvl w:val="0"/>
          <w:numId w:val="21"/>
        </w:numPr>
        <w:shd w:val="clear" w:color="auto" w:fill="FFFFFF"/>
        <w:tabs>
          <w:tab w:val="clear" w:pos="720"/>
          <w:tab w:val="left" w:pos="360"/>
        </w:tabs>
        <w:ind w:left="0" w:firstLine="0"/>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Присяга нотаріуса.</w:t>
      </w:r>
    </w:p>
    <w:p w:rsidR="00BD2291" w:rsidRPr="00A24A82" w:rsidRDefault="00BD2291" w:rsidP="00E82FF5">
      <w:pPr>
        <w:pStyle w:val="HTML"/>
        <w:numPr>
          <w:ilvl w:val="0"/>
          <w:numId w:val="21"/>
        </w:numPr>
        <w:shd w:val="clear" w:color="auto" w:fill="FFFFFF"/>
        <w:tabs>
          <w:tab w:val="clear" w:pos="720"/>
          <w:tab w:val="left" w:pos="360"/>
        </w:tabs>
        <w:ind w:left="0" w:firstLine="0"/>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Права та обов’язки нотаріуса.</w:t>
      </w:r>
    </w:p>
    <w:p w:rsidR="00BD2291" w:rsidRPr="00BD2291" w:rsidRDefault="00BD2291" w:rsidP="00BD2291">
      <w:pPr>
        <w:tabs>
          <w:tab w:val="num" w:pos="720"/>
        </w:tabs>
        <w:ind w:firstLine="284"/>
        <w:jc w:val="both"/>
        <w:rPr>
          <w:szCs w:val="28"/>
          <w:lang w:val="uk-UA"/>
        </w:rPr>
      </w:pPr>
    </w:p>
    <w:p w:rsidR="00BD2291" w:rsidRPr="00A24A82" w:rsidRDefault="00BD2291" w:rsidP="00BD2291">
      <w:pPr>
        <w:tabs>
          <w:tab w:val="left" w:pos="426"/>
        </w:tabs>
        <w:ind w:firstLine="301"/>
        <w:jc w:val="center"/>
        <w:rPr>
          <w:b/>
          <w:szCs w:val="28"/>
          <w:lang w:val="uk-UA"/>
        </w:rPr>
      </w:pPr>
      <w:r w:rsidRPr="00A24A82">
        <w:rPr>
          <w:b/>
          <w:szCs w:val="28"/>
          <w:lang w:val="uk-UA"/>
        </w:rPr>
        <w:t>Методичні рекомендації</w:t>
      </w:r>
    </w:p>
    <w:p w:rsidR="00BD2291" w:rsidRDefault="00BD2291" w:rsidP="00E7282F">
      <w:pPr>
        <w:tabs>
          <w:tab w:val="num" w:pos="720"/>
        </w:tabs>
        <w:ind w:firstLine="284"/>
        <w:jc w:val="center"/>
        <w:rPr>
          <w:b/>
          <w:szCs w:val="28"/>
          <w:lang w:val="uk-UA"/>
        </w:rPr>
      </w:pPr>
    </w:p>
    <w:p w:rsidR="00A545C3" w:rsidRPr="00A24A82" w:rsidRDefault="00A545C3" w:rsidP="00A545C3">
      <w:pPr>
        <w:tabs>
          <w:tab w:val="left" w:pos="426"/>
        </w:tabs>
        <w:ind w:firstLine="301"/>
        <w:jc w:val="both"/>
        <w:rPr>
          <w:bCs/>
          <w:szCs w:val="28"/>
          <w:lang w:val="uk-UA"/>
        </w:rPr>
      </w:pPr>
      <w:r w:rsidRPr="00A24A82">
        <w:rPr>
          <w:bCs/>
          <w:szCs w:val="28"/>
          <w:lang w:val="uk-UA"/>
        </w:rPr>
        <w:t xml:space="preserve">При вивченні питань даної теми необхідно звернути увагу на визначення нотаріуса, як уповноваженої державою особи на здійснення нотаріальної діяльності, порядку доступу до професії нотаріуса та його документального оформлення, а також підстав та порядку анулювання свідоцтва про право на зайняття нотаріальною діяльністю. Повноваження Вищої кваліфікаційної комісії нотаріату, порядок її формування, а також права і обов’язки нотаріуса є предметом розгляду даної теми.  </w:t>
      </w:r>
    </w:p>
    <w:p w:rsidR="00A545C3" w:rsidRPr="00A24A82" w:rsidRDefault="00A545C3" w:rsidP="00A545C3">
      <w:pPr>
        <w:pStyle w:val="HTML"/>
        <w:shd w:val="clear" w:color="auto" w:fill="FFFFFF"/>
        <w:ind w:firstLine="360"/>
        <w:jc w:val="both"/>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 xml:space="preserve">  Нотаріус  </w:t>
      </w:r>
      <w:r w:rsidRPr="00A24A82">
        <w:rPr>
          <w:rFonts w:ascii="Times New Roman" w:hAnsi="Times New Roman" w:cs="Times New Roman"/>
          <w:b/>
          <w:color w:val="000000"/>
          <w:sz w:val="28"/>
          <w:szCs w:val="28"/>
          <w:lang w:val="uk-UA"/>
        </w:rPr>
        <w:t xml:space="preserve">- </w:t>
      </w:r>
      <w:r w:rsidRPr="00A24A82">
        <w:rPr>
          <w:rFonts w:ascii="Times New Roman" w:hAnsi="Times New Roman" w:cs="Times New Roman"/>
          <w:color w:val="000000"/>
          <w:sz w:val="28"/>
          <w:szCs w:val="28"/>
          <w:lang w:val="uk-UA"/>
        </w:rPr>
        <w:t xml:space="preserve"> це  уповноважена  державою  фізична  особа,  яка здійснює  нотаріальну діяльність у державній нотаріальній конторі, державному   нотаріальному   архіві   або   незалежну   професійну нотаріальну діяльність, зокрема посвідчує права, а також факти, що мають   юридичне   значення,   та  вчиняє  інші  нотаріальні  дії, передбачені  законом, з метою надання їм юридичної вірогідності, а також  здійснює  функції  державного  реєстратора прав на нерухоме майно  у  порядку  та  випадках, встановлених Законом України "Про державну реєстрацію речових прав на нерухоме майно та їх обтяжень". </w:t>
      </w:r>
      <w:r w:rsidRPr="00A24A82">
        <w:rPr>
          <w:rFonts w:ascii="Times New Roman" w:hAnsi="Times New Roman" w:cs="Times New Roman"/>
          <w:color w:val="000000"/>
          <w:sz w:val="28"/>
          <w:szCs w:val="28"/>
          <w:lang w:val="uk-UA"/>
        </w:rPr>
        <w:br/>
      </w:r>
      <w:bookmarkStart w:id="2" w:name="o32"/>
      <w:bookmarkEnd w:id="2"/>
      <w:r w:rsidRPr="00A24A82">
        <w:rPr>
          <w:rFonts w:ascii="Times New Roman" w:hAnsi="Times New Roman" w:cs="Times New Roman"/>
          <w:color w:val="000000"/>
          <w:sz w:val="28"/>
          <w:szCs w:val="28"/>
          <w:lang w:val="uk-UA"/>
        </w:rPr>
        <w:t xml:space="preserve">        Нотаріусом  може бути громадянин України, який має повну вищу юридичну  освіту, володіє державною мовою, має стаж роботи у сфері права  не  менш  як  шість  років,  з них помічником нотаріуса або консультантом  державної  нотаріальної  контори  -  не менш як три роки, склав кваліфікаційний іспит і отримав свідоцтво про право на </w:t>
      </w:r>
      <w:r w:rsidRPr="00A24A82">
        <w:rPr>
          <w:rFonts w:ascii="Times New Roman" w:hAnsi="Times New Roman" w:cs="Times New Roman"/>
          <w:color w:val="000000"/>
          <w:sz w:val="28"/>
          <w:szCs w:val="28"/>
          <w:lang w:val="uk-UA"/>
        </w:rPr>
        <w:br/>
        <w:t xml:space="preserve">зайняття  нотаріальною  діяльністю. Не може бути нотаріусом особа, яка   має   судимість,   обмежена   у   дієздатності  або  визнана недієздатною за рішенням суду. </w:t>
      </w:r>
      <w:r w:rsidRPr="00A24A82">
        <w:rPr>
          <w:rFonts w:ascii="Times New Roman" w:hAnsi="Times New Roman" w:cs="Times New Roman"/>
          <w:color w:val="000000"/>
          <w:sz w:val="28"/>
          <w:szCs w:val="28"/>
          <w:lang w:val="uk-UA"/>
        </w:rPr>
        <w:br/>
      </w:r>
      <w:bookmarkStart w:id="3" w:name="o33"/>
      <w:bookmarkEnd w:id="3"/>
      <w:r w:rsidRPr="00A24A82">
        <w:rPr>
          <w:rFonts w:ascii="Times New Roman" w:hAnsi="Times New Roman" w:cs="Times New Roman"/>
          <w:color w:val="000000"/>
          <w:sz w:val="28"/>
          <w:szCs w:val="28"/>
          <w:lang w:val="uk-UA"/>
        </w:rPr>
        <w:t xml:space="preserve">        Нотаріусу  забороняється  використовувати свої повноваження з метою  одержання  неправомірної  вигоди  або прийняття обіцянки чи пропозиції такої вигоди для себе чи інших осіб. </w:t>
      </w:r>
      <w:bookmarkStart w:id="4" w:name="o34"/>
      <w:bookmarkEnd w:id="4"/>
    </w:p>
    <w:p w:rsidR="00A545C3" w:rsidRPr="00A24A82" w:rsidRDefault="00A545C3" w:rsidP="00A545C3">
      <w:pPr>
        <w:pStyle w:val="HTML"/>
        <w:shd w:val="clear" w:color="auto" w:fill="FFFFFF"/>
        <w:ind w:firstLine="360"/>
        <w:jc w:val="both"/>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 xml:space="preserve">   Нотаріус  не  може  займатися  підприємницькою,  адвокатською діяльністю, бути засновником адвокатських об’єднань, перебувати на державній  службі або службі в органах місцевого самоврядування, у штаті  інших  юридичних  осіб, а також виконувати іншу оплачувану </w:t>
      </w:r>
      <w:r w:rsidRPr="00A24A82">
        <w:rPr>
          <w:rFonts w:ascii="Times New Roman" w:hAnsi="Times New Roman" w:cs="Times New Roman"/>
          <w:color w:val="000000"/>
          <w:sz w:val="28"/>
          <w:szCs w:val="28"/>
          <w:lang w:val="uk-UA"/>
        </w:rPr>
        <w:br/>
        <w:t xml:space="preserve">роботу, крім викладацької, наукової і творчої діяльності. </w:t>
      </w:r>
      <w:bookmarkStart w:id="5" w:name="o35"/>
      <w:bookmarkEnd w:id="5"/>
    </w:p>
    <w:p w:rsidR="00A545C3" w:rsidRPr="00A24A82" w:rsidRDefault="00A545C3" w:rsidP="00A545C3">
      <w:pPr>
        <w:pStyle w:val="HTML"/>
        <w:shd w:val="clear" w:color="auto" w:fill="FFFFFF"/>
        <w:ind w:firstLine="360"/>
        <w:jc w:val="both"/>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 xml:space="preserve">    Нотаріус має право: </w:t>
      </w:r>
    </w:p>
    <w:p w:rsidR="00A545C3" w:rsidRPr="00A24A82" w:rsidRDefault="00A545C3" w:rsidP="00E82FF5">
      <w:pPr>
        <w:pStyle w:val="HTML"/>
        <w:numPr>
          <w:ilvl w:val="0"/>
          <w:numId w:val="22"/>
        </w:numPr>
        <w:shd w:val="clear" w:color="auto" w:fill="FFFFFF"/>
        <w:tabs>
          <w:tab w:val="left" w:pos="540"/>
        </w:tabs>
        <w:ind w:left="0" w:firstLine="76"/>
        <w:jc w:val="both"/>
        <w:textAlignment w:val="baseline"/>
        <w:rPr>
          <w:rFonts w:ascii="Times New Roman" w:hAnsi="Times New Roman" w:cs="Times New Roman"/>
          <w:color w:val="000000"/>
          <w:sz w:val="28"/>
          <w:szCs w:val="28"/>
          <w:lang w:val="uk-UA"/>
        </w:rPr>
      </w:pPr>
      <w:bookmarkStart w:id="6" w:name="o39"/>
      <w:bookmarkEnd w:id="6"/>
      <w:r w:rsidRPr="00A24A82">
        <w:rPr>
          <w:rFonts w:ascii="Times New Roman" w:hAnsi="Times New Roman" w:cs="Times New Roman"/>
          <w:color w:val="000000"/>
          <w:sz w:val="28"/>
          <w:szCs w:val="28"/>
          <w:lang w:val="uk-UA"/>
        </w:rPr>
        <w:lastRenderedPageBreak/>
        <w:t xml:space="preserve">витребувати від підприємств, установ і організацій  відомості </w:t>
      </w:r>
      <w:r w:rsidRPr="00A24A82">
        <w:rPr>
          <w:rFonts w:ascii="Times New Roman" w:hAnsi="Times New Roman" w:cs="Times New Roman"/>
          <w:color w:val="000000"/>
          <w:sz w:val="28"/>
          <w:szCs w:val="28"/>
          <w:lang w:val="uk-UA"/>
        </w:rPr>
        <w:br/>
        <w:t xml:space="preserve">та документи, необхідні для вчинення нотаріальних дій; </w:t>
      </w:r>
      <w:r w:rsidRPr="00A24A82">
        <w:rPr>
          <w:rFonts w:ascii="Times New Roman" w:hAnsi="Times New Roman" w:cs="Times New Roman"/>
          <w:color w:val="000000"/>
          <w:sz w:val="28"/>
          <w:szCs w:val="28"/>
          <w:lang w:val="uk-UA"/>
        </w:rPr>
        <w:br/>
      </w:r>
      <w:bookmarkStart w:id="7" w:name="o40"/>
      <w:bookmarkEnd w:id="7"/>
      <w:r w:rsidRPr="00A24A82">
        <w:rPr>
          <w:rFonts w:ascii="Times New Roman" w:hAnsi="Times New Roman" w:cs="Times New Roman"/>
          <w:color w:val="000000"/>
          <w:sz w:val="28"/>
          <w:szCs w:val="28"/>
          <w:lang w:val="uk-UA"/>
        </w:rPr>
        <w:t xml:space="preserve">     одержувати  плату  за  надання додаткових послуг правового та технічного    характеру,   які   не   пов’язані   із   вчинюваними </w:t>
      </w:r>
      <w:r w:rsidRPr="00A24A82">
        <w:rPr>
          <w:rFonts w:ascii="Times New Roman" w:hAnsi="Times New Roman" w:cs="Times New Roman"/>
          <w:color w:val="000000"/>
          <w:sz w:val="28"/>
          <w:szCs w:val="28"/>
          <w:lang w:val="uk-UA"/>
        </w:rPr>
        <w:br/>
        <w:t xml:space="preserve">нотаріальними  діями,  а  також за вчинення приватними нотаріусами нотаріальних  дій;  </w:t>
      </w:r>
    </w:p>
    <w:p w:rsidR="00A545C3" w:rsidRPr="00A24A82" w:rsidRDefault="00A545C3" w:rsidP="00E82FF5">
      <w:pPr>
        <w:pStyle w:val="HTML"/>
        <w:numPr>
          <w:ilvl w:val="0"/>
          <w:numId w:val="22"/>
        </w:numPr>
        <w:shd w:val="clear" w:color="auto" w:fill="FFFFFF"/>
        <w:tabs>
          <w:tab w:val="left" w:pos="540"/>
        </w:tabs>
        <w:ind w:left="0" w:firstLine="76"/>
        <w:jc w:val="both"/>
        <w:textAlignment w:val="baseline"/>
        <w:rPr>
          <w:rFonts w:ascii="Times New Roman" w:hAnsi="Times New Roman" w:cs="Times New Roman"/>
          <w:color w:val="000000"/>
          <w:sz w:val="28"/>
          <w:szCs w:val="28"/>
          <w:lang w:val="uk-UA"/>
        </w:rPr>
      </w:pPr>
      <w:bookmarkStart w:id="8" w:name="o41"/>
      <w:bookmarkEnd w:id="8"/>
      <w:r w:rsidRPr="00A24A82">
        <w:rPr>
          <w:rFonts w:ascii="Times New Roman" w:hAnsi="Times New Roman" w:cs="Times New Roman"/>
          <w:color w:val="000000"/>
          <w:sz w:val="28"/>
          <w:szCs w:val="28"/>
          <w:lang w:val="uk-UA"/>
        </w:rPr>
        <w:t xml:space="preserve">складати проекти угод і заяв, виготовляти копії документів та виписки з них,  а  також  давати  роз'яснення  з  питань  вчинення нотаріальних  дій  і  консультації правового характеру. </w:t>
      </w:r>
    </w:p>
    <w:p w:rsidR="00A545C3" w:rsidRPr="00A24A82" w:rsidRDefault="00A545C3" w:rsidP="00A545C3">
      <w:pPr>
        <w:pStyle w:val="HTML"/>
        <w:shd w:val="clear" w:color="auto" w:fill="FFFFFF"/>
        <w:jc w:val="both"/>
        <w:textAlignment w:val="baseline"/>
        <w:rPr>
          <w:rFonts w:ascii="Times New Roman" w:hAnsi="Times New Roman" w:cs="Times New Roman"/>
          <w:color w:val="000000"/>
          <w:sz w:val="28"/>
          <w:szCs w:val="28"/>
          <w:lang w:val="uk-UA"/>
        </w:rPr>
      </w:pPr>
      <w:bookmarkStart w:id="9" w:name="o42"/>
      <w:bookmarkEnd w:id="9"/>
      <w:r w:rsidRPr="00A24A82">
        <w:rPr>
          <w:rFonts w:ascii="Times New Roman" w:hAnsi="Times New Roman" w:cs="Times New Roman"/>
          <w:b/>
          <w:color w:val="000000"/>
          <w:sz w:val="28"/>
          <w:szCs w:val="28"/>
          <w:lang w:val="uk-UA"/>
        </w:rPr>
        <w:t xml:space="preserve">      </w:t>
      </w:r>
      <w:bookmarkStart w:id="10" w:name="o43"/>
      <w:bookmarkEnd w:id="10"/>
      <w:r w:rsidRPr="00A24A82">
        <w:rPr>
          <w:rFonts w:ascii="Times New Roman" w:hAnsi="Times New Roman" w:cs="Times New Roman"/>
          <w:color w:val="000000"/>
          <w:sz w:val="28"/>
          <w:szCs w:val="28"/>
          <w:lang w:val="uk-UA"/>
        </w:rPr>
        <w:t xml:space="preserve">  Нотаріус зобов'язаний: </w:t>
      </w:r>
      <w:bookmarkStart w:id="11" w:name="o44"/>
      <w:bookmarkEnd w:id="11"/>
    </w:p>
    <w:p w:rsidR="00A545C3" w:rsidRPr="00A24A82" w:rsidRDefault="00A545C3" w:rsidP="00E82FF5">
      <w:pPr>
        <w:pStyle w:val="HTML"/>
        <w:numPr>
          <w:ilvl w:val="0"/>
          <w:numId w:val="23"/>
        </w:numPr>
        <w:shd w:val="clear" w:color="auto" w:fill="FFFFFF"/>
        <w:tabs>
          <w:tab w:val="clear" w:pos="916"/>
          <w:tab w:val="left" w:pos="540"/>
        </w:tabs>
        <w:jc w:val="both"/>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 xml:space="preserve">здійснювати свої професійні  обов'язки відповідно  до  цього Закону  і  принесеної  присяги,  дотримуватися  правил професійної етики </w:t>
      </w:r>
      <w:bookmarkStart w:id="12" w:name="o45"/>
      <w:bookmarkEnd w:id="12"/>
      <w:r w:rsidRPr="00A24A82">
        <w:rPr>
          <w:rFonts w:ascii="Times New Roman" w:hAnsi="Times New Roman" w:cs="Times New Roman"/>
          <w:color w:val="000000"/>
          <w:sz w:val="28"/>
          <w:szCs w:val="28"/>
          <w:lang w:val="uk-UA"/>
        </w:rPr>
        <w:t xml:space="preserve">сприяти громадянам, підприємствам, установам і організаціям у здійсненні їх прав та  захисті  законних  інтересів,  роз'яснювати права  і  обов'язки,  попереджати про    наслідки вчинюваних нотаріальних дій для того, щоб  юридична  необізнаність  не  могла бути використана їм на шкоду; </w:t>
      </w:r>
    </w:p>
    <w:p w:rsidR="00A545C3" w:rsidRPr="00A24A82" w:rsidRDefault="00A545C3" w:rsidP="00E82FF5">
      <w:pPr>
        <w:pStyle w:val="HTML"/>
        <w:numPr>
          <w:ilvl w:val="0"/>
          <w:numId w:val="23"/>
        </w:numPr>
        <w:shd w:val="clear" w:color="auto" w:fill="FFFFFF"/>
        <w:tabs>
          <w:tab w:val="clear" w:pos="916"/>
          <w:tab w:val="left" w:pos="540"/>
        </w:tabs>
        <w:jc w:val="both"/>
        <w:textAlignment w:val="baseline"/>
        <w:rPr>
          <w:rFonts w:ascii="Times New Roman" w:hAnsi="Times New Roman" w:cs="Times New Roman"/>
          <w:color w:val="000000"/>
          <w:sz w:val="28"/>
          <w:szCs w:val="28"/>
          <w:lang w:val="uk-UA"/>
        </w:rPr>
      </w:pPr>
      <w:bookmarkStart w:id="13" w:name="o46"/>
      <w:bookmarkEnd w:id="13"/>
      <w:r w:rsidRPr="00A24A82">
        <w:rPr>
          <w:rFonts w:ascii="Times New Roman" w:hAnsi="Times New Roman" w:cs="Times New Roman"/>
          <w:color w:val="000000"/>
          <w:sz w:val="28"/>
          <w:szCs w:val="28"/>
          <w:lang w:val="uk-UA"/>
        </w:rPr>
        <w:t xml:space="preserve">зберігати в таємниці відомості,  одержані  ним  у  зв'язку  з вчиненням нотаріальних дій; </w:t>
      </w:r>
    </w:p>
    <w:p w:rsidR="00A545C3" w:rsidRPr="00A24A82" w:rsidRDefault="00A545C3" w:rsidP="00E82FF5">
      <w:pPr>
        <w:pStyle w:val="HTML"/>
        <w:numPr>
          <w:ilvl w:val="0"/>
          <w:numId w:val="23"/>
        </w:numPr>
        <w:shd w:val="clear" w:color="auto" w:fill="FFFFFF"/>
        <w:tabs>
          <w:tab w:val="clear" w:pos="916"/>
          <w:tab w:val="left" w:pos="540"/>
        </w:tabs>
        <w:jc w:val="both"/>
        <w:textAlignment w:val="baseline"/>
        <w:rPr>
          <w:rFonts w:ascii="Times New Roman" w:hAnsi="Times New Roman" w:cs="Times New Roman"/>
          <w:color w:val="000000"/>
          <w:sz w:val="28"/>
          <w:szCs w:val="28"/>
          <w:lang w:val="uk-UA"/>
        </w:rPr>
      </w:pPr>
      <w:bookmarkStart w:id="14" w:name="o47"/>
      <w:bookmarkEnd w:id="14"/>
      <w:r w:rsidRPr="00A24A82">
        <w:rPr>
          <w:rFonts w:ascii="Times New Roman" w:hAnsi="Times New Roman" w:cs="Times New Roman"/>
          <w:color w:val="000000"/>
          <w:sz w:val="28"/>
          <w:szCs w:val="28"/>
          <w:lang w:val="uk-UA"/>
        </w:rPr>
        <w:t xml:space="preserve">відмовити  у  вчиненні  нотаріальної   дії    в    разі    її невідповідності законодавству України або міжнародним договорам; </w:t>
      </w:r>
      <w:bookmarkStart w:id="15" w:name="o48"/>
      <w:bookmarkEnd w:id="15"/>
    </w:p>
    <w:p w:rsidR="00A545C3" w:rsidRPr="00A24A82" w:rsidRDefault="00A545C3" w:rsidP="00E82FF5">
      <w:pPr>
        <w:pStyle w:val="HTML"/>
        <w:numPr>
          <w:ilvl w:val="0"/>
          <w:numId w:val="23"/>
        </w:numPr>
        <w:shd w:val="clear" w:color="auto" w:fill="FFFFFF"/>
        <w:tabs>
          <w:tab w:val="clear" w:pos="916"/>
          <w:tab w:val="left" w:pos="540"/>
        </w:tabs>
        <w:jc w:val="both"/>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 xml:space="preserve">вести  нотаріальне  діловодство та архів нотаріуса відповідно до встановлених правил; дбайливо ставитися до документів нотаріального діловодства та архіву   нотаріуса,  не  допускати  їх  пошкодження  чи  знищення; </w:t>
      </w:r>
    </w:p>
    <w:p w:rsidR="00A545C3" w:rsidRPr="00A24A82" w:rsidRDefault="00A545C3" w:rsidP="00E82FF5">
      <w:pPr>
        <w:pStyle w:val="HTML"/>
        <w:numPr>
          <w:ilvl w:val="0"/>
          <w:numId w:val="23"/>
        </w:numPr>
        <w:shd w:val="clear" w:color="auto" w:fill="FFFFFF"/>
        <w:tabs>
          <w:tab w:val="left" w:pos="360"/>
        </w:tabs>
        <w:textAlignment w:val="baseline"/>
        <w:rPr>
          <w:rFonts w:ascii="Times New Roman" w:hAnsi="Times New Roman" w:cs="Times New Roman"/>
          <w:b/>
          <w:bCs/>
          <w:sz w:val="28"/>
          <w:szCs w:val="28"/>
          <w:lang w:val="uk-UA"/>
        </w:rPr>
      </w:pPr>
      <w:bookmarkStart w:id="16" w:name="o50"/>
      <w:bookmarkEnd w:id="16"/>
      <w:r w:rsidRPr="00A24A82">
        <w:rPr>
          <w:rFonts w:ascii="Times New Roman" w:hAnsi="Times New Roman" w:cs="Times New Roman"/>
          <w:color w:val="000000"/>
          <w:sz w:val="28"/>
          <w:szCs w:val="28"/>
          <w:lang w:val="uk-UA"/>
        </w:rPr>
        <w:t xml:space="preserve">надавати документи,   інформацію   і   пояснення   на  вимогу Міністерства  юстиції  України, Головного   управління   юстиції Міністерства   юстиції   України  в  Автономній  Республіці  Крим, головних управлінь юстиції в областях, містах Києві та Севастополі при  здійсненні  ними  повноважень  щодо  контролю за організацією діяльності  та   виконанням  нотаріусами   правил   нотаріального </w:t>
      </w:r>
      <w:r w:rsidRPr="00A24A82">
        <w:rPr>
          <w:rFonts w:ascii="Times New Roman" w:hAnsi="Times New Roman" w:cs="Times New Roman"/>
          <w:color w:val="000000"/>
          <w:sz w:val="28"/>
          <w:szCs w:val="28"/>
          <w:lang w:val="uk-UA"/>
        </w:rPr>
        <w:br/>
        <w:t xml:space="preserve">діловодства.  </w:t>
      </w:r>
    </w:p>
    <w:p w:rsidR="00A545C3" w:rsidRPr="00A24A82" w:rsidRDefault="00A545C3" w:rsidP="00A545C3">
      <w:pPr>
        <w:pStyle w:val="HTML"/>
        <w:shd w:val="clear" w:color="auto" w:fill="FFFFFF"/>
        <w:tabs>
          <w:tab w:val="left" w:pos="360"/>
        </w:tabs>
        <w:ind w:left="284"/>
        <w:jc w:val="both"/>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 xml:space="preserve">   Для визначення рівня професійної підготовленості осіб, які мають намір</w:t>
      </w:r>
    </w:p>
    <w:p w:rsidR="00A545C3" w:rsidRPr="00A24A82" w:rsidRDefault="00A545C3" w:rsidP="00A545C3">
      <w:pPr>
        <w:pStyle w:val="HTML"/>
        <w:shd w:val="clear" w:color="auto" w:fill="FFFFFF"/>
        <w:tabs>
          <w:tab w:val="left" w:pos="360"/>
        </w:tabs>
        <w:jc w:val="both"/>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 xml:space="preserve">займатися нотаріальною діяльністю, та вирішення питання про анулювання свідоцтва про право на зайняття нотаріальною діяльністю при Міністерстві юстиції України утворюється Вища кваліфікаційної комісії нотаріату. Персональний склад Вищої кваліфікаційної комісії нотаріату затверджується наказом Міністерства юстиції України. </w:t>
      </w:r>
    </w:p>
    <w:p w:rsidR="00A545C3" w:rsidRPr="00A24A82" w:rsidRDefault="00A545C3" w:rsidP="00A545C3">
      <w:pPr>
        <w:pStyle w:val="HTML"/>
        <w:shd w:val="clear" w:color="auto" w:fill="FFFFFF"/>
        <w:tabs>
          <w:tab w:val="left" w:pos="360"/>
        </w:tabs>
        <w:jc w:val="both"/>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 xml:space="preserve">        Строк повноважень персонального складу Вищої кваліфікаційної комісії нотаріату становить три роки, починаючи з дня його затвердження.</w:t>
      </w:r>
    </w:p>
    <w:p w:rsidR="00A545C3" w:rsidRPr="00A24A82" w:rsidRDefault="00A545C3" w:rsidP="00A545C3">
      <w:pPr>
        <w:pStyle w:val="HTML"/>
        <w:shd w:val="clear" w:color="auto" w:fill="FFFFFF"/>
        <w:tabs>
          <w:tab w:val="left" w:pos="360"/>
        </w:tabs>
        <w:jc w:val="both"/>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 xml:space="preserve">        Положення про Вищу кваліфікаційну комісію нотаріату затверджено постановою Кабінету Міністрів України від 31 серпня 2011 року № 923.</w:t>
      </w:r>
    </w:p>
    <w:p w:rsidR="00A545C3" w:rsidRPr="00A24A82" w:rsidRDefault="00A545C3" w:rsidP="00A545C3">
      <w:pPr>
        <w:pStyle w:val="HTML"/>
        <w:shd w:val="clear" w:color="auto" w:fill="FFFFFF"/>
        <w:tabs>
          <w:tab w:val="left" w:pos="360"/>
        </w:tabs>
        <w:jc w:val="both"/>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 xml:space="preserve">        За наявності стажу роботи, визначеного у частині другій статті 3 цього Закону, особи, які мають намір скласти кваліфікаційний іспит на право на зайняття нотаріальною діяльністю, допускаються Вищою кваліфікаційною комісією нотаріату до його складання на підставі подання відповідного Головного управління юстиції Міністерства юстиції України в Автономній </w:t>
      </w:r>
      <w:r w:rsidRPr="00A24A82">
        <w:rPr>
          <w:rFonts w:ascii="Times New Roman" w:hAnsi="Times New Roman" w:cs="Times New Roman"/>
          <w:color w:val="000000"/>
          <w:sz w:val="28"/>
          <w:szCs w:val="28"/>
          <w:lang w:val="uk-UA"/>
        </w:rPr>
        <w:lastRenderedPageBreak/>
        <w:t>Республіці Крим, головних управлінь юстиції в областях, містах Києві та Севастополі.</w:t>
      </w:r>
    </w:p>
    <w:p w:rsidR="00A545C3" w:rsidRPr="00A24A82" w:rsidRDefault="00A545C3" w:rsidP="00A545C3">
      <w:pPr>
        <w:pStyle w:val="HTML"/>
        <w:shd w:val="clear" w:color="auto" w:fill="FFFFFF"/>
        <w:tabs>
          <w:tab w:val="left" w:pos="360"/>
        </w:tabs>
        <w:jc w:val="both"/>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 xml:space="preserve">          Порядок допуску до складання кваліфікаційних іспитів та їх проведення встановлюється Міністерством юстиції України.</w:t>
      </w:r>
    </w:p>
    <w:p w:rsidR="00A545C3" w:rsidRPr="00A24A82" w:rsidRDefault="00A545C3" w:rsidP="00A545C3">
      <w:pPr>
        <w:pStyle w:val="HTML"/>
        <w:shd w:val="clear" w:color="auto" w:fill="FFFFFF"/>
        <w:tabs>
          <w:tab w:val="left" w:pos="360"/>
        </w:tabs>
        <w:jc w:val="both"/>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 xml:space="preserve">         На підставі результатів складеного іспиту Вища кваліфікаційна комісія нотаріату приймає рішення про видачу (або відмову у видачі) Міністерством юстиції України свідоцтва про право на зайняття нотаріальною діяльністю.</w:t>
      </w:r>
    </w:p>
    <w:p w:rsidR="00A545C3" w:rsidRPr="00A24A82" w:rsidRDefault="00A545C3" w:rsidP="00A545C3">
      <w:pPr>
        <w:pStyle w:val="HTML"/>
        <w:shd w:val="clear" w:color="auto" w:fill="FFFFFF"/>
        <w:tabs>
          <w:tab w:val="left" w:pos="360"/>
        </w:tabs>
        <w:jc w:val="both"/>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 xml:space="preserve">        Свідоцтво про право на зайняття нотаріальною діяльністю видається Міністерством юстиції України на підставі рішення Вищої кваліфікаційної комісії нотаріату. Відмову у видачі свідоцтва може бути оскаржено до суду. За видачу свідоцтва про право на зайняття нотаріальною діяльністю вноситься плата, розмір якої встановлюється Кабінетом Міністрів України. </w:t>
      </w:r>
    </w:p>
    <w:p w:rsidR="00A545C3" w:rsidRPr="00A24A82" w:rsidRDefault="00A545C3" w:rsidP="00A545C3">
      <w:pPr>
        <w:pStyle w:val="HTML"/>
        <w:shd w:val="clear" w:color="auto" w:fill="FFFFFF"/>
        <w:tabs>
          <w:tab w:val="left" w:pos="360"/>
        </w:tabs>
        <w:jc w:val="both"/>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 xml:space="preserve">       Підстави і порядок анулювання свідоцтва про право на зайняття нотаріальною діяльністю визначено статтею 12 Закону України «Про нотаріат» та Порядком внесення головними управліннями юстиції Міністерства юстиції України в Автономній Республіці Крим, головних управлінь юстиції в областях, містах Києві та Севастополі або Нотаріальною палатою України подання про анулювання свідоцтва про право на зайняття нотаріальною діяльністю та його розгляд Вищою кваліфікаційною комісією нотаріату, затвердженим наказом Міністерства юстиції України від 28 липня 2011 року   № 1904/5.</w:t>
      </w:r>
    </w:p>
    <w:p w:rsidR="00A545C3" w:rsidRPr="00A24A82" w:rsidRDefault="00A545C3" w:rsidP="00A545C3">
      <w:pPr>
        <w:pStyle w:val="HTML"/>
        <w:shd w:val="clear" w:color="auto" w:fill="FFFFFF"/>
        <w:tabs>
          <w:tab w:val="left" w:pos="360"/>
        </w:tabs>
        <w:jc w:val="both"/>
        <w:textAlignment w:val="baseline"/>
        <w:rPr>
          <w:rFonts w:ascii="Times New Roman" w:hAnsi="Times New Roman" w:cs="Times New Roman"/>
          <w:b/>
          <w:bCs/>
          <w:sz w:val="28"/>
          <w:szCs w:val="28"/>
          <w:lang w:val="uk-UA"/>
        </w:rPr>
      </w:pPr>
      <w:r w:rsidRPr="00A24A82">
        <w:rPr>
          <w:rFonts w:ascii="Times New Roman" w:hAnsi="Times New Roman" w:cs="Times New Roman"/>
          <w:color w:val="000000"/>
          <w:sz w:val="28"/>
          <w:szCs w:val="28"/>
          <w:lang w:val="uk-UA"/>
        </w:rPr>
        <w:t xml:space="preserve">       Свідоцтво про право на зайняття нотаріальною діяльністю, видане на підставі Порядку видачі свідоцтва про право на зайняття нотаріальною діяльністю, затвердженого наказом Міністерства юстиції України від 11 липня 2012 року № 1043/5 дає підставу особі бути зарахованою на посаду до державної нотаріальної контори чи державного нотаріального архіву або зареєструвати приватну нотаріальну діяльність. Особа, якій вперше надається право займатися нотаріальною діяльністю, у відповідному головному нотаріальному управлінні юстиції в урочистій обстановці приносить присягу, зміст якої викладено у статті 6 </w:t>
      </w:r>
      <w:r w:rsidRPr="00A24A82">
        <w:rPr>
          <w:rFonts w:ascii="Times New Roman" w:hAnsi="Times New Roman" w:cs="Times New Roman"/>
          <w:sz w:val="28"/>
          <w:szCs w:val="28"/>
          <w:lang w:val="uk-UA"/>
        </w:rPr>
        <w:t>Закону України "Про нотаріат"</w:t>
      </w:r>
      <w:r w:rsidRPr="00A24A82">
        <w:rPr>
          <w:rFonts w:ascii="Times New Roman" w:hAnsi="Times New Roman" w:cs="Times New Roman"/>
          <w:color w:val="000000"/>
          <w:sz w:val="28"/>
          <w:szCs w:val="28"/>
          <w:lang w:val="uk-UA"/>
        </w:rPr>
        <w:t xml:space="preserve">.  </w:t>
      </w:r>
    </w:p>
    <w:p w:rsidR="00A545C3" w:rsidRDefault="00A545C3" w:rsidP="00A545C3">
      <w:pPr>
        <w:tabs>
          <w:tab w:val="num" w:pos="720"/>
        </w:tabs>
        <w:ind w:firstLine="284"/>
        <w:jc w:val="both"/>
        <w:rPr>
          <w:b/>
          <w:szCs w:val="28"/>
          <w:lang w:val="uk-UA"/>
        </w:rPr>
      </w:pPr>
    </w:p>
    <w:p w:rsidR="00A545C3" w:rsidRDefault="00A545C3" w:rsidP="00A545C3">
      <w:pPr>
        <w:shd w:val="clear" w:color="auto" w:fill="FFFFFF"/>
        <w:ind w:firstLine="301"/>
        <w:jc w:val="center"/>
        <w:rPr>
          <w:b/>
          <w:szCs w:val="28"/>
          <w:lang w:val="uk-UA"/>
        </w:rPr>
      </w:pPr>
      <w:r w:rsidRPr="00A24A82">
        <w:rPr>
          <w:b/>
          <w:szCs w:val="28"/>
          <w:lang w:val="uk-UA"/>
        </w:rPr>
        <w:t>Запитання для самоперевірки</w:t>
      </w:r>
    </w:p>
    <w:p w:rsidR="00A545C3" w:rsidRPr="00A24A82" w:rsidRDefault="00A545C3" w:rsidP="00A545C3">
      <w:pPr>
        <w:shd w:val="clear" w:color="auto" w:fill="FFFFFF"/>
        <w:ind w:firstLine="301"/>
        <w:jc w:val="center"/>
        <w:rPr>
          <w:b/>
          <w:szCs w:val="28"/>
          <w:lang w:val="uk-UA"/>
        </w:rPr>
      </w:pPr>
    </w:p>
    <w:p w:rsidR="00A545C3" w:rsidRPr="00A545C3" w:rsidRDefault="00A545C3" w:rsidP="00E82FF5">
      <w:pPr>
        <w:widowControl w:val="0"/>
        <w:numPr>
          <w:ilvl w:val="0"/>
          <w:numId w:val="24"/>
        </w:numPr>
        <w:shd w:val="clear" w:color="auto" w:fill="FFFFFF"/>
        <w:tabs>
          <w:tab w:val="clear" w:pos="720"/>
          <w:tab w:val="num" w:pos="360"/>
        </w:tabs>
        <w:ind w:left="0" w:firstLine="0"/>
        <w:jc w:val="both"/>
        <w:rPr>
          <w:szCs w:val="28"/>
          <w:lang w:val="uk-UA"/>
        </w:rPr>
      </w:pPr>
      <w:r w:rsidRPr="00A545C3">
        <w:rPr>
          <w:szCs w:val="28"/>
          <w:lang w:val="uk-UA"/>
        </w:rPr>
        <w:t xml:space="preserve">Вимоги до посади нотаріусів. </w:t>
      </w:r>
    </w:p>
    <w:p w:rsidR="00A545C3" w:rsidRPr="00A545C3" w:rsidRDefault="00A545C3" w:rsidP="00E82FF5">
      <w:pPr>
        <w:widowControl w:val="0"/>
        <w:numPr>
          <w:ilvl w:val="0"/>
          <w:numId w:val="24"/>
        </w:numPr>
        <w:shd w:val="clear" w:color="auto" w:fill="FFFFFF"/>
        <w:tabs>
          <w:tab w:val="clear" w:pos="720"/>
          <w:tab w:val="num" w:pos="360"/>
        </w:tabs>
        <w:ind w:left="0" w:firstLine="0"/>
        <w:jc w:val="both"/>
        <w:rPr>
          <w:szCs w:val="28"/>
          <w:lang w:val="uk-UA"/>
        </w:rPr>
      </w:pPr>
      <w:r w:rsidRPr="00A545C3">
        <w:rPr>
          <w:szCs w:val="28"/>
          <w:lang w:val="uk-UA"/>
        </w:rPr>
        <w:t xml:space="preserve">Права і обов'язки нотаріуса. </w:t>
      </w:r>
    </w:p>
    <w:p w:rsidR="00A545C3" w:rsidRPr="00A545C3" w:rsidRDefault="00A545C3" w:rsidP="00E82FF5">
      <w:pPr>
        <w:widowControl w:val="0"/>
        <w:numPr>
          <w:ilvl w:val="0"/>
          <w:numId w:val="24"/>
        </w:numPr>
        <w:shd w:val="clear" w:color="auto" w:fill="FFFFFF"/>
        <w:tabs>
          <w:tab w:val="clear" w:pos="720"/>
          <w:tab w:val="num" w:pos="360"/>
        </w:tabs>
        <w:ind w:left="0" w:firstLine="0"/>
        <w:jc w:val="both"/>
        <w:rPr>
          <w:szCs w:val="28"/>
          <w:lang w:val="uk-UA"/>
        </w:rPr>
      </w:pPr>
      <w:r w:rsidRPr="00A545C3">
        <w:rPr>
          <w:szCs w:val="28"/>
          <w:lang w:val="uk-UA"/>
        </w:rPr>
        <w:t xml:space="preserve">Таємниця вчинення нотаріальних дій. </w:t>
      </w:r>
    </w:p>
    <w:p w:rsidR="00A545C3" w:rsidRPr="00A545C3" w:rsidRDefault="00A545C3" w:rsidP="00E82FF5">
      <w:pPr>
        <w:widowControl w:val="0"/>
        <w:numPr>
          <w:ilvl w:val="0"/>
          <w:numId w:val="24"/>
        </w:numPr>
        <w:shd w:val="clear" w:color="auto" w:fill="FFFFFF"/>
        <w:tabs>
          <w:tab w:val="clear" w:pos="720"/>
          <w:tab w:val="num" w:pos="360"/>
        </w:tabs>
        <w:ind w:left="0" w:firstLine="0"/>
        <w:jc w:val="both"/>
        <w:rPr>
          <w:szCs w:val="28"/>
          <w:lang w:val="uk-UA"/>
        </w:rPr>
      </w:pPr>
      <w:r w:rsidRPr="00A545C3">
        <w:rPr>
          <w:szCs w:val="28"/>
          <w:lang w:val="uk-UA"/>
        </w:rPr>
        <w:t xml:space="preserve">Гарантії нотаріальної діяльності. </w:t>
      </w:r>
    </w:p>
    <w:p w:rsidR="00A545C3" w:rsidRPr="00A545C3" w:rsidRDefault="00A545C3" w:rsidP="00E82FF5">
      <w:pPr>
        <w:widowControl w:val="0"/>
        <w:numPr>
          <w:ilvl w:val="0"/>
          <w:numId w:val="24"/>
        </w:numPr>
        <w:shd w:val="clear" w:color="auto" w:fill="FFFFFF"/>
        <w:tabs>
          <w:tab w:val="clear" w:pos="720"/>
          <w:tab w:val="num" w:pos="360"/>
        </w:tabs>
        <w:ind w:left="0" w:firstLine="0"/>
        <w:jc w:val="both"/>
        <w:rPr>
          <w:szCs w:val="28"/>
          <w:lang w:val="uk-UA"/>
        </w:rPr>
      </w:pPr>
      <w:r w:rsidRPr="00A545C3">
        <w:rPr>
          <w:szCs w:val="28"/>
          <w:lang w:val="uk-UA"/>
        </w:rPr>
        <w:t xml:space="preserve">Обмеження в праві вчинення нотаріальних дій. Кваліфікаційні комісії нотаріату: порядок організації, повноваження. </w:t>
      </w:r>
    </w:p>
    <w:p w:rsidR="00A545C3" w:rsidRPr="00A545C3" w:rsidRDefault="00A545C3" w:rsidP="00E82FF5">
      <w:pPr>
        <w:widowControl w:val="0"/>
        <w:numPr>
          <w:ilvl w:val="0"/>
          <w:numId w:val="24"/>
        </w:numPr>
        <w:shd w:val="clear" w:color="auto" w:fill="FFFFFF"/>
        <w:tabs>
          <w:tab w:val="clear" w:pos="720"/>
          <w:tab w:val="num" w:pos="360"/>
        </w:tabs>
        <w:ind w:left="0" w:firstLine="0"/>
        <w:jc w:val="both"/>
        <w:rPr>
          <w:szCs w:val="28"/>
          <w:lang w:val="uk-UA"/>
        </w:rPr>
      </w:pPr>
      <w:r w:rsidRPr="00A545C3">
        <w:rPr>
          <w:szCs w:val="28"/>
          <w:lang w:val="uk-UA"/>
        </w:rPr>
        <w:t xml:space="preserve">Порядок видачі свідоцтва про право на заняття нотаріальною діяльністю. </w:t>
      </w:r>
    </w:p>
    <w:p w:rsidR="00A545C3" w:rsidRPr="00A545C3" w:rsidRDefault="00A545C3" w:rsidP="00E82FF5">
      <w:pPr>
        <w:widowControl w:val="0"/>
        <w:numPr>
          <w:ilvl w:val="0"/>
          <w:numId w:val="24"/>
        </w:numPr>
        <w:shd w:val="clear" w:color="auto" w:fill="FFFFFF"/>
        <w:tabs>
          <w:tab w:val="clear" w:pos="720"/>
          <w:tab w:val="num" w:pos="360"/>
        </w:tabs>
        <w:ind w:left="0" w:firstLine="0"/>
        <w:jc w:val="both"/>
        <w:rPr>
          <w:szCs w:val="28"/>
          <w:lang w:val="uk-UA"/>
        </w:rPr>
      </w:pPr>
      <w:r w:rsidRPr="00A545C3">
        <w:rPr>
          <w:szCs w:val="28"/>
          <w:lang w:val="uk-UA"/>
        </w:rPr>
        <w:t xml:space="preserve">Підстави та порядок анулювання свідоцтва про право на заняття нотаріальною діяльністю. </w:t>
      </w:r>
    </w:p>
    <w:p w:rsidR="00A545C3" w:rsidRPr="00A545C3" w:rsidRDefault="00A545C3" w:rsidP="00E82FF5">
      <w:pPr>
        <w:widowControl w:val="0"/>
        <w:numPr>
          <w:ilvl w:val="0"/>
          <w:numId w:val="24"/>
        </w:numPr>
        <w:shd w:val="clear" w:color="auto" w:fill="FFFFFF"/>
        <w:tabs>
          <w:tab w:val="clear" w:pos="720"/>
          <w:tab w:val="num" w:pos="360"/>
        </w:tabs>
        <w:ind w:left="0" w:firstLine="0"/>
        <w:jc w:val="both"/>
        <w:rPr>
          <w:szCs w:val="28"/>
          <w:lang w:val="uk-UA"/>
        </w:rPr>
      </w:pPr>
      <w:r w:rsidRPr="00A545C3">
        <w:rPr>
          <w:szCs w:val="28"/>
          <w:lang w:val="uk-UA"/>
        </w:rPr>
        <w:t>Стажист нотаріуса.</w:t>
      </w:r>
    </w:p>
    <w:p w:rsidR="00A545C3" w:rsidRDefault="00A545C3" w:rsidP="00A545C3">
      <w:pPr>
        <w:tabs>
          <w:tab w:val="num" w:pos="720"/>
        </w:tabs>
        <w:ind w:firstLine="284"/>
        <w:rPr>
          <w:b/>
          <w:szCs w:val="28"/>
          <w:lang w:val="uk-UA"/>
        </w:rPr>
      </w:pPr>
    </w:p>
    <w:p w:rsidR="00A545C3" w:rsidRDefault="00A545C3" w:rsidP="00E7282F">
      <w:pPr>
        <w:tabs>
          <w:tab w:val="num" w:pos="720"/>
        </w:tabs>
        <w:ind w:firstLine="284"/>
        <w:jc w:val="center"/>
        <w:rPr>
          <w:b/>
          <w:szCs w:val="28"/>
          <w:lang w:val="uk-UA"/>
        </w:rPr>
      </w:pPr>
    </w:p>
    <w:p w:rsidR="00A545C3" w:rsidRDefault="00A545C3" w:rsidP="00E7282F">
      <w:pPr>
        <w:tabs>
          <w:tab w:val="num" w:pos="720"/>
        </w:tabs>
        <w:ind w:firstLine="284"/>
        <w:jc w:val="center"/>
        <w:rPr>
          <w:b/>
          <w:szCs w:val="28"/>
          <w:lang w:val="uk-UA"/>
        </w:rPr>
      </w:pPr>
    </w:p>
    <w:p w:rsidR="00A545C3" w:rsidRDefault="00A545C3" w:rsidP="00E7282F">
      <w:pPr>
        <w:tabs>
          <w:tab w:val="num" w:pos="720"/>
        </w:tabs>
        <w:ind w:firstLine="284"/>
        <w:jc w:val="center"/>
        <w:rPr>
          <w:b/>
          <w:szCs w:val="28"/>
          <w:lang w:val="uk-UA"/>
        </w:rPr>
      </w:pPr>
    </w:p>
    <w:p w:rsidR="00E7282F" w:rsidRPr="00A24A82" w:rsidRDefault="00E7282F" w:rsidP="00E7282F">
      <w:pPr>
        <w:tabs>
          <w:tab w:val="num" w:pos="720"/>
        </w:tabs>
        <w:ind w:firstLine="284"/>
        <w:jc w:val="center"/>
        <w:rPr>
          <w:b/>
          <w:szCs w:val="28"/>
          <w:lang w:val="uk-UA"/>
        </w:rPr>
      </w:pPr>
      <w:r w:rsidRPr="00A24A82">
        <w:rPr>
          <w:b/>
          <w:szCs w:val="28"/>
          <w:lang w:val="uk-UA"/>
        </w:rPr>
        <w:lastRenderedPageBreak/>
        <w:t xml:space="preserve">Тема </w:t>
      </w:r>
      <w:r w:rsidR="00BD2291">
        <w:rPr>
          <w:b/>
          <w:szCs w:val="28"/>
          <w:lang w:val="uk-UA"/>
        </w:rPr>
        <w:t>11</w:t>
      </w:r>
      <w:r w:rsidRPr="00A24A82">
        <w:rPr>
          <w:b/>
          <w:szCs w:val="28"/>
          <w:lang w:val="uk-UA"/>
        </w:rPr>
        <w:t>. Система та компетенція нотаріальних органів.</w:t>
      </w:r>
    </w:p>
    <w:p w:rsidR="00E7282F" w:rsidRPr="00A24A82" w:rsidRDefault="00E7282F" w:rsidP="00E7282F">
      <w:pPr>
        <w:tabs>
          <w:tab w:val="num" w:pos="720"/>
        </w:tabs>
        <w:spacing w:line="230" w:lineRule="exact"/>
        <w:ind w:firstLine="284"/>
        <w:jc w:val="center"/>
        <w:rPr>
          <w:b/>
          <w:szCs w:val="28"/>
          <w:lang w:val="uk-UA"/>
        </w:rPr>
      </w:pPr>
    </w:p>
    <w:p w:rsidR="00E7282F" w:rsidRPr="00A24A82" w:rsidRDefault="00E7282F" w:rsidP="00E7282F">
      <w:pPr>
        <w:tabs>
          <w:tab w:val="num" w:pos="720"/>
        </w:tabs>
        <w:spacing w:line="230" w:lineRule="exact"/>
        <w:ind w:firstLine="284"/>
        <w:jc w:val="both"/>
        <w:rPr>
          <w:szCs w:val="28"/>
          <w:lang w:val="uk-UA"/>
        </w:rPr>
      </w:pPr>
    </w:p>
    <w:p w:rsidR="00E7282F" w:rsidRPr="00A24A82" w:rsidRDefault="00E7282F" w:rsidP="00E7282F">
      <w:pPr>
        <w:ind w:firstLine="301"/>
        <w:jc w:val="center"/>
        <w:rPr>
          <w:b/>
          <w:bCs/>
          <w:szCs w:val="28"/>
          <w:lang w:val="uk-UA"/>
        </w:rPr>
      </w:pPr>
      <w:r w:rsidRPr="00A24A82">
        <w:rPr>
          <w:b/>
          <w:bCs/>
          <w:szCs w:val="28"/>
          <w:lang w:val="uk-UA"/>
        </w:rPr>
        <w:t>План</w:t>
      </w:r>
    </w:p>
    <w:p w:rsidR="00E7282F" w:rsidRPr="00BD2291" w:rsidRDefault="00E7282F" w:rsidP="00E82FF5">
      <w:pPr>
        <w:pStyle w:val="a7"/>
        <w:numPr>
          <w:ilvl w:val="0"/>
          <w:numId w:val="39"/>
        </w:numPr>
        <w:ind w:hanging="720"/>
        <w:jc w:val="both"/>
        <w:rPr>
          <w:sz w:val="28"/>
          <w:szCs w:val="28"/>
          <w:lang w:val="uk-UA"/>
        </w:rPr>
      </w:pPr>
      <w:r w:rsidRPr="00BD2291">
        <w:rPr>
          <w:sz w:val="28"/>
          <w:szCs w:val="28"/>
          <w:lang w:val="uk-UA"/>
        </w:rPr>
        <w:t>Система нотаріальних органів та посадових осіб, на яких покладено обов’язок вчиняти нотаріальні дії.</w:t>
      </w:r>
    </w:p>
    <w:p w:rsidR="00E7282F" w:rsidRPr="00A24A82" w:rsidRDefault="00E7282F" w:rsidP="00E82FF5">
      <w:pPr>
        <w:numPr>
          <w:ilvl w:val="0"/>
          <w:numId w:val="39"/>
        </w:numPr>
        <w:ind w:left="0" w:firstLine="0"/>
        <w:jc w:val="both"/>
        <w:rPr>
          <w:szCs w:val="28"/>
          <w:lang w:val="uk-UA"/>
        </w:rPr>
      </w:pPr>
      <w:r w:rsidRPr="00A24A82">
        <w:rPr>
          <w:szCs w:val="28"/>
          <w:lang w:val="uk-UA"/>
        </w:rPr>
        <w:t xml:space="preserve">Організація роботи державних нотаріальних контор. </w:t>
      </w:r>
    </w:p>
    <w:p w:rsidR="00E7282F" w:rsidRPr="00A24A82" w:rsidRDefault="00E7282F" w:rsidP="00E82FF5">
      <w:pPr>
        <w:numPr>
          <w:ilvl w:val="0"/>
          <w:numId w:val="39"/>
        </w:numPr>
        <w:ind w:left="0" w:firstLine="0"/>
        <w:jc w:val="both"/>
        <w:rPr>
          <w:szCs w:val="28"/>
          <w:lang w:val="uk-UA"/>
        </w:rPr>
      </w:pPr>
      <w:r w:rsidRPr="00A24A82">
        <w:rPr>
          <w:szCs w:val="28"/>
          <w:lang w:val="uk-UA"/>
        </w:rPr>
        <w:t>Діяльність державних нотаріальних архівів.</w:t>
      </w:r>
    </w:p>
    <w:p w:rsidR="00E7282F" w:rsidRPr="00A24A82" w:rsidRDefault="00E7282F" w:rsidP="00E82FF5">
      <w:pPr>
        <w:numPr>
          <w:ilvl w:val="0"/>
          <w:numId w:val="39"/>
        </w:numPr>
        <w:ind w:left="0" w:firstLine="0"/>
        <w:jc w:val="both"/>
        <w:rPr>
          <w:szCs w:val="28"/>
          <w:lang w:val="uk-UA"/>
        </w:rPr>
      </w:pPr>
      <w:r w:rsidRPr="00A24A82">
        <w:rPr>
          <w:szCs w:val="28"/>
          <w:lang w:val="uk-UA"/>
        </w:rPr>
        <w:t>Організаційні питання діяльності приватних нотаріусі.</w:t>
      </w:r>
    </w:p>
    <w:p w:rsidR="00E7282F" w:rsidRPr="00A24A82" w:rsidRDefault="00E7282F" w:rsidP="00E82FF5">
      <w:pPr>
        <w:numPr>
          <w:ilvl w:val="0"/>
          <w:numId w:val="39"/>
        </w:numPr>
        <w:ind w:left="0" w:firstLine="0"/>
        <w:jc w:val="both"/>
        <w:rPr>
          <w:szCs w:val="28"/>
          <w:lang w:val="uk-UA"/>
        </w:rPr>
      </w:pPr>
      <w:r w:rsidRPr="00A24A82">
        <w:rPr>
          <w:szCs w:val="28"/>
          <w:lang w:val="uk-UA"/>
        </w:rPr>
        <w:t xml:space="preserve">Організація роботи посадових осіб органів місцевого самоврядування, на яких покладено обов’язок вчиняти нотаріальні дії.  </w:t>
      </w:r>
    </w:p>
    <w:p w:rsidR="00E7282F" w:rsidRPr="00A24A82" w:rsidRDefault="00E7282F" w:rsidP="00E82FF5">
      <w:pPr>
        <w:numPr>
          <w:ilvl w:val="0"/>
          <w:numId w:val="39"/>
        </w:numPr>
        <w:ind w:left="0" w:firstLine="0"/>
        <w:jc w:val="both"/>
        <w:rPr>
          <w:szCs w:val="28"/>
          <w:lang w:val="uk-UA"/>
        </w:rPr>
      </w:pPr>
      <w:r w:rsidRPr="00A24A82">
        <w:rPr>
          <w:szCs w:val="28"/>
          <w:lang w:val="uk-UA"/>
        </w:rPr>
        <w:t>Робота консульських установ та дипломатичних представництв щодо вчинення нотаріальних дій.</w:t>
      </w:r>
    </w:p>
    <w:p w:rsidR="00E7282F" w:rsidRPr="00A24A82" w:rsidRDefault="00E7282F" w:rsidP="00E82FF5">
      <w:pPr>
        <w:numPr>
          <w:ilvl w:val="0"/>
          <w:numId w:val="39"/>
        </w:numPr>
        <w:ind w:left="0" w:firstLine="0"/>
        <w:jc w:val="both"/>
        <w:rPr>
          <w:szCs w:val="28"/>
          <w:lang w:val="uk-UA"/>
        </w:rPr>
      </w:pPr>
      <w:r w:rsidRPr="00A24A82">
        <w:rPr>
          <w:szCs w:val="28"/>
          <w:lang w:val="uk-UA"/>
        </w:rPr>
        <w:t>Роль органів юстиції щодо регулювання діяльності нотаріату.</w:t>
      </w:r>
    </w:p>
    <w:p w:rsidR="00E7282F" w:rsidRPr="00A24A82" w:rsidRDefault="00E7282F" w:rsidP="00E82FF5">
      <w:pPr>
        <w:numPr>
          <w:ilvl w:val="0"/>
          <w:numId w:val="39"/>
        </w:numPr>
        <w:ind w:left="0" w:firstLine="0"/>
        <w:jc w:val="both"/>
        <w:rPr>
          <w:szCs w:val="28"/>
          <w:lang w:val="uk-UA"/>
        </w:rPr>
      </w:pPr>
      <w:r w:rsidRPr="00A24A82">
        <w:rPr>
          <w:szCs w:val="28"/>
          <w:lang w:val="uk-UA"/>
        </w:rPr>
        <w:t xml:space="preserve">Поняття компетенції нотаріальних органів. </w:t>
      </w:r>
    </w:p>
    <w:p w:rsidR="00E7282F" w:rsidRPr="00A24A82" w:rsidRDefault="00E7282F" w:rsidP="00E82FF5">
      <w:pPr>
        <w:numPr>
          <w:ilvl w:val="0"/>
          <w:numId w:val="39"/>
        </w:numPr>
        <w:ind w:left="0" w:firstLine="0"/>
        <w:jc w:val="both"/>
        <w:rPr>
          <w:szCs w:val="28"/>
          <w:lang w:val="uk-UA"/>
        </w:rPr>
      </w:pPr>
      <w:r w:rsidRPr="00A24A82">
        <w:rPr>
          <w:szCs w:val="28"/>
          <w:lang w:val="uk-UA"/>
        </w:rPr>
        <w:t>Поняття та значення предметної і територіальної компетенції.</w:t>
      </w:r>
    </w:p>
    <w:p w:rsidR="00E7282F" w:rsidRPr="00A24A82" w:rsidRDefault="00E7282F" w:rsidP="00E82FF5">
      <w:pPr>
        <w:numPr>
          <w:ilvl w:val="0"/>
          <w:numId w:val="39"/>
        </w:numPr>
        <w:ind w:left="0" w:firstLine="0"/>
        <w:jc w:val="both"/>
        <w:rPr>
          <w:szCs w:val="28"/>
          <w:lang w:val="uk-UA"/>
        </w:rPr>
      </w:pPr>
      <w:r w:rsidRPr="00A24A82">
        <w:rPr>
          <w:szCs w:val="28"/>
          <w:lang w:val="uk-UA"/>
        </w:rPr>
        <w:t xml:space="preserve"> Виключення із загального правила територіальної компетенції.</w:t>
      </w:r>
    </w:p>
    <w:p w:rsidR="00E7282F" w:rsidRPr="00A24A82" w:rsidRDefault="00E7282F" w:rsidP="00E7282F">
      <w:pPr>
        <w:tabs>
          <w:tab w:val="left" w:pos="426"/>
        </w:tabs>
        <w:ind w:firstLine="301"/>
        <w:jc w:val="center"/>
        <w:rPr>
          <w:b/>
          <w:szCs w:val="28"/>
          <w:lang w:val="uk-UA"/>
        </w:rPr>
      </w:pPr>
    </w:p>
    <w:p w:rsidR="00E7282F" w:rsidRPr="00A24A82" w:rsidRDefault="00E7282F" w:rsidP="00E7282F">
      <w:pPr>
        <w:tabs>
          <w:tab w:val="left" w:pos="426"/>
        </w:tabs>
        <w:ind w:firstLine="301"/>
        <w:jc w:val="center"/>
        <w:rPr>
          <w:b/>
          <w:szCs w:val="28"/>
          <w:lang w:val="uk-UA"/>
        </w:rPr>
      </w:pPr>
      <w:r w:rsidRPr="00A24A82">
        <w:rPr>
          <w:b/>
          <w:szCs w:val="28"/>
          <w:lang w:val="uk-UA"/>
        </w:rPr>
        <w:t>Методичні рекомендації</w:t>
      </w:r>
    </w:p>
    <w:p w:rsidR="00E7282F" w:rsidRPr="00A24A82" w:rsidRDefault="00E7282F" w:rsidP="00E7282F">
      <w:pPr>
        <w:tabs>
          <w:tab w:val="left" w:pos="426"/>
        </w:tabs>
        <w:ind w:firstLine="301"/>
        <w:jc w:val="both"/>
        <w:rPr>
          <w:bCs/>
          <w:szCs w:val="28"/>
          <w:lang w:val="uk-UA"/>
        </w:rPr>
      </w:pPr>
      <w:r w:rsidRPr="00A24A82">
        <w:rPr>
          <w:bCs/>
          <w:szCs w:val="28"/>
          <w:lang w:val="uk-UA"/>
        </w:rPr>
        <w:t>В систему нотаріальних органів та посадових осіб, на яких покладено обов’язок вчиняти нотаріальні дії, входять державні нотаріуси, які працюють в державних нотаріальних конторах та державних нотаріальних архівах, приватні нотаріуси, посадови особи органів місцевого самоврядування, а також консульські установи та дипломатичні представництва.</w:t>
      </w:r>
    </w:p>
    <w:p w:rsidR="00E7282F" w:rsidRPr="00A24A82" w:rsidRDefault="00E7282F" w:rsidP="00E7282F">
      <w:pPr>
        <w:pStyle w:val="HTML"/>
        <w:shd w:val="clear" w:color="auto" w:fill="FFFFFF"/>
        <w:tabs>
          <w:tab w:val="clear" w:pos="916"/>
          <w:tab w:val="left" w:pos="540"/>
        </w:tabs>
        <w:jc w:val="both"/>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 xml:space="preserve">           Державні нотаріальні   контори   створюються  і  ліквідуються Міністерством юстиції України. </w:t>
      </w:r>
      <w:bookmarkStart w:id="17" w:name="o169"/>
      <w:bookmarkEnd w:id="17"/>
      <w:r w:rsidRPr="00A24A82">
        <w:rPr>
          <w:rFonts w:ascii="Times New Roman" w:hAnsi="Times New Roman" w:cs="Times New Roman"/>
          <w:color w:val="000000"/>
          <w:sz w:val="28"/>
          <w:szCs w:val="28"/>
          <w:lang w:val="uk-UA"/>
        </w:rPr>
        <w:t xml:space="preserve">Штати державних нотаріальних контор затверджуються  Головним управлінням  юстиції  Міністерства  юстиції  України  в Автономній Республіці Крим, головними управліннями юстиції в областях, містах Києві   та   Севастополі   в   межах  встановленої  для  державних нотаріальних контор штатної чисельності і фонду заробітної плати. </w:t>
      </w:r>
      <w:bookmarkStart w:id="18" w:name="o170"/>
      <w:bookmarkEnd w:id="18"/>
    </w:p>
    <w:p w:rsidR="00E7282F" w:rsidRPr="00A24A82" w:rsidRDefault="00E7282F" w:rsidP="00E7282F">
      <w:pPr>
        <w:pStyle w:val="HTML"/>
        <w:shd w:val="clear" w:color="auto" w:fill="FFFFFF"/>
        <w:tabs>
          <w:tab w:val="clear" w:pos="916"/>
          <w:tab w:val="left" w:pos="360"/>
        </w:tabs>
        <w:jc w:val="both"/>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 xml:space="preserve">Державна нотаріальна  контора   є   юридичною   особою, яка створюється  та  реєструється  у  встановленому  законом  порядку. </w:t>
      </w:r>
    </w:p>
    <w:p w:rsidR="00E7282F" w:rsidRPr="00A24A82" w:rsidRDefault="00E7282F" w:rsidP="00E7282F">
      <w:pPr>
        <w:pStyle w:val="HTML"/>
        <w:shd w:val="clear" w:color="auto" w:fill="FFFFFF"/>
        <w:tabs>
          <w:tab w:val="clear" w:pos="916"/>
          <w:tab w:val="left" w:pos="360"/>
        </w:tabs>
        <w:jc w:val="both"/>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ab/>
        <w:t xml:space="preserve">    Очолює державну нотаріальну контору завідуючий, який призначається із   числа  осіб,  які  мають свідоцтво  про  право  на  зайняття нотаріальною діяльністю. </w:t>
      </w:r>
    </w:p>
    <w:p w:rsidR="00E7282F" w:rsidRPr="00A24A82" w:rsidRDefault="00E7282F" w:rsidP="00E7282F">
      <w:pPr>
        <w:pStyle w:val="HTML"/>
        <w:shd w:val="clear" w:color="auto" w:fill="FFFFFF"/>
        <w:tabs>
          <w:tab w:val="clear" w:pos="916"/>
          <w:tab w:val="left" w:pos="360"/>
        </w:tabs>
        <w:jc w:val="both"/>
        <w:textAlignment w:val="baseline"/>
        <w:rPr>
          <w:rFonts w:ascii="Times New Roman" w:hAnsi="Times New Roman" w:cs="Times New Roman"/>
          <w:color w:val="000000"/>
          <w:sz w:val="28"/>
          <w:szCs w:val="28"/>
          <w:lang w:val="uk-UA"/>
        </w:rPr>
      </w:pPr>
      <w:bookmarkStart w:id="19" w:name="o171"/>
      <w:bookmarkEnd w:id="19"/>
      <w:r w:rsidRPr="00A24A82">
        <w:rPr>
          <w:rFonts w:ascii="Times New Roman" w:hAnsi="Times New Roman" w:cs="Times New Roman"/>
          <w:color w:val="000000"/>
          <w:sz w:val="28"/>
          <w:szCs w:val="28"/>
          <w:lang w:val="uk-UA"/>
        </w:rPr>
        <w:t xml:space="preserve">        Призначення на  посаду  державного  нотаріуса  і  завідуючого державною нотаріальною конторою та звільнення з посади провадиться Головним  управлінням  юстиції  Міністерства  юстиції  України   в Автономній  Республіці  Крим,  головними  управліннями  юстиції  в областях, містах Києві та Севастополі.</w:t>
      </w:r>
    </w:p>
    <w:p w:rsidR="00E7282F" w:rsidRPr="00A24A82" w:rsidRDefault="00E7282F" w:rsidP="00E7282F">
      <w:pPr>
        <w:pStyle w:val="HTML"/>
        <w:shd w:val="clear" w:color="auto" w:fill="FFFFFF"/>
        <w:tabs>
          <w:tab w:val="clear" w:pos="916"/>
          <w:tab w:val="left" w:pos="360"/>
        </w:tabs>
        <w:jc w:val="both"/>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 xml:space="preserve">       В обласних центрах, містах Києві, Сімферополі та Севастополі засновуються державні нотаріальні архіви, які є складовою частиною Національного архівного фонду і здійснюють тимчасове (до 75 років) зберігання нотаріальних документів. Питання організації діяльності та компетенція державного нотаріального архіву визначається Положенням про нього, що затверджується Міністерством  юстиції  України. Мережа і штати державних нотаріальних архівів затверджуються в порядку, передбаченому для </w:t>
      </w:r>
      <w:r w:rsidRPr="00A24A82">
        <w:rPr>
          <w:rFonts w:ascii="Times New Roman" w:hAnsi="Times New Roman" w:cs="Times New Roman"/>
          <w:color w:val="000000"/>
          <w:sz w:val="28"/>
          <w:szCs w:val="28"/>
          <w:lang w:val="uk-UA"/>
        </w:rPr>
        <w:lastRenderedPageBreak/>
        <w:t xml:space="preserve">державних нотаріальних контор. Державний нотаріальний архів є юридичною особою. </w:t>
      </w:r>
    </w:p>
    <w:p w:rsidR="00E7282F" w:rsidRPr="00A24A82" w:rsidRDefault="00E7282F" w:rsidP="00E7282F">
      <w:pPr>
        <w:pStyle w:val="HTML"/>
        <w:shd w:val="clear" w:color="auto" w:fill="FFFFFF"/>
        <w:jc w:val="both"/>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 xml:space="preserve">       Реєстрація приватної  нотаріальної   діяльності   провадиться Головним   управлінням  юстиції  Міністерства  юстиції  України  в Автономній  Республіці  Крим,  головними  управліннями  юстиції  в областях, містах Києві та Севастополі на підставі заяви особи, яка має свідоцтво про право на зайняття  нотаріальною  діяльністю,  та акта  про  сертифікацію про відповідність робочого місця (контори) приватного нотаріуса встановленим  цим  Законом  умовам.  У  заяві зазначається  назва  нотаріального  округу,  в  якому  особа  буде займатися нотаріальною діяльністю. </w:t>
      </w:r>
    </w:p>
    <w:p w:rsidR="00E7282F" w:rsidRPr="00A24A82" w:rsidRDefault="00E7282F" w:rsidP="00E7282F">
      <w:pPr>
        <w:pStyle w:val="HTML"/>
        <w:shd w:val="clear" w:color="auto" w:fill="FFFFFF"/>
        <w:jc w:val="both"/>
        <w:textAlignment w:val="baseline"/>
        <w:rPr>
          <w:rFonts w:ascii="Times New Roman" w:hAnsi="Times New Roman" w:cs="Times New Roman"/>
          <w:color w:val="000000"/>
          <w:sz w:val="28"/>
          <w:szCs w:val="28"/>
          <w:lang w:val="uk-UA"/>
        </w:rPr>
      </w:pPr>
      <w:bookmarkStart w:id="20" w:name="o197"/>
      <w:bookmarkEnd w:id="20"/>
      <w:r w:rsidRPr="00A24A82">
        <w:rPr>
          <w:rFonts w:ascii="Times New Roman" w:hAnsi="Times New Roman" w:cs="Times New Roman"/>
          <w:color w:val="000000"/>
          <w:sz w:val="28"/>
          <w:szCs w:val="28"/>
          <w:lang w:val="uk-UA"/>
        </w:rPr>
        <w:t xml:space="preserve">       Робоче місце   (контора)   приватного    нотаріуса    повинно розташовуватися   в  межах  визначеного  для  нього  нотаріального округу.  Вимоги до робочого місця (контори)  приватного  нотаріуса встановлюються Міністерством юстиції України. </w:t>
      </w:r>
      <w:bookmarkStart w:id="21" w:name="o198"/>
      <w:bookmarkEnd w:id="21"/>
      <w:r w:rsidRPr="00A24A82">
        <w:rPr>
          <w:rFonts w:ascii="Times New Roman" w:hAnsi="Times New Roman" w:cs="Times New Roman"/>
          <w:color w:val="000000"/>
          <w:sz w:val="28"/>
          <w:szCs w:val="28"/>
          <w:lang w:val="uk-UA"/>
        </w:rPr>
        <w:t xml:space="preserve">До заяви  про  реєстрацію  приватної  нотаріальної діяльності додаються: </w:t>
      </w:r>
    </w:p>
    <w:p w:rsidR="00E7282F" w:rsidRPr="00A24A82" w:rsidRDefault="00E7282F" w:rsidP="00E82FF5">
      <w:pPr>
        <w:pStyle w:val="HTML"/>
        <w:numPr>
          <w:ilvl w:val="0"/>
          <w:numId w:val="25"/>
        </w:numPr>
        <w:shd w:val="clear" w:color="auto" w:fill="FFFFFF"/>
        <w:tabs>
          <w:tab w:val="left" w:pos="360"/>
        </w:tabs>
        <w:jc w:val="both"/>
        <w:textAlignment w:val="baseline"/>
        <w:rPr>
          <w:rFonts w:ascii="Times New Roman" w:hAnsi="Times New Roman" w:cs="Times New Roman"/>
          <w:color w:val="000000"/>
          <w:sz w:val="28"/>
          <w:szCs w:val="28"/>
          <w:lang w:val="uk-UA"/>
        </w:rPr>
      </w:pPr>
      <w:bookmarkStart w:id="22" w:name="o199"/>
      <w:bookmarkEnd w:id="22"/>
      <w:r w:rsidRPr="00A24A82">
        <w:rPr>
          <w:rFonts w:ascii="Times New Roman" w:hAnsi="Times New Roman" w:cs="Times New Roman"/>
          <w:color w:val="000000"/>
          <w:sz w:val="28"/>
          <w:szCs w:val="28"/>
          <w:lang w:val="uk-UA"/>
        </w:rPr>
        <w:t>свідоцтво про право на зайняття  нотаріальною  діяльністю  та його засвідчена копія;</w:t>
      </w:r>
    </w:p>
    <w:p w:rsidR="00E7282F" w:rsidRPr="00A24A82" w:rsidRDefault="00E7282F" w:rsidP="00E82FF5">
      <w:pPr>
        <w:pStyle w:val="HTML"/>
        <w:numPr>
          <w:ilvl w:val="0"/>
          <w:numId w:val="25"/>
        </w:numPr>
        <w:shd w:val="clear" w:color="auto" w:fill="FFFFFF"/>
        <w:tabs>
          <w:tab w:val="left" w:pos="360"/>
        </w:tabs>
        <w:jc w:val="both"/>
        <w:textAlignment w:val="baseline"/>
        <w:rPr>
          <w:rFonts w:ascii="Times New Roman" w:hAnsi="Times New Roman" w:cs="Times New Roman"/>
          <w:color w:val="000000"/>
          <w:sz w:val="28"/>
          <w:szCs w:val="28"/>
          <w:lang w:val="uk-UA"/>
        </w:rPr>
      </w:pPr>
      <w:bookmarkStart w:id="23" w:name="o200"/>
      <w:bookmarkEnd w:id="23"/>
      <w:r w:rsidRPr="00A24A82">
        <w:rPr>
          <w:rFonts w:ascii="Times New Roman" w:hAnsi="Times New Roman" w:cs="Times New Roman"/>
          <w:color w:val="000000"/>
          <w:sz w:val="28"/>
          <w:szCs w:val="28"/>
          <w:lang w:val="uk-UA"/>
        </w:rPr>
        <w:t>документ, що  підтверджує право власності або право оренди на приміщення для розташування робочого  місця  (контори)  приватного нотаріуса,  чи договір про співпрацю з іншим приватним нотаріусом,</w:t>
      </w:r>
    </w:p>
    <w:p w:rsidR="00E7282F" w:rsidRPr="00A24A82" w:rsidRDefault="00E7282F" w:rsidP="00E82FF5">
      <w:pPr>
        <w:pStyle w:val="HTML"/>
        <w:numPr>
          <w:ilvl w:val="0"/>
          <w:numId w:val="25"/>
        </w:numPr>
        <w:shd w:val="clear" w:color="auto" w:fill="FFFFFF"/>
        <w:tabs>
          <w:tab w:val="left" w:pos="360"/>
        </w:tabs>
        <w:jc w:val="both"/>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 xml:space="preserve">який надає заявнику  відповідне  приміщення,  та  його  засвідчена копія; </w:t>
      </w:r>
    </w:p>
    <w:p w:rsidR="00E7282F" w:rsidRPr="00A24A82" w:rsidRDefault="00E7282F" w:rsidP="00E82FF5">
      <w:pPr>
        <w:pStyle w:val="HTML"/>
        <w:numPr>
          <w:ilvl w:val="0"/>
          <w:numId w:val="25"/>
        </w:numPr>
        <w:shd w:val="clear" w:color="auto" w:fill="FFFFFF"/>
        <w:tabs>
          <w:tab w:val="left" w:pos="360"/>
        </w:tabs>
        <w:jc w:val="both"/>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 xml:space="preserve">дві фотокартки розміром 3х4 см; </w:t>
      </w:r>
    </w:p>
    <w:p w:rsidR="00E7282F" w:rsidRPr="00A24A82" w:rsidRDefault="00E7282F" w:rsidP="00E82FF5">
      <w:pPr>
        <w:pStyle w:val="HTML"/>
        <w:numPr>
          <w:ilvl w:val="0"/>
          <w:numId w:val="25"/>
        </w:numPr>
        <w:shd w:val="clear" w:color="auto" w:fill="FFFFFF"/>
        <w:tabs>
          <w:tab w:val="left" w:pos="360"/>
        </w:tabs>
        <w:jc w:val="both"/>
        <w:textAlignment w:val="baseline"/>
        <w:rPr>
          <w:rFonts w:ascii="Times New Roman" w:hAnsi="Times New Roman" w:cs="Times New Roman"/>
          <w:color w:val="000000"/>
          <w:sz w:val="28"/>
          <w:szCs w:val="28"/>
          <w:lang w:val="uk-UA"/>
        </w:rPr>
      </w:pPr>
      <w:bookmarkStart w:id="24" w:name="o204"/>
      <w:bookmarkEnd w:id="24"/>
      <w:r w:rsidRPr="00A24A82">
        <w:rPr>
          <w:rFonts w:ascii="Times New Roman" w:hAnsi="Times New Roman" w:cs="Times New Roman"/>
          <w:color w:val="000000"/>
          <w:sz w:val="28"/>
          <w:szCs w:val="28"/>
          <w:lang w:val="uk-UA"/>
        </w:rPr>
        <w:t>паспорт громадянина України, який подається особисто.</w:t>
      </w:r>
    </w:p>
    <w:p w:rsidR="00E7282F" w:rsidRPr="00A24A82" w:rsidRDefault="00E7282F" w:rsidP="00E7282F">
      <w:pPr>
        <w:pStyle w:val="HTML"/>
        <w:shd w:val="clear" w:color="auto" w:fill="FFFFFF"/>
        <w:tabs>
          <w:tab w:val="clear" w:pos="916"/>
          <w:tab w:val="left" w:pos="360"/>
        </w:tabs>
        <w:ind w:firstLine="360"/>
        <w:jc w:val="both"/>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 xml:space="preserve">   Реєстраційне   посвідчення   видається  Головним  управлінням юстиції Міністерства юстиції України в Автономній Республіці Крим, головними   управліннями  юстиції  в  областях,  містах  Києві  та Севастополі  у  семиденний  строк  після  подання заяви. Відмова у реєстрації  приватної нотаріальної діяльності допускається у разі, якщо  подані  документи  не  відповідають  установленим вимогам, а також з підстав, передбачених пунктом 8-1 частини першої статті 30 </w:t>
      </w:r>
      <w:r w:rsidRPr="00A24A82">
        <w:rPr>
          <w:rFonts w:ascii="Times New Roman" w:hAnsi="Times New Roman" w:cs="Times New Roman"/>
          <w:sz w:val="28"/>
          <w:szCs w:val="28"/>
          <w:lang w:val="uk-UA"/>
        </w:rPr>
        <w:t>Закону України "Про нотаріат"</w:t>
      </w:r>
      <w:r w:rsidRPr="00A24A82">
        <w:rPr>
          <w:rFonts w:ascii="Times New Roman" w:hAnsi="Times New Roman" w:cs="Times New Roman"/>
          <w:color w:val="000000"/>
          <w:sz w:val="28"/>
          <w:szCs w:val="28"/>
          <w:lang w:val="uk-UA"/>
        </w:rPr>
        <w:t>.  Про  видачу  реєстраційного  посвідчення  Головне управління  юстиції  Міністерства  юстиції  України  в  Автономній Республіці  Крим,  головні  управління  юстиції в областях, містах Києві  та  Севастополі  повідомляють  органи  доходів  і зборів за місцем постійного проживання приватного нотаріуса.</w:t>
      </w:r>
    </w:p>
    <w:p w:rsidR="00E7282F" w:rsidRPr="00A24A82" w:rsidRDefault="00E7282F" w:rsidP="00E7282F">
      <w:pPr>
        <w:pStyle w:val="HTML"/>
        <w:shd w:val="clear" w:color="auto" w:fill="FFFFFF"/>
        <w:jc w:val="both"/>
        <w:textAlignment w:val="baseline"/>
        <w:rPr>
          <w:rFonts w:ascii="Times New Roman" w:hAnsi="Times New Roman" w:cs="Times New Roman"/>
          <w:color w:val="000000"/>
          <w:sz w:val="28"/>
          <w:szCs w:val="28"/>
          <w:lang w:val="uk-UA"/>
        </w:rPr>
      </w:pPr>
      <w:bookmarkStart w:id="25" w:name="o208"/>
      <w:bookmarkStart w:id="26" w:name="o209"/>
      <w:bookmarkEnd w:id="25"/>
      <w:bookmarkEnd w:id="26"/>
      <w:r w:rsidRPr="00A24A82">
        <w:rPr>
          <w:rFonts w:ascii="Times New Roman" w:hAnsi="Times New Roman" w:cs="Times New Roman"/>
          <w:color w:val="000000"/>
          <w:sz w:val="28"/>
          <w:szCs w:val="28"/>
          <w:lang w:val="uk-UA"/>
        </w:rPr>
        <w:t xml:space="preserve">       У реєстраційному  посвідченні зазначаються нотаріальний округ та адреса робочого місця (контори) приватного нотаріуса. </w:t>
      </w:r>
      <w:bookmarkStart w:id="27" w:name="o210"/>
      <w:bookmarkEnd w:id="27"/>
      <w:r w:rsidRPr="00A24A82">
        <w:rPr>
          <w:rFonts w:ascii="Times New Roman" w:hAnsi="Times New Roman" w:cs="Times New Roman"/>
          <w:color w:val="000000"/>
          <w:sz w:val="28"/>
          <w:szCs w:val="28"/>
          <w:lang w:val="uk-UA"/>
        </w:rPr>
        <w:t>Приватний нотаріус   зобов'язаний    розпочати    нотаріальну діяльність  протягом  30  робочих днів після видачі реєстраційного посвідчення.</w:t>
      </w:r>
    </w:p>
    <w:p w:rsidR="00E7282F" w:rsidRPr="00A24A82" w:rsidRDefault="00E7282F" w:rsidP="00E7282F">
      <w:pPr>
        <w:pStyle w:val="HTML"/>
        <w:shd w:val="clear" w:color="auto" w:fill="FFFFFF"/>
        <w:jc w:val="both"/>
        <w:textAlignment w:val="baseline"/>
        <w:rPr>
          <w:rFonts w:ascii="Times New Roman" w:hAnsi="Times New Roman" w:cs="Times New Roman"/>
          <w:color w:val="000000"/>
          <w:sz w:val="28"/>
          <w:szCs w:val="28"/>
          <w:lang w:val="uk-UA"/>
        </w:rPr>
      </w:pPr>
      <w:bookmarkStart w:id="28" w:name="o211"/>
      <w:bookmarkEnd w:id="28"/>
      <w:r w:rsidRPr="00A24A82">
        <w:rPr>
          <w:rFonts w:ascii="Times New Roman" w:hAnsi="Times New Roman" w:cs="Times New Roman"/>
          <w:color w:val="000000"/>
          <w:sz w:val="28"/>
          <w:szCs w:val="28"/>
          <w:lang w:val="uk-UA"/>
        </w:rPr>
        <w:t xml:space="preserve">       У разі коли нотаріус не розпочав роботу в установлений  строк без  поважних  на  те причин,  реєстраційне посвідчення за наказом Головного  управління  юстиції  Міністерства  юстиції  України   в Автономній Республіці Крим, головних управлінь юстиції в областях, містах Києві та Севастополі анулюється. </w:t>
      </w:r>
    </w:p>
    <w:p w:rsidR="00E7282F" w:rsidRPr="00A24A82" w:rsidRDefault="00E7282F" w:rsidP="00E7282F">
      <w:pPr>
        <w:pStyle w:val="HTML"/>
        <w:shd w:val="clear" w:color="auto" w:fill="FFFFFF"/>
        <w:jc w:val="both"/>
        <w:textAlignment w:val="baseline"/>
        <w:rPr>
          <w:rFonts w:ascii="Times New Roman" w:hAnsi="Times New Roman" w:cs="Times New Roman"/>
          <w:color w:val="000000"/>
          <w:sz w:val="28"/>
          <w:szCs w:val="28"/>
          <w:lang w:val="uk-UA"/>
        </w:rPr>
      </w:pPr>
      <w:bookmarkStart w:id="29" w:name="o212"/>
      <w:bookmarkEnd w:id="29"/>
      <w:r w:rsidRPr="00A24A82">
        <w:rPr>
          <w:rFonts w:ascii="Times New Roman" w:hAnsi="Times New Roman" w:cs="Times New Roman"/>
          <w:color w:val="000000"/>
          <w:sz w:val="28"/>
          <w:szCs w:val="28"/>
          <w:lang w:val="uk-UA"/>
        </w:rPr>
        <w:t xml:space="preserve">       Приватний нотаріус    вправі    мати    контору,     укладати цивільно-правові   та  трудові  договори,  відкривати  поточні  та вкладні (депозитні) рахунки в банках. </w:t>
      </w:r>
    </w:p>
    <w:p w:rsidR="00E7282F" w:rsidRPr="00A24A82" w:rsidRDefault="00E7282F" w:rsidP="00E7282F">
      <w:pPr>
        <w:pStyle w:val="HTML"/>
        <w:shd w:val="clear" w:color="auto" w:fill="FFFFFF"/>
        <w:jc w:val="both"/>
        <w:textAlignment w:val="baseline"/>
        <w:rPr>
          <w:rFonts w:ascii="Times New Roman" w:hAnsi="Times New Roman" w:cs="Times New Roman"/>
          <w:color w:val="000000"/>
          <w:sz w:val="28"/>
          <w:szCs w:val="28"/>
          <w:lang w:val="uk-UA"/>
        </w:rPr>
      </w:pPr>
      <w:bookmarkStart w:id="30" w:name="o213"/>
      <w:bookmarkEnd w:id="30"/>
      <w:r w:rsidRPr="00A24A82">
        <w:rPr>
          <w:rFonts w:ascii="Times New Roman" w:hAnsi="Times New Roman" w:cs="Times New Roman"/>
          <w:color w:val="000000"/>
          <w:sz w:val="28"/>
          <w:szCs w:val="28"/>
          <w:lang w:val="uk-UA"/>
        </w:rPr>
        <w:lastRenderedPageBreak/>
        <w:t xml:space="preserve">       Час прийому громадян приватним нотаріусом  повинен  становити не  менше  п'яти  годин на день і п'яти робочих днів на тиждень за виключенням обставин,  за яких нотаріус  з  незалежних  від  нього причин не може здійснювати такий прийом.</w:t>
      </w:r>
    </w:p>
    <w:p w:rsidR="00E7282F" w:rsidRPr="00A24A82" w:rsidRDefault="00E7282F" w:rsidP="00E7282F">
      <w:pPr>
        <w:pStyle w:val="HTML"/>
        <w:shd w:val="clear" w:color="auto" w:fill="FFFFFF"/>
        <w:jc w:val="both"/>
        <w:textAlignment w:val="baseline"/>
        <w:rPr>
          <w:rFonts w:ascii="Times New Roman" w:hAnsi="Times New Roman" w:cs="Times New Roman"/>
          <w:color w:val="000000"/>
          <w:sz w:val="28"/>
          <w:szCs w:val="28"/>
          <w:lang w:val="uk-UA"/>
        </w:rPr>
      </w:pPr>
      <w:bookmarkStart w:id="31" w:name="o216"/>
      <w:bookmarkEnd w:id="31"/>
      <w:r w:rsidRPr="00A24A82">
        <w:rPr>
          <w:rFonts w:ascii="Times New Roman" w:hAnsi="Times New Roman" w:cs="Times New Roman"/>
          <w:color w:val="000000"/>
          <w:sz w:val="28"/>
          <w:szCs w:val="28"/>
          <w:lang w:val="uk-UA"/>
        </w:rPr>
        <w:t xml:space="preserve">       Робоче місце (контора) приватного нотаріуса має знаходитись у межах нотаріального округу,  в якому приватний  нотаріус  здійснює нотаріальну діяльність. </w:t>
      </w:r>
      <w:r w:rsidRPr="00A24A82">
        <w:rPr>
          <w:rFonts w:ascii="Times New Roman" w:hAnsi="Times New Roman" w:cs="Times New Roman"/>
          <w:color w:val="000000"/>
          <w:sz w:val="28"/>
          <w:szCs w:val="28"/>
          <w:lang w:val="uk-UA"/>
        </w:rPr>
        <w:br/>
      </w:r>
      <w:bookmarkStart w:id="32" w:name="o217"/>
      <w:bookmarkEnd w:id="32"/>
      <w:r w:rsidRPr="00A24A82">
        <w:rPr>
          <w:rFonts w:ascii="Times New Roman" w:hAnsi="Times New Roman" w:cs="Times New Roman"/>
          <w:color w:val="000000"/>
          <w:sz w:val="28"/>
          <w:szCs w:val="28"/>
          <w:lang w:val="uk-UA"/>
        </w:rPr>
        <w:t xml:space="preserve">      Робоче місце (контора) має відповідати таким умовам: </w:t>
      </w:r>
      <w:r w:rsidRPr="00A24A82">
        <w:rPr>
          <w:rFonts w:ascii="Times New Roman" w:hAnsi="Times New Roman" w:cs="Times New Roman"/>
          <w:color w:val="000000"/>
          <w:sz w:val="28"/>
          <w:szCs w:val="28"/>
          <w:lang w:val="uk-UA"/>
        </w:rPr>
        <w:br/>
      </w:r>
      <w:bookmarkStart w:id="33" w:name="o218"/>
      <w:bookmarkEnd w:id="33"/>
      <w:r w:rsidRPr="00A24A82">
        <w:rPr>
          <w:rFonts w:ascii="Times New Roman" w:hAnsi="Times New Roman" w:cs="Times New Roman"/>
          <w:color w:val="000000"/>
          <w:sz w:val="28"/>
          <w:szCs w:val="28"/>
          <w:lang w:val="uk-UA"/>
        </w:rPr>
        <w:t xml:space="preserve">     1) забезпечувати дотримання нотаріальної таємниці; </w:t>
      </w:r>
      <w:r w:rsidRPr="00A24A82">
        <w:rPr>
          <w:rFonts w:ascii="Times New Roman" w:hAnsi="Times New Roman" w:cs="Times New Roman"/>
          <w:color w:val="000000"/>
          <w:sz w:val="28"/>
          <w:szCs w:val="28"/>
          <w:lang w:val="uk-UA"/>
        </w:rPr>
        <w:br/>
      </w:r>
      <w:bookmarkStart w:id="34" w:name="o219"/>
      <w:bookmarkEnd w:id="34"/>
      <w:r w:rsidRPr="00A24A82">
        <w:rPr>
          <w:rFonts w:ascii="Times New Roman" w:hAnsi="Times New Roman" w:cs="Times New Roman"/>
          <w:color w:val="000000"/>
          <w:sz w:val="28"/>
          <w:szCs w:val="28"/>
          <w:lang w:val="uk-UA"/>
        </w:rPr>
        <w:t xml:space="preserve">     2) давати   можливість  кожному  приватному  нотаріусу,  який здійснює нотаріальну діяльність, одночасно та незалежно від іншого приватного нотаріуса здійснювати нотаріальну діяльність; </w:t>
      </w:r>
      <w:r w:rsidRPr="00A24A82">
        <w:rPr>
          <w:rFonts w:ascii="Times New Roman" w:hAnsi="Times New Roman" w:cs="Times New Roman"/>
          <w:color w:val="000000"/>
          <w:sz w:val="28"/>
          <w:szCs w:val="28"/>
          <w:lang w:val="uk-UA"/>
        </w:rPr>
        <w:br/>
      </w:r>
      <w:bookmarkStart w:id="35" w:name="o220"/>
      <w:bookmarkEnd w:id="35"/>
      <w:r w:rsidRPr="00A24A82">
        <w:rPr>
          <w:rFonts w:ascii="Times New Roman" w:hAnsi="Times New Roman" w:cs="Times New Roman"/>
          <w:color w:val="000000"/>
          <w:sz w:val="28"/>
          <w:szCs w:val="28"/>
          <w:lang w:val="uk-UA"/>
        </w:rPr>
        <w:t xml:space="preserve">     3) бути захищеним від несанкціонованого проникнення; </w:t>
      </w:r>
      <w:r w:rsidRPr="00A24A82">
        <w:rPr>
          <w:rFonts w:ascii="Times New Roman" w:hAnsi="Times New Roman" w:cs="Times New Roman"/>
          <w:color w:val="000000"/>
          <w:sz w:val="28"/>
          <w:szCs w:val="28"/>
          <w:lang w:val="uk-UA"/>
        </w:rPr>
        <w:br/>
      </w:r>
      <w:bookmarkStart w:id="36" w:name="o221"/>
      <w:bookmarkEnd w:id="36"/>
      <w:r w:rsidRPr="00A24A82">
        <w:rPr>
          <w:rFonts w:ascii="Times New Roman" w:hAnsi="Times New Roman" w:cs="Times New Roman"/>
          <w:color w:val="000000"/>
          <w:sz w:val="28"/>
          <w:szCs w:val="28"/>
          <w:lang w:val="uk-UA"/>
        </w:rPr>
        <w:t xml:space="preserve">     4) бути забезпеченим сейфом для зберігання печаток,  штампів,металевою шафою для зберігання архіву нотаріуса; </w:t>
      </w:r>
      <w:bookmarkStart w:id="37" w:name="o222"/>
      <w:bookmarkEnd w:id="37"/>
    </w:p>
    <w:p w:rsidR="00E7282F" w:rsidRPr="00A24A82" w:rsidRDefault="00E7282F" w:rsidP="00E7282F">
      <w:pPr>
        <w:pStyle w:val="HTML"/>
        <w:shd w:val="clear" w:color="auto" w:fill="FFFFFF"/>
        <w:jc w:val="both"/>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 xml:space="preserve">     5) кількість кімнат у приміщенні, де знаходиться робоче місце (контора) приватного нотаріуса, не може бути меншою, ніж кількість приватних нотаріусів, які здійснюють нотаріальну діяльність у його межах; </w:t>
      </w:r>
    </w:p>
    <w:p w:rsidR="00E7282F" w:rsidRPr="00A24A82" w:rsidRDefault="00E7282F" w:rsidP="00E7282F">
      <w:pPr>
        <w:pStyle w:val="HTML"/>
        <w:shd w:val="clear" w:color="auto" w:fill="FFFFFF"/>
        <w:jc w:val="both"/>
        <w:textAlignment w:val="baseline"/>
        <w:rPr>
          <w:rFonts w:ascii="Times New Roman" w:hAnsi="Times New Roman" w:cs="Times New Roman"/>
          <w:color w:val="000000"/>
          <w:sz w:val="28"/>
          <w:szCs w:val="28"/>
          <w:lang w:val="uk-UA"/>
        </w:rPr>
      </w:pPr>
      <w:bookmarkStart w:id="38" w:name="o223"/>
      <w:bookmarkEnd w:id="38"/>
      <w:r w:rsidRPr="00A24A82">
        <w:rPr>
          <w:rFonts w:ascii="Times New Roman" w:hAnsi="Times New Roman" w:cs="Times New Roman"/>
          <w:color w:val="000000"/>
          <w:sz w:val="28"/>
          <w:szCs w:val="28"/>
          <w:lang w:val="uk-UA"/>
        </w:rPr>
        <w:t xml:space="preserve">     6) бути  пристосованим  для  роботи  технічного  персоналу  з документами у відокремленій від нотаріуса кімнаті. </w:t>
      </w:r>
      <w:bookmarkStart w:id="39" w:name="o224"/>
      <w:bookmarkEnd w:id="39"/>
      <w:r w:rsidRPr="00A24A82">
        <w:rPr>
          <w:rFonts w:ascii="Times New Roman" w:hAnsi="Times New Roman" w:cs="Times New Roman"/>
          <w:color w:val="000000"/>
          <w:sz w:val="28"/>
          <w:szCs w:val="28"/>
          <w:lang w:val="uk-UA"/>
        </w:rPr>
        <w:t xml:space="preserve">До початку нотаріальної діяльності  приватним  нотаріусом,а також  у  разі  зміни адреси розташування робочого місця (контори) приватного нотаріуса,  Головним управлінням  юстиції  Міністерства юстиції   України   в   Автономній   Республіці   Крим, головними управліннями юстиції  в  областях,  містах  Києві  та  Севастополі протягом      15  днів  з  моменту  отримання  заяви  про зміну адреси розташування  робочого  місця  (контори)   проводиться   перевірка відповідності   робочого   місця  (контори)  приватного  нотаріуса встановленим цим Законом умовам,  за результатами якої складається акт про сертифікацію робочого місця (контори) приватного нотаріуса або акт  про  відмову  у  сертифікації  робочого  місця  (контори)приватного нотаріуса. </w:t>
      </w:r>
    </w:p>
    <w:p w:rsidR="00E7282F" w:rsidRPr="00A24A82" w:rsidRDefault="00E7282F" w:rsidP="00E7282F">
      <w:pPr>
        <w:pStyle w:val="HTML"/>
        <w:shd w:val="clear" w:color="auto" w:fill="FFFFFF"/>
        <w:jc w:val="both"/>
        <w:textAlignment w:val="baseline"/>
        <w:rPr>
          <w:rFonts w:ascii="Times New Roman" w:hAnsi="Times New Roman" w:cs="Times New Roman"/>
          <w:color w:val="000000"/>
          <w:sz w:val="28"/>
          <w:szCs w:val="28"/>
          <w:lang w:val="uk-UA"/>
        </w:rPr>
      </w:pPr>
      <w:bookmarkStart w:id="40" w:name="o225"/>
      <w:bookmarkEnd w:id="40"/>
      <w:r w:rsidRPr="00A24A82">
        <w:rPr>
          <w:rFonts w:ascii="Times New Roman" w:hAnsi="Times New Roman" w:cs="Times New Roman"/>
          <w:color w:val="000000"/>
          <w:sz w:val="28"/>
          <w:szCs w:val="28"/>
          <w:lang w:val="uk-UA"/>
        </w:rPr>
        <w:t xml:space="preserve">      Приватний нотаріус  може  здійснювати нотаріальну діяльність лише за наявності акта про сертифікацію робочого  місця  (контори)приватного нотаріуса або рішення суду,  яке набрало законної сили, яким визнано незаконним акт про відмову  у  сертифікації  робочого місця (контори) приватного нотаріуса. </w:t>
      </w:r>
      <w:bookmarkStart w:id="41" w:name="o226"/>
      <w:bookmarkEnd w:id="41"/>
      <w:r w:rsidRPr="00A24A82">
        <w:rPr>
          <w:rFonts w:ascii="Times New Roman" w:hAnsi="Times New Roman" w:cs="Times New Roman"/>
          <w:color w:val="000000"/>
          <w:sz w:val="28"/>
          <w:szCs w:val="28"/>
          <w:lang w:val="uk-UA"/>
        </w:rPr>
        <w:t xml:space="preserve"> Про зміну  адреси робочого місця (контори) приватний нотаріус зобов'язаний  протягом  трьох  робочих  днів  повідомити   Головне управління  юстиції  Міністерства  юстиції  України  в  Автономній Республіці Крим,  головні управління юстиції  в  областях,  містах Києві та Севастополі.</w:t>
      </w:r>
    </w:p>
    <w:p w:rsidR="00E7282F" w:rsidRPr="00A24A82" w:rsidRDefault="00E7282F" w:rsidP="00E7282F">
      <w:pPr>
        <w:pStyle w:val="HTML"/>
        <w:shd w:val="clear" w:color="auto" w:fill="FFFFFF"/>
        <w:jc w:val="both"/>
        <w:textAlignment w:val="baseline"/>
        <w:rPr>
          <w:rFonts w:ascii="Times New Roman" w:hAnsi="Times New Roman" w:cs="Times New Roman"/>
          <w:color w:val="000000"/>
          <w:sz w:val="28"/>
          <w:szCs w:val="28"/>
          <w:lang w:val="uk-UA"/>
        </w:rPr>
      </w:pPr>
      <w:bookmarkStart w:id="42" w:name="o233"/>
      <w:bookmarkEnd w:id="42"/>
      <w:r w:rsidRPr="00A24A82">
        <w:rPr>
          <w:rFonts w:ascii="Times New Roman" w:hAnsi="Times New Roman" w:cs="Times New Roman"/>
          <w:color w:val="000000"/>
          <w:sz w:val="28"/>
          <w:szCs w:val="28"/>
          <w:lang w:val="uk-UA"/>
        </w:rPr>
        <w:t xml:space="preserve">      Шкода,   заподіяна   особі   внаслідок незаконних  дій  або недбалості   приватного   нотаріуса,   відшкодовується  в  повному розмірі. </w:t>
      </w:r>
    </w:p>
    <w:p w:rsidR="00E7282F" w:rsidRPr="00A24A82" w:rsidRDefault="00E7282F" w:rsidP="00E7282F">
      <w:pPr>
        <w:pStyle w:val="HTML"/>
        <w:shd w:val="clear" w:color="auto" w:fill="FFFFFF"/>
        <w:jc w:val="both"/>
        <w:textAlignment w:val="baseline"/>
        <w:rPr>
          <w:rFonts w:ascii="Times New Roman" w:hAnsi="Times New Roman" w:cs="Times New Roman"/>
          <w:b/>
          <w:color w:val="000000"/>
          <w:sz w:val="28"/>
          <w:szCs w:val="28"/>
          <w:lang w:val="uk-UA"/>
        </w:rPr>
      </w:pPr>
      <w:bookmarkStart w:id="43" w:name="o234"/>
      <w:bookmarkEnd w:id="43"/>
      <w:r w:rsidRPr="00A24A82">
        <w:rPr>
          <w:rFonts w:ascii="Times New Roman" w:hAnsi="Times New Roman" w:cs="Times New Roman"/>
          <w:color w:val="000000"/>
          <w:sz w:val="28"/>
          <w:szCs w:val="28"/>
          <w:lang w:val="uk-UA"/>
        </w:rPr>
        <w:t xml:space="preserve">      Нотаріус  не  несе  відповідальності  у разі, якщо особа, яка звернулася до нотаріуса за вчиненням нотаріальної дії: подала   неправдиву   інформацію   щодо  будь-якого  питання, пов'язаного із вчиненням нотаріальної дії; </w:t>
      </w:r>
      <w:bookmarkStart w:id="44" w:name="o236"/>
      <w:bookmarkEnd w:id="44"/>
      <w:r w:rsidRPr="00A24A82">
        <w:rPr>
          <w:rFonts w:ascii="Times New Roman" w:hAnsi="Times New Roman" w:cs="Times New Roman"/>
          <w:color w:val="000000"/>
          <w:sz w:val="28"/>
          <w:szCs w:val="28"/>
          <w:lang w:val="uk-UA"/>
        </w:rPr>
        <w:t xml:space="preserve">подала недійсні та/або підроблені документи; </w:t>
      </w:r>
      <w:bookmarkStart w:id="45" w:name="o237"/>
      <w:bookmarkEnd w:id="45"/>
      <w:r w:rsidRPr="00A24A82">
        <w:rPr>
          <w:rFonts w:ascii="Times New Roman" w:hAnsi="Times New Roman" w:cs="Times New Roman"/>
          <w:color w:val="000000"/>
          <w:sz w:val="28"/>
          <w:szCs w:val="28"/>
          <w:lang w:val="uk-UA"/>
        </w:rPr>
        <w:t>не  заявила  про  відсутність  чи  наявність  осіб,  прав  чи інтересів яких може стосуватися нотаріальна дія, за вчиненням якої звернулася особа.</w:t>
      </w:r>
      <w:bookmarkStart w:id="46" w:name="o238"/>
      <w:bookmarkStart w:id="47" w:name="o239"/>
      <w:bookmarkEnd w:id="46"/>
      <w:bookmarkEnd w:id="47"/>
      <w:r w:rsidRPr="00A24A82">
        <w:rPr>
          <w:rFonts w:ascii="Times New Roman" w:hAnsi="Times New Roman" w:cs="Times New Roman"/>
          <w:b/>
          <w:color w:val="000000"/>
          <w:sz w:val="28"/>
          <w:szCs w:val="28"/>
          <w:lang w:val="uk-UA"/>
        </w:rPr>
        <w:t xml:space="preserve"> </w:t>
      </w:r>
    </w:p>
    <w:p w:rsidR="00E7282F" w:rsidRPr="00A24A82" w:rsidRDefault="00E7282F" w:rsidP="00E7282F">
      <w:pPr>
        <w:pStyle w:val="HTML"/>
        <w:shd w:val="clear" w:color="auto" w:fill="FFFFFF"/>
        <w:jc w:val="both"/>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lastRenderedPageBreak/>
        <w:t xml:space="preserve">        Для забезпечення  відшкодування заподіяної внаслідок вчиненої нотаріальної дії здійснення функцій державного реєстратора прав на нерухоме   майно   відповідно  до  Закону  України  "Про  державну реєстрацію   речових  прав  на  нерухоме  майно  та  їх  обтяжень" шкоди  приватний  нотаріус  зобов'язаний до початку зайняття   приватною   нотаріальною   діяльністю  укласти  договір страхування цивільно-правової відповідальності.</w:t>
      </w:r>
    </w:p>
    <w:p w:rsidR="00E7282F" w:rsidRPr="00A24A82" w:rsidRDefault="00E7282F" w:rsidP="00E7282F">
      <w:pPr>
        <w:pStyle w:val="HTML"/>
        <w:shd w:val="clear" w:color="auto" w:fill="FFFFFF"/>
        <w:jc w:val="both"/>
        <w:textAlignment w:val="baseline"/>
        <w:rPr>
          <w:rFonts w:ascii="Times New Roman" w:hAnsi="Times New Roman" w:cs="Times New Roman"/>
          <w:color w:val="000000"/>
          <w:sz w:val="28"/>
          <w:szCs w:val="28"/>
          <w:lang w:val="uk-UA"/>
        </w:rPr>
      </w:pPr>
      <w:bookmarkStart w:id="48" w:name="o241"/>
      <w:bookmarkStart w:id="49" w:name="o242"/>
      <w:bookmarkEnd w:id="48"/>
      <w:bookmarkEnd w:id="49"/>
      <w:r w:rsidRPr="00A24A82">
        <w:rPr>
          <w:rFonts w:ascii="Times New Roman" w:hAnsi="Times New Roman" w:cs="Times New Roman"/>
          <w:color w:val="000000"/>
          <w:sz w:val="28"/>
          <w:szCs w:val="28"/>
          <w:lang w:val="uk-UA"/>
        </w:rPr>
        <w:t xml:space="preserve">      Держава не  несе   відповідальності   за   шкоду,   заподіяну неправомірними  діями  приватного  нотаріуса  при  здійсненні  ним нотаріальної  діяльності  функцій  державного  реєстратора прав на нерухоме майно.</w:t>
      </w:r>
    </w:p>
    <w:p w:rsidR="00E7282F" w:rsidRPr="00A24A82" w:rsidRDefault="00E7282F" w:rsidP="00E7282F">
      <w:pPr>
        <w:pStyle w:val="HTML"/>
        <w:shd w:val="clear" w:color="auto" w:fill="FFFFFF"/>
        <w:jc w:val="both"/>
        <w:textAlignment w:val="baseline"/>
        <w:rPr>
          <w:rFonts w:ascii="Times New Roman" w:hAnsi="Times New Roman" w:cs="Times New Roman"/>
          <w:color w:val="000000"/>
          <w:sz w:val="28"/>
          <w:szCs w:val="28"/>
          <w:lang w:val="uk-UA"/>
        </w:rPr>
      </w:pPr>
      <w:bookmarkStart w:id="50" w:name="o243"/>
      <w:bookmarkStart w:id="51" w:name="o244"/>
      <w:bookmarkEnd w:id="50"/>
      <w:bookmarkEnd w:id="51"/>
      <w:r w:rsidRPr="00A24A82">
        <w:rPr>
          <w:rFonts w:ascii="Times New Roman" w:hAnsi="Times New Roman" w:cs="Times New Roman"/>
          <w:color w:val="000000"/>
          <w:sz w:val="28"/>
          <w:szCs w:val="28"/>
          <w:lang w:val="uk-UA"/>
        </w:rPr>
        <w:t xml:space="preserve">      Приватний нотаріус не несе відповідальності по  зобов'язаннях держави. </w:t>
      </w:r>
    </w:p>
    <w:p w:rsidR="00E7282F" w:rsidRPr="00A24A82" w:rsidRDefault="00E7282F" w:rsidP="00E7282F">
      <w:pPr>
        <w:pStyle w:val="HTML"/>
        <w:shd w:val="clear" w:color="auto" w:fill="FFFFFF"/>
        <w:jc w:val="both"/>
        <w:textAlignment w:val="baseline"/>
        <w:rPr>
          <w:rFonts w:ascii="Times New Roman" w:hAnsi="Times New Roman" w:cs="Times New Roman"/>
          <w:color w:val="000000"/>
          <w:sz w:val="28"/>
          <w:szCs w:val="28"/>
          <w:lang w:val="uk-UA"/>
        </w:rPr>
      </w:pPr>
      <w:bookmarkStart w:id="52" w:name="o245"/>
      <w:bookmarkEnd w:id="52"/>
      <w:r w:rsidRPr="00A24A82">
        <w:rPr>
          <w:rFonts w:ascii="Times New Roman" w:hAnsi="Times New Roman" w:cs="Times New Roman"/>
          <w:color w:val="000000"/>
          <w:sz w:val="28"/>
          <w:szCs w:val="28"/>
          <w:lang w:val="uk-UA"/>
        </w:rPr>
        <w:t xml:space="preserve">      Мінімальний    розмір   страхової   суми   становить   тисячу мінімальних розмірів заробітної плати.</w:t>
      </w:r>
      <w:bookmarkStart w:id="53" w:name="o246"/>
      <w:bookmarkEnd w:id="53"/>
    </w:p>
    <w:p w:rsidR="00E7282F" w:rsidRPr="00A24A82" w:rsidRDefault="00E7282F" w:rsidP="00E7282F">
      <w:pPr>
        <w:pStyle w:val="HTML"/>
        <w:shd w:val="clear" w:color="auto" w:fill="FFFFFF"/>
        <w:jc w:val="both"/>
        <w:textAlignment w:val="baseline"/>
        <w:rPr>
          <w:rFonts w:ascii="Times New Roman" w:hAnsi="Times New Roman" w:cs="Times New Roman"/>
          <w:color w:val="000000"/>
          <w:sz w:val="28"/>
          <w:szCs w:val="28"/>
          <w:lang w:val="uk-UA"/>
        </w:rPr>
      </w:pPr>
      <w:bookmarkStart w:id="54" w:name="o247"/>
      <w:bookmarkEnd w:id="54"/>
      <w:r w:rsidRPr="00A24A82">
        <w:rPr>
          <w:rFonts w:ascii="Times New Roman" w:hAnsi="Times New Roman" w:cs="Times New Roman"/>
          <w:color w:val="000000"/>
          <w:sz w:val="28"/>
          <w:szCs w:val="28"/>
          <w:lang w:val="uk-UA"/>
        </w:rPr>
        <w:t xml:space="preserve">      Розмір відшкодування заподіяної шкоди визначається за  згодою сторін або в судовому порядку. </w:t>
      </w:r>
    </w:p>
    <w:p w:rsidR="00E7282F" w:rsidRPr="00A24A82" w:rsidRDefault="00E7282F" w:rsidP="00E7282F">
      <w:pPr>
        <w:pStyle w:val="HTML"/>
        <w:shd w:val="clear" w:color="auto" w:fill="FFFFFF"/>
        <w:jc w:val="both"/>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 xml:space="preserve">      Повноваження державних нотаріусів державних нотаріальних контор та приватних нотаріусів визначені статтею 34 </w:t>
      </w:r>
      <w:r w:rsidRPr="00A24A82">
        <w:rPr>
          <w:rFonts w:ascii="Times New Roman" w:hAnsi="Times New Roman" w:cs="Times New Roman"/>
          <w:sz w:val="28"/>
          <w:szCs w:val="28"/>
          <w:lang w:val="uk-UA"/>
        </w:rPr>
        <w:t>Закону України "Про нотаріат"</w:t>
      </w:r>
      <w:r w:rsidRPr="00A24A82">
        <w:rPr>
          <w:rFonts w:ascii="Times New Roman" w:hAnsi="Times New Roman" w:cs="Times New Roman"/>
          <w:color w:val="000000"/>
          <w:sz w:val="28"/>
          <w:szCs w:val="28"/>
          <w:lang w:val="uk-UA"/>
        </w:rPr>
        <w:t>, а повноваження державних нотаріусів державних нотаріальних архівів – статтею 35 цього Закону.</w:t>
      </w:r>
    </w:p>
    <w:p w:rsidR="00E7282F" w:rsidRPr="00A24A82" w:rsidRDefault="00E7282F" w:rsidP="00E7282F">
      <w:pPr>
        <w:pStyle w:val="HTML"/>
        <w:shd w:val="clear" w:color="auto" w:fill="FFFFFF"/>
        <w:ind w:firstLine="360"/>
        <w:jc w:val="both"/>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 xml:space="preserve"> Нотаріальні дії, що можуть вчиняються посадовими особами органів місцевого самоврядування</w:t>
      </w:r>
    </w:p>
    <w:p w:rsidR="00E7282F" w:rsidRPr="00A24A82" w:rsidRDefault="00E7282F" w:rsidP="00E7282F">
      <w:pPr>
        <w:pStyle w:val="HTML"/>
        <w:shd w:val="clear" w:color="auto" w:fill="FFFFFF"/>
        <w:tabs>
          <w:tab w:val="clear" w:pos="916"/>
          <w:tab w:val="left" w:pos="360"/>
        </w:tabs>
        <w:ind w:firstLine="360"/>
        <w:jc w:val="both"/>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 xml:space="preserve">  У  сільських населених пунктах, уповноважені на це посадові  особи  органу  місцевого  самоврядування  вчиняють  такі нотаріальні дії:</w:t>
      </w:r>
    </w:p>
    <w:p w:rsidR="00E7282F" w:rsidRPr="00A24A82" w:rsidRDefault="00E7282F" w:rsidP="00E7282F">
      <w:pPr>
        <w:pStyle w:val="HTML"/>
        <w:shd w:val="clear" w:color="auto" w:fill="FFFFFF"/>
        <w:ind w:firstLine="360"/>
        <w:jc w:val="both"/>
        <w:textAlignment w:val="baseline"/>
        <w:rPr>
          <w:rFonts w:ascii="Times New Roman" w:hAnsi="Times New Roman" w:cs="Times New Roman"/>
          <w:color w:val="000000"/>
          <w:sz w:val="28"/>
          <w:szCs w:val="28"/>
          <w:lang w:val="uk-UA"/>
        </w:rPr>
      </w:pPr>
      <w:bookmarkStart w:id="55" w:name="o353"/>
      <w:bookmarkEnd w:id="55"/>
      <w:r w:rsidRPr="00A24A82">
        <w:rPr>
          <w:rFonts w:ascii="Times New Roman" w:hAnsi="Times New Roman" w:cs="Times New Roman"/>
          <w:color w:val="000000"/>
          <w:sz w:val="28"/>
          <w:szCs w:val="28"/>
          <w:lang w:val="uk-UA"/>
        </w:rPr>
        <w:t xml:space="preserve">1) вживають заходів щодо охорони спадкового майна; </w:t>
      </w:r>
      <w:r w:rsidRPr="00A24A82">
        <w:rPr>
          <w:rFonts w:ascii="Times New Roman" w:hAnsi="Times New Roman" w:cs="Times New Roman"/>
          <w:color w:val="000000"/>
          <w:sz w:val="28"/>
          <w:szCs w:val="28"/>
          <w:lang w:val="uk-UA"/>
        </w:rPr>
        <w:br/>
      </w:r>
      <w:bookmarkStart w:id="56" w:name="o354"/>
      <w:bookmarkEnd w:id="56"/>
      <w:r w:rsidRPr="00A24A82">
        <w:rPr>
          <w:rFonts w:ascii="Times New Roman" w:hAnsi="Times New Roman" w:cs="Times New Roman"/>
          <w:color w:val="000000"/>
          <w:sz w:val="28"/>
          <w:szCs w:val="28"/>
          <w:lang w:val="uk-UA"/>
        </w:rPr>
        <w:t xml:space="preserve">     2) посвідчують заповіти (крім секретних); </w:t>
      </w:r>
      <w:r w:rsidRPr="00A24A82">
        <w:rPr>
          <w:rFonts w:ascii="Times New Roman" w:hAnsi="Times New Roman" w:cs="Times New Roman"/>
          <w:color w:val="000000"/>
          <w:sz w:val="28"/>
          <w:szCs w:val="28"/>
          <w:lang w:val="uk-UA"/>
        </w:rPr>
        <w:br/>
      </w:r>
      <w:bookmarkStart w:id="57" w:name="o355"/>
      <w:bookmarkEnd w:id="57"/>
      <w:r w:rsidRPr="00A24A82">
        <w:rPr>
          <w:rFonts w:ascii="Times New Roman" w:hAnsi="Times New Roman" w:cs="Times New Roman"/>
          <w:color w:val="000000"/>
          <w:sz w:val="28"/>
          <w:szCs w:val="28"/>
          <w:lang w:val="uk-UA"/>
        </w:rPr>
        <w:t xml:space="preserve">     3) видають дублікати посвідчених ними документів; </w:t>
      </w:r>
      <w:r w:rsidRPr="00A24A82">
        <w:rPr>
          <w:rFonts w:ascii="Times New Roman" w:hAnsi="Times New Roman" w:cs="Times New Roman"/>
          <w:color w:val="000000"/>
          <w:sz w:val="28"/>
          <w:szCs w:val="28"/>
          <w:lang w:val="uk-UA"/>
        </w:rPr>
        <w:br/>
      </w:r>
      <w:bookmarkStart w:id="58" w:name="o356"/>
      <w:bookmarkEnd w:id="58"/>
      <w:r w:rsidRPr="00A24A82">
        <w:rPr>
          <w:rFonts w:ascii="Times New Roman" w:hAnsi="Times New Roman" w:cs="Times New Roman"/>
          <w:color w:val="000000"/>
          <w:sz w:val="28"/>
          <w:szCs w:val="28"/>
          <w:lang w:val="uk-UA"/>
        </w:rPr>
        <w:t xml:space="preserve">     4) засвідчують  вірність  копій  (фотокопій)   документів   і </w:t>
      </w:r>
      <w:r w:rsidRPr="00A24A82">
        <w:rPr>
          <w:rFonts w:ascii="Times New Roman" w:hAnsi="Times New Roman" w:cs="Times New Roman"/>
          <w:color w:val="000000"/>
          <w:sz w:val="28"/>
          <w:szCs w:val="28"/>
          <w:lang w:val="uk-UA"/>
        </w:rPr>
        <w:br/>
        <w:t>виписок з них;</w:t>
      </w:r>
    </w:p>
    <w:p w:rsidR="00E7282F" w:rsidRPr="00A24A82" w:rsidRDefault="00E7282F" w:rsidP="00E7282F">
      <w:pPr>
        <w:pStyle w:val="HTML"/>
        <w:shd w:val="clear" w:color="auto" w:fill="FFFFFF"/>
        <w:ind w:firstLine="360"/>
        <w:jc w:val="both"/>
        <w:textAlignment w:val="baseline"/>
        <w:rPr>
          <w:rFonts w:ascii="Times New Roman" w:hAnsi="Times New Roman" w:cs="Times New Roman"/>
          <w:color w:val="000000"/>
          <w:sz w:val="28"/>
          <w:szCs w:val="28"/>
          <w:lang w:val="uk-UA"/>
        </w:rPr>
      </w:pPr>
      <w:bookmarkStart w:id="59" w:name="o357"/>
      <w:bookmarkEnd w:id="59"/>
      <w:r w:rsidRPr="00A24A82">
        <w:rPr>
          <w:rFonts w:ascii="Times New Roman" w:hAnsi="Times New Roman" w:cs="Times New Roman"/>
          <w:color w:val="000000"/>
          <w:sz w:val="28"/>
          <w:szCs w:val="28"/>
          <w:lang w:val="uk-UA"/>
        </w:rPr>
        <w:t>5) засвідчують справжність підпису на документах;</w:t>
      </w:r>
    </w:p>
    <w:p w:rsidR="00E7282F" w:rsidRPr="00A24A82" w:rsidRDefault="00E7282F" w:rsidP="00E7282F">
      <w:pPr>
        <w:pStyle w:val="HTML"/>
        <w:shd w:val="clear" w:color="auto" w:fill="FFFFFF"/>
        <w:ind w:firstLine="360"/>
        <w:jc w:val="both"/>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6) видають свідоцтва про право на спадщину.</w:t>
      </w:r>
    </w:p>
    <w:p w:rsidR="00E7282F" w:rsidRPr="00A24A82" w:rsidRDefault="00E7282F" w:rsidP="00E7282F">
      <w:pPr>
        <w:pStyle w:val="HTML"/>
        <w:shd w:val="clear" w:color="auto" w:fill="FFFFFF"/>
        <w:ind w:firstLine="360"/>
        <w:jc w:val="both"/>
        <w:textAlignment w:val="baseline"/>
        <w:rPr>
          <w:rFonts w:ascii="Times New Roman" w:hAnsi="Times New Roman" w:cs="Times New Roman"/>
          <w:color w:val="000000"/>
          <w:sz w:val="28"/>
          <w:szCs w:val="28"/>
          <w:lang w:val="uk-UA"/>
        </w:rPr>
      </w:pPr>
      <w:bookmarkStart w:id="60" w:name="o358"/>
      <w:bookmarkStart w:id="61" w:name="o359"/>
      <w:bookmarkEnd w:id="60"/>
      <w:bookmarkEnd w:id="61"/>
      <w:r w:rsidRPr="00A24A82">
        <w:rPr>
          <w:rFonts w:ascii="Times New Roman" w:hAnsi="Times New Roman" w:cs="Times New Roman"/>
          <w:color w:val="000000"/>
          <w:sz w:val="28"/>
          <w:szCs w:val="28"/>
          <w:lang w:val="uk-UA"/>
        </w:rPr>
        <w:t xml:space="preserve"> Зазначені посадові  особи органів місцевого самоврядування не мають права на оформлення документів, призначених для використання за межами державного кордону.</w:t>
      </w:r>
    </w:p>
    <w:p w:rsidR="00E7282F" w:rsidRPr="00A24A82" w:rsidRDefault="00E7282F" w:rsidP="00E7282F">
      <w:pPr>
        <w:pStyle w:val="HTML"/>
        <w:shd w:val="clear" w:color="auto" w:fill="FFFFFF"/>
        <w:jc w:val="both"/>
        <w:textAlignment w:val="baseline"/>
        <w:rPr>
          <w:rFonts w:ascii="Times New Roman" w:hAnsi="Times New Roman" w:cs="Times New Roman"/>
          <w:color w:val="000000"/>
          <w:sz w:val="28"/>
          <w:szCs w:val="28"/>
          <w:lang w:val="uk-UA"/>
        </w:rPr>
      </w:pPr>
      <w:r w:rsidRPr="00A24A82">
        <w:rPr>
          <w:rFonts w:ascii="Times New Roman" w:hAnsi="Times New Roman" w:cs="Times New Roman"/>
          <w:b/>
          <w:color w:val="000000"/>
          <w:sz w:val="28"/>
          <w:szCs w:val="28"/>
          <w:lang w:val="uk-UA"/>
        </w:rPr>
        <w:t xml:space="preserve">        </w:t>
      </w:r>
      <w:r w:rsidRPr="00A24A82">
        <w:rPr>
          <w:rFonts w:ascii="Times New Roman" w:hAnsi="Times New Roman" w:cs="Times New Roman"/>
          <w:color w:val="000000"/>
          <w:sz w:val="28"/>
          <w:szCs w:val="28"/>
          <w:lang w:val="uk-UA"/>
        </w:rPr>
        <w:t xml:space="preserve">Консульські установи України вчиняють такі нотаріальні дії: </w:t>
      </w:r>
      <w:r w:rsidRPr="00A24A82">
        <w:rPr>
          <w:rFonts w:ascii="Times New Roman" w:hAnsi="Times New Roman" w:cs="Times New Roman"/>
          <w:b/>
          <w:color w:val="000000"/>
          <w:sz w:val="28"/>
          <w:szCs w:val="28"/>
          <w:lang w:val="uk-UA"/>
        </w:rPr>
        <w:br/>
      </w:r>
      <w:bookmarkStart w:id="62" w:name="o363"/>
      <w:bookmarkEnd w:id="62"/>
      <w:r w:rsidRPr="00A24A82">
        <w:rPr>
          <w:rFonts w:ascii="Times New Roman" w:hAnsi="Times New Roman" w:cs="Times New Roman"/>
          <w:color w:val="000000"/>
          <w:sz w:val="28"/>
          <w:szCs w:val="28"/>
          <w:lang w:val="uk-UA"/>
        </w:rPr>
        <w:t xml:space="preserve">     1)  посвідчують угоди (договори, заповіти, довіреності тощо), </w:t>
      </w:r>
      <w:r w:rsidRPr="00A24A82">
        <w:rPr>
          <w:rFonts w:ascii="Times New Roman" w:hAnsi="Times New Roman" w:cs="Times New Roman"/>
          <w:color w:val="000000"/>
          <w:sz w:val="28"/>
          <w:szCs w:val="28"/>
          <w:lang w:val="uk-UA"/>
        </w:rPr>
        <w:br/>
        <w:t>крім  іпотечних  договорів,  угод  про відчуження та заставу жилих будинків,  квартир,  дач,  садових  будинків,  гаражів,  земельних ділянок, іншого нерухомого майна, що знаходиться в Україні;</w:t>
      </w:r>
    </w:p>
    <w:p w:rsidR="00E7282F" w:rsidRPr="00A24A82" w:rsidRDefault="00E7282F" w:rsidP="00E7282F">
      <w:pPr>
        <w:pStyle w:val="HTML"/>
        <w:shd w:val="clear" w:color="auto" w:fill="FFFFFF"/>
        <w:jc w:val="both"/>
        <w:textAlignment w:val="baseline"/>
        <w:rPr>
          <w:rFonts w:ascii="Times New Roman" w:hAnsi="Times New Roman" w:cs="Times New Roman"/>
          <w:color w:val="000000"/>
          <w:sz w:val="28"/>
          <w:szCs w:val="28"/>
          <w:lang w:val="uk-UA"/>
        </w:rPr>
      </w:pPr>
      <w:bookmarkStart w:id="63" w:name="o364"/>
      <w:bookmarkStart w:id="64" w:name="o365"/>
      <w:bookmarkEnd w:id="63"/>
      <w:bookmarkEnd w:id="64"/>
      <w:r w:rsidRPr="00A24A82">
        <w:rPr>
          <w:rFonts w:ascii="Times New Roman" w:hAnsi="Times New Roman" w:cs="Times New Roman"/>
          <w:color w:val="000000"/>
          <w:sz w:val="28"/>
          <w:szCs w:val="28"/>
          <w:lang w:val="uk-UA"/>
        </w:rPr>
        <w:t xml:space="preserve">     2) вживають заходів до охорони спадкового майна; </w:t>
      </w:r>
      <w:r w:rsidRPr="00A24A82">
        <w:rPr>
          <w:rFonts w:ascii="Times New Roman" w:hAnsi="Times New Roman" w:cs="Times New Roman"/>
          <w:color w:val="000000"/>
          <w:sz w:val="28"/>
          <w:szCs w:val="28"/>
          <w:lang w:val="uk-UA"/>
        </w:rPr>
        <w:br/>
      </w:r>
      <w:bookmarkStart w:id="65" w:name="o366"/>
      <w:bookmarkEnd w:id="65"/>
      <w:r w:rsidRPr="00A24A82">
        <w:rPr>
          <w:rFonts w:ascii="Times New Roman" w:hAnsi="Times New Roman" w:cs="Times New Roman"/>
          <w:color w:val="000000"/>
          <w:sz w:val="28"/>
          <w:szCs w:val="28"/>
          <w:lang w:val="uk-UA"/>
        </w:rPr>
        <w:t xml:space="preserve">     3) видають свідоцтва про право на спадщину; </w:t>
      </w:r>
      <w:r w:rsidRPr="00A24A82">
        <w:rPr>
          <w:rFonts w:ascii="Times New Roman" w:hAnsi="Times New Roman" w:cs="Times New Roman"/>
          <w:color w:val="000000"/>
          <w:sz w:val="28"/>
          <w:szCs w:val="28"/>
          <w:lang w:val="uk-UA"/>
        </w:rPr>
        <w:br/>
      </w:r>
      <w:bookmarkStart w:id="66" w:name="o367"/>
      <w:bookmarkEnd w:id="66"/>
      <w:r w:rsidRPr="00A24A82">
        <w:rPr>
          <w:rFonts w:ascii="Times New Roman" w:hAnsi="Times New Roman" w:cs="Times New Roman"/>
          <w:color w:val="000000"/>
          <w:sz w:val="28"/>
          <w:szCs w:val="28"/>
          <w:lang w:val="uk-UA"/>
        </w:rPr>
        <w:t xml:space="preserve">     4)  видають  свідоцтва  про  право  власності  на  частку   в </w:t>
      </w:r>
      <w:r w:rsidRPr="00A24A82">
        <w:rPr>
          <w:rFonts w:ascii="Times New Roman" w:hAnsi="Times New Roman" w:cs="Times New Roman"/>
          <w:color w:val="000000"/>
          <w:sz w:val="28"/>
          <w:szCs w:val="28"/>
          <w:lang w:val="uk-UA"/>
        </w:rPr>
        <w:br/>
        <w:t>спільному майні подружжя у разі смерті одного з подружжя;</w:t>
      </w:r>
    </w:p>
    <w:p w:rsidR="00E7282F" w:rsidRPr="00A24A82" w:rsidRDefault="00E7282F" w:rsidP="00E7282F">
      <w:pPr>
        <w:pStyle w:val="HTML"/>
        <w:shd w:val="clear" w:color="auto" w:fill="FFFFFF"/>
        <w:jc w:val="both"/>
        <w:textAlignment w:val="baseline"/>
        <w:rPr>
          <w:rFonts w:ascii="Times New Roman" w:hAnsi="Times New Roman" w:cs="Times New Roman"/>
          <w:color w:val="000000"/>
          <w:sz w:val="28"/>
          <w:szCs w:val="28"/>
          <w:lang w:val="uk-UA"/>
        </w:rPr>
      </w:pPr>
      <w:bookmarkStart w:id="67" w:name="o368"/>
      <w:bookmarkStart w:id="68" w:name="o369"/>
      <w:bookmarkEnd w:id="67"/>
      <w:bookmarkEnd w:id="68"/>
      <w:r w:rsidRPr="00A24A82">
        <w:rPr>
          <w:rFonts w:ascii="Times New Roman" w:hAnsi="Times New Roman" w:cs="Times New Roman"/>
          <w:color w:val="000000"/>
          <w:sz w:val="28"/>
          <w:szCs w:val="28"/>
          <w:lang w:val="uk-UA"/>
        </w:rPr>
        <w:t xml:space="preserve">     5) засвідчують вірність копій документів і виписок з них; </w:t>
      </w:r>
      <w:r w:rsidRPr="00A24A82">
        <w:rPr>
          <w:rFonts w:ascii="Times New Roman" w:hAnsi="Times New Roman" w:cs="Times New Roman"/>
          <w:color w:val="000000"/>
          <w:sz w:val="28"/>
          <w:szCs w:val="28"/>
          <w:lang w:val="uk-UA"/>
        </w:rPr>
        <w:br/>
      </w:r>
      <w:bookmarkStart w:id="69" w:name="o370"/>
      <w:bookmarkEnd w:id="69"/>
      <w:r w:rsidRPr="00A24A82">
        <w:rPr>
          <w:rFonts w:ascii="Times New Roman" w:hAnsi="Times New Roman" w:cs="Times New Roman"/>
          <w:color w:val="000000"/>
          <w:sz w:val="28"/>
          <w:szCs w:val="28"/>
          <w:lang w:val="uk-UA"/>
        </w:rPr>
        <w:t xml:space="preserve">     6) засвідчують справжність підпису на документах; </w:t>
      </w:r>
      <w:r w:rsidRPr="00A24A82">
        <w:rPr>
          <w:rFonts w:ascii="Times New Roman" w:hAnsi="Times New Roman" w:cs="Times New Roman"/>
          <w:color w:val="000000"/>
          <w:sz w:val="28"/>
          <w:szCs w:val="28"/>
          <w:lang w:val="uk-UA"/>
        </w:rPr>
        <w:br/>
      </w:r>
      <w:bookmarkStart w:id="70" w:name="o371"/>
      <w:bookmarkEnd w:id="70"/>
      <w:r w:rsidRPr="00A24A82">
        <w:rPr>
          <w:rFonts w:ascii="Times New Roman" w:hAnsi="Times New Roman" w:cs="Times New Roman"/>
          <w:color w:val="000000"/>
          <w:sz w:val="28"/>
          <w:szCs w:val="28"/>
          <w:lang w:val="uk-UA"/>
        </w:rPr>
        <w:t xml:space="preserve">     7) засвідчують вірність перекладу документів з однієї мови на </w:t>
      </w:r>
      <w:r w:rsidRPr="00A24A82">
        <w:rPr>
          <w:rFonts w:ascii="Times New Roman" w:hAnsi="Times New Roman" w:cs="Times New Roman"/>
          <w:color w:val="000000"/>
          <w:sz w:val="28"/>
          <w:szCs w:val="28"/>
          <w:lang w:val="uk-UA"/>
        </w:rPr>
        <w:br/>
        <w:t xml:space="preserve">іншу; </w:t>
      </w:r>
      <w:r w:rsidRPr="00A24A82">
        <w:rPr>
          <w:rFonts w:ascii="Times New Roman" w:hAnsi="Times New Roman" w:cs="Times New Roman"/>
          <w:color w:val="000000"/>
          <w:sz w:val="28"/>
          <w:szCs w:val="28"/>
          <w:lang w:val="uk-UA"/>
        </w:rPr>
        <w:br/>
      </w:r>
      <w:bookmarkStart w:id="71" w:name="o372"/>
      <w:bookmarkEnd w:id="71"/>
      <w:r w:rsidRPr="00A24A82">
        <w:rPr>
          <w:rFonts w:ascii="Times New Roman" w:hAnsi="Times New Roman" w:cs="Times New Roman"/>
          <w:color w:val="000000"/>
          <w:sz w:val="28"/>
          <w:szCs w:val="28"/>
          <w:lang w:val="uk-UA"/>
        </w:rPr>
        <w:t xml:space="preserve">     8) посвідчують факт, що громадянин є живим; </w:t>
      </w:r>
      <w:r w:rsidRPr="00A24A82">
        <w:rPr>
          <w:rFonts w:ascii="Times New Roman" w:hAnsi="Times New Roman" w:cs="Times New Roman"/>
          <w:color w:val="000000"/>
          <w:sz w:val="28"/>
          <w:szCs w:val="28"/>
          <w:lang w:val="uk-UA"/>
        </w:rPr>
        <w:br/>
      </w:r>
      <w:bookmarkStart w:id="72" w:name="o373"/>
      <w:bookmarkEnd w:id="72"/>
      <w:r w:rsidRPr="00A24A82">
        <w:rPr>
          <w:rFonts w:ascii="Times New Roman" w:hAnsi="Times New Roman" w:cs="Times New Roman"/>
          <w:color w:val="000000"/>
          <w:sz w:val="28"/>
          <w:szCs w:val="28"/>
          <w:lang w:val="uk-UA"/>
        </w:rPr>
        <w:t xml:space="preserve">     9) посвідчують факт знаходження громадянина в певному місці; </w:t>
      </w:r>
      <w:r w:rsidRPr="00A24A82">
        <w:rPr>
          <w:rFonts w:ascii="Times New Roman" w:hAnsi="Times New Roman" w:cs="Times New Roman"/>
          <w:color w:val="000000"/>
          <w:sz w:val="28"/>
          <w:szCs w:val="28"/>
          <w:lang w:val="uk-UA"/>
        </w:rPr>
        <w:br/>
      </w:r>
      <w:bookmarkStart w:id="73" w:name="o374"/>
      <w:bookmarkEnd w:id="73"/>
      <w:r w:rsidRPr="00A24A82">
        <w:rPr>
          <w:rFonts w:ascii="Times New Roman" w:hAnsi="Times New Roman" w:cs="Times New Roman"/>
          <w:color w:val="000000"/>
          <w:sz w:val="28"/>
          <w:szCs w:val="28"/>
          <w:lang w:val="uk-UA"/>
        </w:rPr>
        <w:lastRenderedPageBreak/>
        <w:t xml:space="preserve">     10) посвідчують тотожність громадянина з  особою,  зображеною на фотокартці; </w:t>
      </w:r>
    </w:p>
    <w:p w:rsidR="00E7282F" w:rsidRPr="00A24A82" w:rsidRDefault="00E7282F" w:rsidP="00E7282F">
      <w:pPr>
        <w:pStyle w:val="HTML"/>
        <w:shd w:val="clear" w:color="auto" w:fill="FFFFFF"/>
        <w:jc w:val="both"/>
        <w:textAlignment w:val="baseline"/>
        <w:rPr>
          <w:rFonts w:ascii="Times New Roman" w:hAnsi="Times New Roman" w:cs="Times New Roman"/>
          <w:color w:val="000000"/>
          <w:sz w:val="28"/>
          <w:szCs w:val="28"/>
          <w:lang w:val="uk-UA"/>
        </w:rPr>
      </w:pPr>
      <w:bookmarkStart w:id="74" w:name="o375"/>
      <w:bookmarkEnd w:id="74"/>
      <w:r w:rsidRPr="00A24A82">
        <w:rPr>
          <w:rFonts w:ascii="Times New Roman" w:hAnsi="Times New Roman" w:cs="Times New Roman"/>
          <w:color w:val="000000"/>
          <w:sz w:val="28"/>
          <w:szCs w:val="28"/>
          <w:lang w:val="uk-UA"/>
        </w:rPr>
        <w:t xml:space="preserve">     11) посвідчують час пред'явлення документів; </w:t>
      </w:r>
      <w:r w:rsidRPr="00A24A82">
        <w:rPr>
          <w:rFonts w:ascii="Times New Roman" w:hAnsi="Times New Roman" w:cs="Times New Roman"/>
          <w:color w:val="000000"/>
          <w:sz w:val="28"/>
          <w:szCs w:val="28"/>
          <w:lang w:val="uk-UA"/>
        </w:rPr>
        <w:br/>
      </w:r>
      <w:bookmarkStart w:id="75" w:name="o376"/>
      <w:bookmarkEnd w:id="75"/>
      <w:r w:rsidRPr="00A24A82">
        <w:rPr>
          <w:rFonts w:ascii="Times New Roman" w:hAnsi="Times New Roman" w:cs="Times New Roman"/>
          <w:color w:val="000000"/>
          <w:sz w:val="28"/>
          <w:szCs w:val="28"/>
          <w:lang w:val="uk-UA"/>
        </w:rPr>
        <w:t xml:space="preserve">     12) приймають в депозит грошові суми і цінні папери; </w:t>
      </w:r>
      <w:r w:rsidRPr="00A24A82">
        <w:rPr>
          <w:rFonts w:ascii="Times New Roman" w:hAnsi="Times New Roman" w:cs="Times New Roman"/>
          <w:color w:val="000000"/>
          <w:sz w:val="28"/>
          <w:szCs w:val="28"/>
          <w:lang w:val="uk-UA"/>
        </w:rPr>
        <w:br/>
      </w:r>
      <w:bookmarkStart w:id="76" w:name="o377"/>
      <w:bookmarkEnd w:id="76"/>
      <w:r w:rsidRPr="00A24A82">
        <w:rPr>
          <w:rFonts w:ascii="Times New Roman" w:hAnsi="Times New Roman" w:cs="Times New Roman"/>
          <w:color w:val="000000"/>
          <w:sz w:val="28"/>
          <w:szCs w:val="28"/>
          <w:lang w:val="uk-UA"/>
        </w:rPr>
        <w:t xml:space="preserve">     13) вчиняють виконавчі написи; </w:t>
      </w:r>
    </w:p>
    <w:p w:rsidR="00E7282F" w:rsidRPr="00A24A82" w:rsidRDefault="00E7282F" w:rsidP="00E7282F">
      <w:pPr>
        <w:pStyle w:val="HTML"/>
        <w:shd w:val="clear" w:color="auto" w:fill="FFFFFF"/>
        <w:jc w:val="both"/>
        <w:textAlignment w:val="baseline"/>
        <w:rPr>
          <w:rFonts w:ascii="Times New Roman" w:hAnsi="Times New Roman" w:cs="Times New Roman"/>
          <w:color w:val="000000"/>
          <w:sz w:val="28"/>
          <w:szCs w:val="28"/>
          <w:lang w:val="uk-UA"/>
        </w:rPr>
      </w:pPr>
      <w:bookmarkStart w:id="77" w:name="o378"/>
      <w:bookmarkEnd w:id="77"/>
      <w:r w:rsidRPr="00A24A82">
        <w:rPr>
          <w:rFonts w:ascii="Times New Roman" w:hAnsi="Times New Roman" w:cs="Times New Roman"/>
          <w:color w:val="000000"/>
          <w:sz w:val="28"/>
          <w:szCs w:val="28"/>
          <w:lang w:val="uk-UA"/>
        </w:rPr>
        <w:t xml:space="preserve">     14) приймають на зберігання документи; </w:t>
      </w:r>
    </w:p>
    <w:p w:rsidR="00E7282F" w:rsidRPr="00A24A82" w:rsidRDefault="00E7282F" w:rsidP="00E7282F">
      <w:pPr>
        <w:pStyle w:val="HTML"/>
        <w:shd w:val="clear" w:color="auto" w:fill="FFFFFF"/>
        <w:jc w:val="both"/>
        <w:textAlignment w:val="baseline"/>
        <w:rPr>
          <w:rFonts w:ascii="Times New Roman" w:hAnsi="Times New Roman" w:cs="Times New Roman"/>
          <w:color w:val="000000"/>
          <w:sz w:val="28"/>
          <w:szCs w:val="28"/>
          <w:lang w:val="uk-UA"/>
        </w:rPr>
      </w:pPr>
      <w:bookmarkStart w:id="78" w:name="o379"/>
      <w:bookmarkEnd w:id="78"/>
      <w:r w:rsidRPr="00A24A82">
        <w:rPr>
          <w:rFonts w:ascii="Times New Roman" w:hAnsi="Times New Roman" w:cs="Times New Roman"/>
          <w:color w:val="000000"/>
          <w:sz w:val="28"/>
          <w:szCs w:val="28"/>
          <w:lang w:val="uk-UA"/>
        </w:rPr>
        <w:t xml:space="preserve">     15) вчиняють морські протести; </w:t>
      </w:r>
    </w:p>
    <w:p w:rsidR="00E7282F" w:rsidRPr="00A24A82" w:rsidRDefault="00E7282F" w:rsidP="00E7282F">
      <w:pPr>
        <w:pStyle w:val="HTML"/>
        <w:shd w:val="clear" w:color="auto" w:fill="FFFFFF"/>
        <w:jc w:val="both"/>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видають дублікати посвідчених ними документів.</w:t>
      </w:r>
    </w:p>
    <w:p w:rsidR="00E7282F" w:rsidRPr="00A24A82" w:rsidRDefault="00E7282F" w:rsidP="00E7282F">
      <w:pPr>
        <w:pStyle w:val="HTML"/>
        <w:shd w:val="clear" w:color="auto" w:fill="FFFFFF"/>
        <w:jc w:val="both"/>
        <w:textAlignment w:val="baseline"/>
        <w:rPr>
          <w:rFonts w:ascii="Times New Roman" w:hAnsi="Times New Roman" w:cs="Times New Roman"/>
          <w:color w:val="000000"/>
          <w:sz w:val="28"/>
          <w:szCs w:val="28"/>
          <w:lang w:val="uk-UA"/>
        </w:rPr>
      </w:pPr>
      <w:bookmarkStart w:id="79" w:name="o381"/>
      <w:bookmarkStart w:id="80" w:name="o382"/>
      <w:bookmarkEnd w:id="79"/>
      <w:bookmarkEnd w:id="80"/>
      <w:r w:rsidRPr="00A24A82">
        <w:rPr>
          <w:rFonts w:ascii="Times New Roman" w:hAnsi="Times New Roman" w:cs="Times New Roman"/>
          <w:color w:val="000000"/>
          <w:sz w:val="28"/>
          <w:szCs w:val="28"/>
          <w:lang w:val="uk-UA"/>
        </w:rPr>
        <w:t xml:space="preserve">     Законодавством України можуть бути передбачені й інші дії, що вчиняються консульськими установами України. </w:t>
      </w:r>
    </w:p>
    <w:p w:rsidR="00E7282F" w:rsidRPr="00A24A82" w:rsidRDefault="00E7282F" w:rsidP="00E7282F">
      <w:pPr>
        <w:pStyle w:val="HTML"/>
        <w:shd w:val="clear" w:color="auto" w:fill="FFFFFF"/>
        <w:tabs>
          <w:tab w:val="left" w:pos="360"/>
        </w:tabs>
        <w:ind w:left="284"/>
        <w:textAlignment w:val="baseline"/>
        <w:rPr>
          <w:rFonts w:ascii="Times New Roman" w:hAnsi="Times New Roman" w:cs="Times New Roman"/>
          <w:b/>
          <w:bCs/>
          <w:sz w:val="28"/>
          <w:szCs w:val="28"/>
          <w:lang w:val="uk-UA"/>
        </w:rPr>
      </w:pPr>
      <w:r w:rsidRPr="00A24A82">
        <w:rPr>
          <w:rFonts w:ascii="Times New Roman" w:hAnsi="Times New Roman" w:cs="Times New Roman"/>
          <w:b/>
          <w:bCs/>
          <w:sz w:val="28"/>
          <w:szCs w:val="28"/>
          <w:lang w:val="uk-UA"/>
        </w:rPr>
        <w:t xml:space="preserve">Джерела: </w:t>
      </w:r>
      <w:r w:rsidRPr="00A24A82">
        <w:rPr>
          <w:rFonts w:ascii="Times New Roman" w:hAnsi="Times New Roman" w:cs="Times New Roman"/>
          <w:sz w:val="28"/>
          <w:szCs w:val="28"/>
          <w:lang w:val="uk-UA"/>
        </w:rPr>
        <w:t>[1-12].</w:t>
      </w:r>
    </w:p>
    <w:p w:rsidR="00E7282F" w:rsidRPr="00A24A82" w:rsidRDefault="00E7282F" w:rsidP="00E7282F">
      <w:pPr>
        <w:shd w:val="clear" w:color="auto" w:fill="FFFFFF"/>
        <w:ind w:firstLine="301"/>
        <w:jc w:val="center"/>
        <w:rPr>
          <w:b/>
          <w:szCs w:val="28"/>
          <w:lang w:val="uk-UA"/>
        </w:rPr>
      </w:pPr>
    </w:p>
    <w:p w:rsidR="00E7282F" w:rsidRPr="00A24A82" w:rsidRDefault="00E7282F" w:rsidP="00E7282F">
      <w:pPr>
        <w:shd w:val="clear" w:color="auto" w:fill="FFFFFF"/>
        <w:ind w:firstLine="301"/>
        <w:jc w:val="center"/>
        <w:rPr>
          <w:b/>
          <w:szCs w:val="28"/>
          <w:lang w:val="uk-UA"/>
        </w:rPr>
      </w:pPr>
      <w:r w:rsidRPr="00A24A82">
        <w:rPr>
          <w:b/>
          <w:szCs w:val="28"/>
          <w:lang w:val="uk-UA"/>
        </w:rPr>
        <w:t>Запитання для самоперевірки</w:t>
      </w:r>
    </w:p>
    <w:p w:rsidR="00E7282F" w:rsidRPr="00A24A82" w:rsidRDefault="00E7282F" w:rsidP="00E82FF5">
      <w:pPr>
        <w:widowControl w:val="0"/>
        <w:numPr>
          <w:ilvl w:val="0"/>
          <w:numId w:val="24"/>
        </w:numPr>
        <w:shd w:val="clear" w:color="auto" w:fill="FFFFFF"/>
        <w:tabs>
          <w:tab w:val="clear" w:pos="720"/>
          <w:tab w:val="num" w:pos="360"/>
        </w:tabs>
        <w:ind w:left="0" w:firstLine="0"/>
        <w:rPr>
          <w:szCs w:val="28"/>
          <w:lang w:val="uk-UA"/>
        </w:rPr>
      </w:pPr>
      <w:r w:rsidRPr="00A24A82">
        <w:rPr>
          <w:szCs w:val="28"/>
          <w:lang w:val="uk-UA"/>
        </w:rPr>
        <w:t xml:space="preserve">Порядок доступу до професії нотаріуса. </w:t>
      </w:r>
    </w:p>
    <w:p w:rsidR="00E7282F" w:rsidRPr="00A24A82" w:rsidRDefault="00E7282F" w:rsidP="00E82FF5">
      <w:pPr>
        <w:widowControl w:val="0"/>
        <w:numPr>
          <w:ilvl w:val="0"/>
          <w:numId w:val="24"/>
        </w:numPr>
        <w:shd w:val="clear" w:color="auto" w:fill="FFFFFF"/>
        <w:tabs>
          <w:tab w:val="clear" w:pos="720"/>
          <w:tab w:val="num" w:pos="360"/>
        </w:tabs>
        <w:ind w:left="0" w:firstLine="0"/>
        <w:rPr>
          <w:szCs w:val="28"/>
          <w:lang w:val="uk-UA"/>
        </w:rPr>
      </w:pPr>
      <w:r w:rsidRPr="00A24A82">
        <w:rPr>
          <w:szCs w:val="28"/>
          <w:lang w:val="uk-UA"/>
        </w:rPr>
        <w:t xml:space="preserve">Компетенція Вищої </w:t>
      </w:r>
      <w:r w:rsidRPr="00A24A82">
        <w:rPr>
          <w:color w:val="000000"/>
          <w:szCs w:val="28"/>
          <w:lang w:val="uk-UA"/>
        </w:rPr>
        <w:t>кваліфікаційною комісією нотаріату.</w:t>
      </w:r>
      <w:r w:rsidRPr="00A24A82">
        <w:rPr>
          <w:szCs w:val="28"/>
          <w:lang w:val="uk-UA"/>
        </w:rPr>
        <w:t xml:space="preserve"> </w:t>
      </w:r>
    </w:p>
    <w:p w:rsidR="00E7282F" w:rsidRPr="00A24A82" w:rsidRDefault="00E7282F" w:rsidP="00E82FF5">
      <w:pPr>
        <w:widowControl w:val="0"/>
        <w:numPr>
          <w:ilvl w:val="0"/>
          <w:numId w:val="24"/>
        </w:numPr>
        <w:shd w:val="clear" w:color="auto" w:fill="FFFFFF"/>
        <w:tabs>
          <w:tab w:val="clear" w:pos="720"/>
          <w:tab w:val="num" w:pos="360"/>
        </w:tabs>
        <w:ind w:left="0" w:firstLine="0"/>
        <w:rPr>
          <w:szCs w:val="28"/>
          <w:lang w:val="uk-UA"/>
        </w:rPr>
      </w:pPr>
      <w:r w:rsidRPr="00A24A82">
        <w:rPr>
          <w:szCs w:val="28"/>
          <w:lang w:val="uk-UA"/>
        </w:rPr>
        <w:t xml:space="preserve">Порядок видачі свідоцтва про право на заняття нотаріальною діяльністю. Права і обов'язки нотаріуса </w:t>
      </w:r>
    </w:p>
    <w:p w:rsidR="00E7282F" w:rsidRPr="00A24A82" w:rsidRDefault="00E7282F" w:rsidP="00E82FF5">
      <w:pPr>
        <w:widowControl w:val="0"/>
        <w:numPr>
          <w:ilvl w:val="0"/>
          <w:numId w:val="24"/>
        </w:numPr>
        <w:shd w:val="clear" w:color="auto" w:fill="FFFFFF"/>
        <w:tabs>
          <w:tab w:val="clear" w:pos="720"/>
          <w:tab w:val="num" w:pos="360"/>
        </w:tabs>
        <w:ind w:left="0" w:firstLine="0"/>
        <w:rPr>
          <w:szCs w:val="28"/>
          <w:lang w:val="uk-UA"/>
        </w:rPr>
      </w:pPr>
      <w:r w:rsidRPr="00A24A82">
        <w:rPr>
          <w:szCs w:val="28"/>
          <w:lang w:val="uk-UA"/>
        </w:rPr>
        <w:t xml:space="preserve">Підстави та порядок анулювання свідоцтва про право на заняття нотаріальною діяльністю. </w:t>
      </w:r>
    </w:p>
    <w:p w:rsidR="00E7282F" w:rsidRPr="00A24A82" w:rsidRDefault="00E7282F" w:rsidP="00E82FF5">
      <w:pPr>
        <w:widowControl w:val="0"/>
        <w:numPr>
          <w:ilvl w:val="0"/>
          <w:numId w:val="24"/>
        </w:numPr>
        <w:shd w:val="clear" w:color="auto" w:fill="FFFFFF"/>
        <w:tabs>
          <w:tab w:val="clear" w:pos="720"/>
          <w:tab w:val="num" w:pos="360"/>
        </w:tabs>
        <w:ind w:left="0" w:firstLine="0"/>
        <w:rPr>
          <w:szCs w:val="28"/>
          <w:lang w:val="uk-UA"/>
        </w:rPr>
      </w:pPr>
      <w:r w:rsidRPr="00A24A82">
        <w:rPr>
          <w:szCs w:val="28"/>
          <w:lang w:val="uk-UA"/>
        </w:rPr>
        <w:t xml:space="preserve">Права і обов'язки нотаріуса. </w:t>
      </w:r>
    </w:p>
    <w:p w:rsidR="00E7282F" w:rsidRPr="00A24A82" w:rsidRDefault="00E7282F" w:rsidP="00E82FF5">
      <w:pPr>
        <w:widowControl w:val="0"/>
        <w:numPr>
          <w:ilvl w:val="0"/>
          <w:numId w:val="24"/>
        </w:numPr>
        <w:shd w:val="clear" w:color="auto" w:fill="FFFFFF"/>
        <w:tabs>
          <w:tab w:val="clear" w:pos="720"/>
          <w:tab w:val="num" w:pos="360"/>
        </w:tabs>
        <w:ind w:left="0" w:firstLine="0"/>
        <w:rPr>
          <w:szCs w:val="28"/>
          <w:lang w:val="uk-UA"/>
        </w:rPr>
      </w:pPr>
      <w:r w:rsidRPr="00A24A82">
        <w:rPr>
          <w:szCs w:val="28"/>
          <w:lang w:val="uk-UA"/>
        </w:rPr>
        <w:t>Присяга нотаріуса, її зміст та значення.</w:t>
      </w:r>
    </w:p>
    <w:p w:rsidR="00E7282F" w:rsidRPr="00A24A82" w:rsidRDefault="00E7282F" w:rsidP="00E82FF5">
      <w:pPr>
        <w:numPr>
          <w:ilvl w:val="0"/>
          <w:numId w:val="24"/>
        </w:numPr>
        <w:tabs>
          <w:tab w:val="clear" w:pos="720"/>
          <w:tab w:val="num" w:pos="426"/>
        </w:tabs>
        <w:ind w:left="426"/>
        <w:jc w:val="both"/>
        <w:rPr>
          <w:szCs w:val="28"/>
          <w:lang w:val="uk-UA"/>
        </w:rPr>
      </w:pPr>
      <w:r w:rsidRPr="00A24A82">
        <w:rPr>
          <w:szCs w:val="28"/>
          <w:lang w:val="uk-UA"/>
        </w:rPr>
        <w:t>Правовий статус державних нотаріальних контор та державних нотаріальних архівів.</w:t>
      </w:r>
    </w:p>
    <w:p w:rsidR="00E7282F" w:rsidRPr="00A24A82" w:rsidRDefault="00E7282F" w:rsidP="00E82FF5">
      <w:pPr>
        <w:numPr>
          <w:ilvl w:val="0"/>
          <w:numId w:val="24"/>
        </w:numPr>
        <w:tabs>
          <w:tab w:val="clear" w:pos="720"/>
          <w:tab w:val="num" w:pos="426"/>
        </w:tabs>
        <w:ind w:left="426"/>
        <w:jc w:val="both"/>
        <w:rPr>
          <w:szCs w:val="28"/>
          <w:lang w:val="uk-UA"/>
        </w:rPr>
      </w:pPr>
      <w:r w:rsidRPr="00A24A82">
        <w:rPr>
          <w:szCs w:val="28"/>
          <w:lang w:val="uk-UA"/>
        </w:rPr>
        <w:t xml:space="preserve">Порядок призначення на посади та звільнення з посад державних нотаріусів. </w:t>
      </w:r>
    </w:p>
    <w:p w:rsidR="00E7282F" w:rsidRPr="00A24A82" w:rsidRDefault="00E7282F" w:rsidP="00E82FF5">
      <w:pPr>
        <w:numPr>
          <w:ilvl w:val="0"/>
          <w:numId w:val="24"/>
        </w:numPr>
        <w:tabs>
          <w:tab w:val="clear" w:pos="720"/>
          <w:tab w:val="num" w:pos="426"/>
        </w:tabs>
        <w:ind w:left="426"/>
        <w:jc w:val="both"/>
        <w:rPr>
          <w:szCs w:val="28"/>
          <w:lang w:val="uk-UA"/>
        </w:rPr>
      </w:pPr>
      <w:r w:rsidRPr="00A24A82">
        <w:rPr>
          <w:szCs w:val="28"/>
          <w:lang w:val="uk-UA"/>
        </w:rPr>
        <w:t xml:space="preserve">Сертифікація робочого місця, як підстава для реєстрації приватної нотаріальної діяльності. </w:t>
      </w:r>
    </w:p>
    <w:p w:rsidR="00E7282F" w:rsidRPr="00A24A82" w:rsidRDefault="00E7282F" w:rsidP="00E82FF5">
      <w:pPr>
        <w:numPr>
          <w:ilvl w:val="0"/>
          <w:numId w:val="24"/>
        </w:numPr>
        <w:tabs>
          <w:tab w:val="clear" w:pos="720"/>
          <w:tab w:val="num" w:pos="426"/>
        </w:tabs>
        <w:ind w:left="426"/>
        <w:jc w:val="both"/>
        <w:rPr>
          <w:szCs w:val="28"/>
          <w:lang w:val="uk-UA"/>
        </w:rPr>
      </w:pPr>
      <w:r w:rsidRPr="00A24A82">
        <w:rPr>
          <w:szCs w:val="28"/>
          <w:lang w:val="uk-UA"/>
        </w:rPr>
        <w:t xml:space="preserve">Вимоги до робочого місця приватного нотаріуса. </w:t>
      </w:r>
    </w:p>
    <w:p w:rsidR="00E7282F" w:rsidRPr="00A24A82" w:rsidRDefault="00E7282F" w:rsidP="00E82FF5">
      <w:pPr>
        <w:numPr>
          <w:ilvl w:val="0"/>
          <w:numId w:val="24"/>
        </w:numPr>
        <w:tabs>
          <w:tab w:val="clear" w:pos="720"/>
          <w:tab w:val="num" w:pos="426"/>
        </w:tabs>
        <w:ind w:left="426"/>
        <w:jc w:val="both"/>
        <w:rPr>
          <w:szCs w:val="28"/>
          <w:lang w:val="uk-UA"/>
        </w:rPr>
      </w:pPr>
      <w:r w:rsidRPr="00A24A82">
        <w:rPr>
          <w:szCs w:val="28"/>
          <w:lang w:val="uk-UA"/>
        </w:rPr>
        <w:t xml:space="preserve">Реєстрація приватної нотаріальної діяльності. Реєстраційне посвідчення. </w:t>
      </w:r>
    </w:p>
    <w:p w:rsidR="00E7282F" w:rsidRPr="00A24A82" w:rsidRDefault="00E7282F" w:rsidP="00E82FF5">
      <w:pPr>
        <w:numPr>
          <w:ilvl w:val="0"/>
          <w:numId w:val="24"/>
        </w:numPr>
        <w:tabs>
          <w:tab w:val="clear" w:pos="720"/>
          <w:tab w:val="num" w:pos="426"/>
        </w:tabs>
        <w:ind w:left="426"/>
        <w:jc w:val="both"/>
        <w:rPr>
          <w:szCs w:val="28"/>
          <w:lang w:val="uk-UA"/>
        </w:rPr>
      </w:pPr>
      <w:r w:rsidRPr="00A24A82">
        <w:rPr>
          <w:szCs w:val="28"/>
          <w:lang w:val="uk-UA"/>
        </w:rPr>
        <w:t>Відповідальність державного та приватного нотаріуса. Страхування цивільно-правової відповідальності приватного нотаріуса.</w:t>
      </w:r>
    </w:p>
    <w:p w:rsidR="00E7282F" w:rsidRPr="00A24A82" w:rsidRDefault="00E7282F" w:rsidP="00E82FF5">
      <w:pPr>
        <w:numPr>
          <w:ilvl w:val="0"/>
          <w:numId w:val="24"/>
        </w:numPr>
        <w:tabs>
          <w:tab w:val="clear" w:pos="720"/>
          <w:tab w:val="num" w:pos="426"/>
        </w:tabs>
        <w:ind w:left="426"/>
        <w:jc w:val="both"/>
        <w:rPr>
          <w:szCs w:val="28"/>
          <w:lang w:val="uk-UA"/>
        </w:rPr>
      </w:pPr>
      <w:r w:rsidRPr="00A24A82">
        <w:rPr>
          <w:szCs w:val="28"/>
          <w:lang w:val="uk-UA"/>
        </w:rPr>
        <w:t>Предметна та територіальна компетенція органів і посадових осіб, які вчиняють нотаріальні дії.</w:t>
      </w:r>
    </w:p>
    <w:p w:rsidR="00E7282F" w:rsidRPr="00A24A82" w:rsidRDefault="00E7282F" w:rsidP="00E7282F">
      <w:pPr>
        <w:widowControl w:val="0"/>
        <w:shd w:val="clear" w:color="auto" w:fill="FFFFFF"/>
        <w:tabs>
          <w:tab w:val="num" w:pos="360"/>
        </w:tabs>
        <w:rPr>
          <w:szCs w:val="28"/>
          <w:lang w:val="uk-UA"/>
        </w:rPr>
      </w:pPr>
    </w:p>
    <w:p w:rsidR="00E7282F" w:rsidRPr="00A24A82" w:rsidRDefault="00E7282F" w:rsidP="00E7282F">
      <w:pPr>
        <w:jc w:val="both"/>
        <w:rPr>
          <w:szCs w:val="28"/>
          <w:lang w:val="uk-UA"/>
        </w:rPr>
      </w:pPr>
    </w:p>
    <w:p w:rsidR="00E7282F" w:rsidRPr="00A24A82" w:rsidRDefault="00E7282F" w:rsidP="00E7282F">
      <w:pPr>
        <w:jc w:val="center"/>
        <w:rPr>
          <w:szCs w:val="28"/>
          <w:lang w:val="uk-UA"/>
        </w:rPr>
      </w:pPr>
      <w:r w:rsidRPr="00A24A82">
        <w:rPr>
          <w:b/>
          <w:szCs w:val="28"/>
          <w:lang w:val="uk-UA"/>
        </w:rPr>
        <w:t xml:space="preserve">Тема </w:t>
      </w:r>
      <w:r w:rsidR="00A545C3">
        <w:rPr>
          <w:b/>
          <w:szCs w:val="28"/>
          <w:lang w:val="uk-UA"/>
        </w:rPr>
        <w:t>12</w:t>
      </w:r>
      <w:r w:rsidRPr="00A24A82">
        <w:rPr>
          <w:b/>
          <w:szCs w:val="28"/>
          <w:lang w:val="uk-UA"/>
        </w:rPr>
        <w:t>.</w:t>
      </w:r>
      <w:r w:rsidRPr="00A24A82">
        <w:rPr>
          <w:szCs w:val="28"/>
          <w:lang w:val="uk-UA"/>
        </w:rPr>
        <w:t> </w:t>
      </w:r>
      <w:r w:rsidRPr="00A24A82">
        <w:rPr>
          <w:b/>
          <w:szCs w:val="28"/>
          <w:lang w:val="uk-UA"/>
        </w:rPr>
        <w:t>Загальні правила вчинення нотаріальних дій</w:t>
      </w:r>
    </w:p>
    <w:p w:rsidR="00E7282F" w:rsidRPr="00A24A82" w:rsidRDefault="00E7282F" w:rsidP="00E7282F">
      <w:pPr>
        <w:ind w:firstLine="301"/>
        <w:jc w:val="center"/>
        <w:rPr>
          <w:b/>
          <w:bCs/>
          <w:szCs w:val="28"/>
          <w:lang w:val="uk-UA"/>
        </w:rPr>
      </w:pPr>
    </w:p>
    <w:p w:rsidR="00E7282F" w:rsidRPr="00A24A82" w:rsidRDefault="00E7282F" w:rsidP="00E7282F">
      <w:pPr>
        <w:ind w:firstLine="301"/>
        <w:jc w:val="center"/>
        <w:rPr>
          <w:b/>
          <w:bCs/>
          <w:szCs w:val="28"/>
          <w:lang w:val="uk-UA"/>
        </w:rPr>
      </w:pPr>
      <w:r w:rsidRPr="00A24A82">
        <w:rPr>
          <w:b/>
          <w:bCs/>
          <w:szCs w:val="28"/>
          <w:lang w:val="uk-UA"/>
        </w:rPr>
        <w:t>План</w:t>
      </w:r>
    </w:p>
    <w:p w:rsidR="00E7282F" w:rsidRPr="00A24A82" w:rsidRDefault="00E7282F" w:rsidP="00E82FF5">
      <w:pPr>
        <w:numPr>
          <w:ilvl w:val="0"/>
          <w:numId w:val="26"/>
        </w:numPr>
        <w:tabs>
          <w:tab w:val="clear" w:pos="720"/>
          <w:tab w:val="num" w:pos="360"/>
          <w:tab w:val="left" w:pos="426"/>
        </w:tabs>
        <w:ind w:left="0" w:firstLine="0"/>
        <w:jc w:val="both"/>
        <w:rPr>
          <w:szCs w:val="28"/>
          <w:lang w:val="uk-UA"/>
        </w:rPr>
      </w:pPr>
      <w:r w:rsidRPr="00A24A82">
        <w:rPr>
          <w:szCs w:val="28"/>
          <w:lang w:val="uk-UA"/>
        </w:rPr>
        <w:t>Особливості нотаріального процесу, його зміст та стадії.</w:t>
      </w:r>
    </w:p>
    <w:p w:rsidR="00E7282F" w:rsidRPr="00A24A82" w:rsidRDefault="00E7282F" w:rsidP="00E82FF5">
      <w:pPr>
        <w:numPr>
          <w:ilvl w:val="0"/>
          <w:numId w:val="26"/>
        </w:numPr>
        <w:tabs>
          <w:tab w:val="clear" w:pos="720"/>
          <w:tab w:val="num" w:pos="360"/>
          <w:tab w:val="left" w:pos="426"/>
        </w:tabs>
        <w:ind w:left="0" w:firstLine="0"/>
        <w:jc w:val="both"/>
        <w:rPr>
          <w:szCs w:val="28"/>
          <w:lang w:val="uk-UA"/>
        </w:rPr>
      </w:pPr>
      <w:r w:rsidRPr="00A24A82">
        <w:rPr>
          <w:szCs w:val="28"/>
          <w:lang w:val="uk-UA"/>
        </w:rPr>
        <w:t xml:space="preserve">Поняття нотаріальної дії та загальні правила її вчинення. </w:t>
      </w:r>
    </w:p>
    <w:p w:rsidR="00E7282F" w:rsidRPr="00A24A82" w:rsidRDefault="00E7282F" w:rsidP="00E82FF5">
      <w:pPr>
        <w:numPr>
          <w:ilvl w:val="0"/>
          <w:numId w:val="26"/>
        </w:numPr>
        <w:tabs>
          <w:tab w:val="clear" w:pos="720"/>
          <w:tab w:val="num" w:pos="360"/>
          <w:tab w:val="left" w:pos="426"/>
        </w:tabs>
        <w:ind w:left="0" w:firstLine="0"/>
        <w:jc w:val="both"/>
        <w:rPr>
          <w:szCs w:val="28"/>
          <w:lang w:val="uk-UA"/>
        </w:rPr>
      </w:pPr>
      <w:r w:rsidRPr="00A24A82">
        <w:rPr>
          <w:szCs w:val="28"/>
          <w:lang w:val="uk-UA"/>
        </w:rPr>
        <w:t xml:space="preserve">Місце і строки вчинення нотаріальних дій. </w:t>
      </w:r>
    </w:p>
    <w:p w:rsidR="00E7282F" w:rsidRPr="00A24A82" w:rsidRDefault="00E7282F" w:rsidP="00E82FF5">
      <w:pPr>
        <w:numPr>
          <w:ilvl w:val="0"/>
          <w:numId w:val="26"/>
        </w:numPr>
        <w:tabs>
          <w:tab w:val="clear" w:pos="720"/>
          <w:tab w:val="num" w:pos="360"/>
          <w:tab w:val="left" w:pos="426"/>
        </w:tabs>
        <w:ind w:left="0" w:firstLine="0"/>
        <w:jc w:val="both"/>
        <w:rPr>
          <w:szCs w:val="28"/>
          <w:lang w:val="uk-UA"/>
        </w:rPr>
      </w:pPr>
      <w:r w:rsidRPr="00A24A82">
        <w:rPr>
          <w:szCs w:val="28"/>
          <w:lang w:val="uk-UA"/>
        </w:rPr>
        <w:t xml:space="preserve">Порядок встановлення особи громадянина, який звернувся за вчиненням нотаріальної дії. Перевірка дієздатності громадян та правоздатності юридичних осіб, які беруть участь у правочинах, а також перевірка повноважень представників. </w:t>
      </w:r>
    </w:p>
    <w:p w:rsidR="00E7282F" w:rsidRPr="00A24A82" w:rsidRDefault="00E7282F" w:rsidP="00E82FF5">
      <w:pPr>
        <w:numPr>
          <w:ilvl w:val="0"/>
          <w:numId w:val="26"/>
        </w:numPr>
        <w:tabs>
          <w:tab w:val="clear" w:pos="720"/>
          <w:tab w:val="num" w:pos="360"/>
          <w:tab w:val="left" w:pos="426"/>
        </w:tabs>
        <w:ind w:left="0" w:firstLine="0"/>
        <w:jc w:val="both"/>
        <w:rPr>
          <w:b/>
          <w:szCs w:val="28"/>
          <w:lang w:val="uk-UA"/>
        </w:rPr>
      </w:pPr>
      <w:r w:rsidRPr="00A24A82">
        <w:rPr>
          <w:szCs w:val="28"/>
          <w:lang w:val="uk-UA"/>
        </w:rPr>
        <w:t>Підписання нотаріально посвідчуваних документів.</w:t>
      </w:r>
    </w:p>
    <w:p w:rsidR="00E7282F" w:rsidRPr="00A24A82" w:rsidRDefault="00E7282F" w:rsidP="00E82FF5">
      <w:pPr>
        <w:numPr>
          <w:ilvl w:val="0"/>
          <w:numId w:val="26"/>
        </w:numPr>
        <w:tabs>
          <w:tab w:val="clear" w:pos="720"/>
          <w:tab w:val="num" w:pos="360"/>
          <w:tab w:val="left" w:pos="426"/>
        </w:tabs>
        <w:ind w:left="0" w:firstLine="0"/>
        <w:jc w:val="both"/>
        <w:rPr>
          <w:b/>
          <w:szCs w:val="28"/>
          <w:lang w:val="uk-UA"/>
        </w:rPr>
      </w:pPr>
      <w:r w:rsidRPr="00A24A82">
        <w:rPr>
          <w:szCs w:val="28"/>
          <w:lang w:val="uk-UA"/>
        </w:rPr>
        <w:t>Витребування відомостей і документів, необхідних для вчинення нотаріальних дій.</w:t>
      </w:r>
    </w:p>
    <w:p w:rsidR="00E7282F" w:rsidRPr="00A24A82" w:rsidRDefault="00E7282F" w:rsidP="00E82FF5">
      <w:pPr>
        <w:numPr>
          <w:ilvl w:val="0"/>
          <w:numId w:val="26"/>
        </w:numPr>
        <w:tabs>
          <w:tab w:val="clear" w:pos="720"/>
          <w:tab w:val="num" w:pos="360"/>
          <w:tab w:val="left" w:pos="426"/>
        </w:tabs>
        <w:ind w:left="0" w:firstLine="0"/>
        <w:jc w:val="both"/>
        <w:rPr>
          <w:b/>
          <w:szCs w:val="28"/>
          <w:lang w:val="uk-UA"/>
        </w:rPr>
      </w:pPr>
      <w:r w:rsidRPr="00A24A82">
        <w:rPr>
          <w:szCs w:val="28"/>
          <w:lang w:val="uk-UA"/>
        </w:rPr>
        <w:lastRenderedPageBreak/>
        <w:t>Підстави для відмови у вчиненні нотаріальних дій та процесуальний порядок оформлення відмови у вчиненні нотаріальних дій.</w:t>
      </w:r>
    </w:p>
    <w:p w:rsidR="00E7282F" w:rsidRPr="00A24A82" w:rsidRDefault="00E7282F" w:rsidP="00E82FF5">
      <w:pPr>
        <w:numPr>
          <w:ilvl w:val="0"/>
          <w:numId w:val="26"/>
        </w:numPr>
        <w:tabs>
          <w:tab w:val="clear" w:pos="720"/>
          <w:tab w:val="num" w:pos="360"/>
          <w:tab w:val="left" w:pos="426"/>
        </w:tabs>
        <w:ind w:left="0" w:firstLine="0"/>
        <w:jc w:val="both"/>
        <w:rPr>
          <w:b/>
          <w:szCs w:val="28"/>
          <w:lang w:val="uk-UA"/>
        </w:rPr>
      </w:pPr>
      <w:r w:rsidRPr="00A24A82">
        <w:rPr>
          <w:szCs w:val="28"/>
          <w:lang w:val="uk-UA"/>
        </w:rPr>
        <w:t>Оскарження дій нотаріуса та відмови у вчиненні нотаріальних дій.</w:t>
      </w:r>
    </w:p>
    <w:p w:rsidR="00E7282F" w:rsidRPr="00A24A82" w:rsidRDefault="00E7282F" w:rsidP="00E82FF5">
      <w:pPr>
        <w:numPr>
          <w:ilvl w:val="0"/>
          <w:numId w:val="26"/>
        </w:numPr>
        <w:tabs>
          <w:tab w:val="clear" w:pos="720"/>
          <w:tab w:val="num" w:pos="360"/>
          <w:tab w:val="left" w:pos="426"/>
        </w:tabs>
        <w:ind w:left="0" w:firstLine="0"/>
        <w:jc w:val="both"/>
        <w:rPr>
          <w:b/>
          <w:szCs w:val="28"/>
          <w:lang w:val="uk-UA"/>
        </w:rPr>
      </w:pPr>
      <w:r w:rsidRPr="00A24A82">
        <w:rPr>
          <w:szCs w:val="28"/>
          <w:lang w:val="uk-UA"/>
        </w:rPr>
        <w:t>Поняття і види нотаріальних актів.</w:t>
      </w:r>
    </w:p>
    <w:p w:rsidR="00E7282F" w:rsidRPr="00A24A82" w:rsidRDefault="00E7282F" w:rsidP="00E82FF5">
      <w:pPr>
        <w:numPr>
          <w:ilvl w:val="0"/>
          <w:numId w:val="26"/>
        </w:numPr>
        <w:tabs>
          <w:tab w:val="clear" w:pos="720"/>
          <w:tab w:val="num" w:pos="360"/>
          <w:tab w:val="left" w:pos="426"/>
        </w:tabs>
        <w:ind w:left="0" w:firstLine="0"/>
        <w:jc w:val="both"/>
        <w:rPr>
          <w:b/>
          <w:szCs w:val="28"/>
          <w:lang w:val="uk-UA"/>
        </w:rPr>
      </w:pPr>
      <w:r w:rsidRPr="00A24A82">
        <w:rPr>
          <w:szCs w:val="28"/>
          <w:lang w:val="uk-UA"/>
        </w:rPr>
        <w:t xml:space="preserve"> Складання, оформлення та реєстрація нотаріальних документів.</w:t>
      </w:r>
    </w:p>
    <w:p w:rsidR="00E7282F" w:rsidRPr="00A24A82" w:rsidRDefault="00E7282F" w:rsidP="00E82FF5">
      <w:pPr>
        <w:numPr>
          <w:ilvl w:val="0"/>
          <w:numId w:val="26"/>
        </w:numPr>
        <w:tabs>
          <w:tab w:val="clear" w:pos="720"/>
          <w:tab w:val="num" w:pos="360"/>
          <w:tab w:val="left" w:pos="426"/>
        </w:tabs>
        <w:ind w:left="0" w:firstLine="0"/>
        <w:jc w:val="both"/>
        <w:rPr>
          <w:b/>
          <w:szCs w:val="28"/>
          <w:lang w:val="uk-UA"/>
        </w:rPr>
      </w:pPr>
      <w:r w:rsidRPr="00A24A82">
        <w:rPr>
          <w:szCs w:val="28"/>
          <w:lang w:val="uk-UA"/>
        </w:rPr>
        <w:t xml:space="preserve"> Порядок стягнення державного мита. Підстави для звільнення від сплати державного мита.</w:t>
      </w:r>
    </w:p>
    <w:p w:rsidR="00E7282F" w:rsidRPr="00A24A82" w:rsidRDefault="00E7282F" w:rsidP="00E7282F">
      <w:pPr>
        <w:tabs>
          <w:tab w:val="left" w:pos="426"/>
        </w:tabs>
        <w:ind w:firstLine="301"/>
        <w:jc w:val="center"/>
        <w:rPr>
          <w:b/>
          <w:szCs w:val="28"/>
          <w:lang w:val="uk-UA"/>
        </w:rPr>
      </w:pPr>
      <w:r w:rsidRPr="00A24A82">
        <w:rPr>
          <w:b/>
          <w:szCs w:val="28"/>
          <w:lang w:val="uk-UA"/>
        </w:rPr>
        <w:t>Методичні рекомендації</w:t>
      </w:r>
    </w:p>
    <w:p w:rsidR="00E7282F" w:rsidRPr="00A24A82" w:rsidRDefault="00E7282F" w:rsidP="00E7282F">
      <w:pPr>
        <w:tabs>
          <w:tab w:val="left" w:pos="426"/>
        </w:tabs>
        <w:ind w:firstLine="301"/>
        <w:jc w:val="both"/>
        <w:rPr>
          <w:szCs w:val="28"/>
          <w:lang w:val="uk-UA"/>
        </w:rPr>
      </w:pPr>
      <w:r w:rsidRPr="00A24A82">
        <w:rPr>
          <w:b/>
          <w:szCs w:val="28"/>
          <w:lang w:val="uk-UA"/>
        </w:rPr>
        <w:tab/>
      </w:r>
      <w:r w:rsidRPr="00A24A82">
        <w:rPr>
          <w:szCs w:val="28"/>
          <w:lang w:val="uk-UA"/>
        </w:rPr>
        <w:t>Нотаріальний процес представляє собою сукупність дій які має вчинити нотаріус за результатами звернення до нього іншого суб’єкта нотаріальних правовідносин.</w:t>
      </w:r>
    </w:p>
    <w:p w:rsidR="00E7282F" w:rsidRPr="00A24A82" w:rsidRDefault="00E7282F" w:rsidP="00E7282F">
      <w:pPr>
        <w:pStyle w:val="ac"/>
        <w:shd w:val="clear" w:color="auto" w:fill="FFFFFF"/>
        <w:spacing w:before="0" w:beforeAutospacing="0" w:after="0" w:afterAutospacing="0"/>
        <w:jc w:val="both"/>
        <w:rPr>
          <w:sz w:val="28"/>
          <w:szCs w:val="28"/>
        </w:rPr>
      </w:pPr>
      <w:r w:rsidRPr="00A24A82">
        <w:rPr>
          <w:sz w:val="28"/>
          <w:szCs w:val="28"/>
        </w:rPr>
        <w:t xml:space="preserve">     Нотаріальний процес проходить такі стадії:</w:t>
      </w:r>
    </w:p>
    <w:p w:rsidR="00E7282F" w:rsidRPr="00A24A82" w:rsidRDefault="00E7282F" w:rsidP="00E7282F">
      <w:pPr>
        <w:pStyle w:val="ac"/>
        <w:shd w:val="clear" w:color="auto" w:fill="FFFFFF"/>
        <w:spacing w:before="0" w:beforeAutospacing="0" w:after="0" w:afterAutospacing="0"/>
        <w:ind w:firstLine="720"/>
        <w:jc w:val="both"/>
        <w:rPr>
          <w:sz w:val="28"/>
          <w:szCs w:val="28"/>
        </w:rPr>
      </w:pPr>
      <w:r w:rsidRPr="00A24A82">
        <w:rPr>
          <w:sz w:val="28"/>
          <w:szCs w:val="28"/>
        </w:rPr>
        <w:t>1) відкриття нотаріального провадження;</w:t>
      </w:r>
    </w:p>
    <w:p w:rsidR="00E7282F" w:rsidRPr="00A24A82" w:rsidRDefault="00E7282F" w:rsidP="00E7282F">
      <w:pPr>
        <w:pStyle w:val="ac"/>
        <w:shd w:val="clear" w:color="auto" w:fill="FFFFFF"/>
        <w:spacing w:before="0" w:beforeAutospacing="0" w:after="0" w:afterAutospacing="0"/>
        <w:ind w:firstLine="720"/>
        <w:jc w:val="both"/>
        <w:rPr>
          <w:sz w:val="28"/>
          <w:szCs w:val="28"/>
        </w:rPr>
      </w:pPr>
      <w:r w:rsidRPr="00A24A82">
        <w:rPr>
          <w:sz w:val="28"/>
          <w:szCs w:val="28"/>
        </w:rPr>
        <w:t>2) підготовка до вчинення нотаріального провадження;</w:t>
      </w:r>
    </w:p>
    <w:p w:rsidR="00E7282F" w:rsidRPr="00A24A82" w:rsidRDefault="00E7282F" w:rsidP="00E7282F">
      <w:pPr>
        <w:pStyle w:val="ac"/>
        <w:shd w:val="clear" w:color="auto" w:fill="FFFFFF"/>
        <w:spacing w:before="0" w:beforeAutospacing="0" w:after="0" w:afterAutospacing="0"/>
        <w:ind w:firstLine="720"/>
        <w:jc w:val="both"/>
        <w:rPr>
          <w:sz w:val="28"/>
          <w:szCs w:val="28"/>
        </w:rPr>
      </w:pPr>
      <w:r w:rsidRPr="00A24A82">
        <w:rPr>
          <w:sz w:val="28"/>
          <w:szCs w:val="28"/>
        </w:rPr>
        <w:t>3) безпосереднє вчинення нотаріальної дії, яке закінчується посвідченням нотаріального акта та його видачею.</w:t>
      </w:r>
    </w:p>
    <w:p w:rsidR="00E7282F" w:rsidRPr="00A24A82" w:rsidRDefault="00E7282F" w:rsidP="00E7282F">
      <w:pPr>
        <w:pStyle w:val="ac"/>
        <w:shd w:val="clear" w:color="auto" w:fill="FFFFFF"/>
        <w:spacing w:before="0" w:beforeAutospacing="0" w:after="0" w:afterAutospacing="0"/>
        <w:ind w:firstLine="357"/>
        <w:jc w:val="both"/>
        <w:rPr>
          <w:color w:val="000000"/>
          <w:sz w:val="28"/>
          <w:szCs w:val="28"/>
        </w:rPr>
      </w:pPr>
      <w:r w:rsidRPr="00A24A82">
        <w:rPr>
          <w:color w:val="000000"/>
          <w:sz w:val="28"/>
          <w:szCs w:val="28"/>
        </w:rPr>
        <w:t xml:space="preserve">  Відповідно до ст. 41 Закону нотаріальні дії можуть вчинятися будь-яким нотаріусом чи посадовою особою органу місцевого самоврядування. Однак деякі з них можуть бути вчинені лише нотаріусом, юрисдикція якого поширюється на певний нотаріальний округ (статті 55, 60, 65, 66, 70-73, 85, 93, 103 </w:t>
      </w:r>
      <w:r w:rsidRPr="00A24A82">
        <w:rPr>
          <w:sz w:val="28"/>
          <w:szCs w:val="28"/>
        </w:rPr>
        <w:t>Закону України "Про нотаріат")</w:t>
      </w:r>
      <w:r w:rsidRPr="00A24A82">
        <w:rPr>
          <w:color w:val="000000"/>
          <w:sz w:val="28"/>
          <w:szCs w:val="28"/>
        </w:rPr>
        <w:t xml:space="preserve">. </w:t>
      </w:r>
    </w:p>
    <w:p w:rsidR="00E7282F" w:rsidRPr="00A24A82" w:rsidRDefault="00E7282F" w:rsidP="00E7282F">
      <w:pPr>
        <w:pStyle w:val="ac"/>
        <w:shd w:val="clear" w:color="auto" w:fill="FFFFFF"/>
        <w:spacing w:before="0" w:beforeAutospacing="0" w:after="0" w:afterAutospacing="0"/>
        <w:ind w:firstLine="357"/>
        <w:jc w:val="both"/>
        <w:rPr>
          <w:color w:val="000000"/>
          <w:sz w:val="28"/>
          <w:szCs w:val="28"/>
        </w:rPr>
      </w:pPr>
      <w:r w:rsidRPr="00A24A82">
        <w:rPr>
          <w:color w:val="000000"/>
          <w:sz w:val="28"/>
          <w:szCs w:val="28"/>
        </w:rPr>
        <w:t xml:space="preserve">  Відповідно до частини 2 статті 41 Закону нотаріальні дії вчиняються:</w:t>
      </w:r>
    </w:p>
    <w:p w:rsidR="00E7282F" w:rsidRPr="00A24A82" w:rsidRDefault="00E7282F" w:rsidP="00E7282F">
      <w:pPr>
        <w:pStyle w:val="ac"/>
        <w:shd w:val="clear" w:color="auto" w:fill="FFFFFF"/>
        <w:spacing w:before="0" w:beforeAutospacing="0" w:after="0" w:afterAutospacing="0"/>
        <w:ind w:firstLine="357"/>
        <w:jc w:val="both"/>
        <w:rPr>
          <w:color w:val="000000"/>
          <w:sz w:val="28"/>
          <w:szCs w:val="28"/>
        </w:rPr>
      </w:pPr>
      <w:r w:rsidRPr="00A24A82">
        <w:rPr>
          <w:color w:val="000000"/>
          <w:sz w:val="28"/>
          <w:szCs w:val="28"/>
        </w:rPr>
        <w:t>- у приміщенні державної нотаріальної контори;</w:t>
      </w:r>
    </w:p>
    <w:p w:rsidR="00E7282F" w:rsidRPr="00A24A82" w:rsidRDefault="00E7282F" w:rsidP="00E7282F">
      <w:pPr>
        <w:pStyle w:val="ac"/>
        <w:shd w:val="clear" w:color="auto" w:fill="FFFFFF"/>
        <w:spacing w:before="0" w:beforeAutospacing="0" w:after="0" w:afterAutospacing="0"/>
        <w:ind w:firstLine="357"/>
        <w:jc w:val="both"/>
        <w:rPr>
          <w:color w:val="000000"/>
          <w:sz w:val="28"/>
          <w:szCs w:val="28"/>
        </w:rPr>
      </w:pPr>
      <w:r w:rsidRPr="00A24A82">
        <w:rPr>
          <w:color w:val="000000"/>
          <w:sz w:val="28"/>
          <w:szCs w:val="28"/>
        </w:rPr>
        <w:t>- у державному нотаріальному архіві;</w:t>
      </w:r>
    </w:p>
    <w:p w:rsidR="00E7282F" w:rsidRPr="00A24A82" w:rsidRDefault="00E7282F" w:rsidP="00E7282F">
      <w:pPr>
        <w:pStyle w:val="ac"/>
        <w:shd w:val="clear" w:color="auto" w:fill="FFFFFF"/>
        <w:spacing w:before="0" w:beforeAutospacing="0" w:after="0" w:afterAutospacing="0"/>
        <w:ind w:firstLine="357"/>
        <w:jc w:val="both"/>
        <w:rPr>
          <w:color w:val="000000"/>
          <w:sz w:val="28"/>
          <w:szCs w:val="28"/>
        </w:rPr>
      </w:pPr>
      <w:r w:rsidRPr="00A24A82">
        <w:rPr>
          <w:color w:val="000000"/>
          <w:sz w:val="28"/>
          <w:szCs w:val="28"/>
        </w:rPr>
        <w:t>- у приміщенні, що є робочим місцем приватного нотаріуса;</w:t>
      </w:r>
    </w:p>
    <w:p w:rsidR="00E7282F" w:rsidRPr="00A24A82" w:rsidRDefault="00E7282F" w:rsidP="00E7282F">
      <w:pPr>
        <w:pStyle w:val="ac"/>
        <w:shd w:val="clear" w:color="auto" w:fill="FFFFFF"/>
        <w:spacing w:before="0" w:beforeAutospacing="0" w:after="0" w:afterAutospacing="0"/>
        <w:ind w:firstLine="357"/>
        <w:jc w:val="both"/>
        <w:rPr>
          <w:color w:val="000000"/>
          <w:sz w:val="28"/>
          <w:szCs w:val="28"/>
        </w:rPr>
      </w:pPr>
      <w:r w:rsidRPr="00A24A82">
        <w:rPr>
          <w:color w:val="000000"/>
          <w:sz w:val="28"/>
          <w:szCs w:val="28"/>
        </w:rPr>
        <w:t>- у приміщенні органу місцевого самоврядування.</w:t>
      </w:r>
    </w:p>
    <w:p w:rsidR="00E7282F" w:rsidRPr="00A24A82" w:rsidRDefault="00E7282F" w:rsidP="00E7282F">
      <w:pPr>
        <w:pStyle w:val="ac"/>
        <w:shd w:val="clear" w:color="auto" w:fill="FFFFFF"/>
        <w:spacing w:before="0" w:beforeAutospacing="0" w:after="0" w:afterAutospacing="0"/>
        <w:ind w:firstLine="357"/>
        <w:jc w:val="both"/>
        <w:rPr>
          <w:color w:val="000000"/>
          <w:sz w:val="28"/>
          <w:szCs w:val="28"/>
        </w:rPr>
      </w:pPr>
      <w:r w:rsidRPr="00A24A82">
        <w:rPr>
          <w:color w:val="000000"/>
          <w:sz w:val="28"/>
          <w:szCs w:val="28"/>
        </w:rPr>
        <w:t xml:space="preserve">  В окремих випадках, якщо громадянин не може з'явитися в зазначене приміщення, а також якщо цього вимагають особливості посвідчуванної угоди, нотаріальні дії можуть бути вчинені поза вказаними приміщеннями. Тут задовольняються передусім інтереси громадян, які не можуть з хвороби, інвалідності або з інших поважних причин прибути до державної нотаріальної контори, до приватного нотаріуса або у виконком. Закон не встановлює докладного конкретного переліку цих причин. Практично дана норма застосовується досить широко при вчиненні таких нотаріальних дій, як посвідчення заповітів, довіреностей, засвідчення справжності підписів та </w:t>
      </w:r>
      <w:proofErr w:type="spellStart"/>
      <w:r w:rsidRPr="00A24A82">
        <w:rPr>
          <w:color w:val="000000"/>
          <w:sz w:val="28"/>
          <w:szCs w:val="28"/>
        </w:rPr>
        <w:t>ін</w:t>
      </w:r>
      <w:proofErr w:type="spellEnd"/>
      <w:r w:rsidRPr="00A24A82">
        <w:rPr>
          <w:color w:val="000000"/>
          <w:sz w:val="28"/>
          <w:szCs w:val="28"/>
        </w:rPr>
        <w:t xml:space="preserve"> Державне мито при цьому стягується у розмірі встановлених ставок за відповідні дії, крім цього сплачуються фактичні витрати, пов'язані з виїздом для вчинення нотаріальних дій .</w:t>
      </w:r>
    </w:p>
    <w:p w:rsidR="00E7282F" w:rsidRPr="00A24A82" w:rsidRDefault="00E7282F" w:rsidP="00E7282F">
      <w:pPr>
        <w:pStyle w:val="ac"/>
        <w:shd w:val="clear" w:color="auto" w:fill="FFFFFF"/>
        <w:spacing w:before="0" w:beforeAutospacing="0" w:after="0" w:afterAutospacing="0"/>
        <w:ind w:firstLine="357"/>
        <w:jc w:val="both"/>
        <w:rPr>
          <w:color w:val="000000"/>
          <w:sz w:val="28"/>
          <w:szCs w:val="28"/>
        </w:rPr>
      </w:pPr>
      <w:r w:rsidRPr="00A24A82">
        <w:rPr>
          <w:color w:val="000000"/>
          <w:sz w:val="28"/>
          <w:szCs w:val="28"/>
        </w:rPr>
        <w:t xml:space="preserve">  Якщо нотаріальна дія вчиняється поза приміщенням державної нотаріальної контори чи поза приміщенням, що є робочим місцем приватного нотаріуса, у посвідчувальному написі на документі та в реєстрі для реєстрації нотаріальних дій.</w:t>
      </w:r>
    </w:p>
    <w:p w:rsidR="00E7282F" w:rsidRPr="00A24A82" w:rsidRDefault="00E7282F" w:rsidP="00E7282F">
      <w:pPr>
        <w:pStyle w:val="ac"/>
        <w:shd w:val="clear" w:color="auto" w:fill="FFFFFF"/>
        <w:spacing w:before="0" w:beforeAutospacing="0" w:after="0" w:afterAutospacing="0"/>
        <w:ind w:firstLine="357"/>
        <w:jc w:val="both"/>
        <w:rPr>
          <w:color w:val="000000"/>
          <w:sz w:val="28"/>
          <w:szCs w:val="28"/>
        </w:rPr>
      </w:pPr>
      <w:r w:rsidRPr="00A24A82">
        <w:rPr>
          <w:color w:val="000000"/>
          <w:sz w:val="28"/>
          <w:szCs w:val="28"/>
        </w:rPr>
        <w:t xml:space="preserve">  Що стосується правил про час вчинення нотаріальних дій, то стаття 42 Закону передбачає, що нотаріальні дії вчиняються після їх оплати, а також у передбачених Законом випадках після сплати до бюджету податку з доходів фізичних осіб та в день подачі всіх необхідних документів. </w:t>
      </w:r>
    </w:p>
    <w:p w:rsidR="00E7282F" w:rsidRPr="00A24A82" w:rsidRDefault="00E7282F" w:rsidP="00E7282F">
      <w:pPr>
        <w:pStyle w:val="ac"/>
        <w:shd w:val="clear" w:color="auto" w:fill="FFFFFF"/>
        <w:spacing w:before="0" w:beforeAutospacing="0" w:after="0" w:afterAutospacing="0"/>
        <w:ind w:firstLine="357"/>
        <w:jc w:val="both"/>
        <w:rPr>
          <w:color w:val="000000"/>
          <w:sz w:val="28"/>
          <w:szCs w:val="28"/>
        </w:rPr>
      </w:pPr>
      <w:r w:rsidRPr="00A24A82">
        <w:rPr>
          <w:color w:val="000000"/>
          <w:sz w:val="28"/>
          <w:szCs w:val="28"/>
        </w:rPr>
        <w:lastRenderedPageBreak/>
        <w:t xml:space="preserve">  Вчинення нотаріальної дії може бути відкладено на строк до одного місяця уразі необхідності витребування додаткових відомостей або документів, надсилання документів на експертизу, а також якщо відповідно до Закону нотаріус повинен впевнитись у відсутності у заінтересованих осіб заперечень проти вчинення цієї дії. За обґрунтованою письмовою заявою заінтересованої особи, яка звернулася до суду та на підставі отриманого від суду повідомлення про надходження позовної заяви заінтересованої особи, яка оспорює право або факт, про посвідчення якого просить інша заінтересована особа, вчинення нотаріальної дії зупиняється до вирішення справи судом.</w:t>
      </w:r>
    </w:p>
    <w:p w:rsidR="00E7282F" w:rsidRPr="00A24A82" w:rsidRDefault="00E7282F" w:rsidP="00E7282F">
      <w:pPr>
        <w:pStyle w:val="HTML"/>
        <w:shd w:val="clear" w:color="auto" w:fill="FFFFFF"/>
        <w:ind w:firstLine="360"/>
        <w:jc w:val="both"/>
        <w:textAlignment w:val="baseline"/>
        <w:rPr>
          <w:rFonts w:ascii="Times New Roman" w:hAnsi="Times New Roman" w:cs="Times New Roman"/>
          <w:sz w:val="28"/>
          <w:szCs w:val="28"/>
          <w:lang w:val="uk-UA"/>
        </w:rPr>
      </w:pPr>
      <w:r w:rsidRPr="00A24A82">
        <w:rPr>
          <w:rFonts w:ascii="Times New Roman" w:hAnsi="Times New Roman" w:cs="Times New Roman"/>
          <w:bCs/>
          <w:sz w:val="28"/>
          <w:szCs w:val="28"/>
          <w:lang w:val="uk-UA"/>
        </w:rPr>
        <w:t xml:space="preserve"> Питання встановлення особи, визначення обсягу цивільної дієздатності фізичних осіб і перевірка цивільної правоздатності та дієздатності юридичних осіб, перевірка повноважень повноважень фізичної або юридичної особи, а також встановлення наміру сторін врегульовано статтями 43, 44, </w:t>
      </w:r>
      <w:r w:rsidRPr="00A24A82">
        <w:rPr>
          <w:rFonts w:ascii="Times New Roman" w:hAnsi="Times New Roman" w:cs="Times New Roman"/>
          <w:sz w:val="28"/>
          <w:szCs w:val="28"/>
          <w:lang w:val="uk-UA"/>
        </w:rPr>
        <w:t>Закону України "Про нотаріат", главами 3, 4, 5, 6 Розділу І Порядку вчинення нотаріальних дій нотаріусами України, затвердженого наказом Міністерства юстиції України 22 лютого 2012 року № 296/5, положення якого необхідно проаналізувати при підготовці питань даної теми.</w:t>
      </w:r>
    </w:p>
    <w:p w:rsidR="00E7282F" w:rsidRPr="00A24A82" w:rsidRDefault="00E7282F" w:rsidP="00E7282F">
      <w:pPr>
        <w:pStyle w:val="HTML"/>
        <w:shd w:val="clear" w:color="auto" w:fill="FFFFFF"/>
        <w:tabs>
          <w:tab w:val="clear" w:pos="916"/>
          <w:tab w:val="left" w:pos="360"/>
        </w:tabs>
        <w:jc w:val="both"/>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 xml:space="preserve">        Так, при посвідченні  правочинів і вчиненні інших нотаріальних дій у випадках,  передбачених законодавством, нотаріусом перевіряється справжність  підписів  учасників  правочинів  та  інших осіб,  які звернулися за вчиненням нотаріальної дії. </w:t>
      </w:r>
    </w:p>
    <w:p w:rsidR="00E7282F" w:rsidRPr="00A24A82" w:rsidRDefault="00E7282F" w:rsidP="00E7282F">
      <w:pPr>
        <w:pStyle w:val="HTML"/>
        <w:shd w:val="clear" w:color="auto" w:fill="FFFFFF"/>
        <w:ind w:firstLine="360"/>
        <w:jc w:val="both"/>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 xml:space="preserve">  </w:t>
      </w:r>
      <w:r w:rsidRPr="00A24A82">
        <w:rPr>
          <w:rFonts w:ascii="Times New Roman" w:hAnsi="Times New Roman" w:cs="Times New Roman"/>
          <w:sz w:val="28"/>
          <w:szCs w:val="28"/>
          <w:lang w:val="uk-UA"/>
        </w:rPr>
        <w:t xml:space="preserve">Нотаріально посвідчуванні правочини, а також заяви та інші документи підписуються в присутності нотаріуса. Якщо заява чи інший документ підписані за відсутності нотаріуса, особа, яка звернулася за вчиненням нотаріальних дій, повинна особисто підтвердити, що документ підписаний нею. Якщо фізична особа, внаслідок фізичної вади або хвороби не може власноручно підписати документ, то за її дорученням і в її присутності та в присутності нотаріуса може підписати інша особа. </w:t>
      </w:r>
      <w:bookmarkStart w:id="81" w:name="o455"/>
      <w:bookmarkEnd w:id="81"/>
      <w:r w:rsidRPr="00A24A82">
        <w:rPr>
          <w:rFonts w:ascii="Times New Roman" w:hAnsi="Times New Roman" w:cs="Times New Roman"/>
          <w:color w:val="000000"/>
          <w:sz w:val="28"/>
          <w:szCs w:val="28"/>
          <w:lang w:val="uk-UA"/>
        </w:rPr>
        <w:t>Про причини,  з яких фізична особа, яка звернулася за вчиненням  нотаріальної  дії,   не   могла   підписати   документ, зазначається у посвідчувальному написі. Правочин за особу, яка не може підписати його,  не може підписувати особа, на користь або за участю якої його посвідчено.</w:t>
      </w:r>
    </w:p>
    <w:p w:rsidR="00E7282F" w:rsidRPr="00A24A82" w:rsidRDefault="00E7282F" w:rsidP="00E7282F">
      <w:pPr>
        <w:tabs>
          <w:tab w:val="left" w:pos="426"/>
        </w:tabs>
        <w:jc w:val="both"/>
        <w:rPr>
          <w:color w:val="000000"/>
          <w:szCs w:val="28"/>
          <w:lang w:val="uk-UA"/>
        </w:rPr>
      </w:pPr>
      <w:r w:rsidRPr="00A24A82">
        <w:rPr>
          <w:bCs/>
          <w:szCs w:val="28"/>
          <w:lang w:val="uk-UA"/>
        </w:rPr>
        <w:t xml:space="preserve">       </w:t>
      </w:r>
      <w:bookmarkStart w:id="82" w:name="o486"/>
      <w:bookmarkEnd w:id="82"/>
      <w:r w:rsidRPr="00A24A82">
        <w:rPr>
          <w:color w:val="000000"/>
          <w:szCs w:val="28"/>
          <w:lang w:val="uk-UA"/>
        </w:rPr>
        <w:t xml:space="preserve">Нотаріус або  посадова  особа,  яка  вчиняє  нотаріальні дії, відмовляє у вчиненні нотаріальної дії, якщо: </w:t>
      </w:r>
      <w:bookmarkStart w:id="83" w:name="o487"/>
      <w:bookmarkEnd w:id="83"/>
    </w:p>
    <w:p w:rsidR="00E7282F" w:rsidRPr="00A24A82" w:rsidRDefault="00E7282F" w:rsidP="00E7282F">
      <w:pPr>
        <w:pStyle w:val="HTML"/>
        <w:shd w:val="clear" w:color="auto" w:fill="FFFFFF"/>
        <w:jc w:val="both"/>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 xml:space="preserve">    1) вчинення такої дії суперечить законодавству України; </w:t>
      </w:r>
      <w:r w:rsidRPr="00A24A82">
        <w:rPr>
          <w:rFonts w:ascii="Times New Roman" w:hAnsi="Times New Roman" w:cs="Times New Roman"/>
          <w:color w:val="000000"/>
          <w:sz w:val="28"/>
          <w:szCs w:val="28"/>
          <w:lang w:val="uk-UA"/>
        </w:rPr>
        <w:br/>
      </w:r>
      <w:bookmarkStart w:id="84" w:name="o488"/>
      <w:bookmarkEnd w:id="84"/>
      <w:r w:rsidRPr="00A24A82">
        <w:rPr>
          <w:rFonts w:ascii="Times New Roman" w:hAnsi="Times New Roman" w:cs="Times New Roman"/>
          <w:color w:val="000000"/>
          <w:sz w:val="28"/>
          <w:szCs w:val="28"/>
          <w:lang w:val="uk-UA"/>
        </w:rPr>
        <w:t xml:space="preserve">     2) не подано відомості (інформацію) та  документи,  необхідні для вчинення нотаріальної дії;</w:t>
      </w:r>
    </w:p>
    <w:p w:rsidR="00E7282F" w:rsidRPr="00A24A82" w:rsidRDefault="00E7282F" w:rsidP="00E7282F">
      <w:pPr>
        <w:pStyle w:val="HTML"/>
        <w:shd w:val="clear" w:color="auto" w:fill="FFFFFF"/>
        <w:jc w:val="both"/>
        <w:textAlignment w:val="baseline"/>
        <w:rPr>
          <w:rFonts w:ascii="Times New Roman" w:hAnsi="Times New Roman" w:cs="Times New Roman"/>
          <w:color w:val="000000"/>
          <w:sz w:val="28"/>
          <w:szCs w:val="28"/>
          <w:lang w:val="uk-UA"/>
        </w:rPr>
      </w:pPr>
      <w:bookmarkStart w:id="85" w:name="o489"/>
      <w:bookmarkEnd w:id="85"/>
      <w:r w:rsidRPr="00A24A82">
        <w:rPr>
          <w:rFonts w:ascii="Times New Roman" w:hAnsi="Times New Roman" w:cs="Times New Roman"/>
          <w:color w:val="000000"/>
          <w:sz w:val="28"/>
          <w:szCs w:val="28"/>
          <w:lang w:val="uk-UA"/>
        </w:rPr>
        <w:t xml:space="preserve">     3) дія  підлягає  вчиненню  іншим  нотаріусом  або  посадовою особою, яка вчиняє нотаріальні дії; </w:t>
      </w:r>
      <w:bookmarkStart w:id="86" w:name="o490"/>
      <w:bookmarkEnd w:id="86"/>
    </w:p>
    <w:p w:rsidR="00E7282F" w:rsidRPr="00A24A82" w:rsidRDefault="00E7282F" w:rsidP="00E7282F">
      <w:pPr>
        <w:pStyle w:val="HTML"/>
        <w:shd w:val="clear" w:color="auto" w:fill="FFFFFF"/>
        <w:jc w:val="both"/>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 xml:space="preserve">    4) є сумніви у тому,  що фізична  особа,  яка  звернулася  за вчиненням нотаріальної дії,  усвідомлює значення,  зміст,  правові наслідки цієї дії або ця особа діє під впливом насильства; </w:t>
      </w:r>
      <w:bookmarkStart w:id="87" w:name="o491"/>
      <w:bookmarkEnd w:id="87"/>
    </w:p>
    <w:p w:rsidR="00E7282F" w:rsidRPr="00A24A82" w:rsidRDefault="00E7282F" w:rsidP="00E7282F">
      <w:pPr>
        <w:pStyle w:val="HTML"/>
        <w:shd w:val="clear" w:color="auto" w:fill="FFFFFF"/>
        <w:jc w:val="both"/>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 xml:space="preserve">     5) з  проханням  про  вчинення  нотаріальної  дії  звернулась особа,  яка  в  установленому  порядку  визнана недієздатною,  або уповноважений представник не має необхідних повноважень; </w:t>
      </w:r>
      <w:r w:rsidRPr="00A24A82">
        <w:rPr>
          <w:rFonts w:ascii="Times New Roman" w:hAnsi="Times New Roman" w:cs="Times New Roman"/>
          <w:color w:val="000000"/>
          <w:sz w:val="28"/>
          <w:szCs w:val="28"/>
          <w:lang w:val="uk-UA"/>
        </w:rPr>
        <w:br/>
      </w:r>
      <w:bookmarkStart w:id="88" w:name="o492"/>
      <w:bookmarkEnd w:id="88"/>
      <w:r w:rsidRPr="00A24A82">
        <w:rPr>
          <w:rFonts w:ascii="Times New Roman" w:hAnsi="Times New Roman" w:cs="Times New Roman"/>
          <w:color w:val="000000"/>
          <w:sz w:val="28"/>
          <w:szCs w:val="28"/>
          <w:lang w:val="uk-UA"/>
        </w:rPr>
        <w:t xml:space="preserve">     6) правочин,  що  укладається  від  імені  юридичної   особи, суперечить  </w:t>
      </w:r>
      <w:r w:rsidRPr="00A24A82">
        <w:rPr>
          <w:rFonts w:ascii="Times New Roman" w:hAnsi="Times New Roman" w:cs="Times New Roman"/>
          <w:color w:val="000000"/>
          <w:sz w:val="28"/>
          <w:szCs w:val="28"/>
          <w:lang w:val="uk-UA"/>
        </w:rPr>
        <w:lastRenderedPageBreak/>
        <w:t xml:space="preserve">цілям,  зазначеним  у  їх  статуті  чи положенні,  або виходить за межі їх діяльності; </w:t>
      </w:r>
    </w:p>
    <w:p w:rsidR="00E7282F" w:rsidRPr="00A24A82" w:rsidRDefault="00E7282F" w:rsidP="00E7282F">
      <w:pPr>
        <w:pStyle w:val="HTML"/>
        <w:shd w:val="clear" w:color="auto" w:fill="FFFFFF"/>
        <w:jc w:val="both"/>
        <w:textAlignment w:val="baseline"/>
        <w:rPr>
          <w:rFonts w:ascii="Times New Roman" w:hAnsi="Times New Roman" w:cs="Times New Roman"/>
          <w:color w:val="000000"/>
          <w:sz w:val="28"/>
          <w:szCs w:val="28"/>
          <w:lang w:val="uk-UA"/>
        </w:rPr>
      </w:pPr>
      <w:bookmarkStart w:id="89" w:name="o493"/>
      <w:bookmarkEnd w:id="89"/>
      <w:r w:rsidRPr="00A24A82">
        <w:rPr>
          <w:rFonts w:ascii="Times New Roman" w:hAnsi="Times New Roman" w:cs="Times New Roman"/>
          <w:color w:val="000000"/>
          <w:sz w:val="28"/>
          <w:szCs w:val="28"/>
          <w:lang w:val="uk-UA"/>
        </w:rPr>
        <w:t xml:space="preserve">     7) особа,   яка   звернулася   з   проханням   про   вчинення нотаріальної дії, не внесла плату за її вчинення; </w:t>
      </w:r>
      <w:bookmarkStart w:id="90" w:name="o494"/>
      <w:bookmarkEnd w:id="90"/>
    </w:p>
    <w:p w:rsidR="00E7282F" w:rsidRPr="00A24A82" w:rsidRDefault="00E7282F" w:rsidP="00E7282F">
      <w:pPr>
        <w:pStyle w:val="HTML"/>
        <w:shd w:val="clear" w:color="auto" w:fill="FFFFFF"/>
        <w:jc w:val="both"/>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 xml:space="preserve">     8) особа,   яка   звернулася   з   проханням   про   вчинення нотаріальної дії,  не внесла встановлені  законодавством  платежі, пов'язані з її вчиненням;</w:t>
      </w:r>
    </w:p>
    <w:p w:rsidR="00E7282F" w:rsidRPr="00A24A82" w:rsidRDefault="00E7282F" w:rsidP="00E7282F">
      <w:pPr>
        <w:pStyle w:val="HTML"/>
        <w:shd w:val="clear" w:color="auto" w:fill="FFFFFF"/>
        <w:jc w:val="both"/>
        <w:textAlignment w:val="baseline"/>
        <w:rPr>
          <w:rFonts w:ascii="Times New Roman" w:hAnsi="Times New Roman" w:cs="Times New Roman"/>
          <w:color w:val="000000"/>
          <w:sz w:val="28"/>
          <w:szCs w:val="28"/>
          <w:lang w:val="uk-UA"/>
        </w:rPr>
      </w:pPr>
      <w:bookmarkStart w:id="91" w:name="o495"/>
      <w:bookmarkEnd w:id="91"/>
      <w:r w:rsidRPr="00A24A82">
        <w:rPr>
          <w:rFonts w:ascii="Times New Roman" w:hAnsi="Times New Roman" w:cs="Times New Roman"/>
          <w:color w:val="000000"/>
          <w:sz w:val="28"/>
          <w:szCs w:val="28"/>
          <w:lang w:val="uk-UA"/>
        </w:rPr>
        <w:t xml:space="preserve">     9) в інших випадках, передбачених законом.</w:t>
      </w:r>
    </w:p>
    <w:p w:rsidR="00E7282F" w:rsidRPr="00A24A82" w:rsidRDefault="00E7282F" w:rsidP="00E7282F">
      <w:pPr>
        <w:pStyle w:val="HTML"/>
        <w:shd w:val="clear" w:color="auto" w:fill="FFFFFF"/>
        <w:jc w:val="both"/>
        <w:textAlignment w:val="baseline"/>
        <w:rPr>
          <w:rFonts w:ascii="Times New Roman" w:hAnsi="Times New Roman" w:cs="Times New Roman"/>
          <w:color w:val="000000"/>
          <w:sz w:val="28"/>
          <w:szCs w:val="28"/>
          <w:lang w:val="uk-UA"/>
        </w:rPr>
      </w:pPr>
      <w:bookmarkStart w:id="92" w:name="o496"/>
      <w:bookmarkStart w:id="93" w:name="o497"/>
      <w:bookmarkEnd w:id="92"/>
      <w:bookmarkEnd w:id="93"/>
      <w:r w:rsidRPr="00A24A82">
        <w:rPr>
          <w:rFonts w:ascii="Times New Roman" w:hAnsi="Times New Roman" w:cs="Times New Roman"/>
          <w:color w:val="000000"/>
          <w:sz w:val="28"/>
          <w:szCs w:val="28"/>
          <w:lang w:val="uk-UA"/>
        </w:rPr>
        <w:t xml:space="preserve">     Нотаріус або посадова особа,  яка вчиняє нотаріальні дії,  не приймає для вчинення нотаріальних  дій  документи,  якщо  вони  не відповідають вимогам,  встановленим у статті 47 Закону,  або містять відомості,  передбачені частиною третьою статті  47 Закону.</w:t>
      </w:r>
      <w:bookmarkStart w:id="94" w:name="o498"/>
      <w:bookmarkEnd w:id="94"/>
    </w:p>
    <w:p w:rsidR="00E7282F" w:rsidRPr="00A24A82" w:rsidRDefault="00E7282F" w:rsidP="00E7282F">
      <w:pPr>
        <w:pStyle w:val="HTML"/>
        <w:shd w:val="clear" w:color="auto" w:fill="FFFFFF"/>
        <w:jc w:val="both"/>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 xml:space="preserve">     Нотаріусу або  посадовій  особі,  яка вчиняє нотаріальні дії, забороняється безпідставно відмовляти у вчиненні нотаріальної дії. </w:t>
      </w:r>
    </w:p>
    <w:p w:rsidR="00E7282F" w:rsidRPr="00A24A82" w:rsidRDefault="00E7282F" w:rsidP="00E7282F">
      <w:pPr>
        <w:pStyle w:val="HTML"/>
        <w:shd w:val="clear" w:color="auto" w:fill="FFFFFF"/>
        <w:jc w:val="both"/>
        <w:textAlignment w:val="baseline"/>
        <w:rPr>
          <w:rFonts w:ascii="Times New Roman" w:hAnsi="Times New Roman" w:cs="Times New Roman"/>
          <w:color w:val="000000"/>
          <w:sz w:val="28"/>
          <w:szCs w:val="28"/>
          <w:lang w:val="uk-UA"/>
        </w:rPr>
      </w:pPr>
      <w:bookmarkStart w:id="95" w:name="o499"/>
      <w:bookmarkEnd w:id="95"/>
      <w:r w:rsidRPr="00A24A82">
        <w:rPr>
          <w:rFonts w:ascii="Times New Roman" w:hAnsi="Times New Roman" w:cs="Times New Roman"/>
          <w:color w:val="000000"/>
          <w:sz w:val="28"/>
          <w:szCs w:val="28"/>
          <w:lang w:val="uk-UA"/>
        </w:rPr>
        <w:t xml:space="preserve">     На вимогу особи, якій відмовлено у вчиненні нотаріальної дії,нотаріус   або   посадова   особа,  яка  вчиняє  нотаріальні  дії, зобов'язані  викласти  причини  відмови  в   письмовій   формі і роз'яснити   порядок   її   оскарження.  Про  відмову  у  вчиненні нотаріальної дії нотаріус протягом  трьох  робочих  днів  виносить відповідну постанову.</w:t>
      </w:r>
    </w:p>
    <w:p w:rsidR="00E7282F" w:rsidRPr="00A24A82" w:rsidRDefault="00E7282F" w:rsidP="00E7282F">
      <w:pPr>
        <w:pStyle w:val="HTML"/>
        <w:shd w:val="clear" w:color="auto" w:fill="FFFFFF"/>
        <w:textAlignment w:val="baseline"/>
        <w:rPr>
          <w:rFonts w:ascii="Times New Roman" w:hAnsi="Times New Roman" w:cs="Times New Roman"/>
          <w:color w:val="000000"/>
          <w:sz w:val="28"/>
          <w:szCs w:val="28"/>
          <w:lang w:val="uk-UA"/>
        </w:rPr>
      </w:pPr>
      <w:bookmarkStart w:id="96" w:name="o500"/>
      <w:bookmarkStart w:id="97" w:name="o501"/>
      <w:bookmarkEnd w:id="96"/>
      <w:bookmarkEnd w:id="97"/>
      <w:r w:rsidRPr="00A24A82">
        <w:rPr>
          <w:rFonts w:ascii="Times New Roman" w:hAnsi="Times New Roman" w:cs="Times New Roman"/>
          <w:b/>
          <w:color w:val="000000"/>
          <w:sz w:val="28"/>
          <w:szCs w:val="28"/>
          <w:lang w:val="uk-UA"/>
        </w:rPr>
        <w:t xml:space="preserve">       </w:t>
      </w:r>
      <w:bookmarkStart w:id="98" w:name="o502"/>
      <w:bookmarkEnd w:id="98"/>
      <w:r w:rsidRPr="00A24A82">
        <w:rPr>
          <w:rFonts w:ascii="Times New Roman" w:hAnsi="Times New Roman" w:cs="Times New Roman"/>
          <w:b/>
          <w:color w:val="000000"/>
          <w:sz w:val="28"/>
          <w:szCs w:val="28"/>
          <w:lang w:val="uk-UA"/>
        </w:rPr>
        <w:t xml:space="preserve"> </w:t>
      </w:r>
      <w:r w:rsidRPr="00A24A82">
        <w:rPr>
          <w:rFonts w:ascii="Times New Roman" w:hAnsi="Times New Roman" w:cs="Times New Roman"/>
          <w:color w:val="000000"/>
          <w:sz w:val="28"/>
          <w:szCs w:val="28"/>
          <w:lang w:val="uk-UA"/>
        </w:rPr>
        <w:t xml:space="preserve">Нотаріальна дія або відмова у її вчиненні,  нотаріальний  акт оскаржується до суду. </w:t>
      </w:r>
      <w:r w:rsidRPr="00A24A82">
        <w:rPr>
          <w:rFonts w:ascii="Times New Roman" w:hAnsi="Times New Roman" w:cs="Times New Roman"/>
          <w:color w:val="000000"/>
          <w:sz w:val="28"/>
          <w:szCs w:val="28"/>
          <w:lang w:val="uk-UA"/>
        </w:rPr>
        <w:br/>
      </w:r>
      <w:bookmarkStart w:id="99" w:name="o503"/>
      <w:bookmarkEnd w:id="99"/>
      <w:r w:rsidRPr="00A24A82">
        <w:rPr>
          <w:rFonts w:ascii="Times New Roman" w:hAnsi="Times New Roman" w:cs="Times New Roman"/>
          <w:color w:val="000000"/>
          <w:sz w:val="28"/>
          <w:szCs w:val="28"/>
          <w:lang w:val="uk-UA"/>
        </w:rPr>
        <w:t xml:space="preserve">       Право на   оскарження  нотаріальної  дії  або  відмови  у  її вчиненні,  нотаріального акта має особа,  прав та  інтересів  якої стосуються такі дії чи акти.</w:t>
      </w:r>
    </w:p>
    <w:p w:rsidR="00E7282F" w:rsidRPr="00A24A82" w:rsidRDefault="00E7282F" w:rsidP="00E7282F">
      <w:pPr>
        <w:pStyle w:val="HTML"/>
        <w:shd w:val="clear" w:color="auto" w:fill="FFFFFF"/>
        <w:jc w:val="both"/>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 xml:space="preserve">      Про всі нотаріальні дії, вчинені нотаріусами або посадовими особами органів місцевого самоврядування, робиться запис у реєстрах для реєстрації нотаріальних дій після того, як нотаріус зробить посвідчу вальний напис на документі або підпише документ, що ним видається.</w:t>
      </w:r>
    </w:p>
    <w:p w:rsidR="00E7282F" w:rsidRPr="00A24A82" w:rsidRDefault="00E7282F" w:rsidP="00E7282F">
      <w:pPr>
        <w:pStyle w:val="HTML"/>
        <w:shd w:val="clear" w:color="auto" w:fill="FFFFFF"/>
        <w:jc w:val="both"/>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 xml:space="preserve">      Кожна нотаріальна дія реєструється під окремим порядковим номером. Номер, під яким нотаріальна дія зареєстрована, зазначається на документі, що видається нотаріусом, чи в посвідчу вальному написі. Запис у реєстрі є доказом вчинення нотаріальної дії.</w:t>
      </w:r>
    </w:p>
    <w:p w:rsidR="00E7282F" w:rsidRPr="00A24A82" w:rsidRDefault="00E7282F" w:rsidP="00E7282F">
      <w:pPr>
        <w:pStyle w:val="HTML"/>
        <w:shd w:val="clear" w:color="auto" w:fill="FFFFFF"/>
        <w:jc w:val="both"/>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 xml:space="preserve">     Розмір ставок державного мита, яке стягується державними нотаріусами за вчинення нотаріальних дій, а також підстави для звільнення суб’єктів нотаріальних правовідносин від сплати державного мита врегульовано Декретом Кабінету Міністрів України «Про державне мито» від 21 січня 1993 року № 7- 93. </w:t>
      </w:r>
    </w:p>
    <w:p w:rsidR="00E7282F" w:rsidRPr="00A24A82" w:rsidRDefault="00E7282F" w:rsidP="00E7282F">
      <w:pPr>
        <w:shd w:val="clear" w:color="auto" w:fill="FFFFFF"/>
        <w:ind w:firstLine="301"/>
        <w:jc w:val="both"/>
        <w:rPr>
          <w:b/>
          <w:bCs/>
          <w:szCs w:val="28"/>
          <w:lang w:val="uk-UA"/>
        </w:rPr>
      </w:pPr>
      <w:r w:rsidRPr="00A24A82">
        <w:rPr>
          <w:b/>
          <w:bCs/>
          <w:szCs w:val="28"/>
          <w:lang w:val="uk-UA"/>
        </w:rPr>
        <w:t xml:space="preserve">Джерела: </w:t>
      </w:r>
      <w:r w:rsidRPr="00A24A82">
        <w:rPr>
          <w:szCs w:val="28"/>
          <w:lang w:val="uk-UA"/>
        </w:rPr>
        <w:t>[1-12].</w:t>
      </w:r>
    </w:p>
    <w:p w:rsidR="00E7282F" w:rsidRPr="00A24A82" w:rsidRDefault="00E7282F" w:rsidP="00E7282F">
      <w:pPr>
        <w:shd w:val="clear" w:color="auto" w:fill="FFFFFF"/>
        <w:ind w:firstLine="301"/>
        <w:jc w:val="center"/>
        <w:rPr>
          <w:b/>
          <w:szCs w:val="28"/>
          <w:lang w:val="uk-UA"/>
        </w:rPr>
      </w:pPr>
      <w:r w:rsidRPr="00A24A82">
        <w:rPr>
          <w:b/>
          <w:szCs w:val="28"/>
          <w:lang w:val="uk-UA"/>
        </w:rPr>
        <w:t>Запитання для самоперевірки</w:t>
      </w:r>
    </w:p>
    <w:p w:rsidR="00E7282F" w:rsidRPr="00A24A82" w:rsidRDefault="00E7282F" w:rsidP="00E82FF5">
      <w:pPr>
        <w:numPr>
          <w:ilvl w:val="0"/>
          <w:numId w:val="27"/>
        </w:numPr>
        <w:tabs>
          <w:tab w:val="clear" w:pos="720"/>
          <w:tab w:val="num" w:pos="360"/>
        </w:tabs>
        <w:ind w:left="0" w:firstLine="0"/>
        <w:jc w:val="both"/>
        <w:rPr>
          <w:szCs w:val="28"/>
          <w:lang w:val="uk-UA"/>
        </w:rPr>
      </w:pPr>
      <w:r w:rsidRPr="00A24A82">
        <w:rPr>
          <w:szCs w:val="28"/>
          <w:lang w:val="uk-UA"/>
        </w:rPr>
        <w:t xml:space="preserve">Місце посвідчення договорів відчуження нерухомого майна, іпотеки, транспортних засобів. </w:t>
      </w:r>
    </w:p>
    <w:p w:rsidR="00E7282F" w:rsidRPr="00A24A82" w:rsidRDefault="00E7282F" w:rsidP="00E82FF5">
      <w:pPr>
        <w:numPr>
          <w:ilvl w:val="0"/>
          <w:numId w:val="27"/>
        </w:numPr>
        <w:tabs>
          <w:tab w:val="clear" w:pos="720"/>
          <w:tab w:val="num" w:pos="360"/>
        </w:tabs>
        <w:ind w:left="0" w:firstLine="0"/>
        <w:jc w:val="both"/>
        <w:rPr>
          <w:szCs w:val="28"/>
          <w:lang w:val="uk-UA"/>
        </w:rPr>
      </w:pPr>
      <w:r w:rsidRPr="00A24A82">
        <w:rPr>
          <w:szCs w:val="28"/>
          <w:lang w:val="uk-UA"/>
        </w:rPr>
        <w:t xml:space="preserve">Строки відкладення вчинення нотаріальних дій.  </w:t>
      </w:r>
    </w:p>
    <w:p w:rsidR="00E7282F" w:rsidRPr="00A24A82" w:rsidRDefault="00E7282F" w:rsidP="00E82FF5">
      <w:pPr>
        <w:numPr>
          <w:ilvl w:val="0"/>
          <w:numId w:val="27"/>
        </w:numPr>
        <w:tabs>
          <w:tab w:val="clear" w:pos="720"/>
          <w:tab w:val="num" w:pos="360"/>
        </w:tabs>
        <w:ind w:left="0" w:firstLine="0"/>
        <w:jc w:val="both"/>
        <w:rPr>
          <w:szCs w:val="28"/>
          <w:lang w:val="uk-UA"/>
        </w:rPr>
      </w:pPr>
      <w:r w:rsidRPr="00A24A82">
        <w:rPr>
          <w:szCs w:val="28"/>
          <w:lang w:val="uk-UA"/>
        </w:rPr>
        <w:t xml:space="preserve">Встановлення особи, яка не досягла 16 років. Перевірка повноважень представника за </w:t>
      </w:r>
      <w:proofErr w:type="spellStart"/>
      <w:r w:rsidRPr="00A24A82">
        <w:rPr>
          <w:szCs w:val="28"/>
          <w:lang w:val="uk-UA"/>
        </w:rPr>
        <w:t>довіренністю</w:t>
      </w:r>
      <w:proofErr w:type="spellEnd"/>
      <w:r w:rsidRPr="00A24A82">
        <w:rPr>
          <w:szCs w:val="28"/>
          <w:lang w:val="uk-UA"/>
        </w:rPr>
        <w:t xml:space="preserve">. </w:t>
      </w:r>
    </w:p>
    <w:p w:rsidR="00E7282F" w:rsidRPr="00A24A82" w:rsidRDefault="00E7282F" w:rsidP="00E82FF5">
      <w:pPr>
        <w:numPr>
          <w:ilvl w:val="0"/>
          <w:numId w:val="27"/>
        </w:numPr>
        <w:tabs>
          <w:tab w:val="clear" w:pos="720"/>
          <w:tab w:val="num" w:pos="360"/>
        </w:tabs>
        <w:ind w:left="0" w:firstLine="0"/>
        <w:jc w:val="both"/>
        <w:rPr>
          <w:szCs w:val="28"/>
          <w:lang w:val="uk-UA"/>
        </w:rPr>
      </w:pPr>
      <w:r w:rsidRPr="00A24A82">
        <w:rPr>
          <w:szCs w:val="28"/>
          <w:lang w:val="uk-UA"/>
        </w:rPr>
        <w:t xml:space="preserve">Перевірка повноважень представника за довіреністю. </w:t>
      </w:r>
    </w:p>
    <w:p w:rsidR="00E7282F" w:rsidRPr="00A24A82" w:rsidRDefault="00E7282F" w:rsidP="00E82FF5">
      <w:pPr>
        <w:numPr>
          <w:ilvl w:val="0"/>
          <w:numId w:val="27"/>
        </w:numPr>
        <w:tabs>
          <w:tab w:val="clear" w:pos="720"/>
          <w:tab w:val="num" w:pos="360"/>
        </w:tabs>
        <w:ind w:left="0" w:firstLine="0"/>
        <w:jc w:val="both"/>
        <w:rPr>
          <w:szCs w:val="28"/>
          <w:lang w:val="uk-UA"/>
        </w:rPr>
      </w:pPr>
      <w:r w:rsidRPr="00A24A82">
        <w:rPr>
          <w:szCs w:val="28"/>
          <w:lang w:val="uk-UA"/>
        </w:rPr>
        <w:t xml:space="preserve">Підписання нотаріально посвідчених документів. </w:t>
      </w:r>
    </w:p>
    <w:p w:rsidR="00E7282F" w:rsidRPr="00A24A82" w:rsidRDefault="00E7282F" w:rsidP="00E82FF5">
      <w:pPr>
        <w:numPr>
          <w:ilvl w:val="0"/>
          <w:numId w:val="27"/>
        </w:numPr>
        <w:tabs>
          <w:tab w:val="clear" w:pos="720"/>
          <w:tab w:val="num" w:pos="360"/>
        </w:tabs>
        <w:ind w:left="0" w:firstLine="0"/>
        <w:jc w:val="both"/>
        <w:rPr>
          <w:szCs w:val="28"/>
          <w:lang w:val="uk-UA"/>
        </w:rPr>
      </w:pPr>
      <w:r w:rsidRPr="00A24A82">
        <w:rPr>
          <w:szCs w:val="28"/>
          <w:lang w:val="uk-UA"/>
        </w:rPr>
        <w:t xml:space="preserve">Підстави для відмови у вчиненні нотаріальних дій, порядок її оформлення. </w:t>
      </w:r>
    </w:p>
    <w:p w:rsidR="00E7282F" w:rsidRPr="00A24A82" w:rsidRDefault="00E7282F" w:rsidP="00E82FF5">
      <w:pPr>
        <w:numPr>
          <w:ilvl w:val="0"/>
          <w:numId w:val="27"/>
        </w:numPr>
        <w:tabs>
          <w:tab w:val="clear" w:pos="720"/>
          <w:tab w:val="num" w:pos="360"/>
        </w:tabs>
        <w:ind w:left="0" w:firstLine="0"/>
        <w:jc w:val="both"/>
        <w:rPr>
          <w:szCs w:val="28"/>
          <w:lang w:val="uk-UA"/>
        </w:rPr>
      </w:pPr>
      <w:r w:rsidRPr="00A24A82">
        <w:rPr>
          <w:szCs w:val="28"/>
          <w:lang w:val="uk-UA"/>
        </w:rPr>
        <w:t>Оскарження нотаріальних дій або відмови у їх вчиненні.</w:t>
      </w:r>
    </w:p>
    <w:p w:rsidR="00E7282F" w:rsidRPr="00A24A82" w:rsidRDefault="00E7282F" w:rsidP="00E82FF5">
      <w:pPr>
        <w:numPr>
          <w:ilvl w:val="0"/>
          <w:numId w:val="27"/>
        </w:numPr>
        <w:tabs>
          <w:tab w:val="clear" w:pos="720"/>
          <w:tab w:val="num" w:pos="360"/>
        </w:tabs>
        <w:ind w:left="0" w:firstLine="0"/>
        <w:jc w:val="both"/>
        <w:rPr>
          <w:szCs w:val="28"/>
          <w:lang w:val="uk-UA"/>
        </w:rPr>
      </w:pPr>
      <w:r w:rsidRPr="00A24A82">
        <w:rPr>
          <w:szCs w:val="28"/>
          <w:lang w:val="uk-UA"/>
        </w:rPr>
        <w:lastRenderedPageBreak/>
        <w:t>Реєстрація нотаріальних дій.</w:t>
      </w:r>
    </w:p>
    <w:p w:rsidR="00E7282F" w:rsidRPr="00A24A82" w:rsidRDefault="00E7282F" w:rsidP="00E7282F">
      <w:pPr>
        <w:tabs>
          <w:tab w:val="num" w:pos="720"/>
        </w:tabs>
        <w:spacing w:line="230" w:lineRule="exact"/>
        <w:ind w:firstLine="284"/>
        <w:jc w:val="center"/>
        <w:rPr>
          <w:b/>
          <w:szCs w:val="28"/>
          <w:lang w:val="uk-UA"/>
        </w:rPr>
      </w:pPr>
    </w:p>
    <w:p w:rsidR="00E7282F" w:rsidRPr="00A24A82" w:rsidRDefault="00E7282F" w:rsidP="00E7282F">
      <w:pPr>
        <w:tabs>
          <w:tab w:val="num" w:pos="720"/>
        </w:tabs>
        <w:spacing w:line="230" w:lineRule="exact"/>
        <w:ind w:firstLine="284"/>
        <w:jc w:val="center"/>
        <w:rPr>
          <w:b/>
          <w:szCs w:val="28"/>
          <w:lang w:val="uk-UA"/>
        </w:rPr>
      </w:pPr>
    </w:p>
    <w:p w:rsidR="00E7282F" w:rsidRDefault="00E7282F" w:rsidP="00E7282F">
      <w:pPr>
        <w:tabs>
          <w:tab w:val="num" w:pos="720"/>
        </w:tabs>
        <w:spacing w:line="230" w:lineRule="exact"/>
        <w:ind w:firstLine="284"/>
        <w:jc w:val="center"/>
        <w:rPr>
          <w:b/>
          <w:szCs w:val="28"/>
          <w:lang w:val="uk-UA"/>
        </w:rPr>
      </w:pPr>
    </w:p>
    <w:p w:rsidR="00A545C3" w:rsidRPr="00A24A82" w:rsidRDefault="00A545C3" w:rsidP="00E7282F">
      <w:pPr>
        <w:tabs>
          <w:tab w:val="num" w:pos="720"/>
        </w:tabs>
        <w:spacing w:line="230" w:lineRule="exact"/>
        <w:ind w:firstLine="284"/>
        <w:jc w:val="center"/>
        <w:rPr>
          <w:b/>
          <w:szCs w:val="28"/>
          <w:lang w:val="uk-UA"/>
        </w:rPr>
      </w:pPr>
      <w:r>
        <w:rPr>
          <w:b/>
          <w:szCs w:val="28"/>
          <w:lang w:val="uk-UA"/>
        </w:rPr>
        <w:t xml:space="preserve">Тема 13. </w:t>
      </w:r>
      <w:r w:rsidRPr="00A24A82">
        <w:rPr>
          <w:b/>
          <w:szCs w:val="28"/>
          <w:lang w:val="uk-UA"/>
        </w:rPr>
        <w:t>Загальні правила посвідчення правочинів</w:t>
      </w:r>
    </w:p>
    <w:p w:rsidR="00A545C3" w:rsidRDefault="00A545C3" w:rsidP="00E7282F">
      <w:pPr>
        <w:widowControl w:val="0"/>
        <w:autoSpaceDE w:val="0"/>
        <w:autoSpaceDN w:val="0"/>
        <w:adjustRightInd w:val="0"/>
        <w:jc w:val="center"/>
        <w:rPr>
          <w:b/>
          <w:szCs w:val="28"/>
          <w:lang w:val="uk-UA"/>
        </w:rPr>
      </w:pPr>
    </w:p>
    <w:p w:rsidR="00A545C3" w:rsidRDefault="00A545C3" w:rsidP="00E7282F">
      <w:pPr>
        <w:widowControl w:val="0"/>
        <w:autoSpaceDE w:val="0"/>
        <w:autoSpaceDN w:val="0"/>
        <w:adjustRightInd w:val="0"/>
        <w:jc w:val="center"/>
        <w:rPr>
          <w:b/>
          <w:szCs w:val="28"/>
          <w:lang w:val="uk-UA"/>
        </w:rPr>
      </w:pPr>
      <w:r>
        <w:rPr>
          <w:b/>
          <w:szCs w:val="28"/>
          <w:lang w:val="uk-UA"/>
        </w:rPr>
        <w:t>План</w:t>
      </w:r>
    </w:p>
    <w:p w:rsidR="00A545C3" w:rsidRPr="00A24A82" w:rsidRDefault="00A545C3" w:rsidP="00E82FF5">
      <w:pPr>
        <w:numPr>
          <w:ilvl w:val="0"/>
          <w:numId w:val="29"/>
        </w:numPr>
        <w:tabs>
          <w:tab w:val="clear" w:pos="720"/>
          <w:tab w:val="left" w:pos="360"/>
          <w:tab w:val="num" w:pos="540"/>
        </w:tabs>
        <w:ind w:left="0" w:firstLine="0"/>
        <w:jc w:val="both"/>
        <w:rPr>
          <w:szCs w:val="28"/>
          <w:lang w:val="uk-UA"/>
        </w:rPr>
      </w:pPr>
      <w:r w:rsidRPr="00A24A82">
        <w:rPr>
          <w:szCs w:val="28"/>
          <w:lang w:val="uk-UA"/>
        </w:rPr>
        <w:t xml:space="preserve">Поняття правочину та вимоги до його дійсності. Правочини, що потребують обов’язкового нотаріального посвідчення. </w:t>
      </w:r>
    </w:p>
    <w:p w:rsidR="00A545C3" w:rsidRPr="00A24A82" w:rsidRDefault="00A545C3" w:rsidP="00E82FF5">
      <w:pPr>
        <w:numPr>
          <w:ilvl w:val="0"/>
          <w:numId w:val="29"/>
        </w:numPr>
        <w:tabs>
          <w:tab w:val="clear" w:pos="720"/>
          <w:tab w:val="left" w:pos="360"/>
          <w:tab w:val="num" w:pos="540"/>
        </w:tabs>
        <w:ind w:left="0" w:firstLine="0"/>
        <w:jc w:val="both"/>
        <w:rPr>
          <w:szCs w:val="28"/>
          <w:lang w:val="uk-UA"/>
        </w:rPr>
      </w:pPr>
      <w:r w:rsidRPr="00A24A82">
        <w:rPr>
          <w:szCs w:val="28"/>
          <w:lang w:val="uk-UA"/>
        </w:rPr>
        <w:t>Загальні правила посвідчення нотаріусами правочинів.</w:t>
      </w:r>
    </w:p>
    <w:p w:rsidR="00A545C3" w:rsidRPr="00A24A82" w:rsidRDefault="00A545C3" w:rsidP="00E82FF5">
      <w:pPr>
        <w:numPr>
          <w:ilvl w:val="0"/>
          <w:numId w:val="29"/>
        </w:numPr>
        <w:tabs>
          <w:tab w:val="clear" w:pos="720"/>
          <w:tab w:val="left" w:pos="360"/>
          <w:tab w:val="num" w:pos="540"/>
        </w:tabs>
        <w:ind w:left="0" w:firstLine="0"/>
        <w:jc w:val="both"/>
        <w:rPr>
          <w:szCs w:val="28"/>
          <w:lang w:val="uk-UA"/>
        </w:rPr>
      </w:pPr>
      <w:r w:rsidRPr="00A24A82">
        <w:rPr>
          <w:szCs w:val="28"/>
          <w:lang w:val="uk-UA"/>
        </w:rPr>
        <w:t>Процесуальний порядок посвідчення правочинів про відчуження нерухомого майна.</w:t>
      </w:r>
    </w:p>
    <w:p w:rsidR="00A545C3" w:rsidRPr="00A24A82" w:rsidRDefault="00A545C3" w:rsidP="00E82FF5">
      <w:pPr>
        <w:numPr>
          <w:ilvl w:val="0"/>
          <w:numId w:val="29"/>
        </w:numPr>
        <w:tabs>
          <w:tab w:val="clear" w:pos="720"/>
          <w:tab w:val="left" w:pos="360"/>
          <w:tab w:val="num" w:pos="540"/>
        </w:tabs>
        <w:ind w:left="0" w:firstLine="0"/>
        <w:jc w:val="both"/>
        <w:rPr>
          <w:szCs w:val="28"/>
          <w:lang w:val="uk-UA"/>
        </w:rPr>
      </w:pPr>
      <w:r w:rsidRPr="00A24A82">
        <w:rPr>
          <w:szCs w:val="28"/>
          <w:lang w:val="uk-UA"/>
        </w:rPr>
        <w:t xml:space="preserve">Посвідчення договорів про іпотеку нерухомого майна, застави транспортних засобів, товарів в обороті та переробці. </w:t>
      </w:r>
    </w:p>
    <w:p w:rsidR="00A545C3" w:rsidRPr="00A24A82" w:rsidRDefault="00A545C3" w:rsidP="00E82FF5">
      <w:pPr>
        <w:numPr>
          <w:ilvl w:val="0"/>
          <w:numId w:val="29"/>
        </w:numPr>
        <w:tabs>
          <w:tab w:val="clear" w:pos="720"/>
          <w:tab w:val="left" w:pos="360"/>
          <w:tab w:val="num" w:pos="540"/>
        </w:tabs>
        <w:ind w:left="0" w:firstLine="0"/>
        <w:jc w:val="both"/>
        <w:rPr>
          <w:szCs w:val="28"/>
          <w:lang w:val="uk-UA"/>
        </w:rPr>
      </w:pPr>
      <w:r w:rsidRPr="00A24A82">
        <w:rPr>
          <w:szCs w:val="28"/>
          <w:lang w:val="uk-UA"/>
        </w:rPr>
        <w:t xml:space="preserve">Посвідчення договорів про приватизацію майна державних підприємств. </w:t>
      </w:r>
    </w:p>
    <w:p w:rsidR="00A545C3" w:rsidRPr="00A24A82" w:rsidRDefault="00A545C3" w:rsidP="00E82FF5">
      <w:pPr>
        <w:numPr>
          <w:ilvl w:val="0"/>
          <w:numId w:val="29"/>
        </w:numPr>
        <w:tabs>
          <w:tab w:val="clear" w:pos="720"/>
          <w:tab w:val="left" w:pos="360"/>
          <w:tab w:val="num" w:pos="540"/>
        </w:tabs>
        <w:ind w:left="0" w:firstLine="0"/>
        <w:jc w:val="both"/>
        <w:rPr>
          <w:szCs w:val="28"/>
          <w:lang w:val="uk-UA"/>
        </w:rPr>
      </w:pPr>
      <w:r w:rsidRPr="00A24A82">
        <w:rPr>
          <w:szCs w:val="28"/>
          <w:lang w:val="uk-UA"/>
        </w:rPr>
        <w:t>Посвідчення шлюбного договору.</w:t>
      </w:r>
    </w:p>
    <w:p w:rsidR="00A545C3" w:rsidRPr="00A24A82" w:rsidRDefault="00A545C3" w:rsidP="00E82FF5">
      <w:pPr>
        <w:numPr>
          <w:ilvl w:val="0"/>
          <w:numId w:val="29"/>
        </w:numPr>
        <w:tabs>
          <w:tab w:val="clear" w:pos="720"/>
          <w:tab w:val="left" w:pos="360"/>
          <w:tab w:val="num" w:pos="540"/>
        </w:tabs>
        <w:ind w:left="0" w:firstLine="0"/>
        <w:jc w:val="both"/>
        <w:rPr>
          <w:szCs w:val="28"/>
          <w:lang w:val="uk-UA"/>
        </w:rPr>
      </w:pPr>
      <w:r w:rsidRPr="00A24A82">
        <w:rPr>
          <w:szCs w:val="28"/>
          <w:lang w:val="uk-UA"/>
        </w:rPr>
        <w:t>Посвідчення заповітів.</w:t>
      </w:r>
    </w:p>
    <w:p w:rsidR="00A545C3" w:rsidRPr="00A24A82" w:rsidRDefault="00A545C3" w:rsidP="00E82FF5">
      <w:pPr>
        <w:numPr>
          <w:ilvl w:val="0"/>
          <w:numId w:val="29"/>
        </w:numPr>
        <w:tabs>
          <w:tab w:val="clear" w:pos="720"/>
          <w:tab w:val="left" w:pos="360"/>
          <w:tab w:val="num" w:pos="540"/>
        </w:tabs>
        <w:ind w:left="0" w:firstLine="0"/>
        <w:jc w:val="both"/>
        <w:rPr>
          <w:szCs w:val="28"/>
          <w:lang w:val="uk-UA"/>
        </w:rPr>
      </w:pPr>
      <w:r w:rsidRPr="00A24A82">
        <w:rPr>
          <w:szCs w:val="28"/>
          <w:lang w:val="uk-UA"/>
        </w:rPr>
        <w:t>Посвідчення довіреностей.</w:t>
      </w:r>
    </w:p>
    <w:p w:rsidR="00A545C3" w:rsidRPr="00A545C3" w:rsidRDefault="00A545C3" w:rsidP="00A545C3">
      <w:pPr>
        <w:widowControl w:val="0"/>
        <w:autoSpaceDE w:val="0"/>
        <w:autoSpaceDN w:val="0"/>
        <w:adjustRightInd w:val="0"/>
        <w:rPr>
          <w:szCs w:val="28"/>
          <w:lang w:val="uk-UA"/>
        </w:rPr>
      </w:pPr>
    </w:p>
    <w:p w:rsidR="00A545C3" w:rsidRPr="00A24A82" w:rsidRDefault="00A545C3" w:rsidP="00A545C3">
      <w:pPr>
        <w:tabs>
          <w:tab w:val="left" w:pos="426"/>
        </w:tabs>
        <w:ind w:firstLine="301"/>
        <w:jc w:val="center"/>
        <w:rPr>
          <w:b/>
          <w:szCs w:val="28"/>
          <w:lang w:val="uk-UA"/>
        </w:rPr>
      </w:pPr>
      <w:r w:rsidRPr="00A24A82">
        <w:rPr>
          <w:b/>
          <w:szCs w:val="28"/>
          <w:lang w:val="uk-UA"/>
        </w:rPr>
        <w:t>Методичні рекомендації</w:t>
      </w:r>
    </w:p>
    <w:p w:rsidR="00A545C3" w:rsidRPr="00A24A82" w:rsidRDefault="00A545C3" w:rsidP="00A545C3">
      <w:pPr>
        <w:tabs>
          <w:tab w:val="left" w:pos="426"/>
        </w:tabs>
        <w:jc w:val="both"/>
        <w:rPr>
          <w:bCs/>
          <w:szCs w:val="28"/>
          <w:lang w:val="uk-UA"/>
        </w:rPr>
      </w:pPr>
      <w:r w:rsidRPr="00A24A82">
        <w:rPr>
          <w:bCs/>
          <w:szCs w:val="28"/>
          <w:lang w:val="uk-UA"/>
        </w:rPr>
        <w:t>Правочином є дія особи, спрямована на набуття, зміну або припинення цивільних прав та обов’язків. Зміст правочину не може суперечити Цивільному кодексу України, іншим актам цивільного законодавства, а також моральним засадам суспільства. Правочин має бути спрямований на реальне настання правових наслідків, що обумовлені ним. Волевиявлення учасника правочину має бути вільним і відповідати його внутрішній волі та вчинятися у формі, встановленій законом.</w:t>
      </w:r>
    </w:p>
    <w:p w:rsidR="00A545C3" w:rsidRPr="00A24A82" w:rsidRDefault="00A545C3" w:rsidP="00A545C3">
      <w:pPr>
        <w:tabs>
          <w:tab w:val="left" w:pos="426"/>
        </w:tabs>
        <w:jc w:val="both"/>
        <w:rPr>
          <w:bCs/>
          <w:szCs w:val="28"/>
          <w:lang w:val="uk-UA"/>
        </w:rPr>
      </w:pPr>
      <w:r w:rsidRPr="00A24A82">
        <w:rPr>
          <w:bCs/>
          <w:szCs w:val="28"/>
          <w:lang w:val="uk-UA"/>
        </w:rPr>
        <w:t xml:space="preserve">      Правочин який вчинений у письмовій формі, підлягає нотаріальному посвідченню лише у випадках, встановлених законом або домовленістю сторін. На вимогу фізичної або юридичної особи будь-який правочин може бути нотаріально посвідченим. Нотаріус або посадові особи, які посвідчують правочин, перевіряють чи відповідає зміст посвідчуваних ними правочинів вимогам закону та дійсним намірам сторін.</w:t>
      </w:r>
    </w:p>
    <w:p w:rsidR="00A545C3" w:rsidRPr="00A24A82" w:rsidRDefault="00A545C3" w:rsidP="00A545C3">
      <w:pPr>
        <w:shd w:val="clear" w:color="auto" w:fill="FFFFFF"/>
        <w:ind w:firstLine="360"/>
        <w:jc w:val="both"/>
        <w:textAlignment w:val="baseline"/>
        <w:rPr>
          <w:szCs w:val="28"/>
          <w:bdr w:val="none" w:sz="0" w:space="0" w:color="auto" w:frame="1"/>
          <w:lang w:val="uk-UA"/>
        </w:rPr>
      </w:pPr>
      <w:r w:rsidRPr="00A24A82">
        <w:rPr>
          <w:szCs w:val="28"/>
          <w:bdr w:val="none" w:sz="0" w:space="0" w:color="auto" w:frame="1"/>
          <w:lang w:val="uk-UA"/>
        </w:rPr>
        <w:t>Правочини про відчуження та заставу майна, що підлягає реєстрації посвідчуються за умови подання документів, що підтверджують право власності на майно, що відчужується або заставляється. У разі застави майбутнього майна або створення забезпечувального обтяження в майбутньому майні нотаріусу надаються документи, що підтверджують наявність прав на набуття такого майна у власність у майбутньому. Також перевіряється відсутність заборони відчуження або арешту майна.</w:t>
      </w:r>
    </w:p>
    <w:p w:rsidR="00A545C3" w:rsidRPr="00A24A82" w:rsidRDefault="00A545C3" w:rsidP="00A545C3">
      <w:pPr>
        <w:shd w:val="clear" w:color="auto" w:fill="FFFFFF"/>
        <w:ind w:firstLine="360"/>
        <w:jc w:val="both"/>
        <w:textAlignment w:val="baseline"/>
        <w:rPr>
          <w:szCs w:val="28"/>
          <w:bdr w:val="none" w:sz="0" w:space="0" w:color="auto" w:frame="1"/>
          <w:lang w:val="uk-UA"/>
        </w:rPr>
      </w:pPr>
      <w:r w:rsidRPr="00A24A82">
        <w:rPr>
          <w:szCs w:val="28"/>
          <w:bdr w:val="none" w:sz="0" w:space="0" w:color="auto" w:frame="1"/>
          <w:lang w:val="uk-UA"/>
        </w:rPr>
        <w:t xml:space="preserve">Посвідчення правочинів щодо відчуження іпотеки, житлового будинку, квартири, дачі, садового будинку, гаража, земельної ділянки іншого нерухомого майна, а також правочинів щодо відчуження транспортних засобів, що підлягають державній реєстрації, провадиться за </w:t>
      </w:r>
      <w:proofErr w:type="spellStart"/>
      <w:r w:rsidRPr="00A24A82">
        <w:rPr>
          <w:szCs w:val="28"/>
          <w:bdr w:val="none" w:sz="0" w:space="0" w:color="auto" w:frame="1"/>
          <w:lang w:val="uk-UA"/>
        </w:rPr>
        <w:t>місцемзнаходженням</w:t>
      </w:r>
      <w:proofErr w:type="spellEnd"/>
      <w:r w:rsidRPr="00A24A82">
        <w:rPr>
          <w:szCs w:val="28"/>
          <w:bdr w:val="none" w:sz="0" w:space="0" w:color="auto" w:frame="1"/>
          <w:lang w:val="uk-UA"/>
        </w:rPr>
        <w:t xml:space="preserve"> (місцем реєстрації) цього майна або за місцем знаходження (місцем реєстрації) однієї із сторін відповідного правочину. </w:t>
      </w:r>
    </w:p>
    <w:p w:rsidR="00A545C3" w:rsidRPr="00A24A82" w:rsidRDefault="00A545C3" w:rsidP="00A545C3">
      <w:pPr>
        <w:shd w:val="clear" w:color="auto" w:fill="FFFFFF"/>
        <w:ind w:firstLine="360"/>
        <w:jc w:val="both"/>
        <w:textAlignment w:val="baseline"/>
        <w:rPr>
          <w:szCs w:val="28"/>
          <w:bdr w:val="none" w:sz="0" w:space="0" w:color="auto" w:frame="1"/>
          <w:lang w:val="uk-UA"/>
        </w:rPr>
      </w:pPr>
      <w:r w:rsidRPr="00A24A82">
        <w:rPr>
          <w:szCs w:val="28"/>
          <w:bdr w:val="none" w:sz="0" w:space="0" w:color="auto" w:frame="1"/>
          <w:lang w:val="uk-UA"/>
        </w:rPr>
        <w:lastRenderedPageBreak/>
        <w:t xml:space="preserve">Процесуальний порядок посвідчення договорів відчуження нерухомого майна, іпотеки нерухомого майна, транспортних засобів врегульовано главою 2 Розділу ІІ Порядку вчинення нотаріальних дій нотаріусами України. </w:t>
      </w:r>
    </w:p>
    <w:p w:rsidR="00A545C3" w:rsidRPr="00A24A82" w:rsidRDefault="00A545C3" w:rsidP="00A545C3">
      <w:pPr>
        <w:pStyle w:val="msonospacing0"/>
        <w:shd w:val="clear" w:color="auto" w:fill="FFFFFF"/>
        <w:tabs>
          <w:tab w:val="left" w:pos="360"/>
        </w:tabs>
        <w:spacing w:before="0" w:beforeAutospacing="0" w:after="0" w:afterAutospacing="0" w:line="330" w:lineRule="atLeast"/>
        <w:ind w:firstLine="360"/>
        <w:jc w:val="both"/>
        <w:rPr>
          <w:color w:val="000000"/>
          <w:sz w:val="28"/>
          <w:szCs w:val="28"/>
          <w:lang w:val="uk-UA"/>
        </w:rPr>
      </w:pPr>
      <w:r w:rsidRPr="00A24A82">
        <w:rPr>
          <w:color w:val="000000"/>
          <w:sz w:val="28"/>
          <w:szCs w:val="28"/>
          <w:lang w:val="uk-UA"/>
        </w:rPr>
        <w:t>Особи, які подали заяву про реєстрацію шлюбу, </w:t>
      </w:r>
      <w:r w:rsidRPr="00A24A82">
        <w:rPr>
          <w:rStyle w:val="apple-converted-space"/>
          <w:color w:val="000000"/>
          <w:sz w:val="28"/>
          <w:szCs w:val="28"/>
          <w:lang w:val="uk-UA"/>
        </w:rPr>
        <w:t> </w:t>
      </w:r>
      <w:r w:rsidRPr="00A24A82">
        <w:rPr>
          <w:color w:val="000000"/>
          <w:sz w:val="28"/>
          <w:szCs w:val="28"/>
          <w:lang w:val="uk-UA"/>
        </w:rPr>
        <w:t>а також подружжя мають право за </w:t>
      </w:r>
      <w:r w:rsidRPr="00A24A82">
        <w:rPr>
          <w:rStyle w:val="apple-converted-space"/>
          <w:color w:val="000000"/>
          <w:sz w:val="28"/>
          <w:szCs w:val="28"/>
          <w:lang w:val="uk-UA"/>
        </w:rPr>
        <w:t> </w:t>
      </w:r>
      <w:r w:rsidRPr="00A24A82">
        <w:rPr>
          <w:color w:val="000000"/>
          <w:sz w:val="28"/>
          <w:szCs w:val="28"/>
          <w:lang w:val="uk-UA"/>
        </w:rPr>
        <w:t>власним </w:t>
      </w:r>
      <w:r w:rsidRPr="00A24A82">
        <w:rPr>
          <w:rStyle w:val="apple-converted-space"/>
          <w:color w:val="000000"/>
          <w:sz w:val="28"/>
          <w:szCs w:val="28"/>
          <w:lang w:val="uk-UA"/>
        </w:rPr>
        <w:t> </w:t>
      </w:r>
      <w:r w:rsidRPr="00A24A82">
        <w:rPr>
          <w:color w:val="000000"/>
          <w:sz w:val="28"/>
          <w:szCs w:val="28"/>
          <w:lang w:val="uk-UA"/>
        </w:rPr>
        <w:t>бажанням </w:t>
      </w:r>
      <w:r w:rsidRPr="00A24A82">
        <w:rPr>
          <w:rStyle w:val="apple-converted-space"/>
          <w:color w:val="000000"/>
          <w:sz w:val="28"/>
          <w:szCs w:val="28"/>
          <w:lang w:val="uk-UA"/>
        </w:rPr>
        <w:t> </w:t>
      </w:r>
      <w:r w:rsidRPr="00A24A82">
        <w:rPr>
          <w:color w:val="000000"/>
          <w:sz w:val="28"/>
          <w:szCs w:val="28"/>
          <w:lang w:val="uk-UA"/>
        </w:rPr>
        <w:t>укласти </w:t>
      </w:r>
      <w:r w:rsidRPr="00A24A82">
        <w:rPr>
          <w:rStyle w:val="apple-converted-space"/>
          <w:color w:val="000000"/>
          <w:sz w:val="28"/>
          <w:szCs w:val="28"/>
          <w:lang w:val="uk-UA"/>
        </w:rPr>
        <w:t> </w:t>
      </w:r>
      <w:r w:rsidRPr="00A24A82">
        <w:rPr>
          <w:color w:val="000000"/>
          <w:sz w:val="28"/>
          <w:szCs w:val="28"/>
          <w:lang w:val="uk-UA"/>
        </w:rPr>
        <w:t>та посвідчити у нотаріуса договір </w:t>
      </w:r>
      <w:r w:rsidRPr="00A24A82">
        <w:rPr>
          <w:rStyle w:val="apple-converted-space"/>
          <w:color w:val="000000"/>
          <w:sz w:val="28"/>
          <w:szCs w:val="28"/>
          <w:lang w:val="uk-UA"/>
        </w:rPr>
        <w:t> </w:t>
      </w:r>
      <w:r w:rsidRPr="00A24A82">
        <w:rPr>
          <w:color w:val="000000"/>
          <w:sz w:val="28"/>
          <w:szCs w:val="28"/>
          <w:lang w:val="uk-UA"/>
        </w:rPr>
        <w:t>щодо вирішення </w:t>
      </w:r>
      <w:r w:rsidRPr="00A24A82">
        <w:rPr>
          <w:rStyle w:val="apple-converted-space"/>
          <w:color w:val="000000"/>
          <w:sz w:val="28"/>
          <w:szCs w:val="28"/>
          <w:lang w:val="uk-UA"/>
        </w:rPr>
        <w:t> </w:t>
      </w:r>
      <w:r w:rsidRPr="00A24A82">
        <w:rPr>
          <w:color w:val="000000"/>
          <w:sz w:val="28"/>
          <w:szCs w:val="28"/>
          <w:lang w:val="uk-UA"/>
        </w:rPr>
        <w:t>питань життя сім'ї (шлюбний договір), яким регулюються майнові відносини між подружжям, </w:t>
      </w:r>
      <w:r w:rsidRPr="00A24A82">
        <w:rPr>
          <w:rStyle w:val="apple-converted-space"/>
          <w:color w:val="000000"/>
          <w:sz w:val="28"/>
          <w:szCs w:val="28"/>
          <w:lang w:val="uk-UA"/>
        </w:rPr>
        <w:t> </w:t>
      </w:r>
      <w:r w:rsidRPr="00A24A82">
        <w:rPr>
          <w:color w:val="000000"/>
          <w:sz w:val="28"/>
          <w:szCs w:val="28"/>
          <w:lang w:val="uk-UA"/>
        </w:rPr>
        <w:t>у тому числі </w:t>
      </w:r>
      <w:r w:rsidRPr="00A24A82">
        <w:rPr>
          <w:rStyle w:val="apple-converted-space"/>
          <w:color w:val="000000"/>
          <w:sz w:val="28"/>
          <w:szCs w:val="28"/>
          <w:lang w:val="uk-UA"/>
        </w:rPr>
        <w:t> </w:t>
      </w:r>
      <w:r w:rsidRPr="00A24A82">
        <w:rPr>
          <w:color w:val="000000"/>
          <w:sz w:val="28"/>
          <w:szCs w:val="28"/>
          <w:lang w:val="uk-UA"/>
        </w:rPr>
        <w:t>визначаються </w:t>
      </w:r>
      <w:r w:rsidRPr="00A24A82">
        <w:rPr>
          <w:rStyle w:val="apple-converted-space"/>
          <w:color w:val="000000"/>
          <w:sz w:val="28"/>
          <w:szCs w:val="28"/>
          <w:lang w:val="uk-UA"/>
        </w:rPr>
        <w:t> </w:t>
      </w:r>
      <w:r w:rsidRPr="00A24A82">
        <w:rPr>
          <w:color w:val="000000"/>
          <w:sz w:val="28"/>
          <w:szCs w:val="28"/>
          <w:lang w:val="uk-UA"/>
        </w:rPr>
        <w:t xml:space="preserve">їхні майнові права та обов'язки як батьків (ч.1 </w:t>
      </w:r>
      <w:proofErr w:type="spellStart"/>
      <w:r w:rsidRPr="00A24A82">
        <w:rPr>
          <w:color w:val="000000"/>
          <w:sz w:val="28"/>
          <w:szCs w:val="28"/>
          <w:lang w:val="uk-UA"/>
        </w:rPr>
        <w:t>ст.92</w:t>
      </w:r>
      <w:proofErr w:type="spellEnd"/>
      <w:r w:rsidRPr="00A24A82">
        <w:rPr>
          <w:color w:val="000000"/>
          <w:sz w:val="28"/>
          <w:szCs w:val="28"/>
          <w:lang w:val="uk-UA"/>
        </w:rPr>
        <w:t xml:space="preserve">, ч.1,2 </w:t>
      </w:r>
      <w:proofErr w:type="spellStart"/>
      <w:r w:rsidRPr="00A24A82">
        <w:rPr>
          <w:color w:val="000000"/>
          <w:sz w:val="28"/>
          <w:szCs w:val="28"/>
          <w:lang w:val="uk-UA"/>
        </w:rPr>
        <w:t>ст.93</w:t>
      </w:r>
      <w:proofErr w:type="spellEnd"/>
      <w:r w:rsidRPr="00A24A82">
        <w:rPr>
          <w:color w:val="000000"/>
          <w:sz w:val="28"/>
          <w:szCs w:val="28"/>
          <w:lang w:val="uk-UA"/>
        </w:rPr>
        <w:t xml:space="preserve"> Сімейного кодексу України).</w:t>
      </w:r>
    </w:p>
    <w:p w:rsidR="00A545C3" w:rsidRPr="00A24A82" w:rsidRDefault="00A545C3" w:rsidP="00A545C3">
      <w:pPr>
        <w:pStyle w:val="msonospacing0"/>
        <w:shd w:val="clear" w:color="auto" w:fill="FFFFFF"/>
        <w:tabs>
          <w:tab w:val="left" w:pos="360"/>
        </w:tabs>
        <w:spacing w:before="0" w:beforeAutospacing="0" w:after="0" w:afterAutospacing="0" w:line="330" w:lineRule="atLeast"/>
        <w:ind w:firstLine="360"/>
        <w:jc w:val="both"/>
        <w:rPr>
          <w:color w:val="000000"/>
          <w:sz w:val="28"/>
          <w:szCs w:val="28"/>
          <w:lang w:val="uk-UA"/>
        </w:rPr>
      </w:pPr>
      <w:r w:rsidRPr="00A24A82">
        <w:rPr>
          <w:color w:val="000000"/>
          <w:sz w:val="28"/>
          <w:szCs w:val="28"/>
          <w:lang w:val="uk-UA"/>
        </w:rPr>
        <w:t> Шлюбний договір укладається у письмовій формі і повинен бути посвідчений нотаріусом. Якщо шлюбний договір укладено та посвідчено у нотаріуса до реєстрації шлюбу, він набирає чинності у день реєстрації шлюбу. Якщо шлюбний договір укладено подружжям, він набирає чинності у день його посвідчення нотаріусом.</w:t>
      </w:r>
    </w:p>
    <w:p w:rsidR="00A545C3" w:rsidRPr="00A24A82" w:rsidRDefault="00A545C3" w:rsidP="00A545C3">
      <w:pPr>
        <w:pStyle w:val="msonospacing0"/>
        <w:shd w:val="clear" w:color="auto" w:fill="FFFFFF"/>
        <w:tabs>
          <w:tab w:val="left" w:pos="360"/>
        </w:tabs>
        <w:spacing w:before="0" w:beforeAutospacing="0" w:after="0" w:afterAutospacing="0" w:line="330" w:lineRule="atLeast"/>
        <w:ind w:firstLine="360"/>
        <w:jc w:val="both"/>
        <w:rPr>
          <w:color w:val="000000"/>
          <w:sz w:val="28"/>
          <w:szCs w:val="28"/>
          <w:lang w:val="uk-UA"/>
        </w:rPr>
      </w:pPr>
      <w:r w:rsidRPr="00A24A82">
        <w:rPr>
          <w:rStyle w:val="apple-converted-space"/>
          <w:color w:val="000000"/>
          <w:sz w:val="28"/>
          <w:szCs w:val="28"/>
          <w:lang w:val="uk-UA"/>
        </w:rPr>
        <w:t> </w:t>
      </w:r>
      <w:r w:rsidRPr="00A24A82">
        <w:rPr>
          <w:color w:val="000000"/>
          <w:sz w:val="28"/>
          <w:szCs w:val="28"/>
          <w:lang w:val="uk-UA"/>
        </w:rPr>
        <w:t>Шлюбний вік для жінки встановлено у сімнадцять, а для чоловіків - у вісімнадцять років. У разі зниження шлюбного віку до реєстрації шлюбу </w:t>
      </w:r>
      <w:r w:rsidRPr="00A24A82">
        <w:rPr>
          <w:rStyle w:val="apple-converted-space"/>
          <w:color w:val="000000"/>
          <w:sz w:val="28"/>
          <w:szCs w:val="28"/>
          <w:lang w:val="uk-UA"/>
        </w:rPr>
        <w:t> </w:t>
      </w:r>
      <w:r w:rsidRPr="00A24A82">
        <w:rPr>
          <w:color w:val="000000"/>
          <w:sz w:val="28"/>
          <w:szCs w:val="28"/>
          <w:lang w:val="uk-UA"/>
        </w:rPr>
        <w:t>відповідно до чинного законодавства шлюбний договір укладається неповнолітніми за письмовою згодою їх батьків або піклувальника, </w:t>
      </w:r>
      <w:r w:rsidRPr="00A24A82">
        <w:rPr>
          <w:rStyle w:val="apple-converted-space"/>
          <w:color w:val="000000"/>
          <w:sz w:val="28"/>
          <w:szCs w:val="28"/>
          <w:lang w:val="uk-UA"/>
        </w:rPr>
        <w:t> </w:t>
      </w:r>
      <w:r w:rsidRPr="00A24A82">
        <w:rPr>
          <w:color w:val="000000"/>
          <w:sz w:val="28"/>
          <w:szCs w:val="28"/>
          <w:lang w:val="uk-UA"/>
        </w:rPr>
        <w:t>справжність підпису яких засвідчує нотаріус.</w:t>
      </w:r>
    </w:p>
    <w:p w:rsidR="00A545C3" w:rsidRPr="00A24A82" w:rsidRDefault="00A545C3" w:rsidP="00A545C3">
      <w:pPr>
        <w:pStyle w:val="msonospacing0"/>
        <w:shd w:val="clear" w:color="auto" w:fill="FFFFFF"/>
        <w:tabs>
          <w:tab w:val="left" w:pos="360"/>
        </w:tabs>
        <w:spacing w:before="0" w:beforeAutospacing="0" w:after="0" w:afterAutospacing="0" w:line="330" w:lineRule="atLeast"/>
        <w:ind w:firstLine="360"/>
        <w:jc w:val="both"/>
        <w:rPr>
          <w:color w:val="000000"/>
          <w:sz w:val="28"/>
          <w:szCs w:val="28"/>
          <w:lang w:val="uk-UA"/>
        </w:rPr>
      </w:pPr>
      <w:r w:rsidRPr="00A24A82">
        <w:rPr>
          <w:color w:val="000000"/>
          <w:sz w:val="28"/>
          <w:szCs w:val="28"/>
          <w:lang w:val="uk-UA"/>
        </w:rPr>
        <w:t>Шлюбний </w:t>
      </w:r>
      <w:r w:rsidRPr="00A24A82">
        <w:rPr>
          <w:rStyle w:val="apple-converted-space"/>
          <w:color w:val="000000"/>
          <w:sz w:val="28"/>
          <w:szCs w:val="28"/>
          <w:lang w:val="uk-UA"/>
        </w:rPr>
        <w:t> </w:t>
      </w:r>
      <w:r w:rsidRPr="00A24A82">
        <w:rPr>
          <w:color w:val="000000"/>
          <w:sz w:val="28"/>
          <w:szCs w:val="28"/>
          <w:lang w:val="uk-UA"/>
        </w:rPr>
        <w:t>договір </w:t>
      </w:r>
      <w:r w:rsidRPr="00A24A82">
        <w:rPr>
          <w:rStyle w:val="apple-converted-space"/>
          <w:color w:val="000000"/>
          <w:sz w:val="28"/>
          <w:szCs w:val="28"/>
          <w:lang w:val="uk-UA"/>
        </w:rPr>
        <w:t> </w:t>
      </w:r>
      <w:r w:rsidRPr="00A24A82">
        <w:rPr>
          <w:color w:val="000000"/>
          <w:sz w:val="28"/>
          <w:szCs w:val="28"/>
          <w:lang w:val="uk-UA"/>
        </w:rPr>
        <w:t>не </w:t>
      </w:r>
      <w:r w:rsidRPr="00A24A82">
        <w:rPr>
          <w:rStyle w:val="apple-converted-space"/>
          <w:color w:val="000000"/>
          <w:sz w:val="28"/>
          <w:szCs w:val="28"/>
          <w:lang w:val="uk-UA"/>
        </w:rPr>
        <w:t> </w:t>
      </w:r>
      <w:r w:rsidRPr="00A24A82">
        <w:rPr>
          <w:color w:val="000000"/>
          <w:sz w:val="28"/>
          <w:szCs w:val="28"/>
          <w:lang w:val="uk-UA"/>
        </w:rPr>
        <w:t>може регулювати особисті відносини подружжя, </w:t>
      </w:r>
      <w:r w:rsidRPr="00A24A82">
        <w:rPr>
          <w:rStyle w:val="apple-converted-space"/>
          <w:color w:val="000000"/>
          <w:sz w:val="28"/>
          <w:szCs w:val="28"/>
          <w:lang w:val="uk-UA"/>
        </w:rPr>
        <w:t> </w:t>
      </w:r>
      <w:r w:rsidRPr="00A24A82">
        <w:rPr>
          <w:color w:val="000000"/>
          <w:sz w:val="28"/>
          <w:szCs w:val="28"/>
          <w:lang w:val="uk-UA"/>
        </w:rPr>
        <w:t>а також особисті відносини між ними та дітьми про що нотаріус попереджає сторін перед посвідченням договору. </w:t>
      </w:r>
      <w:r w:rsidRPr="00A24A82">
        <w:rPr>
          <w:rStyle w:val="apple-converted-space"/>
          <w:color w:val="000000"/>
          <w:sz w:val="28"/>
          <w:szCs w:val="28"/>
          <w:lang w:val="uk-UA"/>
        </w:rPr>
        <w:t> </w:t>
      </w:r>
      <w:r w:rsidRPr="00A24A82">
        <w:rPr>
          <w:color w:val="000000"/>
          <w:sz w:val="28"/>
          <w:szCs w:val="28"/>
          <w:lang w:val="uk-UA"/>
        </w:rPr>
        <w:t>Шлюбний договір </w:t>
      </w:r>
      <w:r w:rsidRPr="00A24A82">
        <w:rPr>
          <w:rStyle w:val="apple-converted-space"/>
          <w:color w:val="000000"/>
          <w:sz w:val="28"/>
          <w:szCs w:val="28"/>
          <w:lang w:val="uk-UA"/>
        </w:rPr>
        <w:t> </w:t>
      </w:r>
      <w:r w:rsidRPr="00A24A82">
        <w:rPr>
          <w:color w:val="000000"/>
          <w:sz w:val="28"/>
          <w:szCs w:val="28"/>
          <w:lang w:val="uk-UA"/>
        </w:rPr>
        <w:t>не </w:t>
      </w:r>
      <w:r w:rsidRPr="00A24A82">
        <w:rPr>
          <w:rStyle w:val="apple-converted-space"/>
          <w:color w:val="000000"/>
          <w:sz w:val="28"/>
          <w:szCs w:val="28"/>
          <w:lang w:val="uk-UA"/>
        </w:rPr>
        <w:t> </w:t>
      </w:r>
      <w:r w:rsidRPr="00A24A82">
        <w:rPr>
          <w:color w:val="000000"/>
          <w:sz w:val="28"/>
          <w:szCs w:val="28"/>
          <w:lang w:val="uk-UA"/>
        </w:rPr>
        <w:t>може </w:t>
      </w:r>
      <w:r w:rsidRPr="00A24A82">
        <w:rPr>
          <w:rStyle w:val="apple-converted-space"/>
          <w:color w:val="000000"/>
          <w:sz w:val="28"/>
          <w:szCs w:val="28"/>
          <w:lang w:val="uk-UA"/>
        </w:rPr>
        <w:t> </w:t>
      </w:r>
      <w:r w:rsidRPr="00A24A82">
        <w:rPr>
          <w:color w:val="000000"/>
          <w:sz w:val="28"/>
          <w:szCs w:val="28"/>
          <w:lang w:val="uk-UA"/>
        </w:rPr>
        <w:t>зменшувати обсягу прав дитини, </w:t>
      </w:r>
      <w:r w:rsidRPr="00A24A82">
        <w:rPr>
          <w:rStyle w:val="apple-converted-space"/>
          <w:color w:val="000000"/>
          <w:sz w:val="28"/>
          <w:szCs w:val="28"/>
          <w:lang w:val="uk-UA"/>
        </w:rPr>
        <w:t> </w:t>
      </w:r>
      <w:r w:rsidRPr="00A24A82">
        <w:rPr>
          <w:color w:val="000000"/>
          <w:sz w:val="28"/>
          <w:szCs w:val="28"/>
          <w:lang w:val="uk-UA"/>
        </w:rPr>
        <w:t>які встановлені Сімейним кодексом України, </w:t>
      </w:r>
      <w:r w:rsidRPr="00A24A82">
        <w:rPr>
          <w:rStyle w:val="apple-converted-space"/>
          <w:color w:val="000000"/>
          <w:sz w:val="28"/>
          <w:szCs w:val="28"/>
          <w:lang w:val="uk-UA"/>
        </w:rPr>
        <w:t> </w:t>
      </w:r>
      <w:r w:rsidRPr="00A24A82">
        <w:rPr>
          <w:color w:val="000000"/>
          <w:sz w:val="28"/>
          <w:szCs w:val="28"/>
          <w:lang w:val="uk-UA"/>
        </w:rPr>
        <w:t>а також ставити </w:t>
      </w:r>
      <w:r w:rsidRPr="00A24A82">
        <w:rPr>
          <w:rStyle w:val="apple-converted-space"/>
          <w:color w:val="000000"/>
          <w:sz w:val="28"/>
          <w:szCs w:val="28"/>
          <w:lang w:val="uk-UA"/>
        </w:rPr>
        <w:t> </w:t>
      </w:r>
      <w:r w:rsidRPr="00A24A82">
        <w:rPr>
          <w:color w:val="000000"/>
          <w:sz w:val="28"/>
          <w:szCs w:val="28"/>
          <w:lang w:val="uk-UA"/>
        </w:rPr>
        <w:t>одного </w:t>
      </w:r>
      <w:r w:rsidRPr="00A24A82">
        <w:rPr>
          <w:rStyle w:val="apple-converted-space"/>
          <w:color w:val="000000"/>
          <w:sz w:val="28"/>
          <w:szCs w:val="28"/>
          <w:lang w:val="uk-UA"/>
        </w:rPr>
        <w:t> </w:t>
      </w:r>
      <w:r w:rsidRPr="00A24A82">
        <w:rPr>
          <w:color w:val="000000"/>
          <w:sz w:val="28"/>
          <w:szCs w:val="28"/>
          <w:lang w:val="uk-UA"/>
        </w:rPr>
        <w:t>з подружжя у надзвичайно невигідне матеріальне становище, такий шлюбний договір нотаріус не може посвідчити.</w:t>
      </w:r>
    </w:p>
    <w:p w:rsidR="00A545C3" w:rsidRPr="00A24A82" w:rsidRDefault="00A545C3" w:rsidP="00A545C3">
      <w:pPr>
        <w:pStyle w:val="msonospacing0"/>
        <w:shd w:val="clear" w:color="auto" w:fill="FFFFFF"/>
        <w:tabs>
          <w:tab w:val="left" w:pos="360"/>
        </w:tabs>
        <w:spacing w:before="0" w:beforeAutospacing="0" w:after="0" w:afterAutospacing="0" w:line="330" w:lineRule="atLeast"/>
        <w:ind w:firstLine="360"/>
        <w:jc w:val="both"/>
        <w:rPr>
          <w:color w:val="000000"/>
          <w:sz w:val="28"/>
          <w:szCs w:val="28"/>
          <w:lang w:val="uk-UA"/>
        </w:rPr>
      </w:pPr>
      <w:r w:rsidRPr="00A24A82">
        <w:rPr>
          <w:color w:val="000000"/>
          <w:sz w:val="28"/>
          <w:szCs w:val="28"/>
          <w:lang w:val="uk-UA"/>
        </w:rPr>
        <w:t>За шлюбним договором не може передаватися у власність </w:t>
      </w:r>
      <w:r w:rsidRPr="00A24A82">
        <w:rPr>
          <w:rStyle w:val="apple-converted-space"/>
          <w:color w:val="000000"/>
          <w:sz w:val="28"/>
          <w:szCs w:val="28"/>
          <w:lang w:val="uk-UA"/>
        </w:rPr>
        <w:t> </w:t>
      </w:r>
      <w:r w:rsidRPr="00A24A82">
        <w:rPr>
          <w:color w:val="000000"/>
          <w:sz w:val="28"/>
          <w:szCs w:val="28"/>
          <w:lang w:val="uk-UA"/>
        </w:rPr>
        <w:t>одному з </w:t>
      </w:r>
      <w:r w:rsidRPr="00A24A82">
        <w:rPr>
          <w:rStyle w:val="apple-converted-space"/>
          <w:color w:val="000000"/>
          <w:sz w:val="28"/>
          <w:szCs w:val="28"/>
          <w:lang w:val="uk-UA"/>
        </w:rPr>
        <w:t> </w:t>
      </w:r>
      <w:r w:rsidRPr="00A24A82">
        <w:rPr>
          <w:color w:val="000000"/>
          <w:sz w:val="28"/>
          <w:szCs w:val="28"/>
          <w:lang w:val="uk-UA"/>
        </w:rPr>
        <w:t>подружжя </w:t>
      </w:r>
      <w:r w:rsidRPr="00A24A82">
        <w:rPr>
          <w:rStyle w:val="apple-converted-space"/>
          <w:color w:val="000000"/>
          <w:sz w:val="28"/>
          <w:szCs w:val="28"/>
          <w:lang w:val="uk-UA"/>
        </w:rPr>
        <w:t> </w:t>
      </w:r>
      <w:r w:rsidRPr="00A24A82">
        <w:rPr>
          <w:color w:val="000000"/>
          <w:sz w:val="28"/>
          <w:szCs w:val="28"/>
          <w:lang w:val="uk-UA"/>
        </w:rPr>
        <w:t>нерухоме </w:t>
      </w:r>
      <w:r w:rsidRPr="00A24A82">
        <w:rPr>
          <w:rStyle w:val="apple-converted-space"/>
          <w:color w:val="000000"/>
          <w:sz w:val="28"/>
          <w:szCs w:val="28"/>
          <w:lang w:val="uk-UA"/>
        </w:rPr>
        <w:t> </w:t>
      </w:r>
      <w:r w:rsidRPr="00A24A82">
        <w:rPr>
          <w:color w:val="000000"/>
          <w:sz w:val="28"/>
          <w:szCs w:val="28"/>
          <w:lang w:val="uk-UA"/>
        </w:rPr>
        <w:t>майно та інше майно, </w:t>
      </w:r>
      <w:r w:rsidRPr="00A24A82">
        <w:rPr>
          <w:rStyle w:val="apple-converted-space"/>
          <w:color w:val="000000"/>
          <w:sz w:val="28"/>
          <w:szCs w:val="28"/>
          <w:lang w:val="uk-UA"/>
        </w:rPr>
        <w:t> </w:t>
      </w:r>
      <w:r w:rsidRPr="00A24A82">
        <w:rPr>
          <w:color w:val="000000"/>
          <w:sz w:val="28"/>
          <w:szCs w:val="28"/>
          <w:lang w:val="uk-UA"/>
        </w:rPr>
        <w:t xml:space="preserve">право на яке підлягає державній реєстрації (ч.3, 4, 5 </w:t>
      </w:r>
      <w:proofErr w:type="spellStart"/>
      <w:r w:rsidRPr="00A24A82">
        <w:rPr>
          <w:color w:val="000000"/>
          <w:sz w:val="28"/>
          <w:szCs w:val="28"/>
          <w:lang w:val="uk-UA"/>
        </w:rPr>
        <w:t>ст.93</w:t>
      </w:r>
      <w:proofErr w:type="spellEnd"/>
      <w:r w:rsidRPr="00A24A82">
        <w:rPr>
          <w:color w:val="000000"/>
          <w:sz w:val="28"/>
          <w:szCs w:val="28"/>
          <w:lang w:val="uk-UA"/>
        </w:rPr>
        <w:t xml:space="preserve"> Сімейного кодексу України).</w:t>
      </w:r>
    </w:p>
    <w:p w:rsidR="00A545C3" w:rsidRPr="00A24A82" w:rsidRDefault="00A545C3" w:rsidP="00A545C3">
      <w:pPr>
        <w:pStyle w:val="msonospacing0"/>
        <w:shd w:val="clear" w:color="auto" w:fill="FFFFFF"/>
        <w:tabs>
          <w:tab w:val="left" w:pos="360"/>
        </w:tabs>
        <w:spacing w:before="0" w:beforeAutospacing="0" w:after="0" w:afterAutospacing="0" w:line="330" w:lineRule="atLeast"/>
        <w:ind w:firstLine="360"/>
        <w:jc w:val="both"/>
        <w:rPr>
          <w:color w:val="000000"/>
          <w:sz w:val="28"/>
          <w:szCs w:val="28"/>
          <w:lang w:val="uk-UA"/>
        </w:rPr>
      </w:pPr>
      <w:r w:rsidRPr="00A24A82">
        <w:rPr>
          <w:color w:val="000000"/>
          <w:sz w:val="28"/>
          <w:szCs w:val="28"/>
          <w:lang w:val="uk-UA"/>
        </w:rPr>
        <w:t> Шлюбний договір може включати положення про порядок зміни його умов, </w:t>
      </w:r>
      <w:r w:rsidRPr="00A24A82">
        <w:rPr>
          <w:rStyle w:val="apple-converted-space"/>
          <w:color w:val="000000"/>
          <w:sz w:val="28"/>
          <w:szCs w:val="28"/>
          <w:lang w:val="uk-UA"/>
        </w:rPr>
        <w:t> </w:t>
      </w:r>
      <w:r w:rsidRPr="00A24A82">
        <w:rPr>
          <w:color w:val="000000"/>
          <w:sz w:val="28"/>
          <w:szCs w:val="28"/>
          <w:lang w:val="uk-UA"/>
        </w:rPr>
        <w:t>загальний </w:t>
      </w:r>
      <w:r w:rsidRPr="00A24A82">
        <w:rPr>
          <w:rStyle w:val="apple-converted-space"/>
          <w:color w:val="000000"/>
          <w:sz w:val="28"/>
          <w:szCs w:val="28"/>
          <w:lang w:val="uk-UA"/>
        </w:rPr>
        <w:t> </w:t>
      </w:r>
      <w:r w:rsidRPr="00A24A82">
        <w:rPr>
          <w:color w:val="000000"/>
          <w:sz w:val="28"/>
          <w:szCs w:val="28"/>
          <w:lang w:val="uk-UA"/>
        </w:rPr>
        <w:t>строк його дії, </w:t>
      </w:r>
      <w:r w:rsidRPr="00A24A82">
        <w:rPr>
          <w:rStyle w:val="apple-converted-space"/>
          <w:color w:val="000000"/>
          <w:sz w:val="28"/>
          <w:szCs w:val="28"/>
          <w:lang w:val="uk-UA"/>
        </w:rPr>
        <w:t> </w:t>
      </w:r>
      <w:r w:rsidRPr="00A24A82">
        <w:rPr>
          <w:color w:val="000000"/>
          <w:sz w:val="28"/>
          <w:szCs w:val="28"/>
          <w:lang w:val="uk-UA"/>
        </w:rPr>
        <w:t>а також тривалість окремих прав та обов'язків.</w:t>
      </w:r>
    </w:p>
    <w:p w:rsidR="00A545C3" w:rsidRPr="00A24A82" w:rsidRDefault="00A545C3" w:rsidP="00A545C3">
      <w:pPr>
        <w:pStyle w:val="msonospacing0"/>
        <w:shd w:val="clear" w:color="auto" w:fill="FFFFFF"/>
        <w:tabs>
          <w:tab w:val="left" w:pos="360"/>
        </w:tabs>
        <w:spacing w:before="0" w:beforeAutospacing="0" w:after="0" w:afterAutospacing="0" w:line="330" w:lineRule="atLeast"/>
        <w:ind w:firstLine="360"/>
        <w:jc w:val="both"/>
        <w:rPr>
          <w:color w:val="000000"/>
          <w:sz w:val="28"/>
          <w:szCs w:val="28"/>
          <w:lang w:val="uk-UA"/>
        </w:rPr>
      </w:pPr>
      <w:r w:rsidRPr="00A24A82">
        <w:rPr>
          <w:color w:val="000000"/>
          <w:sz w:val="28"/>
          <w:szCs w:val="28"/>
          <w:lang w:val="uk-UA"/>
        </w:rPr>
        <w:t> У шлюбному </w:t>
      </w:r>
      <w:r w:rsidRPr="00A24A82">
        <w:rPr>
          <w:rStyle w:val="apple-converted-space"/>
          <w:color w:val="000000"/>
          <w:sz w:val="28"/>
          <w:szCs w:val="28"/>
          <w:lang w:val="uk-UA"/>
        </w:rPr>
        <w:t> </w:t>
      </w:r>
      <w:r w:rsidRPr="00A24A82">
        <w:rPr>
          <w:color w:val="000000"/>
          <w:sz w:val="28"/>
          <w:szCs w:val="28"/>
          <w:lang w:val="uk-UA"/>
        </w:rPr>
        <w:t>договорі </w:t>
      </w:r>
      <w:r w:rsidRPr="00A24A82">
        <w:rPr>
          <w:rStyle w:val="apple-converted-space"/>
          <w:color w:val="000000"/>
          <w:sz w:val="28"/>
          <w:szCs w:val="28"/>
          <w:lang w:val="uk-UA"/>
        </w:rPr>
        <w:t> </w:t>
      </w:r>
      <w:r w:rsidRPr="00A24A82">
        <w:rPr>
          <w:color w:val="000000"/>
          <w:sz w:val="28"/>
          <w:szCs w:val="28"/>
          <w:lang w:val="uk-UA"/>
        </w:rPr>
        <w:t>можуть </w:t>
      </w:r>
      <w:r w:rsidRPr="00A24A82">
        <w:rPr>
          <w:rStyle w:val="apple-converted-space"/>
          <w:color w:val="000000"/>
          <w:sz w:val="28"/>
          <w:szCs w:val="28"/>
          <w:lang w:val="uk-UA"/>
        </w:rPr>
        <w:t> </w:t>
      </w:r>
      <w:r w:rsidRPr="00A24A82">
        <w:rPr>
          <w:color w:val="000000"/>
          <w:sz w:val="28"/>
          <w:szCs w:val="28"/>
          <w:lang w:val="uk-UA"/>
        </w:rPr>
        <w:t>бути встановлені умови чинності договору або окремих його положень і після припинення шлюбу.</w:t>
      </w:r>
    </w:p>
    <w:p w:rsidR="00A545C3" w:rsidRPr="00A24A82" w:rsidRDefault="00A545C3" w:rsidP="00A545C3">
      <w:pPr>
        <w:pStyle w:val="msonospacing0"/>
        <w:shd w:val="clear" w:color="auto" w:fill="FFFFFF"/>
        <w:tabs>
          <w:tab w:val="left" w:pos="360"/>
        </w:tabs>
        <w:spacing w:before="0" w:beforeAutospacing="0" w:after="0" w:afterAutospacing="0" w:line="330" w:lineRule="atLeast"/>
        <w:ind w:firstLine="360"/>
        <w:jc w:val="both"/>
        <w:rPr>
          <w:color w:val="000000"/>
          <w:sz w:val="28"/>
          <w:szCs w:val="28"/>
          <w:lang w:val="uk-UA"/>
        </w:rPr>
      </w:pPr>
      <w:r w:rsidRPr="00A24A82">
        <w:rPr>
          <w:color w:val="000000"/>
          <w:sz w:val="28"/>
          <w:szCs w:val="28"/>
          <w:lang w:val="uk-UA"/>
        </w:rPr>
        <w:t> Чинним законодавством та нотаріус доводить до відома сторін, що сторони </w:t>
      </w:r>
      <w:r w:rsidRPr="00A24A82">
        <w:rPr>
          <w:rStyle w:val="apple-converted-space"/>
          <w:color w:val="000000"/>
          <w:sz w:val="28"/>
          <w:szCs w:val="28"/>
          <w:lang w:val="uk-UA"/>
        </w:rPr>
        <w:t> </w:t>
      </w:r>
      <w:r w:rsidRPr="00A24A82">
        <w:rPr>
          <w:color w:val="000000"/>
          <w:sz w:val="28"/>
          <w:szCs w:val="28"/>
          <w:lang w:val="uk-UA"/>
        </w:rPr>
        <w:t>можуть домовитися про визнання майна, </w:t>
      </w:r>
      <w:r w:rsidRPr="00A24A82">
        <w:rPr>
          <w:rStyle w:val="apple-converted-space"/>
          <w:color w:val="000000"/>
          <w:sz w:val="28"/>
          <w:szCs w:val="28"/>
          <w:lang w:val="uk-UA"/>
        </w:rPr>
        <w:t> </w:t>
      </w:r>
      <w:r w:rsidRPr="00A24A82">
        <w:rPr>
          <w:color w:val="000000"/>
          <w:sz w:val="28"/>
          <w:szCs w:val="28"/>
          <w:lang w:val="uk-UA"/>
        </w:rPr>
        <w:t>набутого ними за час шлюбу, таким, що вважатиметься їх спільною частковою власністю або особистою приватною власністю кожного з них.</w:t>
      </w:r>
    </w:p>
    <w:p w:rsidR="00A545C3" w:rsidRPr="00A24A82" w:rsidRDefault="00A545C3" w:rsidP="00A545C3">
      <w:pPr>
        <w:pStyle w:val="msonospacing0"/>
        <w:shd w:val="clear" w:color="auto" w:fill="FFFFFF"/>
        <w:tabs>
          <w:tab w:val="left" w:pos="360"/>
        </w:tabs>
        <w:spacing w:before="0" w:beforeAutospacing="0" w:after="0" w:afterAutospacing="0" w:line="330" w:lineRule="atLeast"/>
        <w:ind w:firstLine="360"/>
        <w:jc w:val="both"/>
        <w:rPr>
          <w:color w:val="000000"/>
          <w:sz w:val="28"/>
          <w:szCs w:val="28"/>
          <w:lang w:val="uk-UA"/>
        </w:rPr>
      </w:pPr>
      <w:r w:rsidRPr="00A24A82">
        <w:rPr>
          <w:color w:val="000000"/>
          <w:sz w:val="28"/>
          <w:szCs w:val="28"/>
          <w:lang w:val="uk-UA"/>
        </w:rPr>
        <w:t>  Шлюбним договором може регулюватися порядок користування одним із подружжя житловим приміщенням, яке належить іншому з подружжя, а також проживання у житловому приміщенні, яке є їхньою спільною власністю, їхніх родичів про що нотаріус інформує сторін правочину, та за їхнім бажанням такі положення можуть бути передбачені у шлюбному договорі.</w:t>
      </w:r>
    </w:p>
    <w:p w:rsidR="00A545C3" w:rsidRPr="00A24A82" w:rsidRDefault="00A545C3" w:rsidP="00A545C3">
      <w:pPr>
        <w:pStyle w:val="msonospacing0"/>
        <w:shd w:val="clear" w:color="auto" w:fill="FFFFFF"/>
        <w:tabs>
          <w:tab w:val="left" w:pos="360"/>
        </w:tabs>
        <w:spacing w:before="0" w:beforeAutospacing="0" w:after="0" w:afterAutospacing="0" w:line="330" w:lineRule="atLeast"/>
        <w:ind w:firstLine="360"/>
        <w:jc w:val="both"/>
        <w:rPr>
          <w:color w:val="000000"/>
          <w:sz w:val="28"/>
          <w:szCs w:val="28"/>
          <w:lang w:val="uk-UA"/>
        </w:rPr>
      </w:pPr>
      <w:r w:rsidRPr="00A24A82">
        <w:rPr>
          <w:color w:val="000000"/>
          <w:sz w:val="28"/>
          <w:szCs w:val="28"/>
          <w:lang w:val="uk-UA"/>
        </w:rPr>
        <w:t>Умовами шлюбного договору може бути </w:t>
      </w:r>
      <w:r w:rsidRPr="00A24A82">
        <w:rPr>
          <w:rStyle w:val="apple-converted-space"/>
          <w:color w:val="000000"/>
          <w:sz w:val="28"/>
          <w:szCs w:val="28"/>
          <w:lang w:val="uk-UA"/>
        </w:rPr>
        <w:t> </w:t>
      </w:r>
      <w:r w:rsidRPr="00A24A82">
        <w:rPr>
          <w:color w:val="000000"/>
          <w:sz w:val="28"/>
          <w:szCs w:val="28"/>
          <w:lang w:val="uk-UA"/>
        </w:rPr>
        <w:t>передбачена можливість </w:t>
      </w:r>
      <w:r w:rsidRPr="00A24A82">
        <w:rPr>
          <w:rStyle w:val="apple-converted-space"/>
          <w:color w:val="000000"/>
          <w:sz w:val="28"/>
          <w:szCs w:val="28"/>
          <w:lang w:val="uk-UA"/>
        </w:rPr>
        <w:t> </w:t>
      </w:r>
      <w:r w:rsidRPr="00A24A82">
        <w:rPr>
          <w:color w:val="000000"/>
          <w:sz w:val="28"/>
          <w:szCs w:val="28"/>
          <w:lang w:val="uk-UA"/>
        </w:rPr>
        <w:t>надання </w:t>
      </w:r>
      <w:r w:rsidRPr="00A24A82">
        <w:rPr>
          <w:rStyle w:val="apple-converted-space"/>
          <w:color w:val="000000"/>
          <w:sz w:val="28"/>
          <w:szCs w:val="28"/>
          <w:lang w:val="uk-UA"/>
        </w:rPr>
        <w:t> </w:t>
      </w:r>
      <w:r w:rsidRPr="00A24A82">
        <w:rPr>
          <w:color w:val="000000"/>
          <w:sz w:val="28"/>
          <w:szCs w:val="28"/>
          <w:lang w:val="uk-UA"/>
        </w:rPr>
        <w:t>утримання </w:t>
      </w:r>
      <w:r w:rsidRPr="00A24A82">
        <w:rPr>
          <w:rStyle w:val="apple-converted-space"/>
          <w:color w:val="000000"/>
          <w:sz w:val="28"/>
          <w:szCs w:val="28"/>
          <w:lang w:val="uk-UA"/>
        </w:rPr>
        <w:t> </w:t>
      </w:r>
      <w:r w:rsidRPr="00A24A82">
        <w:rPr>
          <w:color w:val="000000"/>
          <w:sz w:val="28"/>
          <w:szCs w:val="28"/>
          <w:lang w:val="uk-UA"/>
        </w:rPr>
        <w:t>одному </w:t>
      </w:r>
      <w:r w:rsidRPr="00A24A82">
        <w:rPr>
          <w:rStyle w:val="apple-converted-space"/>
          <w:color w:val="000000"/>
          <w:sz w:val="28"/>
          <w:szCs w:val="28"/>
          <w:lang w:val="uk-UA"/>
        </w:rPr>
        <w:t> </w:t>
      </w:r>
      <w:r w:rsidRPr="00A24A82">
        <w:rPr>
          <w:color w:val="000000"/>
          <w:sz w:val="28"/>
          <w:szCs w:val="28"/>
          <w:lang w:val="uk-UA"/>
        </w:rPr>
        <w:t>з </w:t>
      </w:r>
      <w:r w:rsidRPr="00A24A82">
        <w:rPr>
          <w:rStyle w:val="apple-converted-space"/>
          <w:color w:val="000000"/>
          <w:sz w:val="28"/>
          <w:szCs w:val="28"/>
          <w:lang w:val="uk-UA"/>
        </w:rPr>
        <w:t> </w:t>
      </w:r>
      <w:r w:rsidRPr="00A24A82">
        <w:rPr>
          <w:color w:val="000000"/>
          <w:sz w:val="28"/>
          <w:szCs w:val="28"/>
          <w:lang w:val="uk-UA"/>
        </w:rPr>
        <w:t>подружжя </w:t>
      </w:r>
      <w:r w:rsidRPr="00A24A82">
        <w:rPr>
          <w:rStyle w:val="apple-converted-space"/>
          <w:color w:val="000000"/>
          <w:sz w:val="28"/>
          <w:szCs w:val="28"/>
          <w:lang w:val="uk-UA"/>
        </w:rPr>
        <w:t> </w:t>
      </w:r>
      <w:r w:rsidRPr="00A24A82">
        <w:rPr>
          <w:color w:val="000000"/>
          <w:sz w:val="28"/>
          <w:szCs w:val="28"/>
          <w:lang w:val="uk-UA"/>
        </w:rPr>
        <w:t>незалежно від непрацездатності та </w:t>
      </w:r>
      <w:r w:rsidRPr="00A24A82">
        <w:rPr>
          <w:rStyle w:val="apple-converted-space"/>
          <w:color w:val="000000"/>
          <w:sz w:val="28"/>
          <w:szCs w:val="28"/>
          <w:lang w:val="uk-UA"/>
        </w:rPr>
        <w:t> </w:t>
      </w:r>
      <w:r w:rsidRPr="00A24A82">
        <w:rPr>
          <w:color w:val="000000"/>
          <w:sz w:val="28"/>
          <w:szCs w:val="28"/>
          <w:lang w:val="uk-UA"/>
        </w:rPr>
        <w:t>потреби </w:t>
      </w:r>
      <w:r w:rsidRPr="00A24A82">
        <w:rPr>
          <w:rStyle w:val="apple-converted-space"/>
          <w:color w:val="000000"/>
          <w:sz w:val="28"/>
          <w:szCs w:val="28"/>
          <w:lang w:val="uk-UA"/>
        </w:rPr>
        <w:t> </w:t>
      </w:r>
      <w:r w:rsidRPr="00A24A82">
        <w:rPr>
          <w:color w:val="000000"/>
          <w:sz w:val="28"/>
          <w:szCs w:val="28"/>
          <w:lang w:val="uk-UA"/>
        </w:rPr>
        <w:t>в </w:t>
      </w:r>
      <w:r w:rsidRPr="00A24A82">
        <w:rPr>
          <w:rStyle w:val="apple-converted-space"/>
          <w:color w:val="000000"/>
          <w:sz w:val="28"/>
          <w:szCs w:val="28"/>
          <w:lang w:val="uk-UA"/>
        </w:rPr>
        <w:t> </w:t>
      </w:r>
      <w:r w:rsidRPr="00A24A82">
        <w:rPr>
          <w:color w:val="000000"/>
          <w:sz w:val="28"/>
          <w:szCs w:val="28"/>
          <w:lang w:val="uk-UA"/>
        </w:rPr>
        <w:t>матеріальній </w:t>
      </w:r>
      <w:r w:rsidRPr="00A24A82">
        <w:rPr>
          <w:rStyle w:val="apple-converted-space"/>
          <w:color w:val="000000"/>
          <w:sz w:val="28"/>
          <w:szCs w:val="28"/>
          <w:lang w:val="uk-UA"/>
        </w:rPr>
        <w:t> </w:t>
      </w:r>
      <w:r w:rsidRPr="00A24A82">
        <w:rPr>
          <w:color w:val="000000"/>
          <w:sz w:val="28"/>
          <w:szCs w:val="28"/>
          <w:lang w:val="uk-UA"/>
        </w:rPr>
        <w:t>допомозі  </w:t>
      </w:r>
      <w:r w:rsidRPr="00A24A82">
        <w:rPr>
          <w:rStyle w:val="apple-converted-space"/>
          <w:color w:val="000000"/>
          <w:sz w:val="28"/>
          <w:szCs w:val="28"/>
          <w:lang w:val="uk-UA"/>
        </w:rPr>
        <w:t> </w:t>
      </w:r>
      <w:r w:rsidRPr="00A24A82">
        <w:rPr>
          <w:color w:val="000000"/>
          <w:sz w:val="28"/>
          <w:szCs w:val="28"/>
          <w:lang w:val="uk-UA"/>
        </w:rPr>
        <w:t>а </w:t>
      </w:r>
      <w:r w:rsidRPr="00A24A82">
        <w:rPr>
          <w:rStyle w:val="apple-converted-space"/>
          <w:color w:val="000000"/>
          <w:sz w:val="28"/>
          <w:szCs w:val="28"/>
          <w:lang w:val="uk-UA"/>
        </w:rPr>
        <w:t> </w:t>
      </w:r>
      <w:r w:rsidRPr="00A24A82">
        <w:rPr>
          <w:color w:val="000000"/>
          <w:sz w:val="28"/>
          <w:szCs w:val="28"/>
          <w:lang w:val="uk-UA"/>
        </w:rPr>
        <w:t>також можливість </w:t>
      </w:r>
      <w:r w:rsidRPr="00A24A82">
        <w:rPr>
          <w:rStyle w:val="apple-converted-space"/>
          <w:color w:val="000000"/>
          <w:sz w:val="28"/>
          <w:szCs w:val="28"/>
          <w:lang w:val="uk-UA"/>
        </w:rPr>
        <w:t> </w:t>
      </w:r>
      <w:r w:rsidRPr="00A24A82">
        <w:rPr>
          <w:color w:val="000000"/>
          <w:sz w:val="28"/>
          <w:szCs w:val="28"/>
          <w:lang w:val="uk-UA"/>
        </w:rPr>
        <w:t>припинення </w:t>
      </w:r>
      <w:r w:rsidRPr="00A24A82">
        <w:rPr>
          <w:rStyle w:val="apple-converted-space"/>
          <w:color w:val="000000"/>
          <w:sz w:val="28"/>
          <w:szCs w:val="28"/>
          <w:lang w:val="uk-UA"/>
        </w:rPr>
        <w:t> </w:t>
      </w:r>
      <w:r w:rsidRPr="00A24A82">
        <w:rPr>
          <w:color w:val="000000"/>
          <w:sz w:val="28"/>
          <w:szCs w:val="28"/>
          <w:lang w:val="uk-UA"/>
        </w:rPr>
        <w:t>права </w:t>
      </w:r>
      <w:r w:rsidRPr="00A24A82">
        <w:rPr>
          <w:rStyle w:val="apple-converted-space"/>
          <w:color w:val="000000"/>
          <w:sz w:val="28"/>
          <w:szCs w:val="28"/>
          <w:lang w:val="uk-UA"/>
        </w:rPr>
        <w:t> </w:t>
      </w:r>
      <w:r w:rsidRPr="00A24A82">
        <w:rPr>
          <w:color w:val="000000"/>
          <w:sz w:val="28"/>
          <w:szCs w:val="28"/>
          <w:lang w:val="uk-UA"/>
        </w:rPr>
        <w:t>на </w:t>
      </w:r>
      <w:r w:rsidRPr="00A24A82">
        <w:rPr>
          <w:rStyle w:val="apple-converted-space"/>
          <w:color w:val="000000"/>
          <w:sz w:val="28"/>
          <w:szCs w:val="28"/>
          <w:lang w:val="uk-UA"/>
        </w:rPr>
        <w:t> </w:t>
      </w:r>
      <w:r w:rsidRPr="00A24A82">
        <w:rPr>
          <w:color w:val="000000"/>
          <w:sz w:val="28"/>
          <w:szCs w:val="28"/>
          <w:lang w:val="uk-UA"/>
        </w:rPr>
        <w:t>утримання </w:t>
      </w:r>
      <w:r w:rsidRPr="00A24A82">
        <w:rPr>
          <w:rStyle w:val="apple-converted-space"/>
          <w:color w:val="000000"/>
          <w:sz w:val="28"/>
          <w:szCs w:val="28"/>
          <w:lang w:val="uk-UA"/>
        </w:rPr>
        <w:t> </w:t>
      </w:r>
      <w:r w:rsidRPr="00A24A82">
        <w:rPr>
          <w:color w:val="000000"/>
          <w:sz w:val="28"/>
          <w:szCs w:val="28"/>
          <w:lang w:val="uk-UA"/>
        </w:rPr>
        <w:t>одного з подружжя у зв'язку з одержанням ним майнової (грошової) компенсації.</w:t>
      </w:r>
    </w:p>
    <w:p w:rsidR="00A545C3" w:rsidRPr="00A24A82" w:rsidRDefault="00A545C3" w:rsidP="00A545C3">
      <w:pPr>
        <w:pStyle w:val="msonospacing0"/>
        <w:shd w:val="clear" w:color="auto" w:fill="FFFFFF"/>
        <w:tabs>
          <w:tab w:val="left" w:pos="360"/>
        </w:tabs>
        <w:spacing w:before="0" w:beforeAutospacing="0" w:after="0" w:afterAutospacing="0" w:line="330" w:lineRule="atLeast"/>
        <w:ind w:firstLine="360"/>
        <w:jc w:val="both"/>
        <w:rPr>
          <w:color w:val="000000"/>
          <w:sz w:val="28"/>
          <w:szCs w:val="28"/>
          <w:lang w:val="uk-UA"/>
        </w:rPr>
      </w:pPr>
      <w:r w:rsidRPr="00A24A82">
        <w:rPr>
          <w:color w:val="000000"/>
          <w:sz w:val="28"/>
          <w:szCs w:val="28"/>
          <w:lang w:val="uk-UA"/>
        </w:rPr>
        <w:lastRenderedPageBreak/>
        <w:t>Якщо у шлюбному </w:t>
      </w:r>
      <w:r w:rsidRPr="00A24A82">
        <w:rPr>
          <w:rStyle w:val="apple-converted-space"/>
          <w:color w:val="000000"/>
          <w:sz w:val="28"/>
          <w:szCs w:val="28"/>
          <w:lang w:val="uk-UA"/>
        </w:rPr>
        <w:t> </w:t>
      </w:r>
      <w:r w:rsidRPr="00A24A82">
        <w:rPr>
          <w:color w:val="000000"/>
          <w:sz w:val="28"/>
          <w:szCs w:val="28"/>
          <w:lang w:val="uk-UA"/>
        </w:rPr>
        <w:t>договорі </w:t>
      </w:r>
      <w:r w:rsidRPr="00A24A82">
        <w:rPr>
          <w:rStyle w:val="apple-converted-space"/>
          <w:color w:val="000000"/>
          <w:sz w:val="28"/>
          <w:szCs w:val="28"/>
          <w:lang w:val="uk-UA"/>
        </w:rPr>
        <w:t> </w:t>
      </w:r>
      <w:r w:rsidRPr="00A24A82">
        <w:rPr>
          <w:color w:val="000000"/>
          <w:sz w:val="28"/>
          <w:szCs w:val="28"/>
          <w:lang w:val="uk-UA"/>
        </w:rPr>
        <w:t>визначені </w:t>
      </w:r>
      <w:r w:rsidRPr="00A24A82">
        <w:rPr>
          <w:rStyle w:val="apple-converted-space"/>
          <w:color w:val="000000"/>
          <w:sz w:val="28"/>
          <w:szCs w:val="28"/>
          <w:lang w:val="uk-UA"/>
        </w:rPr>
        <w:t> </w:t>
      </w:r>
      <w:r w:rsidRPr="00A24A82">
        <w:rPr>
          <w:color w:val="000000"/>
          <w:sz w:val="28"/>
          <w:szCs w:val="28"/>
          <w:lang w:val="uk-UA"/>
        </w:rPr>
        <w:t>умови, </w:t>
      </w:r>
      <w:r w:rsidRPr="00A24A82">
        <w:rPr>
          <w:rStyle w:val="apple-converted-space"/>
          <w:color w:val="000000"/>
          <w:sz w:val="28"/>
          <w:szCs w:val="28"/>
          <w:lang w:val="uk-UA"/>
        </w:rPr>
        <w:t> </w:t>
      </w:r>
      <w:r w:rsidRPr="00A24A82">
        <w:rPr>
          <w:color w:val="000000"/>
          <w:sz w:val="28"/>
          <w:szCs w:val="28"/>
          <w:lang w:val="uk-UA"/>
        </w:rPr>
        <w:t>розмір  </w:t>
      </w:r>
      <w:r w:rsidRPr="00A24A82">
        <w:rPr>
          <w:rStyle w:val="apple-converted-space"/>
          <w:color w:val="000000"/>
          <w:sz w:val="28"/>
          <w:szCs w:val="28"/>
          <w:lang w:val="uk-UA"/>
        </w:rPr>
        <w:t> </w:t>
      </w:r>
      <w:r w:rsidRPr="00A24A82">
        <w:rPr>
          <w:color w:val="000000"/>
          <w:sz w:val="28"/>
          <w:szCs w:val="28"/>
          <w:lang w:val="uk-UA"/>
        </w:rPr>
        <w:t>та строки виплати аліментів, то в разі невиконання одним із подружжя свого обов'язку за </w:t>
      </w:r>
      <w:r w:rsidRPr="00A24A82">
        <w:rPr>
          <w:rStyle w:val="apple-converted-space"/>
          <w:color w:val="000000"/>
          <w:sz w:val="28"/>
          <w:szCs w:val="28"/>
          <w:lang w:val="uk-UA"/>
        </w:rPr>
        <w:t> </w:t>
      </w:r>
      <w:r w:rsidRPr="00A24A82">
        <w:rPr>
          <w:color w:val="000000"/>
          <w:sz w:val="28"/>
          <w:szCs w:val="28"/>
          <w:lang w:val="uk-UA"/>
        </w:rPr>
        <w:t>договором аліменти можуть стягуватися на підставі виконавчого напису нотаріуса.</w:t>
      </w:r>
    </w:p>
    <w:p w:rsidR="00A545C3" w:rsidRPr="00A24A82" w:rsidRDefault="00A545C3" w:rsidP="00A545C3">
      <w:pPr>
        <w:pStyle w:val="msonospacing0"/>
        <w:shd w:val="clear" w:color="auto" w:fill="FFFFFF"/>
        <w:tabs>
          <w:tab w:val="left" w:pos="360"/>
        </w:tabs>
        <w:spacing w:before="0" w:beforeAutospacing="0" w:after="0" w:afterAutospacing="0" w:line="330" w:lineRule="atLeast"/>
        <w:ind w:firstLine="360"/>
        <w:jc w:val="both"/>
        <w:rPr>
          <w:color w:val="000000"/>
          <w:sz w:val="28"/>
          <w:szCs w:val="28"/>
          <w:lang w:val="uk-UA"/>
        </w:rPr>
      </w:pPr>
      <w:r w:rsidRPr="00A24A82">
        <w:rPr>
          <w:color w:val="000000"/>
          <w:sz w:val="28"/>
          <w:szCs w:val="28"/>
          <w:lang w:val="uk-UA"/>
        </w:rPr>
        <w:t>Одностороння зміна умов шлюбного договору не допускається про що нотаріус попереджає сторін правочину. Зміни до шлюбного договору можуть бути внесені подружжям шляхом укладання відповідного договору, який обов’язково посвідчується нотаріусом.</w:t>
      </w:r>
    </w:p>
    <w:p w:rsidR="00A545C3" w:rsidRPr="00A24A82" w:rsidRDefault="00A545C3" w:rsidP="00A545C3">
      <w:pPr>
        <w:pStyle w:val="msonospacing0"/>
        <w:shd w:val="clear" w:color="auto" w:fill="FFFFFF"/>
        <w:tabs>
          <w:tab w:val="left" w:pos="360"/>
        </w:tabs>
        <w:spacing w:before="0" w:beforeAutospacing="0" w:after="0" w:afterAutospacing="0" w:line="330" w:lineRule="atLeast"/>
        <w:ind w:firstLine="360"/>
        <w:jc w:val="both"/>
        <w:rPr>
          <w:color w:val="000000"/>
          <w:sz w:val="28"/>
          <w:szCs w:val="28"/>
          <w:lang w:val="uk-UA"/>
        </w:rPr>
      </w:pPr>
      <w:r w:rsidRPr="00A24A82">
        <w:rPr>
          <w:rStyle w:val="apple-converted-space"/>
          <w:color w:val="000000"/>
          <w:sz w:val="28"/>
          <w:szCs w:val="28"/>
          <w:lang w:val="uk-UA"/>
        </w:rPr>
        <w:t> </w:t>
      </w:r>
      <w:r w:rsidRPr="00A24A82">
        <w:rPr>
          <w:color w:val="000000"/>
          <w:sz w:val="28"/>
          <w:szCs w:val="28"/>
          <w:lang w:val="uk-UA"/>
        </w:rPr>
        <w:t>Одностороння відмова від шлюбного договору не допускається, що нотаріус доводить до відома сторін шлюбного договору. Подружжя має право відмовитися від шлюбного договору. У такому разі, </w:t>
      </w:r>
      <w:r w:rsidRPr="00A24A82">
        <w:rPr>
          <w:rStyle w:val="apple-converted-space"/>
          <w:color w:val="000000"/>
          <w:sz w:val="28"/>
          <w:szCs w:val="28"/>
          <w:lang w:val="uk-UA"/>
        </w:rPr>
        <w:t> </w:t>
      </w:r>
      <w:r w:rsidRPr="00A24A82">
        <w:rPr>
          <w:color w:val="000000"/>
          <w:sz w:val="28"/>
          <w:szCs w:val="28"/>
          <w:lang w:val="uk-UA"/>
        </w:rPr>
        <w:t>за вибором подружжя, права та обов'язки, встановлені шлюбним договором, </w:t>
      </w:r>
      <w:r w:rsidRPr="00A24A82">
        <w:rPr>
          <w:rStyle w:val="apple-converted-space"/>
          <w:color w:val="000000"/>
          <w:sz w:val="28"/>
          <w:szCs w:val="28"/>
          <w:lang w:val="uk-UA"/>
        </w:rPr>
        <w:t> </w:t>
      </w:r>
      <w:r w:rsidRPr="00A24A82">
        <w:rPr>
          <w:color w:val="000000"/>
          <w:sz w:val="28"/>
          <w:szCs w:val="28"/>
          <w:lang w:val="uk-UA"/>
        </w:rPr>
        <w:t>припиняються з моменту його </w:t>
      </w:r>
      <w:r w:rsidRPr="00A24A82">
        <w:rPr>
          <w:rStyle w:val="apple-converted-space"/>
          <w:color w:val="000000"/>
          <w:sz w:val="28"/>
          <w:szCs w:val="28"/>
          <w:lang w:val="uk-UA"/>
        </w:rPr>
        <w:t> </w:t>
      </w:r>
      <w:r w:rsidRPr="00A24A82">
        <w:rPr>
          <w:color w:val="000000"/>
          <w:sz w:val="28"/>
          <w:szCs w:val="28"/>
          <w:lang w:val="uk-UA"/>
        </w:rPr>
        <w:t>укладення </w:t>
      </w:r>
      <w:r w:rsidRPr="00A24A82">
        <w:rPr>
          <w:rStyle w:val="apple-converted-space"/>
          <w:color w:val="000000"/>
          <w:sz w:val="28"/>
          <w:szCs w:val="28"/>
          <w:lang w:val="uk-UA"/>
        </w:rPr>
        <w:t> </w:t>
      </w:r>
      <w:r w:rsidRPr="00A24A82">
        <w:rPr>
          <w:color w:val="000000"/>
          <w:sz w:val="28"/>
          <w:szCs w:val="28"/>
          <w:lang w:val="uk-UA"/>
        </w:rPr>
        <w:t>або в день подання нотаріусу заяви про відмову від нього.</w:t>
      </w:r>
    </w:p>
    <w:p w:rsidR="00A545C3" w:rsidRPr="00A24A82" w:rsidRDefault="00A545C3" w:rsidP="00A545C3">
      <w:pPr>
        <w:pStyle w:val="msonospacing0"/>
        <w:shd w:val="clear" w:color="auto" w:fill="FFFFFF"/>
        <w:tabs>
          <w:tab w:val="left" w:pos="360"/>
        </w:tabs>
        <w:spacing w:before="0" w:beforeAutospacing="0" w:after="0" w:afterAutospacing="0" w:line="330" w:lineRule="atLeast"/>
        <w:ind w:firstLine="360"/>
        <w:jc w:val="both"/>
        <w:rPr>
          <w:color w:val="000000"/>
          <w:sz w:val="28"/>
          <w:szCs w:val="28"/>
          <w:lang w:val="uk-UA"/>
        </w:rPr>
      </w:pPr>
      <w:r w:rsidRPr="00A24A82">
        <w:rPr>
          <w:rStyle w:val="apple-converted-space"/>
          <w:color w:val="000000"/>
          <w:sz w:val="28"/>
          <w:szCs w:val="28"/>
          <w:lang w:val="uk-UA"/>
        </w:rPr>
        <w:t> </w:t>
      </w:r>
      <w:r w:rsidRPr="00A24A82">
        <w:rPr>
          <w:color w:val="000000"/>
          <w:sz w:val="28"/>
          <w:szCs w:val="28"/>
          <w:lang w:val="uk-UA"/>
        </w:rPr>
        <w:t>Шлюбний договір на вимогу </w:t>
      </w:r>
      <w:r w:rsidRPr="00A24A82">
        <w:rPr>
          <w:rStyle w:val="apple-converted-space"/>
          <w:color w:val="000000"/>
          <w:sz w:val="28"/>
          <w:szCs w:val="28"/>
          <w:lang w:val="uk-UA"/>
        </w:rPr>
        <w:t> </w:t>
      </w:r>
      <w:r w:rsidRPr="00A24A82">
        <w:rPr>
          <w:color w:val="000000"/>
          <w:sz w:val="28"/>
          <w:szCs w:val="28"/>
          <w:lang w:val="uk-UA"/>
        </w:rPr>
        <w:t>одного з подружжя </w:t>
      </w:r>
      <w:r w:rsidRPr="00A24A82">
        <w:rPr>
          <w:rStyle w:val="apple-converted-space"/>
          <w:color w:val="000000"/>
          <w:sz w:val="28"/>
          <w:szCs w:val="28"/>
          <w:lang w:val="uk-UA"/>
        </w:rPr>
        <w:t> </w:t>
      </w:r>
      <w:r w:rsidRPr="00A24A82">
        <w:rPr>
          <w:color w:val="000000"/>
          <w:sz w:val="28"/>
          <w:szCs w:val="28"/>
          <w:lang w:val="uk-UA"/>
        </w:rPr>
        <w:t>або іншої особи, </w:t>
      </w:r>
      <w:r w:rsidRPr="00A24A82">
        <w:rPr>
          <w:rStyle w:val="apple-converted-space"/>
          <w:color w:val="000000"/>
          <w:sz w:val="28"/>
          <w:szCs w:val="28"/>
          <w:lang w:val="uk-UA"/>
        </w:rPr>
        <w:t> </w:t>
      </w:r>
      <w:r w:rsidRPr="00A24A82">
        <w:rPr>
          <w:color w:val="000000"/>
          <w:sz w:val="28"/>
          <w:szCs w:val="28"/>
          <w:lang w:val="uk-UA"/>
        </w:rPr>
        <w:t>права та інтереси якої цим договором порушені, може бути визнаний </w:t>
      </w:r>
      <w:r w:rsidRPr="00A24A82">
        <w:rPr>
          <w:rStyle w:val="apple-converted-space"/>
          <w:color w:val="000000"/>
          <w:sz w:val="28"/>
          <w:szCs w:val="28"/>
          <w:lang w:val="uk-UA"/>
        </w:rPr>
        <w:t> </w:t>
      </w:r>
      <w:r w:rsidRPr="00A24A82">
        <w:rPr>
          <w:color w:val="000000"/>
          <w:sz w:val="28"/>
          <w:szCs w:val="28"/>
          <w:lang w:val="uk-UA"/>
        </w:rPr>
        <w:t>недійсним </w:t>
      </w:r>
      <w:r w:rsidRPr="00A24A82">
        <w:rPr>
          <w:rStyle w:val="apple-converted-space"/>
          <w:color w:val="000000"/>
          <w:sz w:val="28"/>
          <w:szCs w:val="28"/>
          <w:lang w:val="uk-UA"/>
        </w:rPr>
        <w:t> </w:t>
      </w:r>
      <w:r w:rsidRPr="00A24A82">
        <w:rPr>
          <w:color w:val="000000"/>
          <w:sz w:val="28"/>
          <w:szCs w:val="28"/>
          <w:lang w:val="uk-UA"/>
        </w:rPr>
        <w:t>за </w:t>
      </w:r>
      <w:r w:rsidRPr="00A24A82">
        <w:rPr>
          <w:rStyle w:val="apple-converted-space"/>
          <w:color w:val="000000"/>
          <w:sz w:val="28"/>
          <w:szCs w:val="28"/>
          <w:lang w:val="uk-UA"/>
        </w:rPr>
        <w:t> </w:t>
      </w:r>
      <w:r w:rsidRPr="00A24A82">
        <w:rPr>
          <w:color w:val="000000"/>
          <w:sz w:val="28"/>
          <w:szCs w:val="28"/>
          <w:lang w:val="uk-UA"/>
        </w:rPr>
        <w:t>рішенням суду з підстав, встановлених Цивільним кодексом України.</w:t>
      </w:r>
    </w:p>
    <w:p w:rsidR="00A545C3" w:rsidRPr="00A24A82" w:rsidRDefault="00A545C3" w:rsidP="00A545C3">
      <w:pPr>
        <w:tabs>
          <w:tab w:val="left" w:pos="360"/>
        </w:tabs>
        <w:jc w:val="both"/>
        <w:rPr>
          <w:szCs w:val="28"/>
          <w:lang w:val="uk-UA"/>
        </w:rPr>
      </w:pPr>
      <w:r w:rsidRPr="00A24A82">
        <w:rPr>
          <w:b/>
          <w:bCs/>
          <w:szCs w:val="28"/>
          <w:lang w:val="uk-UA"/>
        </w:rPr>
        <w:tab/>
      </w:r>
      <w:r w:rsidRPr="00A24A82">
        <w:rPr>
          <w:szCs w:val="28"/>
          <w:lang w:val="uk-UA"/>
        </w:rPr>
        <w:t>У відповідності зі статтею 1233 Цивільного кодексу України (надалі ЦК України) заповітом є особисте розпорядження фізичної особи на випадок своєї смерті. Тобто заповіт являє собою вчинений відповідно до вимог закону документ, що містить у собі одностороннє особисте розпорядження спадкодавця на випадок своєї смерті стосовно порядку передачі його майна на користь певних осіб.</w:t>
      </w:r>
    </w:p>
    <w:p w:rsidR="00A545C3" w:rsidRPr="00A24A82" w:rsidRDefault="00A545C3" w:rsidP="00A545C3">
      <w:pPr>
        <w:ind w:firstLine="360"/>
        <w:jc w:val="both"/>
        <w:rPr>
          <w:szCs w:val="28"/>
          <w:lang w:val="uk-UA"/>
        </w:rPr>
      </w:pPr>
      <w:r w:rsidRPr="00A24A82">
        <w:rPr>
          <w:szCs w:val="28"/>
          <w:lang w:val="uk-UA"/>
        </w:rPr>
        <w:t>Зазвичай заповіт складається однією особою. Проте ЦК України не забороняє складення так званого спільного заповіту. До нього, зокрема, належить заповіт подружжя (ст. 1243 ЦК України).</w:t>
      </w:r>
    </w:p>
    <w:p w:rsidR="00A545C3" w:rsidRPr="00A24A82" w:rsidRDefault="00A545C3" w:rsidP="00A545C3">
      <w:pPr>
        <w:ind w:firstLine="360"/>
        <w:jc w:val="both"/>
        <w:rPr>
          <w:szCs w:val="28"/>
          <w:lang w:val="uk-UA"/>
        </w:rPr>
      </w:pPr>
      <w:r w:rsidRPr="00A24A82">
        <w:rPr>
          <w:szCs w:val="28"/>
          <w:lang w:val="uk-UA"/>
        </w:rPr>
        <w:t>Закон визначає певні вимоги щодо особи заповідача. Право на заповіт має фізична особа з повною цивільною дієздатністю (ст. 1234 ЦК України). Заповідач має розуміти значення своїх дій і їх наслідки, тому забороняється протиправний вплив на свідомість людини під час складення заповіту. У зв’язку з цим існує правило, відповідно до якого право на заповіт здійснюється заповідачем особисто, а вчинення заповіту через представника не допускається.</w:t>
      </w:r>
    </w:p>
    <w:p w:rsidR="00A545C3" w:rsidRPr="00A24A82" w:rsidRDefault="00A545C3" w:rsidP="00A545C3">
      <w:pPr>
        <w:ind w:firstLine="360"/>
        <w:jc w:val="both"/>
        <w:rPr>
          <w:szCs w:val="28"/>
          <w:lang w:val="uk-UA"/>
        </w:rPr>
      </w:pPr>
      <w:r w:rsidRPr="00A24A82">
        <w:rPr>
          <w:szCs w:val="28"/>
          <w:lang w:val="uk-UA"/>
        </w:rPr>
        <w:t>Заповідач визначає зміст заповіту та його основні положення. Заповідач має право:</w:t>
      </w:r>
    </w:p>
    <w:p w:rsidR="00A545C3" w:rsidRPr="00A24A82" w:rsidRDefault="00A545C3" w:rsidP="00A545C3">
      <w:pPr>
        <w:ind w:firstLine="360"/>
        <w:jc w:val="both"/>
        <w:rPr>
          <w:szCs w:val="28"/>
          <w:lang w:val="uk-UA"/>
        </w:rPr>
      </w:pPr>
      <w:r w:rsidRPr="00A24A82">
        <w:rPr>
          <w:szCs w:val="28"/>
          <w:lang w:val="uk-UA"/>
        </w:rPr>
        <w:t>- призначити коло спадкоємців (наприклад: «… заповідаю Короленко Оксані Петрівні та Петрик Миколі Семеновичу…»);</w:t>
      </w:r>
    </w:p>
    <w:p w:rsidR="00A545C3" w:rsidRPr="00A24A82" w:rsidRDefault="00A545C3" w:rsidP="00A545C3">
      <w:pPr>
        <w:ind w:firstLine="360"/>
        <w:jc w:val="both"/>
        <w:rPr>
          <w:szCs w:val="28"/>
          <w:lang w:val="uk-UA"/>
        </w:rPr>
      </w:pPr>
      <w:r w:rsidRPr="00A24A82">
        <w:rPr>
          <w:szCs w:val="28"/>
          <w:lang w:val="uk-UA"/>
        </w:rPr>
        <w:t>- визначити обсяг спадщини (наприклад, заповідаю все майно або конкретно: квартиру, машину тощо);</w:t>
      </w:r>
    </w:p>
    <w:p w:rsidR="00A545C3" w:rsidRPr="00A24A82" w:rsidRDefault="00A545C3" w:rsidP="00A545C3">
      <w:pPr>
        <w:ind w:firstLine="360"/>
        <w:jc w:val="both"/>
        <w:rPr>
          <w:szCs w:val="28"/>
          <w:lang w:val="uk-UA"/>
        </w:rPr>
      </w:pPr>
      <w:r w:rsidRPr="00A24A82">
        <w:rPr>
          <w:szCs w:val="28"/>
          <w:lang w:val="uk-UA"/>
        </w:rPr>
        <w:t>- зробити заповідальний відказ (покладення на спадкоємця обов’язку, наприклад, надати третій особі права пожиттєвого проживання у спадковій квартирі);</w:t>
      </w:r>
    </w:p>
    <w:p w:rsidR="00A545C3" w:rsidRPr="00A24A82" w:rsidRDefault="00A545C3" w:rsidP="00A545C3">
      <w:pPr>
        <w:ind w:firstLine="360"/>
        <w:jc w:val="both"/>
        <w:rPr>
          <w:szCs w:val="28"/>
          <w:lang w:val="uk-UA"/>
        </w:rPr>
      </w:pPr>
      <w:r w:rsidRPr="00A24A82">
        <w:rPr>
          <w:szCs w:val="28"/>
          <w:lang w:val="uk-UA"/>
        </w:rPr>
        <w:t>- покласти на спадкоємців інші обов’язки (наприклад, зобов’язати спадкоємців розпорядитися певним чином його особистими паперами, нагородами тощо);</w:t>
      </w:r>
    </w:p>
    <w:p w:rsidR="00A545C3" w:rsidRPr="00A24A82" w:rsidRDefault="00A545C3" w:rsidP="00A545C3">
      <w:pPr>
        <w:ind w:firstLine="360"/>
        <w:jc w:val="both"/>
        <w:rPr>
          <w:szCs w:val="28"/>
          <w:lang w:val="uk-UA"/>
        </w:rPr>
      </w:pPr>
      <w:r w:rsidRPr="00A24A82">
        <w:rPr>
          <w:szCs w:val="28"/>
          <w:lang w:val="uk-UA"/>
        </w:rPr>
        <w:lastRenderedPageBreak/>
        <w:t>- скласти заповіт з умовою (наприклад, батько заповідає все своє майно синові, якщо він одружиться, мати заповідає дочці своє майно, якщо та закінчить вищий навчальний заклад);</w:t>
      </w:r>
    </w:p>
    <w:p w:rsidR="00A545C3" w:rsidRPr="00A24A82" w:rsidRDefault="00A545C3" w:rsidP="00A545C3">
      <w:pPr>
        <w:ind w:firstLine="360"/>
        <w:jc w:val="both"/>
        <w:rPr>
          <w:szCs w:val="28"/>
          <w:lang w:val="uk-UA"/>
        </w:rPr>
      </w:pPr>
      <w:r w:rsidRPr="00A24A82">
        <w:rPr>
          <w:szCs w:val="28"/>
          <w:lang w:val="uk-UA"/>
        </w:rPr>
        <w:t>- підпризначити спадкоємця, якщо основний спадкоємець помре до відкриття або в момент відкриття спадщини (одночасно із спадкодавцем). Заповідач також має право скасувати або змінити заповіт. У цьому полягає свобода заповіту.</w:t>
      </w:r>
    </w:p>
    <w:p w:rsidR="00A545C3" w:rsidRPr="00A24A82" w:rsidRDefault="00A545C3" w:rsidP="00A545C3">
      <w:pPr>
        <w:ind w:firstLine="360"/>
        <w:jc w:val="both"/>
        <w:rPr>
          <w:szCs w:val="28"/>
          <w:lang w:val="uk-UA"/>
        </w:rPr>
      </w:pPr>
      <w:r w:rsidRPr="00A24A82">
        <w:rPr>
          <w:szCs w:val="28"/>
          <w:lang w:val="uk-UA"/>
        </w:rPr>
        <w:t>Визначаючи коло спадкоємців, заповідач може призначити своїми спадкоємцями одну або кілька фізичних осіб. Спадкоємцями можуть бути названі будь-які учасники цивільних відносин – фізичні та юридичні особи, держава, територіальні громади, Автономна Республіка Крим. Водночас заповідач може без зазначення причин позбавити права на спадкування особу (осіб), яка є його спадкоємцем за законом. Проте право спадкодавця у цьому питанні має деякі обмеження. Закон визначає коло осіб, які мають право на обов’язкову частку у спадщині (ст.. 1241 ЦК України). До таких осіб належать: малолітні, неповнолітні, повнолітні непрацездатні діти; непрацездатна вдова (вдівець); непрацездатні батьки спадкодавця. Обов’язкова частка складає половину частки, яка належала б кожному з них у разі спадкування за законом.</w:t>
      </w:r>
    </w:p>
    <w:p w:rsidR="00A545C3" w:rsidRPr="00A24A82" w:rsidRDefault="00A545C3" w:rsidP="00A545C3">
      <w:pPr>
        <w:ind w:firstLine="360"/>
        <w:jc w:val="both"/>
        <w:rPr>
          <w:szCs w:val="28"/>
          <w:lang w:val="uk-UA"/>
        </w:rPr>
      </w:pPr>
      <w:r w:rsidRPr="00A24A82">
        <w:rPr>
          <w:szCs w:val="28"/>
          <w:lang w:val="uk-UA"/>
        </w:rPr>
        <w:t>Заповіт має бути складений у письмовій формі, підписаний особисто заповідачем, із зазначенням місця і часу складення заповіту.</w:t>
      </w:r>
    </w:p>
    <w:p w:rsidR="00A545C3" w:rsidRPr="00A24A82" w:rsidRDefault="00A545C3" w:rsidP="00A545C3">
      <w:pPr>
        <w:ind w:firstLine="360"/>
        <w:jc w:val="both"/>
        <w:rPr>
          <w:szCs w:val="28"/>
          <w:lang w:val="uk-UA"/>
        </w:rPr>
      </w:pPr>
      <w:r w:rsidRPr="00A24A82">
        <w:rPr>
          <w:szCs w:val="28"/>
          <w:lang w:val="uk-UA"/>
        </w:rPr>
        <w:t>Якщо заповідач унаслідок фізичної вади, хвороби або з будь-яких інших причин не може власноручно підписати заповіт, за дорученням заповідача він може бути підписаний іншою особою за правилами, викладеними в пункті 16 Інструкції про порядок вчинення нотаріальних дій нотаріусами України.  </w:t>
      </w:r>
    </w:p>
    <w:p w:rsidR="00A545C3" w:rsidRPr="00A24A82" w:rsidRDefault="00A545C3" w:rsidP="00A545C3">
      <w:pPr>
        <w:ind w:firstLine="360"/>
        <w:jc w:val="both"/>
        <w:rPr>
          <w:szCs w:val="28"/>
          <w:lang w:val="uk-UA"/>
        </w:rPr>
      </w:pPr>
      <w:r w:rsidRPr="00A24A82">
        <w:rPr>
          <w:szCs w:val="28"/>
          <w:lang w:val="uk-UA"/>
        </w:rPr>
        <w:t>На бажання заповідача, а також у випадках, якщо заповідач через фізичні вади не може сам прочитати заповіт, посвідчення заповіту має відбуватися при свідках.</w:t>
      </w:r>
    </w:p>
    <w:p w:rsidR="00A545C3" w:rsidRPr="00A24A82" w:rsidRDefault="00A545C3" w:rsidP="00A545C3">
      <w:pPr>
        <w:ind w:firstLine="360"/>
        <w:jc w:val="both"/>
        <w:rPr>
          <w:szCs w:val="28"/>
          <w:lang w:val="uk-UA"/>
        </w:rPr>
      </w:pPr>
      <w:r w:rsidRPr="00A24A82">
        <w:rPr>
          <w:szCs w:val="28"/>
          <w:lang w:val="uk-UA"/>
        </w:rPr>
        <w:t>При посвідченні заповіту від заповідача не вимагається подання доказів, які підтверджують його право на майно, що заповідається.</w:t>
      </w:r>
    </w:p>
    <w:p w:rsidR="00A545C3" w:rsidRPr="00A24A82" w:rsidRDefault="00A545C3" w:rsidP="00A545C3">
      <w:pPr>
        <w:ind w:firstLine="360"/>
        <w:jc w:val="both"/>
        <w:rPr>
          <w:szCs w:val="28"/>
          <w:lang w:val="uk-UA"/>
        </w:rPr>
      </w:pPr>
      <w:r w:rsidRPr="00A24A82">
        <w:rPr>
          <w:szCs w:val="28"/>
          <w:lang w:val="uk-UA"/>
        </w:rPr>
        <w:t>Заповіт має бути складений так, щоб розпорядження заповідача не викликало незрозумілостей чи суперечок після відкриття спадщини.</w:t>
      </w:r>
    </w:p>
    <w:p w:rsidR="00A545C3" w:rsidRPr="00A24A82" w:rsidRDefault="00A545C3" w:rsidP="00A545C3">
      <w:pPr>
        <w:ind w:firstLine="360"/>
        <w:jc w:val="both"/>
        <w:rPr>
          <w:szCs w:val="28"/>
          <w:lang w:val="uk-UA"/>
        </w:rPr>
      </w:pPr>
      <w:r w:rsidRPr="00A24A82">
        <w:rPr>
          <w:szCs w:val="28"/>
          <w:lang w:val="uk-UA"/>
        </w:rPr>
        <w:t>Нотаріус при посвідченні заповіту зобов’язаний роз’яснити заповідачу зміст статті 1241 ЦК України про право на обов’язкову частку у спадщині, зміст статті 1307 ЦК України щодо нікчемності заповіту на майно, яке є предметом спадкового договору та статті 1254 ЦК України про право заповідача на скасування та зміну заповіту.</w:t>
      </w:r>
    </w:p>
    <w:p w:rsidR="00A545C3" w:rsidRPr="00A24A82" w:rsidRDefault="00A545C3" w:rsidP="00A545C3">
      <w:pPr>
        <w:ind w:firstLine="360"/>
        <w:jc w:val="both"/>
        <w:rPr>
          <w:szCs w:val="28"/>
          <w:lang w:val="uk-UA"/>
        </w:rPr>
      </w:pPr>
      <w:r w:rsidRPr="00A24A82">
        <w:rPr>
          <w:szCs w:val="28"/>
          <w:lang w:val="uk-UA"/>
        </w:rPr>
        <w:t>Для більш повного і всебічного захисту інтересів заповідача і збереження таємниці заповіту передбачається можливість складення секретного заповіту, який посвідчується нотаріусом без ознайомлення з його змістом.</w:t>
      </w:r>
    </w:p>
    <w:p w:rsidR="00A545C3" w:rsidRPr="00A24A82" w:rsidRDefault="00A545C3" w:rsidP="00A545C3">
      <w:pPr>
        <w:ind w:firstLine="360"/>
        <w:jc w:val="both"/>
        <w:rPr>
          <w:szCs w:val="28"/>
          <w:lang w:val="uk-UA"/>
        </w:rPr>
      </w:pPr>
      <w:r w:rsidRPr="00A24A82">
        <w:rPr>
          <w:szCs w:val="28"/>
          <w:lang w:val="uk-UA"/>
        </w:rPr>
        <w:t>Особливий порядок посвідчення нотаріусом секретного заповіту робить неможливим передчасне ознайомлення з його змістом будь-якої особи. Секретний заповіт оголошується нотаріусом лише після смерті заповідача і відкриття спадщини.</w:t>
      </w:r>
    </w:p>
    <w:p w:rsidR="00A545C3" w:rsidRPr="00A24A82" w:rsidRDefault="00A545C3" w:rsidP="00A545C3">
      <w:pPr>
        <w:ind w:firstLine="360"/>
        <w:jc w:val="both"/>
        <w:rPr>
          <w:szCs w:val="28"/>
          <w:lang w:val="uk-UA"/>
        </w:rPr>
      </w:pPr>
      <w:r w:rsidRPr="00A24A82">
        <w:rPr>
          <w:szCs w:val="28"/>
          <w:lang w:val="uk-UA"/>
        </w:rPr>
        <w:t>Заповіти, складені та посвідчені, змінені або скасовані в установленому законодавстві порядку, підлягають обов’язковій реєстрації у Спадковому реєстрі у порядку, установленому Положенням про Спадковий реєстр.</w:t>
      </w:r>
    </w:p>
    <w:p w:rsidR="00A545C3" w:rsidRPr="00A24A82" w:rsidRDefault="00A545C3" w:rsidP="00A545C3">
      <w:pPr>
        <w:ind w:firstLine="360"/>
        <w:jc w:val="both"/>
        <w:rPr>
          <w:szCs w:val="28"/>
          <w:lang w:val="uk-UA"/>
        </w:rPr>
      </w:pPr>
      <w:r w:rsidRPr="00A24A82">
        <w:rPr>
          <w:szCs w:val="28"/>
          <w:lang w:val="uk-UA"/>
        </w:rPr>
        <w:lastRenderedPageBreak/>
        <w:t>Інваліди 1 та 2 групи звільняються від сплати державного мита за посвідчення заповіту та його реєстрацію у Спадковому реєстрі.</w:t>
      </w:r>
    </w:p>
    <w:p w:rsidR="00A545C3" w:rsidRPr="00A24A82" w:rsidRDefault="00A545C3" w:rsidP="00A545C3">
      <w:pPr>
        <w:ind w:firstLine="360"/>
        <w:jc w:val="both"/>
        <w:rPr>
          <w:szCs w:val="28"/>
          <w:lang w:val="uk-UA"/>
        </w:rPr>
      </w:pPr>
      <w:r w:rsidRPr="00A24A82">
        <w:rPr>
          <w:szCs w:val="28"/>
          <w:lang w:val="uk-UA"/>
        </w:rPr>
        <w:t xml:space="preserve">Довіреністю є письмовий документ, що видається однією особою іншій особі для представництва перед третіми особами. Нотаріуси посвідчують довіреності складені від імені однієї або кількох осіб, на ім’я однієї особи або кількох осіб за усним зверненням довірителя. </w:t>
      </w:r>
    </w:p>
    <w:p w:rsidR="00A545C3" w:rsidRPr="00A24A82" w:rsidRDefault="00A545C3" w:rsidP="00A545C3">
      <w:pPr>
        <w:ind w:firstLine="360"/>
        <w:jc w:val="both"/>
        <w:rPr>
          <w:szCs w:val="28"/>
          <w:lang w:val="uk-UA"/>
        </w:rPr>
      </w:pPr>
      <w:r w:rsidRPr="00A24A82">
        <w:rPr>
          <w:szCs w:val="28"/>
          <w:lang w:val="uk-UA"/>
        </w:rPr>
        <w:t xml:space="preserve">У довіреності мають бути чітко визначені юридичні дії, які належать вчинити представникові. Дії, належать вчинити представнику, мають бути правомірними, конкретними та здійсненними. </w:t>
      </w:r>
    </w:p>
    <w:p w:rsidR="00A545C3" w:rsidRPr="00A24A82" w:rsidRDefault="00A545C3" w:rsidP="00A545C3">
      <w:pPr>
        <w:ind w:firstLine="360"/>
        <w:jc w:val="both"/>
        <w:rPr>
          <w:szCs w:val="28"/>
          <w:lang w:val="uk-UA"/>
        </w:rPr>
      </w:pPr>
      <w:r w:rsidRPr="00A24A82">
        <w:rPr>
          <w:szCs w:val="28"/>
          <w:lang w:val="uk-UA"/>
        </w:rPr>
        <w:t>Строк на якій може бути видана довіреність, визначається відповідно до статті 247 ЦК України. Якщо строк довіреності не встановлений, вона зберігає чинність до припинення її дії. Довіреність у якій незазначена дата її вчинення є нікчемною. Посвідчені нотаріусом довіреності, припинення їх дії підлягають обов’язковій реєстрації в Єдиному реєстрі довіреностей в порядку установленому Положенням про Єдиний реєстр довіреностей, затвердженим наказом Міністерства юстиції України від 28.12.2006 № 111/5.</w:t>
      </w:r>
    </w:p>
    <w:p w:rsidR="00A545C3" w:rsidRPr="00A545C3" w:rsidRDefault="00A545C3" w:rsidP="00A545C3">
      <w:pPr>
        <w:widowControl w:val="0"/>
        <w:autoSpaceDE w:val="0"/>
        <w:autoSpaceDN w:val="0"/>
        <w:adjustRightInd w:val="0"/>
        <w:rPr>
          <w:szCs w:val="28"/>
          <w:lang w:val="uk-UA"/>
        </w:rPr>
      </w:pPr>
    </w:p>
    <w:p w:rsidR="00A545C3" w:rsidRDefault="00A545C3" w:rsidP="00E7282F">
      <w:pPr>
        <w:widowControl w:val="0"/>
        <w:autoSpaceDE w:val="0"/>
        <w:autoSpaceDN w:val="0"/>
        <w:adjustRightInd w:val="0"/>
        <w:jc w:val="center"/>
        <w:rPr>
          <w:b/>
          <w:szCs w:val="28"/>
          <w:lang w:val="uk-UA"/>
        </w:rPr>
      </w:pPr>
      <w:r>
        <w:rPr>
          <w:b/>
          <w:szCs w:val="28"/>
          <w:lang w:val="uk-UA"/>
        </w:rPr>
        <w:t>Питання для самоперевірки</w:t>
      </w:r>
    </w:p>
    <w:p w:rsidR="00DB33B7" w:rsidRPr="00A24A82" w:rsidRDefault="00DB33B7" w:rsidP="00E82FF5">
      <w:pPr>
        <w:numPr>
          <w:ilvl w:val="0"/>
          <w:numId w:val="28"/>
        </w:numPr>
        <w:tabs>
          <w:tab w:val="clear" w:pos="720"/>
          <w:tab w:val="num" w:pos="360"/>
        </w:tabs>
        <w:ind w:left="0" w:firstLine="0"/>
        <w:jc w:val="both"/>
        <w:rPr>
          <w:szCs w:val="28"/>
          <w:lang w:val="uk-UA"/>
        </w:rPr>
      </w:pPr>
      <w:r w:rsidRPr="00A24A82">
        <w:rPr>
          <w:szCs w:val="28"/>
          <w:lang w:val="uk-UA"/>
        </w:rPr>
        <w:t xml:space="preserve">Вимоги до дійсності правочину. </w:t>
      </w:r>
    </w:p>
    <w:p w:rsidR="00DB33B7" w:rsidRPr="00A24A82" w:rsidRDefault="00DB33B7" w:rsidP="00E82FF5">
      <w:pPr>
        <w:numPr>
          <w:ilvl w:val="0"/>
          <w:numId w:val="28"/>
        </w:numPr>
        <w:tabs>
          <w:tab w:val="clear" w:pos="720"/>
          <w:tab w:val="num" w:pos="360"/>
        </w:tabs>
        <w:ind w:left="0" w:firstLine="0"/>
        <w:jc w:val="both"/>
        <w:rPr>
          <w:szCs w:val="28"/>
          <w:lang w:val="uk-UA"/>
        </w:rPr>
      </w:pPr>
      <w:r w:rsidRPr="00A24A82">
        <w:rPr>
          <w:szCs w:val="28"/>
          <w:lang w:val="uk-UA"/>
        </w:rPr>
        <w:t xml:space="preserve">Які правочини нотаріально посвідчуються. </w:t>
      </w:r>
    </w:p>
    <w:p w:rsidR="00DB33B7" w:rsidRPr="00A24A82" w:rsidRDefault="00DB33B7" w:rsidP="00E82FF5">
      <w:pPr>
        <w:numPr>
          <w:ilvl w:val="0"/>
          <w:numId w:val="28"/>
        </w:numPr>
        <w:tabs>
          <w:tab w:val="clear" w:pos="720"/>
          <w:tab w:val="num" w:pos="360"/>
        </w:tabs>
        <w:ind w:left="0" w:firstLine="0"/>
        <w:jc w:val="both"/>
        <w:rPr>
          <w:szCs w:val="28"/>
          <w:lang w:val="uk-UA"/>
        </w:rPr>
      </w:pPr>
      <w:r w:rsidRPr="00A24A82">
        <w:rPr>
          <w:szCs w:val="28"/>
          <w:lang w:val="uk-UA"/>
        </w:rPr>
        <w:t xml:space="preserve">Особливості посвідчення правочинів про відчуження нерухомого майна. </w:t>
      </w:r>
    </w:p>
    <w:p w:rsidR="00DB33B7" w:rsidRPr="00A24A82" w:rsidRDefault="00DB33B7" w:rsidP="00E82FF5">
      <w:pPr>
        <w:numPr>
          <w:ilvl w:val="0"/>
          <w:numId w:val="28"/>
        </w:numPr>
        <w:tabs>
          <w:tab w:val="clear" w:pos="720"/>
          <w:tab w:val="num" w:pos="360"/>
        </w:tabs>
        <w:ind w:left="0" w:firstLine="0"/>
        <w:jc w:val="both"/>
        <w:rPr>
          <w:szCs w:val="28"/>
          <w:lang w:val="uk-UA"/>
        </w:rPr>
      </w:pPr>
      <w:r w:rsidRPr="00A24A82">
        <w:rPr>
          <w:szCs w:val="28"/>
          <w:lang w:val="uk-UA"/>
        </w:rPr>
        <w:t xml:space="preserve">Посвідчення шлюбного договору. </w:t>
      </w:r>
    </w:p>
    <w:p w:rsidR="00DB33B7" w:rsidRPr="00A24A82" w:rsidRDefault="00DB33B7" w:rsidP="00E82FF5">
      <w:pPr>
        <w:numPr>
          <w:ilvl w:val="0"/>
          <w:numId w:val="28"/>
        </w:numPr>
        <w:tabs>
          <w:tab w:val="clear" w:pos="720"/>
          <w:tab w:val="num" w:pos="360"/>
        </w:tabs>
        <w:ind w:left="0" w:firstLine="0"/>
        <w:jc w:val="both"/>
        <w:rPr>
          <w:szCs w:val="28"/>
          <w:lang w:val="uk-UA"/>
        </w:rPr>
      </w:pPr>
      <w:r w:rsidRPr="00A24A82">
        <w:rPr>
          <w:szCs w:val="28"/>
          <w:lang w:val="uk-UA"/>
        </w:rPr>
        <w:t>Посвідчення заповітів.</w:t>
      </w:r>
    </w:p>
    <w:p w:rsidR="00DB33B7" w:rsidRPr="00A24A82" w:rsidRDefault="00DB33B7" w:rsidP="00E82FF5">
      <w:pPr>
        <w:numPr>
          <w:ilvl w:val="0"/>
          <w:numId w:val="28"/>
        </w:numPr>
        <w:tabs>
          <w:tab w:val="clear" w:pos="720"/>
          <w:tab w:val="num" w:pos="360"/>
        </w:tabs>
        <w:ind w:left="0" w:firstLine="0"/>
        <w:jc w:val="both"/>
        <w:rPr>
          <w:b/>
          <w:szCs w:val="28"/>
          <w:lang w:val="uk-UA"/>
        </w:rPr>
      </w:pPr>
      <w:r w:rsidRPr="00A24A82">
        <w:rPr>
          <w:szCs w:val="28"/>
          <w:lang w:val="uk-UA"/>
        </w:rPr>
        <w:t xml:space="preserve">Посвідчення довіреностей. </w:t>
      </w:r>
    </w:p>
    <w:p w:rsidR="00DB33B7" w:rsidRPr="00A24A82" w:rsidRDefault="00DB33B7" w:rsidP="00E82FF5">
      <w:pPr>
        <w:numPr>
          <w:ilvl w:val="0"/>
          <w:numId w:val="28"/>
        </w:numPr>
        <w:tabs>
          <w:tab w:val="clear" w:pos="720"/>
          <w:tab w:val="num" w:pos="426"/>
        </w:tabs>
        <w:ind w:hanging="720"/>
        <w:jc w:val="both"/>
        <w:rPr>
          <w:szCs w:val="28"/>
          <w:lang w:val="uk-UA"/>
        </w:rPr>
      </w:pPr>
      <w:r w:rsidRPr="00A24A82">
        <w:rPr>
          <w:szCs w:val="28"/>
          <w:lang w:val="uk-UA"/>
        </w:rPr>
        <w:t>Право на призначення виконавця заповіту.</w:t>
      </w:r>
    </w:p>
    <w:p w:rsidR="00DB33B7" w:rsidRPr="00A24A82" w:rsidRDefault="00DB33B7" w:rsidP="00E82FF5">
      <w:pPr>
        <w:numPr>
          <w:ilvl w:val="0"/>
          <w:numId w:val="28"/>
        </w:numPr>
        <w:tabs>
          <w:tab w:val="clear" w:pos="720"/>
          <w:tab w:val="num" w:pos="426"/>
        </w:tabs>
        <w:ind w:hanging="720"/>
        <w:jc w:val="both"/>
        <w:rPr>
          <w:szCs w:val="28"/>
          <w:lang w:val="uk-UA"/>
        </w:rPr>
      </w:pPr>
      <w:r w:rsidRPr="00A24A82">
        <w:rPr>
          <w:szCs w:val="28"/>
          <w:lang w:val="uk-UA"/>
        </w:rPr>
        <w:t xml:space="preserve">Повноваження виконавця заповіту та строк його повноважень. </w:t>
      </w:r>
    </w:p>
    <w:p w:rsidR="00A545C3" w:rsidRPr="00A545C3" w:rsidRDefault="00A545C3" w:rsidP="00A545C3">
      <w:pPr>
        <w:widowControl w:val="0"/>
        <w:autoSpaceDE w:val="0"/>
        <w:autoSpaceDN w:val="0"/>
        <w:adjustRightInd w:val="0"/>
        <w:rPr>
          <w:szCs w:val="28"/>
          <w:lang w:val="uk-UA"/>
        </w:rPr>
      </w:pPr>
    </w:p>
    <w:p w:rsidR="00A545C3" w:rsidRDefault="00A545C3" w:rsidP="00E7282F">
      <w:pPr>
        <w:widowControl w:val="0"/>
        <w:autoSpaceDE w:val="0"/>
        <w:autoSpaceDN w:val="0"/>
        <w:adjustRightInd w:val="0"/>
        <w:jc w:val="center"/>
        <w:rPr>
          <w:b/>
          <w:szCs w:val="28"/>
          <w:lang w:val="uk-UA"/>
        </w:rPr>
      </w:pPr>
    </w:p>
    <w:p w:rsidR="00E7282F" w:rsidRPr="00A24A82" w:rsidRDefault="00E7282F" w:rsidP="00E7282F">
      <w:pPr>
        <w:widowControl w:val="0"/>
        <w:autoSpaceDE w:val="0"/>
        <w:autoSpaceDN w:val="0"/>
        <w:adjustRightInd w:val="0"/>
        <w:jc w:val="center"/>
        <w:rPr>
          <w:b/>
          <w:szCs w:val="28"/>
          <w:lang w:val="uk-UA"/>
        </w:rPr>
      </w:pPr>
      <w:r w:rsidRPr="00A24A82">
        <w:rPr>
          <w:b/>
          <w:szCs w:val="28"/>
          <w:lang w:val="uk-UA"/>
        </w:rPr>
        <w:t xml:space="preserve">Тема </w:t>
      </w:r>
      <w:r w:rsidR="00DB33B7">
        <w:rPr>
          <w:b/>
          <w:szCs w:val="28"/>
          <w:lang w:val="uk-UA"/>
        </w:rPr>
        <w:t>14</w:t>
      </w:r>
      <w:r w:rsidRPr="00A24A82">
        <w:rPr>
          <w:b/>
          <w:szCs w:val="28"/>
          <w:lang w:val="uk-UA"/>
        </w:rPr>
        <w:t>.</w:t>
      </w:r>
      <w:r w:rsidRPr="00A24A82">
        <w:rPr>
          <w:b/>
          <w:iCs/>
          <w:szCs w:val="28"/>
          <w:lang w:val="uk-UA"/>
        </w:rPr>
        <w:t xml:space="preserve"> Видача нотаріусом свідоцтв. </w:t>
      </w:r>
    </w:p>
    <w:p w:rsidR="00E7282F" w:rsidRPr="00A24A82" w:rsidRDefault="00E7282F" w:rsidP="00E7282F">
      <w:pPr>
        <w:tabs>
          <w:tab w:val="num" w:pos="720"/>
        </w:tabs>
        <w:spacing w:line="230" w:lineRule="exact"/>
        <w:ind w:firstLine="284"/>
        <w:jc w:val="center"/>
        <w:rPr>
          <w:b/>
          <w:szCs w:val="28"/>
          <w:lang w:val="uk-UA"/>
        </w:rPr>
      </w:pPr>
    </w:p>
    <w:p w:rsidR="00E7282F" w:rsidRPr="00A24A82" w:rsidRDefault="00E7282F" w:rsidP="00E7282F">
      <w:pPr>
        <w:tabs>
          <w:tab w:val="num" w:pos="720"/>
        </w:tabs>
        <w:spacing w:line="230" w:lineRule="exact"/>
        <w:ind w:firstLine="284"/>
        <w:jc w:val="center"/>
        <w:rPr>
          <w:b/>
          <w:szCs w:val="28"/>
          <w:lang w:val="uk-UA"/>
        </w:rPr>
      </w:pPr>
    </w:p>
    <w:p w:rsidR="00E7282F" w:rsidRDefault="00E7282F" w:rsidP="00E7282F">
      <w:pPr>
        <w:ind w:firstLine="301"/>
        <w:jc w:val="center"/>
        <w:rPr>
          <w:b/>
          <w:bCs/>
          <w:szCs w:val="28"/>
          <w:lang w:val="uk-UA"/>
        </w:rPr>
      </w:pPr>
      <w:r w:rsidRPr="00A24A82">
        <w:rPr>
          <w:b/>
          <w:bCs/>
          <w:szCs w:val="28"/>
          <w:lang w:val="uk-UA"/>
        </w:rPr>
        <w:t>План</w:t>
      </w:r>
    </w:p>
    <w:p w:rsidR="00DB33B7" w:rsidRPr="00A24A82" w:rsidRDefault="00DB33B7" w:rsidP="00E7282F">
      <w:pPr>
        <w:ind w:firstLine="301"/>
        <w:jc w:val="center"/>
        <w:rPr>
          <w:b/>
          <w:bCs/>
          <w:szCs w:val="28"/>
          <w:lang w:val="uk-UA"/>
        </w:rPr>
      </w:pPr>
    </w:p>
    <w:p w:rsidR="00E7282F" w:rsidRPr="00A24A82" w:rsidRDefault="00E7282F" w:rsidP="00E82FF5">
      <w:pPr>
        <w:pStyle w:val="HTML"/>
        <w:numPr>
          <w:ilvl w:val="0"/>
          <w:numId w:val="40"/>
        </w:numPr>
        <w:shd w:val="clear" w:color="auto" w:fill="FFFFFF"/>
        <w:ind w:left="426" w:hanging="426"/>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Порядок призначення та обов’язки виконавця заповіту. Видача свідоцтва</w:t>
      </w:r>
    </w:p>
    <w:p w:rsidR="00E7282F" w:rsidRPr="00A24A82" w:rsidRDefault="00E7282F" w:rsidP="00E7282F">
      <w:pPr>
        <w:pStyle w:val="HTML"/>
        <w:shd w:val="clear" w:color="auto" w:fill="FFFFFF"/>
        <w:tabs>
          <w:tab w:val="num" w:pos="426"/>
        </w:tabs>
        <w:ind w:left="426" w:hanging="426"/>
        <w:textAlignment w:val="baseline"/>
        <w:rPr>
          <w:rFonts w:ascii="Times New Roman" w:hAnsi="Times New Roman" w:cs="Times New Roman"/>
          <w:color w:val="000000"/>
          <w:sz w:val="28"/>
          <w:szCs w:val="28"/>
          <w:lang w:val="uk-UA"/>
        </w:rPr>
      </w:pPr>
      <w:r w:rsidRPr="00A24A82">
        <w:rPr>
          <w:rFonts w:ascii="Times New Roman" w:hAnsi="Times New Roman" w:cs="Times New Roman"/>
          <w:color w:val="000000"/>
          <w:sz w:val="28"/>
          <w:szCs w:val="28"/>
          <w:lang w:val="uk-UA"/>
        </w:rPr>
        <w:t xml:space="preserve">     виконавцю заповіту.</w:t>
      </w:r>
    </w:p>
    <w:p w:rsidR="00E7282F" w:rsidRPr="00A24A82" w:rsidRDefault="00E7282F" w:rsidP="00E82FF5">
      <w:pPr>
        <w:numPr>
          <w:ilvl w:val="0"/>
          <w:numId w:val="40"/>
        </w:numPr>
        <w:ind w:left="426" w:hanging="426"/>
        <w:jc w:val="both"/>
        <w:rPr>
          <w:szCs w:val="28"/>
          <w:lang w:val="uk-UA"/>
        </w:rPr>
      </w:pPr>
      <w:r w:rsidRPr="00A24A82">
        <w:rPr>
          <w:szCs w:val="28"/>
          <w:lang w:val="uk-UA"/>
        </w:rPr>
        <w:t xml:space="preserve">Загальні положення про спадкування. </w:t>
      </w:r>
    </w:p>
    <w:p w:rsidR="00E7282F" w:rsidRPr="00A24A82" w:rsidRDefault="00E7282F" w:rsidP="00E82FF5">
      <w:pPr>
        <w:numPr>
          <w:ilvl w:val="0"/>
          <w:numId w:val="40"/>
        </w:numPr>
        <w:ind w:left="426" w:hanging="426"/>
        <w:jc w:val="both"/>
        <w:rPr>
          <w:szCs w:val="28"/>
          <w:lang w:val="uk-UA"/>
        </w:rPr>
      </w:pPr>
      <w:r w:rsidRPr="00A24A82">
        <w:rPr>
          <w:szCs w:val="28"/>
          <w:lang w:val="uk-UA"/>
        </w:rPr>
        <w:t>Видача свідоцтв про право на спадщину.</w:t>
      </w:r>
    </w:p>
    <w:p w:rsidR="00E7282F" w:rsidRPr="00A24A82" w:rsidRDefault="00E7282F" w:rsidP="00E82FF5">
      <w:pPr>
        <w:numPr>
          <w:ilvl w:val="0"/>
          <w:numId w:val="40"/>
        </w:numPr>
        <w:ind w:left="426" w:hanging="426"/>
        <w:jc w:val="both"/>
        <w:rPr>
          <w:szCs w:val="28"/>
          <w:lang w:val="uk-UA"/>
        </w:rPr>
      </w:pPr>
      <w:r w:rsidRPr="00A24A82">
        <w:rPr>
          <w:szCs w:val="28"/>
          <w:lang w:val="uk-UA"/>
        </w:rPr>
        <w:t>Видача свідоцтв про право власності на частку в спільному майні</w:t>
      </w:r>
    </w:p>
    <w:p w:rsidR="00E7282F" w:rsidRPr="00A24A82" w:rsidRDefault="00E7282F" w:rsidP="00E7282F">
      <w:pPr>
        <w:tabs>
          <w:tab w:val="num" w:pos="426"/>
        </w:tabs>
        <w:ind w:left="426" w:hanging="426"/>
        <w:jc w:val="both"/>
        <w:rPr>
          <w:szCs w:val="28"/>
          <w:lang w:val="uk-UA"/>
        </w:rPr>
      </w:pPr>
      <w:r w:rsidRPr="00A24A82">
        <w:rPr>
          <w:szCs w:val="28"/>
          <w:lang w:val="uk-UA"/>
        </w:rPr>
        <w:t>подружжя у випадку смерті одного із них.</w:t>
      </w:r>
    </w:p>
    <w:p w:rsidR="00E7282F" w:rsidRPr="00A24A82" w:rsidRDefault="00E7282F" w:rsidP="00E82FF5">
      <w:pPr>
        <w:pStyle w:val="a7"/>
        <w:numPr>
          <w:ilvl w:val="0"/>
          <w:numId w:val="40"/>
        </w:numPr>
        <w:ind w:left="426" w:hanging="426"/>
        <w:jc w:val="both"/>
        <w:rPr>
          <w:sz w:val="28"/>
          <w:szCs w:val="28"/>
          <w:lang w:val="uk-UA"/>
        </w:rPr>
      </w:pPr>
      <w:r w:rsidRPr="00A24A82">
        <w:rPr>
          <w:sz w:val="28"/>
          <w:szCs w:val="28"/>
          <w:lang w:val="uk-UA"/>
        </w:rPr>
        <w:t>Видача свідоцтва про придбання майна з прилюдних торгів (аукціонів).</w:t>
      </w:r>
    </w:p>
    <w:p w:rsidR="00E7282F" w:rsidRPr="00A24A82" w:rsidRDefault="00E7282F" w:rsidP="00E7282F">
      <w:pPr>
        <w:tabs>
          <w:tab w:val="left" w:pos="360"/>
          <w:tab w:val="num" w:pos="426"/>
        </w:tabs>
        <w:ind w:left="426" w:hanging="426"/>
        <w:jc w:val="both"/>
        <w:rPr>
          <w:szCs w:val="28"/>
          <w:lang w:val="uk-UA"/>
        </w:rPr>
      </w:pPr>
    </w:p>
    <w:p w:rsidR="00E7282F" w:rsidRPr="00A24A82" w:rsidRDefault="00E7282F" w:rsidP="00E7282F">
      <w:pPr>
        <w:tabs>
          <w:tab w:val="left" w:pos="360"/>
        </w:tabs>
        <w:jc w:val="both"/>
        <w:rPr>
          <w:szCs w:val="28"/>
          <w:lang w:val="uk-UA"/>
        </w:rPr>
      </w:pPr>
    </w:p>
    <w:p w:rsidR="00E7282F" w:rsidRPr="00A24A82" w:rsidRDefault="00E7282F" w:rsidP="00E7282F">
      <w:pPr>
        <w:tabs>
          <w:tab w:val="left" w:pos="426"/>
        </w:tabs>
        <w:ind w:firstLine="301"/>
        <w:jc w:val="center"/>
        <w:rPr>
          <w:b/>
          <w:szCs w:val="28"/>
          <w:lang w:val="uk-UA"/>
        </w:rPr>
      </w:pPr>
      <w:r w:rsidRPr="00A24A82">
        <w:rPr>
          <w:b/>
          <w:szCs w:val="28"/>
          <w:lang w:val="uk-UA"/>
        </w:rPr>
        <w:t>Методичні рекомендації</w:t>
      </w:r>
    </w:p>
    <w:p w:rsidR="00E7282F" w:rsidRPr="00A24A82" w:rsidRDefault="00E7282F" w:rsidP="00A545C3">
      <w:pPr>
        <w:tabs>
          <w:tab w:val="left" w:pos="426"/>
        </w:tabs>
        <w:jc w:val="both"/>
        <w:rPr>
          <w:szCs w:val="28"/>
          <w:lang w:val="uk-UA"/>
        </w:rPr>
      </w:pPr>
      <w:r w:rsidRPr="00A24A82">
        <w:rPr>
          <w:bCs/>
          <w:szCs w:val="28"/>
          <w:lang w:val="uk-UA"/>
        </w:rPr>
        <w:t xml:space="preserve">     </w:t>
      </w:r>
    </w:p>
    <w:p w:rsidR="00E7282F" w:rsidRPr="00A24A82" w:rsidRDefault="00E7282F" w:rsidP="00E7282F">
      <w:pPr>
        <w:jc w:val="both"/>
        <w:rPr>
          <w:szCs w:val="28"/>
          <w:lang w:val="uk-UA"/>
        </w:rPr>
      </w:pPr>
      <w:r w:rsidRPr="00A24A82">
        <w:rPr>
          <w:szCs w:val="28"/>
          <w:lang w:val="uk-UA"/>
        </w:rPr>
        <w:t xml:space="preserve">        Виконання заповіту здійснюється спадкоємцями за заповітом, за винятком випадків, коли його виконання повністю або у визначеній частині здійснюється </w:t>
      </w:r>
      <w:r w:rsidRPr="00A24A82">
        <w:rPr>
          <w:szCs w:val="28"/>
          <w:lang w:val="uk-UA"/>
        </w:rPr>
        <w:lastRenderedPageBreak/>
        <w:t>виконавцем заповіту. Повноваження виконавця заповіту базуються на заповіті та посвідчуються свідоцтвом, яке видається нотаріусом.</w:t>
      </w:r>
    </w:p>
    <w:p w:rsidR="00E7282F" w:rsidRPr="00A24A82" w:rsidRDefault="00E7282F" w:rsidP="00E7282F">
      <w:pPr>
        <w:jc w:val="both"/>
        <w:rPr>
          <w:szCs w:val="28"/>
          <w:lang w:val="uk-UA"/>
        </w:rPr>
      </w:pPr>
      <w:r w:rsidRPr="00A24A82">
        <w:rPr>
          <w:szCs w:val="28"/>
          <w:lang w:val="uk-UA"/>
        </w:rPr>
        <w:t xml:space="preserve">    Після звернення виконавця заповіту за видачею свідоцтва нотаріус встановлює його особу, здійснює відповідну перевірку за Спадковим реєстром, встановлює факт заведення спадкової справи і, якщо спадкова справа після смерті заповідача ще не заведена, вимагає у особи, що призначена виконавцем заповіту, свідоцтво про смерть спадкодавця або його нотаріально засвідчену копію та заводить спадкову справу, до якої долучає всі документи або їх копії.</w:t>
      </w:r>
    </w:p>
    <w:p w:rsidR="00E7282F" w:rsidRPr="00A24A82" w:rsidRDefault="00E7282F" w:rsidP="00E7282F">
      <w:pPr>
        <w:jc w:val="both"/>
        <w:rPr>
          <w:szCs w:val="28"/>
          <w:lang w:val="uk-UA"/>
        </w:rPr>
      </w:pPr>
      <w:r w:rsidRPr="00A24A82">
        <w:rPr>
          <w:szCs w:val="28"/>
          <w:lang w:val="uk-UA"/>
        </w:rPr>
        <w:t xml:space="preserve">    Якщо спадкова справа вже заведена, то всі документи, які є підставою для видачі свідоцтва виконавцю заповіту (заповіт, заява тощо), повинні бути приєднані до спадкової справи.</w:t>
      </w:r>
    </w:p>
    <w:p w:rsidR="00E7282F" w:rsidRPr="00A24A82" w:rsidRDefault="00E7282F" w:rsidP="00E7282F">
      <w:pPr>
        <w:jc w:val="both"/>
        <w:rPr>
          <w:szCs w:val="28"/>
          <w:lang w:val="uk-UA"/>
        </w:rPr>
      </w:pPr>
      <w:r w:rsidRPr="00A24A82">
        <w:rPr>
          <w:szCs w:val="28"/>
          <w:lang w:val="uk-UA"/>
        </w:rPr>
        <w:t xml:space="preserve">    Видає свідоцтво виконавцю заповіту той нотаріус, який завів спадкову справу і в якого вона зберігається. За даними Спадкового реєстру нотаріус перевіряє чинність, незмінність та дійсність заповіту.</w:t>
      </w:r>
    </w:p>
    <w:p w:rsidR="00E7282F" w:rsidRPr="00A24A82" w:rsidRDefault="00E7282F" w:rsidP="00E7282F">
      <w:pPr>
        <w:jc w:val="both"/>
        <w:rPr>
          <w:szCs w:val="28"/>
          <w:lang w:val="uk-UA"/>
        </w:rPr>
      </w:pPr>
      <w:r w:rsidRPr="00A24A82">
        <w:rPr>
          <w:szCs w:val="28"/>
          <w:lang w:val="uk-UA"/>
        </w:rPr>
        <w:t xml:space="preserve">    Свідоцтво виконавця заповіту підтверджує, що виконавець заповіту наділений правом від свого імені вести справи, пов’язані з виконанням заповіту, в судових органах, органах державної влади та місцевого самоврядування, на підприємствах, в установах та організаціях незалежно від форм власності, галузевої належності та підпорядкування.</w:t>
      </w:r>
    </w:p>
    <w:p w:rsidR="00E7282F" w:rsidRPr="00A24A82" w:rsidRDefault="00E7282F" w:rsidP="00E7282F">
      <w:pPr>
        <w:jc w:val="both"/>
        <w:rPr>
          <w:szCs w:val="28"/>
          <w:lang w:val="uk-UA"/>
        </w:rPr>
      </w:pPr>
      <w:r w:rsidRPr="00A24A82">
        <w:rPr>
          <w:szCs w:val="28"/>
          <w:lang w:val="uk-UA"/>
        </w:rPr>
        <w:t xml:space="preserve">    У свідоцтві необхідно зазначити відомості про виконавця заповіту, підстави виникнення його повноважень з посиланням на заповіт та дату відкриття спадщини. Якщо повноваження, що містяться у заповіті, обмежені і не відповідають передбаченим статтею 1290 ЦК України, необхідно додатково обумовити їх у свідоцтві. У разі якщо повноваження у заповіті не перелічені або є посилання на статтю 1290 ЦК України, в свідоцтві замість переліку повноважень також може бути посилання на вищезазначену норму.  </w:t>
      </w:r>
    </w:p>
    <w:p w:rsidR="00E7282F" w:rsidRPr="00A24A82" w:rsidRDefault="00E7282F" w:rsidP="00E7282F">
      <w:pPr>
        <w:jc w:val="both"/>
        <w:rPr>
          <w:szCs w:val="28"/>
          <w:lang w:val="uk-UA"/>
        </w:rPr>
      </w:pPr>
      <w:r w:rsidRPr="00A24A82">
        <w:rPr>
          <w:szCs w:val="28"/>
          <w:lang w:val="uk-UA"/>
        </w:rPr>
        <w:t xml:space="preserve">    Строк чинності повноважень виконавця заповіту встановлюється нотаріусом на підставі статті 1294 ЦК України, про що зазначається у свідоцтві.</w:t>
      </w:r>
    </w:p>
    <w:p w:rsidR="00E7282F" w:rsidRPr="00A24A82" w:rsidRDefault="00E7282F" w:rsidP="00E7282F">
      <w:pPr>
        <w:jc w:val="both"/>
        <w:rPr>
          <w:szCs w:val="28"/>
          <w:lang w:val="uk-UA"/>
        </w:rPr>
      </w:pPr>
      <w:r w:rsidRPr="00A24A82">
        <w:rPr>
          <w:szCs w:val="28"/>
          <w:lang w:val="uk-UA"/>
        </w:rPr>
        <w:t xml:space="preserve">    Якщо спадкоємцями є малолітні, неповнолітні, недієздатні особи або особи, цивільна дієздатність яких обмежена, про видачу свідоцтва виконавцю заповіту нотаріус повідомляє відповідні органи опіки та піклування.</w:t>
      </w:r>
    </w:p>
    <w:p w:rsidR="00E7282F" w:rsidRPr="00A24A82" w:rsidRDefault="00E7282F" w:rsidP="00E7282F">
      <w:pPr>
        <w:jc w:val="both"/>
        <w:rPr>
          <w:szCs w:val="28"/>
          <w:lang w:val="uk-UA"/>
        </w:rPr>
      </w:pPr>
      <w:r w:rsidRPr="00A24A82">
        <w:rPr>
          <w:szCs w:val="28"/>
          <w:lang w:val="uk-UA"/>
        </w:rPr>
        <w:t xml:space="preserve">    Строк дії повноважень виконавця заповіту визначається повним виконанням волі спадкодавця, вираженої в заповіті.</w:t>
      </w:r>
    </w:p>
    <w:p w:rsidR="00E7282F" w:rsidRPr="00A24A82" w:rsidRDefault="00E7282F" w:rsidP="00E7282F">
      <w:pPr>
        <w:jc w:val="both"/>
        <w:rPr>
          <w:szCs w:val="28"/>
          <w:lang w:val="uk-UA"/>
        </w:rPr>
      </w:pPr>
    </w:p>
    <w:p w:rsidR="00DB33B7" w:rsidRDefault="00DB33B7" w:rsidP="00E7282F">
      <w:pPr>
        <w:jc w:val="center"/>
        <w:rPr>
          <w:szCs w:val="28"/>
          <w:lang w:val="uk-UA"/>
        </w:rPr>
      </w:pPr>
    </w:p>
    <w:p w:rsidR="00E7282F" w:rsidRPr="00DB33B7" w:rsidRDefault="00E7282F" w:rsidP="00E7282F">
      <w:pPr>
        <w:jc w:val="center"/>
        <w:rPr>
          <w:b/>
          <w:szCs w:val="28"/>
          <w:lang w:val="uk-UA"/>
        </w:rPr>
      </w:pPr>
      <w:r w:rsidRPr="00DB33B7">
        <w:rPr>
          <w:b/>
          <w:szCs w:val="28"/>
          <w:lang w:val="uk-UA"/>
        </w:rPr>
        <w:t>СВІДОЦТВО</w:t>
      </w:r>
    </w:p>
    <w:p w:rsidR="00E7282F" w:rsidRPr="00A24A82" w:rsidRDefault="00E7282F" w:rsidP="00E7282F">
      <w:pPr>
        <w:jc w:val="both"/>
        <w:rPr>
          <w:szCs w:val="28"/>
          <w:lang w:val="uk-UA"/>
        </w:rPr>
      </w:pPr>
      <w:r w:rsidRPr="00A24A82">
        <w:rPr>
          <w:szCs w:val="28"/>
          <w:lang w:val="uk-UA"/>
        </w:rPr>
        <w:t xml:space="preserve">    Місто Київ, Україна</w:t>
      </w:r>
    </w:p>
    <w:p w:rsidR="00E7282F" w:rsidRPr="00A24A82" w:rsidRDefault="00E7282F" w:rsidP="00E7282F">
      <w:pPr>
        <w:jc w:val="both"/>
        <w:rPr>
          <w:szCs w:val="28"/>
          <w:lang w:val="uk-UA"/>
        </w:rPr>
      </w:pPr>
      <w:r w:rsidRPr="00A24A82">
        <w:rPr>
          <w:szCs w:val="28"/>
          <w:lang w:val="uk-UA"/>
        </w:rPr>
        <w:t xml:space="preserve">    Першого вересня дві тисячі п’ятнадцятого року</w:t>
      </w:r>
    </w:p>
    <w:p w:rsidR="00E7282F" w:rsidRPr="00A24A82" w:rsidRDefault="00E7282F" w:rsidP="00E7282F">
      <w:pPr>
        <w:jc w:val="both"/>
        <w:rPr>
          <w:szCs w:val="28"/>
          <w:lang w:val="uk-UA"/>
        </w:rPr>
      </w:pPr>
      <w:r w:rsidRPr="00A24A82">
        <w:rPr>
          <w:szCs w:val="28"/>
          <w:lang w:val="uk-UA"/>
        </w:rPr>
        <w:t xml:space="preserve">    Я, Петров І.І., приватний нотаріус Київського міського нотаріального округу посвідчую, що на підставі статті 1288 Цивільного кодексу України виконавцем заповіту є Іванов Олександр Олександрович, що проживає в м. Києві по проспекту Героїв Сталінграда, будинок 17, квартира 628, до повноважень якого заповітом, посвідченим 10 березня 2010 року за реєстровим № 5-121 державним нотаріусом Третьої київської державної нотаріальної контори Коваленко О.І. від імені </w:t>
      </w:r>
      <w:proofErr w:type="spellStart"/>
      <w:r w:rsidRPr="00A24A82">
        <w:rPr>
          <w:szCs w:val="28"/>
          <w:lang w:val="uk-UA"/>
        </w:rPr>
        <w:t>Слюсаренка</w:t>
      </w:r>
      <w:proofErr w:type="spellEnd"/>
      <w:r w:rsidRPr="00A24A82">
        <w:rPr>
          <w:szCs w:val="28"/>
          <w:lang w:val="uk-UA"/>
        </w:rPr>
        <w:t xml:space="preserve"> Василя Григоровича, 1947 року народження, який помер 28 червня 2015 року, та згідно зі статтею 1290 Цивільного кодексу України встановлено таке:</w:t>
      </w:r>
    </w:p>
    <w:p w:rsidR="00E7282F" w:rsidRPr="00A24A82" w:rsidRDefault="00E7282F" w:rsidP="00E7282F">
      <w:pPr>
        <w:jc w:val="both"/>
        <w:rPr>
          <w:szCs w:val="28"/>
          <w:lang w:val="uk-UA"/>
        </w:rPr>
      </w:pPr>
      <w:r w:rsidRPr="00A24A82">
        <w:rPr>
          <w:szCs w:val="28"/>
          <w:lang w:val="uk-UA"/>
        </w:rPr>
        <w:lastRenderedPageBreak/>
        <w:t xml:space="preserve">    вжити заходів щодо охорони спадкового майна; вжити заходів щодо повідомлення спадкоємців, </w:t>
      </w:r>
      <w:proofErr w:type="spellStart"/>
      <w:r w:rsidRPr="00A24A82">
        <w:rPr>
          <w:szCs w:val="28"/>
          <w:lang w:val="uk-UA"/>
        </w:rPr>
        <w:t>відказоодержувачів</w:t>
      </w:r>
      <w:proofErr w:type="spellEnd"/>
      <w:r w:rsidRPr="00A24A82">
        <w:rPr>
          <w:szCs w:val="28"/>
          <w:lang w:val="uk-UA"/>
        </w:rPr>
        <w:t>, кредиторів про відкриття спадщини; вимагати від боржників спадкодавця виконання ними своїх зобов’язань; управляти спадщиною; забезпечити одержання кожним із спадкоємців частки спадщини, яка визначена у заповіті; забезпечити одержання частки у спадщині особам, які мають право на обов’язкову частку у спадщині.</w:t>
      </w:r>
    </w:p>
    <w:p w:rsidR="00E7282F" w:rsidRPr="00A24A82" w:rsidRDefault="00E7282F" w:rsidP="00E7282F">
      <w:pPr>
        <w:jc w:val="both"/>
        <w:rPr>
          <w:szCs w:val="28"/>
          <w:lang w:val="uk-UA"/>
        </w:rPr>
      </w:pPr>
      <w:r w:rsidRPr="00A24A82">
        <w:rPr>
          <w:szCs w:val="28"/>
          <w:lang w:val="uk-UA"/>
        </w:rPr>
        <w:t xml:space="preserve">    Особу виконавця(</w:t>
      </w:r>
      <w:proofErr w:type="spellStart"/>
      <w:r w:rsidRPr="00A24A82">
        <w:rPr>
          <w:szCs w:val="28"/>
          <w:lang w:val="uk-UA"/>
        </w:rPr>
        <w:t>ів</w:t>
      </w:r>
      <w:proofErr w:type="spellEnd"/>
      <w:r w:rsidRPr="00A24A82">
        <w:rPr>
          <w:szCs w:val="28"/>
          <w:lang w:val="uk-UA"/>
        </w:rPr>
        <w:t>) заповіту встановлено, дієздатність перевірено.</w:t>
      </w:r>
    </w:p>
    <w:p w:rsidR="00E7282F" w:rsidRPr="00A24A82" w:rsidRDefault="00E7282F" w:rsidP="00E7282F">
      <w:pPr>
        <w:jc w:val="both"/>
        <w:rPr>
          <w:szCs w:val="28"/>
          <w:lang w:val="uk-UA"/>
        </w:rPr>
      </w:pPr>
      <w:r w:rsidRPr="00A24A82">
        <w:rPr>
          <w:szCs w:val="28"/>
          <w:lang w:val="uk-UA"/>
        </w:rPr>
        <w:t xml:space="preserve">    Це свідоцтво підлягає обов’язковому поверненню до приватного нотаріуса Київського міського нотаріального округу Петрова І.І., після припинення повноважень виконавця заповіту. </w:t>
      </w:r>
    </w:p>
    <w:p w:rsidR="00E7282F" w:rsidRPr="00A24A82" w:rsidRDefault="00E7282F" w:rsidP="00E7282F">
      <w:pPr>
        <w:jc w:val="both"/>
        <w:rPr>
          <w:szCs w:val="28"/>
          <w:lang w:val="uk-UA"/>
        </w:rPr>
      </w:pPr>
      <w:r w:rsidRPr="00A24A82">
        <w:rPr>
          <w:szCs w:val="28"/>
          <w:lang w:val="uk-UA"/>
        </w:rPr>
        <w:t xml:space="preserve">    Свідоцтво оформлено в двох примірниках, один з яких залишається у справах Петрова І.І. приватного нотаріуса Київського міського нотаріального округу, а інший видається Іванову Олександру Олександровичу.</w:t>
      </w:r>
    </w:p>
    <w:p w:rsidR="00E7282F" w:rsidRPr="00A24A82" w:rsidRDefault="00E7282F" w:rsidP="00E7282F">
      <w:pPr>
        <w:jc w:val="both"/>
        <w:rPr>
          <w:szCs w:val="28"/>
          <w:lang w:val="uk-UA"/>
        </w:rPr>
      </w:pPr>
    </w:p>
    <w:p w:rsidR="00E7282F" w:rsidRPr="00A24A82" w:rsidRDefault="00E7282F" w:rsidP="00E7282F">
      <w:pPr>
        <w:jc w:val="both"/>
        <w:rPr>
          <w:szCs w:val="28"/>
          <w:lang w:val="uk-UA"/>
        </w:rPr>
      </w:pPr>
      <w:r w:rsidRPr="00A24A82">
        <w:rPr>
          <w:szCs w:val="28"/>
          <w:lang w:val="uk-UA"/>
        </w:rPr>
        <w:t xml:space="preserve">                                                                         Спадкова справа № 5/2015</w:t>
      </w:r>
    </w:p>
    <w:p w:rsidR="00E7282F" w:rsidRPr="00A24A82" w:rsidRDefault="00E7282F" w:rsidP="00E7282F">
      <w:pPr>
        <w:jc w:val="both"/>
        <w:rPr>
          <w:szCs w:val="28"/>
          <w:lang w:val="uk-UA"/>
        </w:rPr>
      </w:pPr>
      <w:r w:rsidRPr="00A24A82">
        <w:rPr>
          <w:szCs w:val="28"/>
          <w:lang w:val="uk-UA"/>
        </w:rPr>
        <w:t xml:space="preserve">                                                                         Зареєстровано в реєстрі за № 379</w:t>
      </w:r>
    </w:p>
    <w:p w:rsidR="00E7282F" w:rsidRPr="00A24A82" w:rsidRDefault="00E7282F" w:rsidP="00E7282F">
      <w:pPr>
        <w:jc w:val="both"/>
        <w:rPr>
          <w:szCs w:val="28"/>
          <w:lang w:val="uk-UA"/>
        </w:rPr>
      </w:pPr>
      <w:r w:rsidRPr="00A24A82">
        <w:rPr>
          <w:szCs w:val="28"/>
          <w:lang w:val="uk-UA"/>
        </w:rPr>
        <w:t xml:space="preserve">                                                                         Стягнуто плати за домовленістю</w:t>
      </w:r>
    </w:p>
    <w:p w:rsidR="00E7282F" w:rsidRPr="00A24A82" w:rsidRDefault="00E7282F" w:rsidP="00E7282F">
      <w:pPr>
        <w:jc w:val="both"/>
        <w:rPr>
          <w:szCs w:val="28"/>
          <w:lang w:val="uk-UA"/>
        </w:rPr>
      </w:pPr>
    </w:p>
    <w:p w:rsidR="00E7282F" w:rsidRPr="00A24A82" w:rsidRDefault="00E7282F" w:rsidP="00E7282F">
      <w:pPr>
        <w:jc w:val="both"/>
        <w:rPr>
          <w:szCs w:val="28"/>
          <w:lang w:val="uk-UA"/>
        </w:rPr>
      </w:pPr>
      <w:r w:rsidRPr="00A24A82">
        <w:rPr>
          <w:szCs w:val="28"/>
          <w:lang w:val="uk-UA"/>
        </w:rPr>
        <w:t>Печатка                    Приватний нотаріус                         підпис</w:t>
      </w:r>
    </w:p>
    <w:p w:rsidR="00E7282F" w:rsidRPr="00A24A82" w:rsidRDefault="00E7282F" w:rsidP="00E7282F">
      <w:pPr>
        <w:jc w:val="both"/>
        <w:rPr>
          <w:szCs w:val="28"/>
          <w:lang w:val="uk-UA"/>
        </w:rPr>
      </w:pPr>
    </w:p>
    <w:p w:rsidR="00E7282F" w:rsidRPr="00A24A82" w:rsidRDefault="00E7282F" w:rsidP="00E7282F">
      <w:pPr>
        <w:jc w:val="both"/>
        <w:rPr>
          <w:szCs w:val="28"/>
          <w:lang w:val="uk-UA"/>
        </w:rPr>
      </w:pPr>
      <w:r w:rsidRPr="00A24A82">
        <w:rPr>
          <w:szCs w:val="28"/>
          <w:lang w:val="uk-UA"/>
        </w:rPr>
        <w:t xml:space="preserve">    Повноваження виконавця заповіту можуть припинятися нотаріусом на підставі письмової заяви спадкоємців, </w:t>
      </w:r>
      <w:proofErr w:type="spellStart"/>
      <w:r w:rsidRPr="00A24A82">
        <w:rPr>
          <w:szCs w:val="28"/>
          <w:lang w:val="uk-UA"/>
        </w:rPr>
        <w:t>відказоодержувачів</w:t>
      </w:r>
      <w:proofErr w:type="spellEnd"/>
      <w:r w:rsidRPr="00A24A82">
        <w:rPr>
          <w:szCs w:val="28"/>
          <w:lang w:val="uk-UA"/>
        </w:rPr>
        <w:t>, а також осіб, які мають право здійснювати контроль за виконанням заповіту, підписи на якій засвідчуються нотаріально. Нотаріус виносить постанову про припинення виконання повноважень виконавцем заповіту.</w:t>
      </w:r>
    </w:p>
    <w:p w:rsidR="00E7282F" w:rsidRPr="00A24A82" w:rsidRDefault="00E7282F" w:rsidP="00E7282F">
      <w:pPr>
        <w:jc w:val="both"/>
        <w:rPr>
          <w:szCs w:val="28"/>
          <w:lang w:val="uk-UA"/>
        </w:rPr>
      </w:pPr>
      <w:r w:rsidRPr="00A24A82">
        <w:rPr>
          <w:szCs w:val="28"/>
          <w:lang w:val="uk-UA"/>
        </w:rPr>
        <w:t xml:space="preserve">    Після подання спадкоємцям (їхнім законним представникам) звіту про виконання своїх повноважень виконавець заповіту повертає свідоцтво нотаріусу, який у свою чергу робить відмітку про припинення чинності повноважень виконавця заповіту на примірнику свідоцтва, що зберігається у справах нотаріуса, державному нотаріальному архіві, на примірнику свідоцтва, повернутому виконавцем, та відмітку в реєстрі для реєстрації нотаріальних дій, у книзі обліку спадкових справ.</w:t>
      </w:r>
    </w:p>
    <w:p w:rsidR="00E7282F" w:rsidRPr="00A24A82" w:rsidRDefault="00E7282F" w:rsidP="00E7282F">
      <w:pPr>
        <w:jc w:val="both"/>
        <w:rPr>
          <w:szCs w:val="28"/>
          <w:lang w:val="uk-UA"/>
        </w:rPr>
      </w:pPr>
      <w:r w:rsidRPr="00A24A82">
        <w:rPr>
          <w:szCs w:val="28"/>
          <w:lang w:val="uk-UA"/>
        </w:rPr>
        <w:t xml:space="preserve">    На всіх заявах зазначаються дата (час) їх надходження та номер спадкової справи. Заяви та примірники свідоцтва підшиваються у спадкову справу.</w:t>
      </w:r>
    </w:p>
    <w:p w:rsidR="00E7282F" w:rsidRPr="00A24A82" w:rsidRDefault="00E7282F" w:rsidP="00E7282F">
      <w:pPr>
        <w:jc w:val="both"/>
        <w:rPr>
          <w:szCs w:val="28"/>
          <w:lang w:val="uk-UA"/>
        </w:rPr>
      </w:pPr>
      <w:r w:rsidRPr="00A24A82">
        <w:rPr>
          <w:b/>
          <w:szCs w:val="28"/>
          <w:lang w:val="uk-UA"/>
        </w:rPr>
        <w:t xml:space="preserve">    </w:t>
      </w:r>
      <w:r w:rsidRPr="00A24A82">
        <w:rPr>
          <w:szCs w:val="28"/>
          <w:lang w:val="uk-UA"/>
        </w:rPr>
        <w:t>В залежності від виду спадкування визначається і коло спадкоємців. Так, спадкоємцями за законом можуть бути лише фізичні особи, які є живими на час відкриття спадщини, а також особи, які були зачаті за життя спадкодавця і народжені живими після відкриття спадщини. Коло спадкоємців за заповітом значно ширше. Крім вищезазначених фізичних осіб спадкоємцями за заповітом можуть бути також юридичні особи та інші учасники цивільних відносин (держава Україна, територіальні громади, іноземні держави та інші суб’єкти публічного права).</w:t>
      </w:r>
    </w:p>
    <w:p w:rsidR="00E7282F" w:rsidRPr="00A24A82" w:rsidRDefault="00E7282F" w:rsidP="00E7282F">
      <w:pPr>
        <w:jc w:val="both"/>
        <w:rPr>
          <w:szCs w:val="28"/>
          <w:lang w:val="uk-UA"/>
        </w:rPr>
      </w:pPr>
      <w:r w:rsidRPr="00A24A82">
        <w:rPr>
          <w:szCs w:val="28"/>
          <w:lang w:val="uk-UA"/>
        </w:rPr>
        <w:t xml:space="preserve">      Студенти мають розуміти і запам’ятати положення статті 1223 Цивільного кодексу України (далі – ЦК України) згідно якої пріоритет у сучасному спадковому праві надається волі заповідача. Тому право на спадкування мають особи, визначені у заповіті. У спадкоємців за законом виникає право на спадкування лише у разі або відсутності заповіту, або визнання заповіту </w:t>
      </w:r>
      <w:r w:rsidRPr="00A24A82">
        <w:rPr>
          <w:szCs w:val="28"/>
          <w:lang w:val="uk-UA"/>
        </w:rPr>
        <w:lastRenderedPageBreak/>
        <w:t xml:space="preserve">недійсним, неприйняття або відмови від прийняття спадщини всіма спадкоємцями за заповітом, або не охоплення заповітом усієї спадщини. </w:t>
      </w:r>
    </w:p>
    <w:p w:rsidR="00E7282F" w:rsidRPr="00A24A82" w:rsidRDefault="00E7282F" w:rsidP="00E7282F">
      <w:pPr>
        <w:jc w:val="both"/>
        <w:rPr>
          <w:szCs w:val="28"/>
          <w:lang w:val="uk-UA"/>
        </w:rPr>
      </w:pPr>
      <w:r w:rsidRPr="00A24A82">
        <w:rPr>
          <w:szCs w:val="28"/>
          <w:lang w:val="uk-UA"/>
        </w:rPr>
        <w:t xml:space="preserve">     Окремо має бути опрацьовано студентами питання щодо підстав і порядку спадкування </w:t>
      </w:r>
      <w:proofErr w:type="spellStart"/>
      <w:r w:rsidRPr="00A24A82">
        <w:rPr>
          <w:szCs w:val="28"/>
          <w:lang w:val="uk-UA"/>
        </w:rPr>
        <w:t>комморієнтами</w:t>
      </w:r>
      <w:proofErr w:type="spellEnd"/>
      <w:r w:rsidRPr="00A24A82">
        <w:rPr>
          <w:szCs w:val="28"/>
          <w:lang w:val="uk-UA"/>
        </w:rPr>
        <w:t>. Так, якщо особи, які могли б спадкувати одна після одної (</w:t>
      </w:r>
      <w:proofErr w:type="spellStart"/>
      <w:r w:rsidRPr="00A24A82">
        <w:rPr>
          <w:szCs w:val="28"/>
          <w:lang w:val="uk-UA"/>
        </w:rPr>
        <w:t>комморієнти</w:t>
      </w:r>
      <w:proofErr w:type="spellEnd"/>
      <w:r w:rsidRPr="00A24A82">
        <w:rPr>
          <w:szCs w:val="28"/>
          <w:lang w:val="uk-UA"/>
        </w:rPr>
        <w:t xml:space="preserve">) померли однієї протягом однієї доби незалежно від конкретної години смерті (ч. 3 ст. 1220 ЦК України), або померли під час спільної для них небезпеки і точний час їх смерті встановити неможливо           (ч. 4 ст. 1220 ЦК України) спадщина відкривається одночасно і окремо щодо кожного з </w:t>
      </w:r>
      <w:proofErr w:type="spellStart"/>
      <w:r w:rsidRPr="00A24A82">
        <w:rPr>
          <w:szCs w:val="28"/>
          <w:lang w:val="uk-UA"/>
        </w:rPr>
        <w:t>комморієнтів</w:t>
      </w:r>
      <w:proofErr w:type="spellEnd"/>
      <w:r w:rsidRPr="00A24A82">
        <w:rPr>
          <w:szCs w:val="28"/>
          <w:lang w:val="uk-UA"/>
        </w:rPr>
        <w:t xml:space="preserve">. Це означає, що </w:t>
      </w:r>
      <w:proofErr w:type="spellStart"/>
      <w:r w:rsidRPr="00A24A82">
        <w:rPr>
          <w:szCs w:val="28"/>
          <w:lang w:val="uk-UA"/>
        </w:rPr>
        <w:t>комморієнти</w:t>
      </w:r>
      <w:proofErr w:type="spellEnd"/>
      <w:r w:rsidRPr="00A24A82">
        <w:rPr>
          <w:szCs w:val="28"/>
          <w:lang w:val="uk-UA"/>
        </w:rPr>
        <w:t xml:space="preserve"> не спадкують один після одного; спадкоємці того з </w:t>
      </w:r>
      <w:proofErr w:type="spellStart"/>
      <w:r w:rsidRPr="00A24A82">
        <w:rPr>
          <w:szCs w:val="28"/>
          <w:lang w:val="uk-UA"/>
        </w:rPr>
        <w:t>комморієнтів</w:t>
      </w:r>
      <w:proofErr w:type="spellEnd"/>
      <w:r w:rsidRPr="00A24A82">
        <w:rPr>
          <w:szCs w:val="28"/>
          <w:lang w:val="uk-UA"/>
        </w:rPr>
        <w:t xml:space="preserve">, хто помер останнім не спадкують за правилами спадкової трансмісії; право на спадкування набувають спадкоємці кожного із </w:t>
      </w:r>
      <w:proofErr w:type="spellStart"/>
      <w:r w:rsidRPr="00A24A82">
        <w:rPr>
          <w:szCs w:val="28"/>
          <w:lang w:val="uk-UA"/>
        </w:rPr>
        <w:t>комморієнтів</w:t>
      </w:r>
      <w:proofErr w:type="spellEnd"/>
      <w:r w:rsidRPr="00A24A82">
        <w:rPr>
          <w:szCs w:val="28"/>
          <w:lang w:val="uk-UA"/>
        </w:rPr>
        <w:t xml:space="preserve">  окремо. Якщо після смерті першого із </w:t>
      </w:r>
      <w:proofErr w:type="spellStart"/>
      <w:r w:rsidRPr="00A24A82">
        <w:rPr>
          <w:szCs w:val="28"/>
          <w:lang w:val="uk-UA"/>
        </w:rPr>
        <w:t>комморієнтів</w:t>
      </w:r>
      <w:proofErr w:type="spellEnd"/>
      <w:r w:rsidRPr="00A24A82">
        <w:rPr>
          <w:szCs w:val="28"/>
          <w:lang w:val="uk-UA"/>
        </w:rPr>
        <w:t xml:space="preserve"> (осіб, які б могли спадкувати одна після одної) другий із </w:t>
      </w:r>
      <w:proofErr w:type="spellStart"/>
      <w:r w:rsidRPr="00A24A82">
        <w:rPr>
          <w:szCs w:val="28"/>
          <w:lang w:val="uk-UA"/>
        </w:rPr>
        <w:t>комморієнтів</w:t>
      </w:r>
      <w:proofErr w:type="spellEnd"/>
      <w:r w:rsidRPr="00A24A82">
        <w:rPr>
          <w:szCs w:val="28"/>
          <w:lang w:val="uk-UA"/>
        </w:rPr>
        <w:t xml:space="preserve"> помер наступної доби (незалежно від конкретної години смерті) спадщина відкривається в загальному порядку. Це означає, що другий із </w:t>
      </w:r>
      <w:proofErr w:type="spellStart"/>
      <w:r w:rsidRPr="00A24A82">
        <w:rPr>
          <w:szCs w:val="28"/>
          <w:lang w:val="uk-UA"/>
        </w:rPr>
        <w:t>комморієнтів</w:t>
      </w:r>
      <w:proofErr w:type="spellEnd"/>
      <w:r w:rsidRPr="00A24A82">
        <w:rPr>
          <w:szCs w:val="28"/>
          <w:lang w:val="uk-UA"/>
        </w:rPr>
        <w:t xml:space="preserve">, як спадкоємець, набуває право на спадкування після смерті першого з них; якщо він не встиг прийняти спадщини, його спадкоємці спадкують за правилами спадкової трансмісії; якщо другий із </w:t>
      </w:r>
      <w:proofErr w:type="spellStart"/>
      <w:r w:rsidRPr="00A24A82">
        <w:rPr>
          <w:szCs w:val="28"/>
          <w:lang w:val="uk-UA"/>
        </w:rPr>
        <w:t>комморієнтів</w:t>
      </w:r>
      <w:proofErr w:type="spellEnd"/>
      <w:r w:rsidRPr="00A24A82">
        <w:rPr>
          <w:szCs w:val="28"/>
          <w:lang w:val="uk-UA"/>
        </w:rPr>
        <w:t xml:space="preserve"> вважається таким, що прийняв спадщину, його спадкоємці за законом або за заповітом набувають право на спадкування в загальному порядку.</w:t>
      </w:r>
    </w:p>
    <w:p w:rsidR="00E7282F" w:rsidRPr="00A24A82" w:rsidRDefault="00E7282F" w:rsidP="00E7282F">
      <w:pPr>
        <w:jc w:val="both"/>
        <w:rPr>
          <w:szCs w:val="28"/>
          <w:lang w:val="uk-UA"/>
        </w:rPr>
      </w:pPr>
      <w:r w:rsidRPr="00A24A82">
        <w:rPr>
          <w:szCs w:val="28"/>
          <w:lang w:val="uk-UA"/>
        </w:rPr>
        <w:t xml:space="preserve">      До прикладу: якщо дружина та чоловік загинули внаслідок автомобільної аварії протягом однієї доби, але з певним проміжком у часі, спадщина відкривається одночасно. Внаслідок цього, той з подружжя, який помер першим, не стає спадкодавцем другого і, навпаки, той з подружжя, який помер останнім не набуває права на спадкування майна. Після смерті кожного з них право на спадкування набувають спадкоємці кожного з подружжя. Якщо ж особи помирають один після одного навіть з невеликим розривом у часі, але протягом різних діб, спадщина відкривається на загальних підставах і особа. Яка померла останньою вважається померлою після відкриття спадщини. Якщо вона не встигла її приймати, то право на прийняття належної їй частки переходить до її спадкоємців за правилами спадкової трансмісії                        (ст. 1276 ЦК України). Якщо ж особа вважається такою, що спадщину прийняла (ч.3, ч.4 ст. 1268 ЦК України), то в залежності від конкретних обставин її спадкоємці спадкують за законом або за заповітом належну їй частку у спадщині.</w:t>
      </w:r>
    </w:p>
    <w:p w:rsidR="00E7282F" w:rsidRPr="00A24A82" w:rsidRDefault="00E7282F" w:rsidP="00E7282F">
      <w:pPr>
        <w:jc w:val="both"/>
        <w:rPr>
          <w:szCs w:val="28"/>
          <w:lang w:val="uk-UA"/>
        </w:rPr>
      </w:pPr>
      <w:r w:rsidRPr="00A24A82">
        <w:rPr>
          <w:szCs w:val="28"/>
          <w:lang w:val="uk-UA"/>
        </w:rPr>
        <w:t xml:space="preserve">     Студенти також мають знати і за необхідності, застосовувати у практичній діяльності положення ЦК України щодо осіб, які за наявності певних обставин і підстав, мають або можуть бути усунені від права на спадкування. З аналізу статті 1224 ЦК України можна дійти висновку, що в ній визначаються дві моделі відносин, які пов’язані із позбавленням спадкоємця права на спадкування. Так, частинами 1-4 статті 1224 ЦК України передбачається, що спадкоємці взагалі не мають права на спадкування, а отже немає необхідності позбавляти їх такого права. Це дуже схоже з конструкцією нікчемного правочину, коли, незважаючи на наявність формального моменту (вчинення правочину в належній формі) юридичні наслідки для його учасників та інших осіб не виникають. Так само і при спадкуванні: спадщина відкрилася, однак у випадках, визначених у законі, спадкоємці права на спадкування не набувають. </w:t>
      </w:r>
      <w:r w:rsidRPr="00A24A82">
        <w:rPr>
          <w:szCs w:val="28"/>
          <w:lang w:val="uk-UA"/>
        </w:rPr>
        <w:lastRenderedPageBreak/>
        <w:t xml:space="preserve">Щодо таких осіб юридичних наслідків взагалі не виникає і рішення суду про позбавлення особи права на спадкування не потрібне. </w:t>
      </w:r>
    </w:p>
    <w:p w:rsidR="00E7282F" w:rsidRPr="00A24A82" w:rsidRDefault="00E7282F" w:rsidP="00E7282F">
      <w:pPr>
        <w:jc w:val="both"/>
        <w:rPr>
          <w:szCs w:val="28"/>
          <w:lang w:val="uk-UA"/>
        </w:rPr>
      </w:pPr>
      <w:r w:rsidRPr="00A24A82">
        <w:rPr>
          <w:szCs w:val="28"/>
          <w:lang w:val="uk-UA"/>
        </w:rPr>
        <w:t xml:space="preserve">     Спадкоємці, які не мають права на спадкування, поділяються на дві категорії: </w:t>
      </w:r>
    </w:p>
    <w:p w:rsidR="00E7282F" w:rsidRPr="00A24A82" w:rsidRDefault="00E7282F" w:rsidP="00E82FF5">
      <w:pPr>
        <w:pStyle w:val="a7"/>
        <w:numPr>
          <w:ilvl w:val="0"/>
          <w:numId w:val="30"/>
        </w:numPr>
        <w:spacing w:line="276" w:lineRule="auto"/>
        <w:jc w:val="both"/>
        <w:rPr>
          <w:sz w:val="28"/>
          <w:szCs w:val="28"/>
          <w:lang w:val="uk-UA"/>
        </w:rPr>
      </w:pPr>
      <w:r w:rsidRPr="00A24A82">
        <w:rPr>
          <w:sz w:val="28"/>
          <w:szCs w:val="28"/>
          <w:lang w:val="uk-UA"/>
        </w:rPr>
        <w:t>спадкоємці, які не мають права на спадкування як за законом, так і за</w:t>
      </w:r>
    </w:p>
    <w:p w:rsidR="00E7282F" w:rsidRPr="00A24A82" w:rsidRDefault="00E7282F" w:rsidP="00E7282F">
      <w:pPr>
        <w:jc w:val="both"/>
        <w:rPr>
          <w:szCs w:val="28"/>
          <w:lang w:val="uk-UA"/>
        </w:rPr>
      </w:pPr>
      <w:r w:rsidRPr="00A24A82">
        <w:rPr>
          <w:szCs w:val="28"/>
          <w:lang w:val="uk-UA"/>
        </w:rPr>
        <w:t>заповітом;</w:t>
      </w:r>
    </w:p>
    <w:p w:rsidR="00E7282F" w:rsidRPr="00A24A82" w:rsidRDefault="00E7282F" w:rsidP="00E82FF5">
      <w:pPr>
        <w:pStyle w:val="a7"/>
        <w:numPr>
          <w:ilvl w:val="0"/>
          <w:numId w:val="30"/>
        </w:numPr>
        <w:spacing w:line="276" w:lineRule="auto"/>
        <w:jc w:val="both"/>
        <w:rPr>
          <w:sz w:val="28"/>
          <w:szCs w:val="28"/>
          <w:lang w:val="uk-UA"/>
        </w:rPr>
      </w:pPr>
      <w:r w:rsidRPr="00A24A82">
        <w:rPr>
          <w:sz w:val="28"/>
          <w:szCs w:val="28"/>
          <w:lang w:val="uk-UA"/>
        </w:rPr>
        <w:t xml:space="preserve">спадкоємці, які не мають права на спадкування за законом. </w:t>
      </w:r>
    </w:p>
    <w:p w:rsidR="00E7282F" w:rsidRPr="00A24A82" w:rsidRDefault="00E7282F" w:rsidP="00E7282F">
      <w:pPr>
        <w:ind w:left="375"/>
        <w:jc w:val="both"/>
        <w:rPr>
          <w:szCs w:val="28"/>
          <w:lang w:val="uk-UA"/>
        </w:rPr>
      </w:pPr>
      <w:r w:rsidRPr="00A24A82">
        <w:rPr>
          <w:szCs w:val="28"/>
          <w:lang w:val="uk-UA"/>
        </w:rPr>
        <w:t>З аналізу статті 1224 ЦК України можна дійти висновку, що існують</w:t>
      </w:r>
    </w:p>
    <w:p w:rsidR="00E7282F" w:rsidRPr="00A24A82" w:rsidRDefault="00E7282F" w:rsidP="00E7282F">
      <w:pPr>
        <w:jc w:val="both"/>
        <w:rPr>
          <w:szCs w:val="28"/>
          <w:lang w:val="uk-UA"/>
        </w:rPr>
      </w:pPr>
      <w:r w:rsidRPr="00A24A82">
        <w:rPr>
          <w:szCs w:val="28"/>
          <w:lang w:val="uk-UA"/>
        </w:rPr>
        <w:t xml:space="preserve">спадкоємці, які не мають права на спадкування як за законом так і за заповітом. Навіть якщо спадкодавець складе заповіт щодо такої особи в неї право на спадкування не виникає. Частиною 2 статті 1224 ЦК України передбачено, що не мають права на спадкування особи, які умисно перешкоджали спадкодавцеві скласти заповіт, внести до нього зміни або скасувати заповіт і цим сприяли виникненню права на спадкування у них самих чи в інших осіб або сприяли збільшенню їхньої частки у спадщині. Суду достатньо встановити одну з вказаних обставин для того, щоб вважалося, що спадкоємець не має права на спадкування. </w:t>
      </w:r>
    </w:p>
    <w:p w:rsidR="00E7282F" w:rsidRPr="00A24A82" w:rsidRDefault="00E7282F" w:rsidP="00E7282F">
      <w:pPr>
        <w:jc w:val="both"/>
        <w:rPr>
          <w:szCs w:val="28"/>
          <w:lang w:val="uk-UA"/>
        </w:rPr>
      </w:pPr>
      <w:r w:rsidRPr="00A24A82">
        <w:rPr>
          <w:szCs w:val="28"/>
          <w:lang w:val="uk-UA"/>
        </w:rPr>
        <w:t xml:space="preserve">      Не мають права на спадкування особи, які умисно позбавили життя спадкодавця чи будь-кого з можливих спадкоємців, або вчинили замах на їхнє життя. Проте, вказані положення закону не застосовуються до особи, яка вчинила такий замах, якщо спадкодавець знаючи про це, все ж призначив її своїм спадкоємцем за заповітом. У часовому вимірі події мають розгортатися  таким чином:</w:t>
      </w:r>
    </w:p>
    <w:p w:rsidR="00E7282F" w:rsidRPr="00A24A82" w:rsidRDefault="00E7282F" w:rsidP="00E7282F">
      <w:pPr>
        <w:jc w:val="both"/>
        <w:rPr>
          <w:szCs w:val="28"/>
          <w:lang w:val="uk-UA"/>
        </w:rPr>
      </w:pPr>
      <w:r w:rsidRPr="00A24A82">
        <w:rPr>
          <w:szCs w:val="28"/>
          <w:lang w:val="uk-UA"/>
        </w:rPr>
        <w:t xml:space="preserve">     - здійснюється замах на життя спадкодавця або будь-кого з можливих спадкоємців;  </w:t>
      </w:r>
    </w:p>
    <w:p w:rsidR="00E7282F" w:rsidRPr="00A24A82" w:rsidRDefault="00E7282F" w:rsidP="00E7282F">
      <w:pPr>
        <w:jc w:val="both"/>
        <w:rPr>
          <w:szCs w:val="28"/>
          <w:lang w:val="uk-UA"/>
        </w:rPr>
      </w:pPr>
      <w:r w:rsidRPr="00A24A82">
        <w:rPr>
          <w:szCs w:val="28"/>
          <w:lang w:val="uk-UA"/>
        </w:rPr>
        <w:t xml:space="preserve">     - спадкодавець дізнається про цей факт;</w:t>
      </w:r>
    </w:p>
    <w:p w:rsidR="00E7282F" w:rsidRPr="00A24A82" w:rsidRDefault="00E7282F" w:rsidP="00E7282F">
      <w:pPr>
        <w:jc w:val="both"/>
        <w:rPr>
          <w:szCs w:val="28"/>
          <w:lang w:val="uk-UA"/>
        </w:rPr>
      </w:pPr>
      <w:r w:rsidRPr="00A24A82">
        <w:rPr>
          <w:szCs w:val="28"/>
          <w:lang w:val="uk-UA"/>
        </w:rPr>
        <w:t xml:space="preserve">    -  спадкодавець складає заповіт щодо особи, яка вчинила такий замах.</w:t>
      </w:r>
    </w:p>
    <w:p w:rsidR="00E7282F" w:rsidRPr="00A24A82" w:rsidRDefault="00E7282F" w:rsidP="00E7282F">
      <w:pPr>
        <w:jc w:val="both"/>
        <w:rPr>
          <w:szCs w:val="28"/>
          <w:lang w:val="uk-UA"/>
        </w:rPr>
      </w:pPr>
      <w:r w:rsidRPr="00A24A82">
        <w:rPr>
          <w:szCs w:val="28"/>
          <w:lang w:val="uk-UA"/>
        </w:rPr>
        <w:t>З аналізу цієї норми можна зробити висновок, що призначення особи спадкоємцем має здійснюватися після того, як спадкодавець дізнався про злочин і не розрахована на випадки, коли  спадкодавцем спочатку складено заповіт, потім він дізнається про скоєний злочин і не змінює заповіт.</w:t>
      </w:r>
    </w:p>
    <w:p w:rsidR="00E7282F" w:rsidRPr="00A24A82" w:rsidRDefault="00E7282F" w:rsidP="00E7282F">
      <w:pPr>
        <w:jc w:val="both"/>
        <w:rPr>
          <w:szCs w:val="28"/>
          <w:lang w:val="uk-UA"/>
        </w:rPr>
      </w:pPr>
      <w:r w:rsidRPr="00A24A82">
        <w:rPr>
          <w:szCs w:val="28"/>
          <w:lang w:val="uk-UA"/>
        </w:rPr>
        <w:t xml:space="preserve">     Не мають права на спадкування за законом батьки після дитини, щодо якої вони були позбавлені батьківських прав і їхні права не були поновлені на час відкриття спадщини (ч. 3 ст. 1224 ЦК України). Позбавлення батьків батьківських прав разом з тим не впливає на право дитини бути спадкоємцем після смерті батьків. Статтею 17 Закону України «Про охорону дитинства» передбачено, що кожна дитина, має право на одержання в установленому законом порядку в спадщину майна і грошових коштів батьків, чи одного з них, у разі їх смерті або визнання їх за рішенням суду померлими, незалежно від місця проживання. Дитина, батьки якої позбавлені батьківських прав, не втрачає права на успадкування їх майна.</w:t>
      </w:r>
    </w:p>
    <w:p w:rsidR="00E7282F" w:rsidRPr="00A24A82" w:rsidRDefault="00E7282F" w:rsidP="00E7282F">
      <w:pPr>
        <w:jc w:val="both"/>
        <w:rPr>
          <w:szCs w:val="28"/>
          <w:lang w:val="uk-UA"/>
        </w:rPr>
      </w:pPr>
      <w:r w:rsidRPr="00A24A82">
        <w:rPr>
          <w:szCs w:val="28"/>
          <w:lang w:val="uk-UA"/>
        </w:rPr>
        <w:t xml:space="preserve">     Не мають права на спадкування за законом батьки (усиновлювачі) та повнолітні діти (усиновлені), а також інші особи, які ухилялися від виконання обов’язку щодо утримання спадкодавця, якщо ця обставина встановлена судом. Це положення стосується осіб які згідно з нормами Сімейного кодексу України зобов’язані були утримувати спадкодавця. Факт ухилення особи від виконання </w:t>
      </w:r>
      <w:r w:rsidRPr="00A24A82">
        <w:rPr>
          <w:szCs w:val="28"/>
          <w:lang w:val="uk-UA"/>
        </w:rPr>
        <w:lastRenderedPageBreak/>
        <w:t xml:space="preserve">цього обов’язку встановлюється судом за заявою заінтересованої особи (інших спадкоємців або територіальної громади). </w:t>
      </w:r>
    </w:p>
    <w:p w:rsidR="00E7282F" w:rsidRPr="00A24A82" w:rsidRDefault="00E7282F" w:rsidP="00E7282F">
      <w:pPr>
        <w:jc w:val="both"/>
        <w:rPr>
          <w:szCs w:val="28"/>
          <w:lang w:val="uk-UA"/>
        </w:rPr>
      </w:pPr>
      <w:r w:rsidRPr="00A24A82">
        <w:rPr>
          <w:szCs w:val="28"/>
          <w:lang w:val="uk-UA"/>
        </w:rPr>
        <w:t xml:space="preserve">     Частиною 4 статті 1224 ЦК України передбачено, що не мають права на спадкування за законом одна після одної особи, шлюб між якими є недійсним або визнаний таким за рішенням суду. Смерть дружини або чоловіка не є перешкодою для визнання шлюбу недійсним (стаття 43 Сімейного кодексу України).</w:t>
      </w:r>
    </w:p>
    <w:p w:rsidR="00E7282F" w:rsidRPr="00A24A82" w:rsidRDefault="00E7282F" w:rsidP="00E7282F">
      <w:pPr>
        <w:jc w:val="both"/>
        <w:rPr>
          <w:szCs w:val="28"/>
          <w:lang w:val="uk-UA"/>
        </w:rPr>
      </w:pPr>
      <w:r w:rsidRPr="00A24A82">
        <w:rPr>
          <w:szCs w:val="28"/>
          <w:lang w:val="uk-UA"/>
        </w:rPr>
        <w:t xml:space="preserve">      Якщо шлюб визнаний недійсним після смерті одного з подружжя, то за другим із подружжя, який його пережив і не знав та не міг знати про перешкоди до реєстрації шлюбу, суд може визнати право на спадкування частки того з подружжя, хто помер, у майні, яке було набуто ними за час шлюбу.</w:t>
      </w:r>
    </w:p>
    <w:p w:rsidR="00E7282F" w:rsidRPr="00A24A82" w:rsidRDefault="00E7282F" w:rsidP="00E7282F">
      <w:pPr>
        <w:jc w:val="both"/>
        <w:rPr>
          <w:szCs w:val="28"/>
          <w:lang w:val="uk-UA"/>
        </w:rPr>
      </w:pPr>
      <w:r w:rsidRPr="00A24A82">
        <w:rPr>
          <w:szCs w:val="28"/>
          <w:lang w:val="uk-UA"/>
        </w:rPr>
        <w:t xml:space="preserve">      На відміну від випадків, коли особа не має права на спадкування, закон передбачає випадки, коли особа може бути усунена від права на спадкування. Для цього передбачається лише одна підстава. Так відповідно до частини 5 статті 1224 ЦК України, особа може бути усунена від спадкування за законом, якщо буде встановлено, що вона ухилялася від надання допомоги спадкодавцеві, який через похилий вік, тяжку хворобу або каліцтво був у безпорадному стані. Вимога про усунення спадкоємця від права на спадкування може бути пред’явлена особою, для якої таке усунення породжує пов’язані із спадкуванням права та обов’язки.</w:t>
      </w:r>
    </w:p>
    <w:p w:rsidR="00E7282F" w:rsidRPr="00A24A82" w:rsidRDefault="00E7282F" w:rsidP="00E7282F">
      <w:pPr>
        <w:jc w:val="both"/>
        <w:rPr>
          <w:szCs w:val="28"/>
          <w:lang w:val="uk-UA"/>
        </w:rPr>
      </w:pPr>
      <w:r w:rsidRPr="00A24A82">
        <w:rPr>
          <w:szCs w:val="28"/>
          <w:lang w:val="uk-UA"/>
        </w:rPr>
        <w:t xml:space="preserve">      Студентам необхідно мати на увазі, що положення статті 1224 ЦК України поширюються абсолютно на всіх спадкоємців, у тому числі і на тих, хто має право на обов’язкову частку у спадщині, а також на осіб, на користь яких зроблено заповідальний відказ.</w:t>
      </w:r>
    </w:p>
    <w:p w:rsidR="00E7282F" w:rsidRPr="00A24A82" w:rsidRDefault="00E7282F" w:rsidP="00E7282F">
      <w:pPr>
        <w:rPr>
          <w:szCs w:val="28"/>
          <w:lang w:val="uk-UA"/>
        </w:rPr>
      </w:pPr>
      <w:r w:rsidRPr="00A24A82">
        <w:rPr>
          <w:szCs w:val="28"/>
          <w:lang w:val="uk-UA"/>
        </w:rPr>
        <w:t xml:space="preserve">      Спадкоємцям, які прийняли спадщину, по закінченні встановленого статтею 1270 ЦК України строку, нотаріусом на підставі заяви таких спадкоємців, видається свідоцтво про право на спадщину за законом, або свідоцтво про право на спадщину за заповітом, або </w:t>
      </w:r>
      <w:proofErr w:type="spellStart"/>
      <w:r w:rsidRPr="00A24A82">
        <w:rPr>
          <w:szCs w:val="28"/>
          <w:lang w:val="uk-UA"/>
        </w:rPr>
        <w:t>свідоцтов</w:t>
      </w:r>
      <w:proofErr w:type="spellEnd"/>
      <w:r w:rsidRPr="00A24A82">
        <w:rPr>
          <w:szCs w:val="28"/>
          <w:lang w:val="uk-UA"/>
        </w:rPr>
        <w:t xml:space="preserve"> про право на спадщину за заповідальним розпорядженням, або, за наявності підстав, свідоцтво про право на спадщину за законом спадкоємцю, який має право на обов’язкову частку. При цьому слід мати на увазі наступне: </w:t>
      </w:r>
    </w:p>
    <w:p w:rsidR="00E7282F" w:rsidRPr="00A24A82" w:rsidRDefault="00E7282F" w:rsidP="00E82FF5">
      <w:pPr>
        <w:pStyle w:val="a7"/>
        <w:numPr>
          <w:ilvl w:val="0"/>
          <w:numId w:val="30"/>
        </w:numPr>
        <w:spacing w:line="276" w:lineRule="auto"/>
        <w:jc w:val="both"/>
        <w:rPr>
          <w:sz w:val="28"/>
          <w:szCs w:val="28"/>
          <w:lang w:val="uk-UA"/>
        </w:rPr>
      </w:pPr>
      <w:r w:rsidRPr="00A24A82">
        <w:rPr>
          <w:sz w:val="28"/>
          <w:szCs w:val="28"/>
          <w:lang w:val="uk-UA"/>
        </w:rPr>
        <w:t>малолітні, неповнолітні, повнолітні непрацездатні діти спадкодавця,</w:t>
      </w:r>
    </w:p>
    <w:p w:rsidR="00E7282F" w:rsidRPr="00A24A82" w:rsidRDefault="00E7282F" w:rsidP="00E7282F">
      <w:pPr>
        <w:jc w:val="both"/>
        <w:rPr>
          <w:szCs w:val="28"/>
          <w:lang w:val="uk-UA"/>
        </w:rPr>
      </w:pPr>
      <w:r w:rsidRPr="00A24A82">
        <w:rPr>
          <w:szCs w:val="28"/>
          <w:lang w:val="uk-UA"/>
        </w:rPr>
        <w:t>непрацездатна вдова (вдівець) та непрацездатні батьки мають право спадкувати незалежно від змісту заповіту;</w:t>
      </w:r>
    </w:p>
    <w:p w:rsidR="00E7282F" w:rsidRPr="00A24A82" w:rsidRDefault="00E7282F" w:rsidP="00E82FF5">
      <w:pPr>
        <w:pStyle w:val="a7"/>
        <w:numPr>
          <w:ilvl w:val="0"/>
          <w:numId w:val="30"/>
        </w:numPr>
        <w:spacing w:line="276" w:lineRule="auto"/>
        <w:jc w:val="both"/>
        <w:rPr>
          <w:sz w:val="28"/>
          <w:szCs w:val="28"/>
          <w:lang w:val="uk-UA"/>
        </w:rPr>
      </w:pPr>
      <w:r w:rsidRPr="00A24A82">
        <w:rPr>
          <w:sz w:val="28"/>
          <w:szCs w:val="28"/>
          <w:lang w:val="uk-UA"/>
        </w:rPr>
        <w:t>коло спадкоємців, які мають право на обов’язкову частку у спадщині,</w:t>
      </w:r>
    </w:p>
    <w:p w:rsidR="00E7282F" w:rsidRPr="00A24A82" w:rsidRDefault="00E7282F" w:rsidP="00E7282F">
      <w:pPr>
        <w:jc w:val="both"/>
        <w:rPr>
          <w:szCs w:val="28"/>
          <w:lang w:val="uk-UA"/>
        </w:rPr>
      </w:pPr>
      <w:r w:rsidRPr="00A24A82">
        <w:rPr>
          <w:szCs w:val="28"/>
          <w:lang w:val="uk-UA"/>
        </w:rPr>
        <w:t>розширеному тлумаченню не підлягає;</w:t>
      </w:r>
    </w:p>
    <w:p w:rsidR="00E7282F" w:rsidRPr="00A24A82" w:rsidRDefault="00E7282F" w:rsidP="00E82FF5">
      <w:pPr>
        <w:pStyle w:val="a7"/>
        <w:numPr>
          <w:ilvl w:val="0"/>
          <w:numId w:val="30"/>
        </w:numPr>
        <w:spacing w:line="276" w:lineRule="auto"/>
        <w:jc w:val="both"/>
        <w:rPr>
          <w:sz w:val="28"/>
          <w:szCs w:val="28"/>
          <w:lang w:val="uk-UA"/>
        </w:rPr>
      </w:pPr>
      <w:r w:rsidRPr="00A24A82">
        <w:rPr>
          <w:sz w:val="28"/>
          <w:szCs w:val="28"/>
          <w:lang w:val="uk-UA"/>
        </w:rPr>
        <w:t>заповідач не може позбавити права на спадкування осіб, які мають право</w:t>
      </w:r>
    </w:p>
    <w:p w:rsidR="00E7282F" w:rsidRPr="00A24A82" w:rsidRDefault="00E7282F" w:rsidP="00E7282F">
      <w:pPr>
        <w:jc w:val="both"/>
        <w:rPr>
          <w:szCs w:val="28"/>
          <w:lang w:val="uk-UA"/>
        </w:rPr>
      </w:pPr>
      <w:r w:rsidRPr="00A24A82">
        <w:rPr>
          <w:szCs w:val="28"/>
          <w:lang w:val="uk-UA"/>
        </w:rPr>
        <w:t>на обов’язкову частку у спадщині;</w:t>
      </w:r>
    </w:p>
    <w:p w:rsidR="00E7282F" w:rsidRPr="00A24A82" w:rsidRDefault="00E7282F" w:rsidP="00E82FF5">
      <w:pPr>
        <w:pStyle w:val="a7"/>
        <w:numPr>
          <w:ilvl w:val="0"/>
          <w:numId w:val="30"/>
        </w:numPr>
        <w:spacing w:line="276" w:lineRule="auto"/>
        <w:jc w:val="both"/>
        <w:rPr>
          <w:sz w:val="28"/>
          <w:szCs w:val="28"/>
          <w:lang w:val="uk-UA"/>
        </w:rPr>
      </w:pPr>
      <w:r w:rsidRPr="00A24A82">
        <w:rPr>
          <w:sz w:val="28"/>
          <w:szCs w:val="28"/>
          <w:lang w:val="uk-UA"/>
        </w:rPr>
        <w:t>чинність заповіту щодо таких осіб встановлюється на час відкриття</w:t>
      </w:r>
    </w:p>
    <w:p w:rsidR="00E7282F" w:rsidRPr="00A24A82" w:rsidRDefault="00E7282F" w:rsidP="00E7282F">
      <w:pPr>
        <w:jc w:val="both"/>
        <w:rPr>
          <w:szCs w:val="28"/>
          <w:lang w:val="uk-UA"/>
        </w:rPr>
      </w:pPr>
      <w:r w:rsidRPr="00A24A82">
        <w:rPr>
          <w:szCs w:val="28"/>
          <w:lang w:val="uk-UA"/>
        </w:rPr>
        <w:t>спадщини;</w:t>
      </w:r>
    </w:p>
    <w:p w:rsidR="00E7282F" w:rsidRPr="00A24A82" w:rsidRDefault="00E7282F" w:rsidP="00E82FF5">
      <w:pPr>
        <w:pStyle w:val="a7"/>
        <w:numPr>
          <w:ilvl w:val="0"/>
          <w:numId w:val="30"/>
        </w:numPr>
        <w:spacing w:line="276" w:lineRule="auto"/>
        <w:jc w:val="both"/>
        <w:rPr>
          <w:sz w:val="28"/>
          <w:szCs w:val="28"/>
          <w:lang w:val="uk-UA"/>
        </w:rPr>
      </w:pPr>
      <w:r w:rsidRPr="00A24A82">
        <w:rPr>
          <w:sz w:val="28"/>
          <w:szCs w:val="28"/>
          <w:lang w:val="uk-UA"/>
        </w:rPr>
        <w:t>положення статті 1224 ЦК України щодо усунення від права на</w:t>
      </w:r>
    </w:p>
    <w:p w:rsidR="00E7282F" w:rsidRPr="00A24A82" w:rsidRDefault="00E7282F" w:rsidP="00E7282F">
      <w:pPr>
        <w:jc w:val="both"/>
        <w:rPr>
          <w:szCs w:val="28"/>
          <w:lang w:val="uk-UA"/>
        </w:rPr>
      </w:pPr>
      <w:r w:rsidRPr="00A24A82">
        <w:rPr>
          <w:szCs w:val="28"/>
          <w:lang w:val="uk-UA"/>
        </w:rPr>
        <w:t>спадкування на таких спадкоємців поширюється;</w:t>
      </w:r>
    </w:p>
    <w:p w:rsidR="00E7282F" w:rsidRPr="00A24A82" w:rsidRDefault="00E7282F" w:rsidP="00E82FF5">
      <w:pPr>
        <w:pStyle w:val="a7"/>
        <w:numPr>
          <w:ilvl w:val="0"/>
          <w:numId w:val="30"/>
        </w:numPr>
        <w:spacing w:line="276" w:lineRule="auto"/>
        <w:jc w:val="both"/>
        <w:rPr>
          <w:sz w:val="28"/>
          <w:szCs w:val="28"/>
          <w:lang w:val="uk-UA"/>
        </w:rPr>
      </w:pPr>
      <w:r w:rsidRPr="00A24A82">
        <w:rPr>
          <w:sz w:val="28"/>
          <w:szCs w:val="28"/>
          <w:lang w:val="uk-UA"/>
        </w:rPr>
        <w:t>розмір обов’язкової частки у спадщині встановлюється ЦК України;</w:t>
      </w:r>
    </w:p>
    <w:p w:rsidR="00E7282F" w:rsidRPr="00A24A82" w:rsidRDefault="00E7282F" w:rsidP="00E82FF5">
      <w:pPr>
        <w:pStyle w:val="a7"/>
        <w:numPr>
          <w:ilvl w:val="0"/>
          <w:numId w:val="30"/>
        </w:numPr>
        <w:spacing w:line="276" w:lineRule="auto"/>
        <w:jc w:val="both"/>
        <w:rPr>
          <w:sz w:val="28"/>
          <w:szCs w:val="28"/>
          <w:lang w:val="uk-UA"/>
        </w:rPr>
      </w:pPr>
      <w:r w:rsidRPr="00A24A82">
        <w:rPr>
          <w:sz w:val="28"/>
          <w:szCs w:val="28"/>
          <w:lang w:val="uk-UA"/>
        </w:rPr>
        <w:t>зміна розміру обов’язкової частки в бік збільшення неможлива,</w:t>
      </w:r>
    </w:p>
    <w:p w:rsidR="00E7282F" w:rsidRPr="00A24A82" w:rsidRDefault="00E7282F" w:rsidP="00E7282F">
      <w:pPr>
        <w:jc w:val="both"/>
        <w:rPr>
          <w:szCs w:val="28"/>
          <w:lang w:val="uk-UA"/>
        </w:rPr>
      </w:pPr>
      <w:r w:rsidRPr="00A24A82">
        <w:rPr>
          <w:szCs w:val="28"/>
          <w:lang w:val="uk-UA"/>
        </w:rPr>
        <w:t>зменшення розміру частки може відбуватися лише за рішенням суду;</w:t>
      </w:r>
    </w:p>
    <w:p w:rsidR="00E7282F" w:rsidRPr="00A24A82" w:rsidRDefault="00E7282F" w:rsidP="00E82FF5">
      <w:pPr>
        <w:pStyle w:val="a7"/>
        <w:numPr>
          <w:ilvl w:val="0"/>
          <w:numId w:val="30"/>
        </w:numPr>
        <w:spacing w:line="276" w:lineRule="auto"/>
        <w:jc w:val="both"/>
        <w:rPr>
          <w:sz w:val="28"/>
          <w:szCs w:val="28"/>
          <w:lang w:val="uk-UA"/>
        </w:rPr>
      </w:pPr>
      <w:r w:rsidRPr="00A24A82">
        <w:rPr>
          <w:sz w:val="28"/>
          <w:szCs w:val="28"/>
          <w:lang w:val="uk-UA"/>
        </w:rPr>
        <w:lastRenderedPageBreak/>
        <w:t>до обов’язкової частки у спадщині зараховується вартість речей</w:t>
      </w:r>
    </w:p>
    <w:p w:rsidR="00E7282F" w:rsidRPr="00A24A82" w:rsidRDefault="00E7282F" w:rsidP="00E7282F">
      <w:pPr>
        <w:jc w:val="both"/>
        <w:rPr>
          <w:szCs w:val="28"/>
          <w:lang w:val="uk-UA"/>
        </w:rPr>
      </w:pPr>
      <w:r w:rsidRPr="00A24A82">
        <w:rPr>
          <w:szCs w:val="28"/>
          <w:lang w:val="uk-UA"/>
        </w:rPr>
        <w:t>звичайної домашньої обстановки та вжитку, вартість заповідального відказу, встановленого на користь особи, яка має право на обов’язкову частку, а також вартість інших речей та майнових прав, які перейшли до неї як до спадкоємця;</w:t>
      </w:r>
    </w:p>
    <w:p w:rsidR="00E7282F" w:rsidRPr="00A24A82" w:rsidRDefault="00E7282F" w:rsidP="00E82FF5">
      <w:pPr>
        <w:pStyle w:val="a7"/>
        <w:numPr>
          <w:ilvl w:val="0"/>
          <w:numId w:val="30"/>
        </w:numPr>
        <w:spacing w:line="276" w:lineRule="auto"/>
        <w:jc w:val="both"/>
        <w:rPr>
          <w:sz w:val="28"/>
          <w:szCs w:val="28"/>
          <w:lang w:val="uk-UA"/>
        </w:rPr>
      </w:pPr>
      <w:r w:rsidRPr="00A24A82">
        <w:rPr>
          <w:sz w:val="28"/>
          <w:szCs w:val="28"/>
          <w:lang w:val="uk-UA"/>
        </w:rPr>
        <w:t>будь-які обмеження та обтяження, встановлені у заповіті для спадкоємця,</w:t>
      </w:r>
    </w:p>
    <w:p w:rsidR="00E7282F" w:rsidRPr="00A24A82" w:rsidRDefault="00E7282F" w:rsidP="00E7282F">
      <w:pPr>
        <w:jc w:val="both"/>
        <w:rPr>
          <w:szCs w:val="28"/>
          <w:lang w:val="uk-UA"/>
        </w:rPr>
      </w:pPr>
      <w:r w:rsidRPr="00A24A82">
        <w:rPr>
          <w:szCs w:val="28"/>
          <w:lang w:val="uk-UA"/>
        </w:rPr>
        <w:t>який має право на обов’язкову частку у спадщині, дійсні лише щодо тієї частини спадщини, яка перевищує його обов’язкову частку;</w:t>
      </w:r>
    </w:p>
    <w:p w:rsidR="00E7282F" w:rsidRPr="00A24A82" w:rsidRDefault="00E7282F" w:rsidP="00E82FF5">
      <w:pPr>
        <w:pStyle w:val="a7"/>
        <w:numPr>
          <w:ilvl w:val="0"/>
          <w:numId w:val="30"/>
        </w:numPr>
        <w:spacing w:line="276" w:lineRule="auto"/>
        <w:jc w:val="both"/>
        <w:rPr>
          <w:sz w:val="28"/>
          <w:szCs w:val="28"/>
          <w:lang w:val="uk-UA"/>
        </w:rPr>
      </w:pPr>
      <w:r w:rsidRPr="00A24A82">
        <w:rPr>
          <w:sz w:val="28"/>
          <w:szCs w:val="28"/>
          <w:lang w:val="uk-UA"/>
        </w:rPr>
        <w:t>право на обов’язкову частку носить особистий характер, а тому не</w:t>
      </w:r>
    </w:p>
    <w:p w:rsidR="00E7282F" w:rsidRPr="00A24A82" w:rsidRDefault="00E7282F" w:rsidP="00E7282F">
      <w:pPr>
        <w:jc w:val="both"/>
        <w:rPr>
          <w:szCs w:val="28"/>
          <w:lang w:val="uk-UA"/>
        </w:rPr>
      </w:pPr>
      <w:r w:rsidRPr="00A24A82">
        <w:rPr>
          <w:szCs w:val="28"/>
          <w:lang w:val="uk-UA"/>
        </w:rPr>
        <w:t>переходить по спадковій трансмісії;</w:t>
      </w:r>
    </w:p>
    <w:p w:rsidR="00E7282F" w:rsidRPr="00A24A82" w:rsidRDefault="00E7282F" w:rsidP="00E82FF5">
      <w:pPr>
        <w:pStyle w:val="a7"/>
        <w:numPr>
          <w:ilvl w:val="0"/>
          <w:numId w:val="30"/>
        </w:numPr>
        <w:spacing w:line="276" w:lineRule="auto"/>
        <w:jc w:val="both"/>
        <w:rPr>
          <w:sz w:val="28"/>
          <w:szCs w:val="28"/>
          <w:lang w:val="uk-UA"/>
        </w:rPr>
      </w:pPr>
      <w:r w:rsidRPr="00A24A82">
        <w:rPr>
          <w:sz w:val="28"/>
          <w:szCs w:val="28"/>
          <w:lang w:val="uk-UA"/>
        </w:rPr>
        <w:t>спадкоємець на обов’язкову частку, має право, а не обов’язок прийняти</w:t>
      </w:r>
    </w:p>
    <w:p w:rsidR="00E7282F" w:rsidRPr="00A24A82" w:rsidRDefault="00E7282F" w:rsidP="00E7282F">
      <w:pPr>
        <w:jc w:val="both"/>
        <w:rPr>
          <w:szCs w:val="28"/>
          <w:lang w:val="uk-UA"/>
        </w:rPr>
      </w:pPr>
      <w:r w:rsidRPr="00A24A82">
        <w:rPr>
          <w:szCs w:val="28"/>
          <w:lang w:val="uk-UA"/>
        </w:rPr>
        <w:t>спадщину або відмовитись від її прийняття;</w:t>
      </w:r>
    </w:p>
    <w:p w:rsidR="00E7282F" w:rsidRPr="00A24A82" w:rsidRDefault="00E7282F" w:rsidP="00E82FF5">
      <w:pPr>
        <w:pStyle w:val="a7"/>
        <w:numPr>
          <w:ilvl w:val="0"/>
          <w:numId w:val="30"/>
        </w:numPr>
        <w:spacing w:line="276" w:lineRule="auto"/>
        <w:jc w:val="both"/>
        <w:rPr>
          <w:sz w:val="28"/>
          <w:szCs w:val="28"/>
          <w:lang w:val="uk-UA"/>
        </w:rPr>
      </w:pPr>
      <w:r w:rsidRPr="00A24A82">
        <w:rPr>
          <w:sz w:val="28"/>
          <w:szCs w:val="28"/>
          <w:lang w:val="uk-UA"/>
        </w:rPr>
        <w:t>відмова від прийняття спадщини спадкоємцем, який має право на</w:t>
      </w:r>
    </w:p>
    <w:p w:rsidR="00E7282F" w:rsidRPr="00A24A82" w:rsidRDefault="00E7282F" w:rsidP="00E7282F">
      <w:pPr>
        <w:jc w:val="both"/>
        <w:rPr>
          <w:szCs w:val="28"/>
          <w:lang w:val="uk-UA"/>
        </w:rPr>
      </w:pPr>
      <w:r w:rsidRPr="00A24A82">
        <w:rPr>
          <w:szCs w:val="28"/>
          <w:lang w:val="uk-UA"/>
        </w:rPr>
        <w:t xml:space="preserve">обов’язкову частку може бути лише «безадресною». </w:t>
      </w:r>
    </w:p>
    <w:p w:rsidR="00E7282F" w:rsidRPr="00A24A82" w:rsidRDefault="00E7282F" w:rsidP="00E7282F">
      <w:pPr>
        <w:jc w:val="both"/>
        <w:rPr>
          <w:szCs w:val="28"/>
          <w:lang w:val="uk-UA"/>
        </w:rPr>
      </w:pPr>
      <w:r w:rsidRPr="00A24A82">
        <w:rPr>
          <w:szCs w:val="28"/>
          <w:lang w:val="uk-UA"/>
        </w:rPr>
        <w:t xml:space="preserve">    Як уже зазначалось, стаття 1241 ЦК України відносить до осіб, які мають право на обов’язкову частку непрацездатних осіб – повнолітніх непрацездатних дітей спадкодавця, непрацездатну вдову (вдівця), або непрацездатних батьків. При вирішенні питання щодо можливості закликання особи до спадкування як обов’язкового спадкоємця викликає певні складнощі визначення поняття «непрацездатність», як ознаки певного кола осіб, котрі мають право на обов’язкову частку в спадщині. Чинне законодавство чітко не визначає, яких осіб слід відносити до непрацездатних, однак аналіз відповідних цивільно-правових норм дає підстави стверджувати, що до непрацездатних повнолітніх осіб, які мають право на обов’язкову частку в спадщині, відносяться такі категорії осіб:</w:t>
      </w:r>
    </w:p>
    <w:p w:rsidR="00E7282F" w:rsidRPr="00A24A82" w:rsidRDefault="00E7282F" w:rsidP="00E82FF5">
      <w:pPr>
        <w:pStyle w:val="a7"/>
        <w:numPr>
          <w:ilvl w:val="0"/>
          <w:numId w:val="30"/>
        </w:numPr>
        <w:spacing w:line="276" w:lineRule="auto"/>
        <w:jc w:val="both"/>
        <w:rPr>
          <w:sz w:val="28"/>
          <w:szCs w:val="28"/>
          <w:lang w:val="uk-UA"/>
        </w:rPr>
      </w:pPr>
      <w:r w:rsidRPr="00A24A82">
        <w:rPr>
          <w:sz w:val="28"/>
          <w:szCs w:val="28"/>
          <w:lang w:val="uk-UA"/>
        </w:rPr>
        <w:t>особи, які досягли встановленого законом пенсійного віку (стаття 26</w:t>
      </w:r>
    </w:p>
    <w:p w:rsidR="00E7282F" w:rsidRPr="00A24A82" w:rsidRDefault="00E7282F" w:rsidP="00E7282F">
      <w:pPr>
        <w:jc w:val="both"/>
        <w:rPr>
          <w:szCs w:val="28"/>
          <w:lang w:val="uk-UA"/>
        </w:rPr>
      </w:pPr>
      <w:r w:rsidRPr="00A24A82">
        <w:rPr>
          <w:szCs w:val="28"/>
          <w:lang w:val="uk-UA"/>
        </w:rPr>
        <w:t>Закону України «Про загальнообов’язкове державне пенсійне страхування»);</w:t>
      </w:r>
    </w:p>
    <w:p w:rsidR="00E7282F" w:rsidRPr="00A24A82" w:rsidRDefault="00E7282F" w:rsidP="00E82FF5">
      <w:pPr>
        <w:pStyle w:val="a7"/>
        <w:numPr>
          <w:ilvl w:val="0"/>
          <w:numId w:val="30"/>
        </w:numPr>
        <w:spacing w:line="276" w:lineRule="auto"/>
        <w:jc w:val="both"/>
        <w:rPr>
          <w:sz w:val="28"/>
          <w:szCs w:val="28"/>
          <w:lang w:val="uk-UA"/>
        </w:rPr>
      </w:pPr>
      <w:r w:rsidRPr="00A24A82">
        <w:rPr>
          <w:sz w:val="28"/>
          <w:szCs w:val="28"/>
          <w:lang w:val="uk-UA"/>
        </w:rPr>
        <w:t>інваліди будь-якої групи інвалідності (стаття 2 Закону України «Про</w:t>
      </w:r>
    </w:p>
    <w:p w:rsidR="00E7282F" w:rsidRPr="00A24A82" w:rsidRDefault="00E7282F" w:rsidP="00E7282F">
      <w:pPr>
        <w:jc w:val="both"/>
        <w:rPr>
          <w:szCs w:val="28"/>
          <w:lang w:val="uk-UA"/>
        </w:rPr>
      </w:pPr>
      <w:r w:rsidRPr="00A24A82">
        <w:rPr>
          <w:szCs w:val="28"/>
          <w:lang w:val="uk-UA"/>
        </w:rPr>
        <w:t>основи соціальної захищеності інвалідів в Україні» дає визначення інваліда, як особи зі стійким розладом функції організму, зумовленим захворюванням, наслідком травм або з уродженими дефектами, що призводить до обмеження життєдіяльності, до необхідності в соціальній допомозі і захисті. Інвалідність як міра втрати здоров’я визначається шляхом експертного обстеження в органах медико-соціальної експертизи Міністерства охорони здоров’я України. Слід мати на увазі, що датою встановлення інвалідності вважається день надходження до таких органів документів, необхідних для огляду хворого).</w:t>
      </w:r>
    </w:p>
    <w:p w:rsidR="00E7282F" w:rsidRPr="00A24A82" w:rsidRDefault="00E7282F" w:rsidP="00E7282F">
      <w:pPr>
        <w:jc w:val="both"/>
        <w:rPr>
          <w:szCs w:val="28"/>
          <w:lang w:val="uk-UA"/>
        </w:rPr>
      </w:pPr>
      <w:r w:rsidRPr="00A24A82">
        <w:rPr>
          <w:szCs w:val="28"/>
          <w:lang w:val="uk-UA"/>
        </w:rPr>
        <w:t xml:space="preserve">    При видачі свідоцтва про право на спадщину за заповітом нотаріус має обов’язково з’ясувати наявність спадкоємців, які мають право на обов’язкову частку у спадщині і які подали заяву про її прийняття або вважаються такими, що прийняли спадщину і не подали заяву про відмову від прийняття спадщини (малолітні, неповнолітні діти спадкодавця, недієздатні, обмежено дієздатні спадкоємці першої черги, а також спадкоємці першої черги, які проживали на час відкриття спадщини разом зі спадкодавцем і є непрацездатними за віком або станом здоров’я).</w:t>
      </w:r>
    </w:p>
    <w:p w:rsidR="00E7282F" w:rsidRPr="00A24A82" w:rsidRDefault="00E7282F" w:rsidP="00E7282F">
      <w:pPr>
        <w:jc w:val="both"/>
        <w:rPr>
          <w:szCs w:val="28"/>
          <w:lang w:val="uk-UA"/>
        </w:rPr>
      </w:pPr>
      <w:r w:rsidRPr="00A24A82">
        <w:rPr>
          <w:szCs w:val="28"/>
          <w:lang w:val="uk-UA"/>
        </w:rPr>
        <w:t xml:space="preserve">    Нотаріус має пояснити спадкоємцю, який має право на обов’язкову частку в спадщині, його право на одержання належної частки спадщини. Спадкоємець </w:t>
      </w:r>
      <w:r w:rsidRPr="00A24A82">
        <w:rPr>
          <w:szCs w:val="28"/>
          <w:lang w:val="uk-UA"/>
        </w:rPr>
        <w:lastRenderedPageBreak/>
        <w:t xml:space="preserve">може відмовитися від права на обов’язкову частку в спадщині шляхом подачі заяви нотаріусу про те, що зі змістом заповіту він ознайомлений, зміст статті 1241 ЦК України йому роз’яснено і він не претендує обов’язкової частки у спадщині.  </w:t>
      </w:r>
    </w:p>
    <w:p w:rsidR="00E7282F" w:rsidRPr="00A24A82" w:rsidRDefault="00E7282F" w:rsidP="00E7282F">
      <w:pPr>
        <w:jc w:val="both"/>
        <w:rPr>
          <w:szCs w:val="28"/>
          <w:lang w:val="uk-UA"/>
        </w:rPr>
      </w:pPr>
      <w:r w:rsidRPr="00A24A82">
        <w:rPr>
          <w:szCs w:val="28"/>
          <w:lang w:val="uk-UA"/>
        </w:rPr>
        <w:t xml:space="preserve">    При визначенні розміру обов’язкової частки нотаріус має враховувати, що частиною першою вищевказаної статті ЦК України встановлено, що обов’язкова частка у спадщині визначається незалежно від змісту заповіту у розмірі половини частки яка належала б кожному із спадкоємців у разі спадкування за законом. При визначенні розміру обов’язкової частки у спадщині нотаріус враховує всіх спадкоємців за законом, які могли б бути закликані до спадкування, якби порядок спадкування не було б змінено заповідачем (в тому числі  і спадкоємців, які  б мали спадкувати за правом представлення). Нотаріус пропонує як спадкоємцю за заповітом, так і спадкоємцю, який має право на обов’язкову частку в спадщині, сказати у своїх заявах про прийняття спадщини всіх спадкоємців за законом, а також самостійно, в межах наданих йому повноважень, вживає заходів до встановлення кола спадкоємців першої черги.</w:t>
      </w:r>
    </w:p>
    <w:p w:rsidR="00E7282F" w:rsidRPr="00A24A82" w:rsidRDefault="00E7282F" w:rsidP="00E7282F">
      <w:pPr>
        <w:jc w:val="both"/>
        <w:rPr>
          <w:szCs w:val="28"/>
          <w:lang w:val="uk-UA"/>
        </w:rPr>
      </w:pPr>
      <w:r w:rsidRPr="00A24A82">
        <w:rPr>
          <w:szCs w:val="28"/>
          <w:lang w:val="uk-UA"/>
        </w:rPr>
        <w:t xml:space="preserve">    При визначенні розміру обов’язкової частки враховується все спадкове майно, як заповідане, так і те, що неохоплене заповітом, а також речі звичайної домашньої обстановки та вжитку. До складу майнового майна входить і право на вклад у банку (фінансовій установі) незалежно від того, зроблено розпорядження у заповіті чи безпосередньо у фінансовій установі.</w:t>
      </w:r>
    </w:p>
    <w:p w:rsidR="00E7282F" w:rsidRPr="00A24A82" w:rsidRDefault="00E7282F" w:rsidP="00E7282F">
      <w:pPr>
        <w:jc w:val="both"/>
        <w:rPr>
          <w:szCs w:val="28"/>
          <w:lang w:val="uk-UA"/>
        </w:rPr>
      </w:pPr>
      <w:r w:rsidRPr="00A24A82">
        <w:rPr>
          <w:szCs w:val="28"/>
          <w:lang w:val="uk-UA"/>
        </w:rPr>
        <w:t xml:space="preserve">    Якщо заповідана лише частина спадкового майна, обов’язкова частка визначається, виходячи із вартості всього спадкового майна, але виділяється обов’язковому спадкоємцю з тієї частки спадкового майна, що залишалася поза заповітом. Якщо частка майна, що залишилась не заповіданою, менша порівняно з розміром обов’язкової частки у спадщині, обов’язковий спадкоємець отримує частку, якої не вистачає, із заповіданої частини спадкового майна. </w:t>
      </w:r>
    </w:p>
    <w:p w:rsidR="00E7282F" w:rsidRPr="00A24A82" w:rsidRDefault="00E7282F" w:rsidP="00E7282F">
      <w:pPr>
        <w:jc w:val="both"/>
        <w:rPr>
          <w:szCs w:val="28"/>
          <w:lang w:val="uk-UA"/>
        </w:rPr>
      </w:pPr>
      <w:r w:rsidRPr="00A24A82">
        <w:rPr>
          <w:szCs w:val="28"/>
          <w:lang w:val="uk-UA"/>
        </w:rPr>
        <w:t xml:space="preserve">    Визначивши розмір обов’язкової частки, перевіривши шляхом витребування відповідних документів, факт родинних відносин спадкодавця та обов’язкового спадкоємця, а також перевіривши непрацездатність цього спадкоємця, нотаріус видає такому спадкоємцю свідоцтво про право на спадщину за законом, а спадкоємцеві за заповітом – свідоцтво про право на спадщину за заповітом. </w:t>
      </w:r>
    </w:p>
    <w:p w:rsidR="00E7282F" w:rsidRPr="00A24A82" w:rsidRDefault="00E7282F" w:rsidP="00E7282F">
      <w:pPr>
        <w:shd w:val="clear" w:color="auto" w:fill="FFFFFF"/>
        <w:ind w:firstLine="301"/>
        <w:jc w:val="both"/>
        <w:rPr>
          <w:b/>
          <w:bCs/>
          <w:szCs w:val="28"/>
          <w:lang w:val="uk-UA"/>
        </w:rPr>
      </w:pPr>
    </w:p>
    <w:p w:rsidR="00E7282F" w:rsidRPr="00A24A82" w:rsidRDefault="00E7282F" w:rsidP="00E7282F">
      <w:pPr>
        <w:shd w:val="clear" w:color="auto" w:fill="FFFFFF"/>
        <w:ind w:firstLine="301"/>
        <w:jc w:val="both"/>
        <w:rPr>
          <w:b/>
          <w:bCs/>
          <w:szCs w:val="28"/>
          <w:lang w:val="uk-UA"/>
        </w:rPr>
      </w:pPr>
      <w:r w:rsidRPr="00A24A82">
        <w:rPr>
          <w:b/>
          <w:bCs/>
          <w:szCs w:val="28"/>
          <w:lang w:val="uk-UA"/>
        </w:rPr>
        <w:t xml:space="preserve">Джерела: </w:t>
      </w:r>
      <w:r w:rsidRPr="00A24A82">
        <w:rPr>
          <w:szCs w:val="28"/>
          <w:lang w:val="uk-UA"/>
        </w:rPr>
        <w:t>[1-12].</w:t>
      </w:r>
    </w:p>
    <w:p w:rsidR="00E7282F" w:rsidRPr="00A24A82" w:rsidRDefault="00E7282F" w:rsidP="00E7282F">
      <w:pPr>
        <w:shd w:val="clear" w:color="auto" w:fill="FFFFFF"/>
        <w:ind w:firstLine="301"/>
        <w:jc w:val="center"/>
        <w:rPr>
          <w:b/>
          <w:szCs w:val="28"/>
          <w:lang w:val="uk-UA"/>
        </w:rPr>
      </w:pPr>
    </w:p>
    <w:p w:rsidR="00E7282F" w:rsidRDefault="00E7282F" w:rsidP="00E7282F">
      <w:pPr>
        <w:shd w:val="clear" w:color="auto" w:fill="FFFFFF"/>
        <w:ind w:firstLine="301"/>
        <w:jc w:val="center"/>
        <w:rPr>
          <w:b/>
          <w:szCs w:val="28"/>
          <w:lang w:val="uk-UA"/>
        </w:rPr>
      </w:pPr>
      <w:r w:rsidRPr="00A24A82">
        <w:rPr>
          <w:b/>
          <w:szCs w:val="28"/>
          <w:lang w:val="uk-UA"/>
        </w:rPr>
        <w:t>Запитання для самоперевірки</w:t>
      </w:r>
    </w:p>
    <w:p w:rsidR="00DB33B7" w:rsidRPr="00A24A82" w:rsidRDefault="00DB33B7" w:rsidP="00E7282F">
      <w:pPr>
        <w:shd w:val="clear" w:color="auto" w:fill="FFFFFF"/>
        <w:ind w:firstLine="301"/>
        <w:jc w:val="center"/>
        <w:rPr>
          <w:b/>
          <w:szCs w:val="28"/>
          <w:lang w:val="uk-UA"/>
        </w:rPr>
      </w:pPr>
    </w:p>
    <w:p w:rsidR="00E7282F" w:rsidRPr="00A24A82" w:rsidRDefault="00E7282F" w:rsidP="00E82FF5">
      <w:pPr>
        <w:numPr>
          <w:ilvl w:val="0"/>
          <w:numId w:val="28"/>
        </w:numPr>
        <w:tabs>
          <w:tab w:val="clear" w:pos="720"/>
          <w:tab w:val="num" w:pos="426"/>
        </w:tabs>
        <w:ind w:hanging="720"/>
        <w:jc w:val="both"/>
        <w:rPr>
          <w:szCs w:val="28"/>
          <w:lang w:val="uk-UA"/>
        </w:rPr>
      </w:pPr>
      <w:r w:rsidRPr="00A24A82">
        <w:rPr>
          <w:szCs w:val="28"/>
          <w:lang w:val="uk-UA"/>
        </w:rPr>
        <w:t xml:space="preserve">Порядок та підстави видачі свідоцтв на право на спадщину за законом. </w:t>
      </w:r>
    </w:p>
    <w:p w:rsidR="00E7282F" w:rsidRPr="00A24A82" w:rsidRDefault="00E7282F" w:rsidP="00E82FF5">
      <w:pPr>
        <w:numPr>
          <w:ilvl w:val="0"/>
          <w:numId w:val="28"/>
        </w:numPr>
        <w:tabs>
          <w:tab w:val="clear" w:pos="720"/>
          <w:tab w:val="num" w:pos="426"/>
        </w:tabs>
        <w:ind w:hanging="720"/>
        <w:jc w:val="both"/>
        <w:rPr>
          <w:szCs w:val="28"/>
          <w:lang w:val="uk-UA"/>
        </w:rPr>
      </w:pPr>
      <w:r w:rsidRPr="00A24A82">
        <w:rPr>
          <w:szCs w:val="28"/>
          <w:lang w:val="uk-UA"/>
        </w:rPr>
        <w:t>Порядок і підстави видачі свідоцтв на право на спадщину за заповітом.</w:t>
      </w:r>
    </w:p>
    <w:p w:rsidR="00E7282F" w:rsidRPr="00A24A82" w:rsidRDefault="00E7282F" w:rsidP="00E82FF5">
      <w:pPr>
        <w:numPr>
          <w:ilvl w:val="0"/>
          <w:numId w:val="28"/>
        </w:numPr>
        <w:tabs>
          <w:tab w:val="clear" w:pos="720"/>
          <w:tab w:val="num" w:pos="426"/>
        </w:tabs>
        <w:ind w:left="426" w:hanging="426"/>
        <w:jc w:val="both"/>
        <w:rPr>
          <w:szCs w:val="28"/>
          <w:lang w:val="uk-UA"/>
        </w:rPr>
      </w:pPr>
      <w:r w:rsidRPr="00A24A82">
        <w:rPr>
          <w:szCs w:val="28"/>
          <w:lang w:val="uk-UA"/>
        </w:rPr>
        <w:t>Видача свідоцтва про право власнос</w:t>
      </w:r>
      <w:r w:rsidR="00DB33B7">
        <w:rPr>
          <w:szCs w:val="28"/>
          <w:lang w:val="uk-UA"/>
        </w:rPr>
        <w:t xml:space="preserve">ті у спільному майні подружжя у </w:t>
      </w:r>
      <w:r w:rsidRPr="00A24A82">
        <w:rPr>
          <w:szCs w:val="28"/>
          <w:lang w:val="uk-UA"/>
        </w:rPr>
        <w:t xml:space="preserve">випадку смерті одного з подружжя. </w:t>
      </w:r>
    </w:p>
    <w:p w:rsidR="00E7282F" w:rsidRPr="00A24A82" w:rsidRDefault="00E7282F" w:rsidP="00E82FF5">
      <w:pPr>
        <w:numPr>
          <w:ilvl w:val="0"/>
          <w:numId w:val="28"/>
        </w:numPr>
        <w:tabs>
          <w:tab w:val="clear" w:pos="720"/>
          <w:tab w:val="num" w:pos="426"/>
        </w:tabs>
        <w:ind w:hanging="720"/>
        <w:jc w:val="both"/>
        <w:rPr>
          <w:szCs w:val="28"/>
          <w:lang w:val="uk-UA"/>
        </w:rPr>
      </w:pPr>
      <w:r w:rsidRPr="00A24A82">
        <w:rPr>
          <w:szCs w:val="28"/>
          <w:lang w:val="uk-UA"/>
        </w:rPr>
        <w:t>Видача свідоцтв про придбання майна з прилюдних торгів.</w:t>
      </w:r>
    </w:p>
    <w:p w:rsidR="00E7282F" w:rsidRPr="00A24A82" w:rsidRDefault="00E7282F" w:rsidP="00E7282F">
      <w:pPr>
        <w:tabs>
          <w:tab w:val="num" w:pos="426"/>
        </w:tabs>
        <w:ind w:hanging="720"/>
        <w:jc w:val="both"/>
        <w:rPr>
          <w:b/>
          <w:szCs w:val="28"/>
          <w:lang w:val="uk-UA"/>
        </w:rPr>
      </w:pPr>
    </w:p>
    <w:p w:rsidR="00E7282F" w:rsidRDefault="00E7282F" w:rsidP="00E7282F">
      <w:pPr>
        <w:tabs>
          <w:tab w:val="num" w:pos="720"/>
        </w:tabs>
        <w:spacing w:line="230" w:lineRule="exact"/>
        <w:ind w:firstLine="284"/>
        <w:jc w:val="center"/>
        <w:rPr>
          <w:b/>
          <w:szCs w:val="28"/>
          <w:lang w:val="uk-UA"/>
        </w:rPr>
      </w:pPr>
    </w:p>
    <w:p w:rsidR="00DB33B7" w:rsidRDefault="00DB33B7" w:rsidP="00DB33B7">
      <w:pPr>
        <w:pStyle w:val="a5"/>
        <w:spacing w:line="360" w:lineRule="auto"/>
        <w:ind w:firstLine="567"/>
        <w:jc w:val="center"/>
        <w:rPr>
          <w:rFonts w:ascii="Times New Roman" w:hAnsi="Times New Roman"/>
          <w:b/>
          <w:sz w:val="28"/>
          <w:szCs w:val="28"/>
          <w:lang w:val="uk-UA"/>
        </w:rPr>
      </w:pPr>
    </w:p>
    <w:p w:rsidR="00DB33B7" w:rsidRDefault="00DB33B7" w:rsidP="00DB33B7">
      <w:pPr>
        <w:pStyle w:val="a5"/>
        <w:spacing w:line="360" w:lineRule="auto"/>
        <w:ind w:firstLine="567"/>
        <w:jc w:val="center"/>
        <w:rPr>
          <w:rFonts w:ascii="Times New Roman" w:hAnsi="Times New Roman"/>
          <w:b/>
          <w:sz w:val="28"/>
          <w:szCs w:val="28"/>
          <w:lang w:val="uk-UA"/>
        </w:rPr>
      </w:pPr>
      <w:r w:rsidRPr="00DB33B7">
        <w:rPr>
          <w:rFonts w:ascii="Times New Roman" w:hAnsi="Times New Roman"/>
          <w:b/>
          <w:sz w:val="28"/>
          <w:szCs w:val="28"/>
          <w:lang w:val="uk-UA"/>
        </w:rPr>
        <w:lastRenderedPageBreak/>
        <w:t xml:space="preserve">Тема </w:t>
      </w:r>
      <w:r>
        <w:rPr>
          <w:rFonts w:ascii="Times New Roman" w:hAnsi="Times New Roman"/>
          <w:b/>
          <w:sz w:val="28"/>
          <w:szCs w:val="28"/>
          <w:lang w:val="uk-UA"/>
        </w:rPr>
        <w:t xml:space="preserve">15. </w:t>
      </w:r>
      <w:r w:rsidRPr="00DB33B7">
        <w:rPr>
          <w:rFonts w:ascii="Times New Roman" w:hAnsi="Times New Roman"/>
          <w:b/>
          <w:sz w:val="28"/>
          <w:szCs w:val="28"/>
          <w:lang w:val="uk-UA"/>
        </w:rPr>
        <w:t>Нотаріальне засвідчення та зберігання</w:t>
      </w:r>
    </w:p>
    <w:p w:rsidR="00DB33B7" w:rsidRDefault="00DB33B7" w:rsidP="00DB33B7">
      <w:pPr>
        <w:pStyle w:val="a5"/>
        <w:spacing w:line="360" w:lineRule="auto"/>
        <w:ind w:firstLine="567"/>
        <w:jc w:val="center"/>
        <w:rPr>
          <w:rFonts w:ascii="Times New Roman" w:hAnsi="Times New Roman"/>
          <w:b/>
          <w:sz w:val="28"/>
          <w:szCs w:val="28"/>
          <w:lang w:val="uk-UA"/>
        </w:rPr>
      </w:pPr>
      <w:r>
        <w:rPr>
          <w:rFonts w:ascii="Times New Roman" w:hAnsi="Times New Roman"/>
          <w:b/>
          <w:sz w:val="28"/>
          <w:szCs w:val="28"/>
          <w:lang w:val="uk-UA"/>
        </w:rPr>
        <w:t>План</w:t>
      </w:r>
    </w:p>
    <w:p w:rsidR="00DB33B7" w:rsidRDefault="00DB33B7" w:rsidP="00DB33B7">
      <w:pPr>
        <w:pStyle w:val="a5"/>
        <w:spacing w:line="360" w:lineRule="auto"/>
        <w:ind w:firstLine="567"/>
        <w:jc w:val="center"/>
        <w:rPr>
          <w:rFonts w:ascii="Times New Roman" w:hAnsi="Times New Roman"/>
          <w:b/>
          <w:sz w:val="28"/>
          <w:szCs w:val="28"/>
          <w:lang w:val="uk-UA"/>
        </w:rPr>
      </w:pPr>
    </w:p>
    <w:p w:rsidR="00DB33B7" w:rsidRPr="00DB33B7" w:rsidRDefault="00DB33B7" w:rsidP="00E82FF5">
      <w:pPr>
        <w:pStyle w:val="a5"/>
        <w:numPr>
          <w:ilvl w:val="0"/>
          <w:numId w:val="41"/>
        </w:numPr>
        <w:spacing w:line="360" w:lineRule="auto"/>
        <w:rPr>
          <w:rFonts w:ascii="Times New Roman" w:hAnsi="Times New Roman"/>
          <w:sz w:val="28"/>
          <w:szCs w:val="28"/>
          <w:lang w:val="uk-UA"/>
        </w:rPr>
      </w:pPr>
      <w:r w:rsidRPr="00DB33B7">
        <w:rPr>
          <w:rFonts w:ascii="Times New Roman" w:hAnsi="Times New Roman"/>
          <w:sz w:val="28"/>
          <w:szCs w:val="28"/>
          <w:lang w:val="uk-UA"/>
        </w:rPr>
        <w:t>Засвідчення копій документів</w:t>
      </w:r>
    </w:p>
    <w:p w:rsidR="00DB33B7" w:rsidRPr="00DB33B7" w:rsidRDefault="00DB33B7" w:rsidP="00E82FF5">
      <w:pPr>
        <w:pStyle w:val="a5"/>
        <w:numPr>
          <w:ilvl w:val="0"/>
          <w:numId w:val="41"/>
        </w:numPr>
        <w:spacing w:line="360" w:lineRule="auto"/>
        <w:rPr>
          <w:rFonts w:ascii="Times New Roman" w:hAnsi="Times New Roman"/>
          <w:sz w:val="28"/>
          <w:szCs w:val="28"/>
          <w:lang w:val="uk-UA"/>
        </w:rPr>
      </w:pPr>
      <w:r w:rsidRPr="00DB33B7">
        <w:rPr>
          <w:rFonts w:ascii="Times New Roman" w:hAnsi="Times New Roman"/>
          <w:sz w:val="28"/>
          <w:szCs w:val="28"/>
          <w:lang w:val="uk-UA"/>
        </w:rPr>
        <w:t>Охоронні дії нотаріуса</w:t>
      </w:r>
    </w:p>
    <w:p w:rsidR="00DB33B7" w:rsidRPr="00DB33B7" w:rsidRDefault="00DB33B7" w:rsidP="00DB33B7">
      <w:pPr>
        <w:pStyle w:val="a5"/>
        <w:spacing w:line="360" w:lineRule="auto"/>
        <w:ind w:left="927"/>
        <w:jc w:val="center"/>
        <w:rPr>
          <w:rFonts w:ascii="Times New Roman" w:hAnsi="Times New Roman"/>
          <w:b/>
          <w:sz w:val="28"/>
          <w:szCs w:val="28"/>
          <w:lang w:val="uk-UA"/>
        </w:rPr>
      </w:pPr>
      <w:r w:rsidRPr="00DB33B7">
        <w:rPr>
          <w:rFonts w:ascii="Times New Roman" w:hAnsi="Times New Roman"/>
          <w:b/>
          <w:sz w:val="28"/>
          <w:szCs w:val="28"/>
          <w:lang w:val="uk-UA"/>
        </w:rPr>
        <w:t>Методичні рекомендації</w:t>
      </w:r>
    </w:p>
    <w:p w:rsidR="00DB33B7" w:rsidRPr="00662E53" w:rsidRDefault="00DB33B7" w:rsidP="00DB33B7">
      <w:pPr>
        <w:pStyle w:val="a5"/>
        <w:spacing w:line="360" w:lineRule="auto"/>
        <w:ind w:firstLine="567"/>
        <w:jc w:val="both"/>
        <w:rPr>
          <w:rFonts w:ascii="Times New Roman" w:hAnsi="Times New Roman"/>
          <w:sz w:val="28"/>
          <w:szCs w:val="28"/>
          <w:lang w:val="uk-UA"/>
        </w:rPr>
      </w:pPr>
      <w:r w:rsidRPr="00662E53">
        <w:rPr>
          <w:rFonts w:ascii="Times New Roman" w:hAnsi="Times New Roman"/>
          <w:sz w:val="28"/>
          <w:szCs w:val="28"/>
          <w:lang w:val="uk-UA"/>
        </w:rPr>
        <w:t>Нотаріуси, посадові особи органів місцевого самоврядування мають право засвідчувати вірність копій документів, виданих підприємствами, установами и організаціями за умови, що ці документи не суперечать закону, мають юридичне значення і засвідчення вірності їх копій не заборонено законом. Вірність копій документа, виданого громадянином, засвідчується у тих випадках, коли справжність громадянина на оригіналі цього документа засвідчена нотаріусом, або іншою особою, що має на це право.</w:t>
      </w:r>
    </w:p>
    <w:p w:rsidR="00DB33B7" w:rsidRPr="00662E53" w:rsidRDefault="00DB33B7" w:rsidP="00DB33B7">
      <w:pPr>
        <w:pStyle w:val="a5"/>
        <w:spacing w:line="360" w:lineRule="auto"/>
        <w:ind w:firstLine="567"/>
        <w:jc w:val="both"/>
        <w:rPr>
          <w:rFonts w:ascii="Times New Roman" w:hAnsi="Times New Roman"/>
          <w:sz w:val="28"/>
          <w:szCs w:val="28"/>
          <w:lang w:val="uk-UA"/>
        </w:rPr>
      </w:pPr>
      <w:r w:rsidRPr="00662E53">
        <w:rPr>
          <w:rFonts w:ascii="Times New Roman" w:hAnsi="Times New Roman"/>
          <w:sz w:val="28"/>
          <w:szCs w:val="28"/>
          <w:lang w:val="uk-UA"/>
        </w:rPr>
        <w:t>Нотаріус, посадові особи органів місцевого самоврядування, начальник установи виконання покарань посвідчують справжність підпису на документах, зміст яких не суперечить закону і які не мають характеру угод, а також не містять у собі відомостей, що порочать честь и гідність людини. На угоді може бути засвідчена справжність підпису особи, яка підписалася за іншу особу, яка не могла зробити це власноручно внаслідок фізичної вади, хвороби або з якихось других поважних причин. Засвідчуючи справжність підпису нотаріуси не посвідчують факти, викладені в документі, а лише підтверджують, що підпис зроблено цією особою.</w:t>
      </w:r>
    </w:p>
    <w:p w:rsidR="00DB33B7" w:rsidRPr="00662E53" w:rsidRDefault="00DB33B7" w:rsidP="00DB33B7">
      <w:pPr>
        <w:pStyle w:val="a5"/>
        <w:spacing w:line="360" w:lineRule="auto"/>
        <w:ind w:firstLine="567"/>
        <w:jc w:val="both"/>
        <w:rPr>
          <w:rFonts w:ascii="Times New Roman" w:hAnsi="Times New Roman"/>
          <w:sz w:val="28"/>
          <w:szCs w:val="28"/>
          <w:lang w:val="uk-UA"/>
        </w:rPr>
      </w:pPr>
      <w:r w:rsidRPr="00662E53">
        <w:rPr>
          <w:rFonts w:ascii="Times New Roman" w:hAnsi="Times New Roman"/>
          <w:sz w:val="28"/>
          <w:szCs w:val="28"/>
          <w:lang w:val="uk-UA"/>
        </w:rPr>
        <w:t>Нотаріус засвідчує вірність перекладу документа з однієї мови на іншу якщо він знає відповідні мови. Якщо нотаріус не знає відповідних мов, переклад документа може бути зроблено перекладачем, справжність підпису якого засвідчує нотаріус.</w:t>
      </w:r>
    </w:p>
    <w:p w:rsidR="00DB33B7" w:rsidRPr="00662E53" w:rsidRDefault="00DB33B7" w:rsidP="00DB33B7">
      <w:pPr>
        <w:pStyle w:val="a5"/>
        <w:spacing w:line="360" w:lineRule="auto"/>
        <w:ind w:firstLine="567"/>
        <w:jc w:val="both"/>
        <w:rPr>
          <w:rFonts w:ascii="Times New Roman" w:hAnsi="Times New Roman"/>
          <w:sz w:val="28"/>
          <w:szCs w:val="28"/>
          <w:lang w:val="uk-UA"/>
        </w:rPr>
      </w:pPr>
      <w:r w:rsidRPr="00662E53">
        <w:rPr>
          <w:rFonts w:ascii="Times New Roman" w:hAnsi="Times New Roman"/>
          <w:sz w:val="28"/>
          <w:szCs w:val="28"/>
          <w:lang w:val="uk-UA"/>
        </w:rPr>
        <w:t>До охоронних дій нотаріуса відносяться такі нотаріальні дії:</w:t>
      </w:r>
    </w:p>
    <w:p w:rsidR="00DB33B7" w:rsidRPr="00662E53" w:rsidRDefault="00DB33B7" w:rsidP="00DB33B7">
      <w:pPr>
        <w:pStyle w:val="a5"/>
        <w:spacing w:line="360" w:lineRule="auto"/>
        <w:ind w:firstLine="567"/>
        <w:jc w:val="both"/>
        <w:rPr>
          <w:rFonts w:ascii="Times New Roman" w:hAnsi="Times New Roman"/>
          <w:sz w:val="28"/>
          <w:szCs w:val="28"/>
          <w:lang w:val="uk-UA"/>
        </w:rPr>
      </w:pPr>
      <w:r w:rsidRPr="00662E53">
        <w:rPr>
          <w:rFonts w:ascii="Times New Roman" w:hAnsi="Times New Roman"/>
          <w:sz w:val="28"/>
          <w:szCs w:val="28"/>
          <w:lang w:val="uk-UA"/>
        </w:rPr>
        <w:t>   - вжиття заходів щодо охорони спадкового майна (статті 60 - 65 Закону України "Про нотаріат");</w:t>
      </w:r>
    </w:p>
    <w:p w:rsidR="00DB33B7" w:rsidRPr="00662E53" w:rsidRDefault="00DB33B7" w:rsidP="00DB33B7">
      <w:pPr>
        <w:pStyle w:val="a5"/>
        <w:spacing w:line="360" w:lineRule="auto"/>
        <w:ind w:firstLine="567"/>
        <w:jc w:val="both"/>
        <w:rPr>
          <w:rFonts w:ascii="Times New Roman" w:hAnsi="Times New Roman"/>
          <w:sz w:val="28"/>
          <w:szCs w:val="28"/>
          <w:lang w:val="uk-UA"/>
        </w:rPr>
      </w:pPr>
      <w:r w:rsidRPr="00662E53">
        <w:rPr>
          <w:rFonts w:ascii="Times New Roman" w:hAnsi="Times New Roman"/>
          <w:sz w:val="28"/>
          <w:szCs w:val="28"/>
          <w:lang w:val="uk-UA"/>
        </w:rPr>
        <w:lastRenderedPageBreak/>
        <w:t>   - опис майна фізичної особи, яка визнана безвісно відсутньою, а також фізичної особи, місце перебування якої невідоме (стаття 44 Цивільного кодексу України);</w:t>
      </w:r>
    </w:p>
    <w:p w:rsidR="00DB33B7" w:rsidRPr="00662E53" w:rsidRDefault="00DB33B7" w:rsidP="00DB33B7">
      <w:pPr>
        <w:pStyle w:val="a5"/>
        <w:spacing w:line="360" w:lineRule="auto"/>
        <w:ind w:firstLine="567"/>
        <w:jc w:val="both"/>
        <w:rPr>
          <w:rFonts w:ascii="Times New Roman" w:hAnsi="Times New Roman"/>
          <w:sz w:val="28"/>
          <w:szCs w:val="28"/>
          <w:lang w:val="uk-UA"/>
        </w:rPr>
      </w:pPr>
      <w:r w:rsidRPr="00662E53">
        <w:rPr>
          <w:rFonts w:ascii="Times New Roman" w:hAnsi="Times New Roman"/>
          <w:sz w:val="28"/>
          <w:szCs w:val="28"/>
          <w:lang w:val="uk-UA"/>
        </w:rPr>
        <w:t>   - накладення заборони щодо відчуження нерухомого майна (майнових прав на нерухомість), що підлягає державній реєстрації (стаття 73, 74 Закону України "Про нотаріат");</w:t>
      </w:r>
    </w:p>
    <w:p w:rsidR="00DB33B7" w:rsidRPr="00662E53" w:rsidRDefault="00DB33B7" w:rsidP="00DB33B7">
      <w:pPr>
        <w:pStyle w:val="a5"/>
        <w:spacing w:line="360" w:lineRule="auto"/>
        <w:ind w:firstLine="567"/>
        <w:jc w:val="both"/>
        <w:rPr>
          <w:rFonts w:ascii="Times New Roman" w:hAnsi="Times New Roman"/>
          <w:sz w:val="28"/>
          <w:szCs w:val="28"/>
          <w:lang w:val="uk-UA"/>
        </w:rPr>
      </w:pPr>
      <w:r w:rsidRPr="00662E53">
        <w:rPr>
          <w:rFonts w:ascii="Times New Roman" w:hAnsi="Times New Roman"/>
          <w:sz w:val="28"/>
          <w:szCs w:val="28"/>
          <w:lang w:val="uk-UA"/>
        </w:rPr>
        <w:t>   - прийняття в депозит грошових сум і цінних паперів (статті 85, 86 Закону України "Про нотаріат");</w:t>
      </w:r>
    </w:p>
    <w:p w:rsidR="00DB33B7" w:rsidRPr="00662E53" w:rsidRDefault="00DB33B7" w:rsidP="00DB33B7">
      <w:pPr>
        <w:pStyle w:val="a5"/>
        <w:spacing w:line="360" w:lineRule="auto"/>
        <w:ind w:firstLine="567"/>
        <w:jc w:val="both"/>
        <w:rPr>
          <w:rFonts w:ascii="Times New Roman" w:hAnsi="Times New Roman"/>
          <w:sz w:val="28"/>
          <w:szCs w:val="28"/>
          <w:lang w:val="uk-UA"/>
        </w:rPr>
      </w:pPr>
      <w:r w:rsidRPr="00662E53">
        <w:rPr>
          <w:rFonts w:ascii="Times New Roman" w:hAnsi="Times New Roman"/>
          <w:sz w:val="28"/>
          <w:szCs w:val="28"/>
          <w:lang w:val="uk-UA"/>
        </w:rPr>
        <w:t>   - прийняття документів на зберігання (статті 96, 97 Закону України "Про нотаріат").</w:t>
      </w:r>
    </w:p>
    <w:p w:rsidR="00DB33B7" w:rsidRPr="00662E53" w:rsidRDefault="00DB33B7" w:rsidP="00DB33B7">
      <w:pPr>
        <w:pStyle w:val="a5"/>
        <w:spacing w:line="360" w:lineRule="auto"/>
        <w:ind w:firstLine="567"/>
        <w:jc w:val="both"/>
        <w:rPr>
          <w:rFonts w:ascii="Times New Roman" w:hAnsi="Times New Roman"/>
          <w:sz w:val="28"/>
          <w:szCs w:val="28"/>
          <w:lang w:val="uk-UA"/>
        </w:rPr>
      </w:pPr>
      <w:r w:rsidRPr="00662E53">
        <w:rPr>
          <w:rFonts w:ascii="Times New Roman" w:hAnsi="Times New Roman"/>
          <w:sz w:val="28"/>
          <w:szCs w:val="28"/>
          <w:lang w:val="uk-UA"/>
        </w:rPr>
        <w:t xml:space="preserve">У ході реалізації заходів щодо охорони спадкового майна нотаріуси проводять опис майна і передають його на зберігання спадкоємцям або іншим особам. Якщо у складі спадщини є майно, що потребує управління, а також в разі пред'явлення позову кредиторами спадкодавця, до прийняття спадщини спадкоємцями нотаріус призначає хранителя майна. Охорона спадкового майна триває до прийняття спадщини всіма спадкоємцями, а якщо його не прийнято - до закінчення терміну, встановленого </w:t>
      </w:r>
      <w:proofErr w:type="spellStart"/>
      <w:r w:rsidRPr="00662E53">
        <w:rPr>
          <w:rFonts w:ascii="Times New Roman" w:hAnsi="Times New Roman"/>
          <w:sz w:val="28"/>
          <w:szCs w:val="28"/>
          <w:lang w:val="uk-UA"/>
        </w:rPr>
        <w:t>ЦКУ</w:t>
      </w:r>
      <w:proofErr w:type="spellEnd"/>
      <w:r w:rsidRPr="00662E53">
        <w:rPr>
          <w:rFonts w:ascii="Times New Roman" w:hAnsi="Times New Roman"/>
          <w:sz w:val="28"/>
          <w:szCs w:val="28"/>
          <w:lang w:val="uk-UA"/>
        </w:rPr>
        <w:t xml:space="preserve"> терміну.</w:t>
      </w:r>
    </w:p>
    <w:p w:rsidR="00DB33B7" w:rsidRPr="00662E53" w:rsidRDefault="00DB33B7" w:rsidP="00DB33B7">
      <w:pPr>
        <w:pStyle w:val="a5"/>
        <w:spacing w:line="360" w:lineRule="auto"/>
        <w:ind w:firstLine="567"/>
        <w:jc w:val="both"/>
        <w:rPr>
          <w:rFonts w:ascii="Times New Roman" w:hAnsi="Times New Roman"/>
          <w:sz w:val="28"/>
          <w:szCs w:val="28"/>
          <w:lang w:val="uk-UA"/>
        </w:rPr>
      </w:pPr>
      <w:r w:rsidRPr="00662E53">
        <w:rPr>
          <w:rFonts w:ascii="Times New Roman" w:hAnsi="Times New Roman"/>
          <w:sz w:val="28"/>
          <w:szCs w:val="28"/>
          <w:lang w:val="uk-UA"/>
        </w:rPr>
        <w:t>На підставі рішення суду про визнання фізичної особи безвісно відсутньою нотаріус за останнім місцем її проживання описує належне цій особі майно та встановлює над ним опіку. За заявою заінтересованої особи або органу опіки та піклування над майном фізичної особи, місце перебування якої невідоме, опіка може бути встановлена ​​нотаріусом до винесення судом рішення про визнання його безвісно відсутнім.</w:t>
      </w:r>
    </w:p>
    <w:p w:rsidR="00DB33B7" w:rsidRDefault="00DB33B7" w:rsidP="00DB33B7">
      <w:pPr>
        <w:pStyle w:val="a5"/>
        <w:spacing w:line="360" w:lineRule="auto"/>
        <w:ind w:firstLine="567"/>
        <w:jc w:val="both"/>
        <w:rPr>
          <w:rFonts w:ascii="Times New Roman" w:hAnsi="Times New Roman"/>
          <w:sz w:val="28"/>
          <w:szCs w:val="28"/>
          <w:lang w:val="uk-UA"/>
        </w:rPr>
      </w:pPr>
      <w:r w:rsidRPr="00662E53">
        <w:rPr>
          <w:rFonts w:ascii="Times New Roman" w:hAnsi="Times New Roman"/>
          <w:sz w:val="28"/>
          <w:szCs w:val="28"/>
          <w:lang w:val="uk-UA"/>
        </w:rPr>
        <w:t>При наявності підстав, зазначених у статті 73 Закону нотаріус за місцем знаходження нерухомого майна або за місцем знаходження однієї зі сторін угоди накладає заборону його відчуження. Накладена заборона щодо відчуження нерухомого майна підлягає обов'язковій реєстрації в державному реєстрі речових прав на нерухоме майно.</w:t>
      </w:r>
    </w:p>
    <w:p w:rsidR="00DB33B7" w:rsidRDefault="00DB33B7" w:rsidP="00E7282F">
      <w:pPr>
        <w:tabs>
          <w:tab w:val="num" w:pos="720"/>
        </w:tabs>
        <w:spacing w:line="230" w:lineRule="exact"/>
        <w:ind w:firstLine="284"/>
        <w:jc w:val="center"/>
        <w:rPr>
          <w:b/>
          <w:szCs w:val="28"/>
          <w:lang w:val="uk-UA"/>
        </w:rPr>
      </w:pPr>
    </w:p>
    <w:p w:rsidR="00DB33B7" w:rsidRDefault="00DB33B7" w:rsidP="00E7282F">
      <w:pPr>
        <w:tabs>
          <w:tab w:val="num" w:pos="720"/>
        </w:tabs>
        <w:spacing w:line="230" w:lineRule="exact"/>
        <w:ind w:firstLine="284"/>
        <w:jc w:val="center"/>
        <w:rPr>
          <w:b/>
          <w:szCs w:val="28"/>
          <w:lang w:val="uk-UA"/>
        </w:rPr>
      </w:pPr>
      <w:r>
        <w:rPr>
          <w:b/>
          <w:szCs w:val="28"/>
          <w:lang w:val="uk-UA"/>
        </w:rPr>
        <w:t>Питання для самоперевірки</w:t>
      </w:r>
    </w:p>
    <w:p w:rsidR="00DB33B7" w:rsidRPr="00DB33B7" w:rsidRDefault="00DB33B7" w:rsidP="00E82FF5">
      <w:pPr>
        <w:pStyle w:val="a7"/>
        <w:numPr>
          <w:ilvl w:val="0"/>
          <w:numId w:val="42"/>
        </w:numPr>
        <w:jc w:val="both"/>
        <w:rPr>
          <w:sz w:val="28"/>
          <w:szCs w:val="28"/>
        </w:rPr>
      </w:pPr>
      <w:proofErr w:type="spellStart"/>
      <w:r w:rsidRPr="00DB33B7">
        <w:rPr>
          <w:sz w:val="28"/>
          <w:szCs w:val="28"/>
        </w:rPr>
        <w:t>Вжиття</w:t>
      </w:r>
      <w:proofErr w:type="spellEnd"/>
      <w:r w:rsidRPr="00DB33B7">
        <w:rPr>
          <w:sz w:val="28"/>
          <w:szCs w:val="28"/>
        </w:rPr>
        <w:t xml:space="preserve"> </w:t>
      </w:r>
      <w:proofErr w:type="spellStart"/>
      <w:r w:rsidRPr="00DB33B7">
        <w:rPr>
          <w:sz w:val="28"/>
          <w:szCs w:val="28"/>
        </w:rPr>
        <w:t>заходів</w:t>
      </w:r>
      <w:proofErr w:type="spellEnd"/>
      <w:r w:rsidRPr="00DB33B7">
        <w:rPr>
          <w:sz w:val="28"/>
          <w:szCs w:val="28"/>
        </w:rPr>
        <w:t xml:space="preserve"> до </w:t>
      </w:r>
      <w:proofErr w:type="spellStart"/>
      <w:r w:rsidRPr="00DB33B7">
        <w:rPr>
          <w:sz w:val="28"/>
          <w:szCs w:val="28"/>
        </w:rPr>
        <w:t>охорони</w:t>
      </w:r>
      <w:proofErr w:type="spellEnd"/>
      <w:r w:rsidRPr="00DB33B7">
        <w:rPr>
          <w:sz w:val="28"/>
          <w:szCs w:val="28"/>
        </w:rPr>
        <w:t xml:space="preserve"> </w:t>
      </w:r>
      <w:proofErr w:type="spellStart"/>
      <w:r w:rsidRPr="00DB33B7">
        <w:rPr>
          <w:sz w:val="28"/>
          <w:szCs w:val="28"/>
        </w:rPr>
        <w:t>спадкового</w:t>
      </w:r>
      <w:proofErr w:type="spellEnd"/>
      <w:r w:rsidRPr="00DB33B7">
        <w:rPr>
          <w:sz w:val="28"/>
          <w:szCs w:val="28"/>
        </w:rPr>
        <w:t xml:space="preserve"> майна. </w:t>
      </w:r>
    </w:p>
    <w:p w:rsidR="00DB33B7" w:rsidRPr="00DB33B7" w:rsidRDefault="00DB33B7" w:rsidP="00E82FF5">
      <w:pPr>
        <w:pStyle w:val="a7"/>
        <w:numPr>
          <w:ilvl w:val="0"/>
          <w:numId w:val="42"/>
        </w:numPr>
        <w:jc w:val="both"/>
        <w:rPr>
          <w:sz w:val="28"/>
          <w:szCs w:val="28"/>
        </w:rPr>
      </w:pPr>
      <w:proofErr w:type="spellStart"/>
      <w:r w:rsidRPr="00DB33B7">
        <w:rPr>
          <w:sz w:val="28"/>
          <w:szCs w:val="28"/>
        </w:rPr>
        <w:t>Видача</w:t>
      </w:r>
      <w:proofErr w:type="spellEnd"/>
      <w:r w:rsidRPr="00DB33B7">
        <w:rPr>
          <w:sz w:val="28"/>
          <w:szCs w:val="28"/>
        </w:rPr>
        <w:t xml:space="preserve"> </w:t>
      </w:r>
      <w:proofErr w:type="spellStart"/>
      <w:r w:rsidRPr="00DB33B7">
        <w:rPr>
          <w:sz w:val="28"/>
          <w:szCs w:val="28"/>
        </w:rPr>
        <w:t>свідоцтва</w:t>
      </w:r>
      <w:proofErr w:type="spellEnd"/>
      <w:r w:rsidRPr="00DB33B7">
        <w:rPr>
          <w:sz w:val="28"/>
          <w:szCs w:val="28"/>
        </w:rPr>
        <w:t xml:space="preserve"> про право на </w:t>
      </w:r>
      <w:proofErr w:type="spellStart"/>
      <w:r w:rsidRPr="00DB33B7">
        <w:rPr>
          <w:sz w:val="28"/>
          <w:szCs w:val="28"/>
        </w:rPr>
        <w:t>спадщину</w:t>
      </w:r>
      <w:proofErr w:type="spellEnd"/>
      <w:r w:rsidRPr="00DB33B7">
        <w:rPr>
          <w:sz w:val="28"/>
          <w:szCs w:val="28"/>
        </w:rPr>
        <w:t xml:space="preserve">. </w:t>
      </w:r>
    </w:p>
    <w:p w:rsidR="00DB33B7" w:rsidRPr="00DB33B7" w:rsidRDefault="00DB33B7" w:rsidP="00E82FF5">
      <w:pPr>
        <w:pStyle w:val="a7"/>
        <w:numPr>
          <w:ilvl w:val="0"/>
          <w:numId w:val="42"/>
        </w:numPr>
        <w:jc w:val="both"/>
        <w:rPr>
          <w:sz w:val="28"/>
          <w:szCs w:val="28"/>
        </w:rPr>
      </w:pPr>
      <w:r w:rsidRPr="00DB33B7">
        <w:rPr>
          <w:sz w:val="28"/>
          <w:szCs w:val="28"/>
          <w:lang w:val="uk-UA"/>
        </w:rPr>
        <w:t>Свідоцтво про прийняття документів на зберігання</w:t>
      </w:r>
    </w:p>
    <w:p w:rsidR="00DB33B7" w:rsidRPr="00DB33B7" w:rsidRDefault="00DB33B7" w:rsidP="00DB33B7">
      <w:pPr>
        <w:autoSpaceDE w:val="0"/>
        <w:autoSpaceDN w:val="0"/>
        <w:adjustRightInd w:val="0"/>
        <w:jc w:val="center"/>
        <w:rPr>
          <w:b/>
          <w:szCs w:val="28"/>
        </w:rPr>
      </w:pPr>
      <w:r w:rsidRPr="00DB33B7">
        <w:rPr>
          <w:b/>
          <w:szCs w:val="28"/>
        </w:rPr>
        <w:lastRenderedPageBreak/>
        <w:t xml:space="preserve">Тема 16. </w:t>
      </w:r>
      <w:proofErr w:type="spellStart"/>
      <w:r w:rsidRPr="00DB33B7">
        <w:rPr>
          <w:b/>
          <w:szCs w:val="28"/>
        </w:rPr>
        <w:t>Вчинення</w:t>
      </w:r>
      <w:proofErr w:type="spellEnd"/>
      <w:r w:rsidRPr="00DB33B7">
        <w:rPr>
          <w:b/>
          <w:szCs w:val="28"/>
        </w:rPr>
        <w:t xml:space="preserve">  </w:t>
      </w:r>
      <w:proofErr w:type="spellStart"/>
      <w:r w:rsidRPr="00DB33B7">
        <w:rPr>
          <w:b/>
          <w:szCs w:val="28"/>
        </w:rPr>
        <w:t>виконавчих</w:t>
      </w:r>
      <w:proofErr w:type="spellEnd"/>
      <w:r w:rsidRPr="00DB33B7">
        <w:rPr>
          <w:b/>
          <w:szCs w:val="28"/>
        </w:rPr>
        <w:t xml:space="preserve"> </w:t>
      </w:r>
      <w:proofErr w:type="spellStart"/>
      <w:r w:rsidRPr="00DB33B7">
        <w:rPr>
          <w:b/>
          <w:szCs w:val="28"/>
        </w:rPr>
        <w:t>написів</w:t>
      </w:r>
      <w:proofErr w:type="spellEnd"/>
      <w:r w:rsidRPr="00DB33B7">
        <w:rPr>
          <w:b/>
          <w:szCs w:val="28"/>
        </w:rPr>
        <w:t xml:space="preserve"> та </w:t>
      </w:r>
      <w:proofErr w:type="spellStart"/>
      <w:r w:rsidRPr="00DB33B7">
        <w:rPr>
          <w:b/>
          <w:szCs w:val="28"/>
        </w:rPr>
        <w:t>протестів</w:t>
      </w:r>
      <w:proofErr w:type="spellEnd"/>
    </w:p>
    <w:p w:rsidR="00DB33B7" w:rsidRPr="00DB33B7" w:rsidRDefault="00DB33B7" w:rsidP="00DB33B7">
      <w:pPr>
        <w:autoSpaceDE w:val="0"/>
        <w:autoSpaceDN w:val="0"/>
        <w:adjustRightInd w:val="0"/>
        <w:jc w:val="center"/>
        <w:rPr>
          <w:b/>
          <w:szCs w:val="28"/>
        </w:rPr>
      </w:pPr>
    </w:p>
    <w:p w:rsidR="00DB33B7" w:rsidRPr="00DB33B7" w:rsidRDefault="00DB33B7" w:rsidP="00DB33B7">
      <w:pPr>
        <w:autoSpaceDE w:val="0"/>
        <w:autoSpaceDN w:val="0"/>
        <w:adjustRightInd w:val="0"/>
        <w:jc w:val="center"/>
        <w:rPr>
          <w:b/>
          <w:szCs w:val="28"/>
        </w:rPr>
      </w:pPr>
      <w:r w:rsidRPr="00DB33B7">
        <w:rPr>
          <w:b/>
          <w:szCs w:val="28"/>
        </w:rPr>
        <w:t>План</w:t>
      </w:r>
    </w:p>
    <w:p w:rsidR="00DB33B7" w:rsidRPr="00DB33B7" w:rsidRDefault="00DB33B7" w:rsidP="00E82FF5">
      <w:pPr>
        <w:pStyle w:val="a7"/>
        <w:numPr>
          <w:ilvl w:val="0"/>
          <w:numId w:val="43"/>
        </w:numPr>
        <w:autoSpaceDE w:val="0"/>
        <w:autoSpaceDN w:val="0"/>
        <w:adjustRightInd w:val="0"/>
        <w:ind w:left="709" w:hanging="425"/>
        <w:rPr>
          <w:sz w:val="28"/>
          <w:szCs w:val="28"/>
        </w:rPr>
      </w:pPr>
      <w:r w:rsidRPr="00DB33B7">
        <w:rPr>
          <w:sz w:val="28"/>
          <w:szCs w:val="28"/>
          <w:lang w:val="uk-UA"/>
        </w:rPr>
        <w:t>Виконавчий напис нотаріуса</w:t>
      </w:r>
    </w:p>
    <w:p w:rsidR="00DB33B7" w:rsidRPr="00DB33B7" w:rsidRDefault="00DB33B7" w:rsidP="00E82FF5">
      <w:pPr>
        <w:pStyle w:val="a7"/>
        <w:numPr>
          <w:ilvl w:val="0"/>
          <w:numId w:val="43"/>
        </w:numPr>
        <w:autoSpaceDE w:val="0"/>
        <w:autoSpaceDN w:val="0"/>
        <w:adjustRightInd w:val="0"/>
        <w:ind w:left="709" w:hanging="425"/>
        <w:rPr>
          <w:sz w:val="28"/>
          <w:szCs w:val="28"/>
        </w:rPr>
      </w:pPr>
      <w:r w:rsidRPr="00DB33B7">
        <w:rPr>
          <w:sz w:val="28"/>
          <w:szCs w:val="28"/>
          <w:lang w:val="uk-UA"/>
        </w:rPr>
        <w:t>Протест векселя.</w:t>
      </w:r>
    </w:p>
    <w:p w:rsidR="00DB33B7" w:rsidRDefault="00575868" w:rsidP="00575868">
      <w:pPr>
        <w:pStyle w:val="a7"/>
        <w:tabs>
          <w:tab w:val="num" w:pos="720"/>
        </w:tabs>
        <w:spacing w:line="230" w:lineRule="exact"/>
        <w:ind w:left="644"/>
        <w:jc w:val="center"/>
        <w:rPr>
          <w:b/>
          <w:sz w:val="28"/>
          <w:szCs w:val="28"/>
          <w:lang w:val="uk-UA"/>
        </w:rPr>
      </w:pPr>
      <w:r>
        <w:rPr>
          <w:b/>
          <w:sz w:val="28"/>
          <w:szCs w:val="28"/>
          <w:lang w:val="uk-UA"/>
        </w:rPr>
        <w:t>Методичні рекомендації</w:t>
      </w:r>
    </w:p>
    <w:p w:rsidR="00575868" w:rsidRPr="00575868" w:rsidRDefault="00575868" w:rsidP="00575868">
      <w:pPr>
        <w:pStyle w:val="a7"/>
        <w:tabs>
          <w:tab w:val="num" w:pos="720"/>
        </w:tabs>
        <w:spacing w:line="230" w:lineRule="exact"/>
        <w:ind w:left="644"/>
        <w:jc w:val="center"/>
        <w:rPr>
          <w:b/>
          <w:sz w:val="28"/>
          <w:szCs w:val="28"/>
          <w:lang w:val="uk-UA"/>
        </w:rPr>
      </w:pPr>
    </w:p>
    <w:p w:rsidR="00575868" w:rsidRPr="00662E53" w:rsidRDefault="00575868" w:rsidP="00575868">
      <w:pPr>
        <w:pStyle w:val="a5"/>
        <w:spacing w:line="360" w:lineRule="auto"/>
        <w:ind w:firstLine="567"/>
        <w:jc w:val="both"/>
        <w:rPr>
          <w:rFonts w:ascii="Times New Roman" w:hAnsi="Times New Roman"/>
          <w:sz w:val="28"/>
          <w:szCs w:val="28"/>
          <w:lang w:val="uk-UA"/>
        </w:rPr>
      </w:pPr>
      <w:r w:rsidRPr="00662E53">
        <w:rPr>
          <w:rFonts w:ascii="Times New Roman" w:hAnsi="Times New Roman"/>
          <w:sz w:val="28"/>
          <w:szCs w:val="28"/>
          <w:lang w:val="uk-UA"/>
        </w:rPr>
        <w:t>Для стягнення грошових сум або витребування від боржника майна нотаріуси вчиняють виконавчі написи на документах, які встановлюють заборгованість, або на угодах передбачають звернення стягнення на майно на підставі виконавчих написів. Перелік документів, за якими стягнення заборгованості проводиться в безспірному порядку на підставі виконавчих написів, встановлюється Кабінетом Міністрів України. Виконавчий напис вчиняється нотаріусом незалежно від місця виконання вимоги, місця знаходження боржника або стягувача.</w:t>
      </w:r>
    </w:p>
    <w:p w:rsidR="00575868" w:rsidRPr="00662E53" w:rsidRDefault="00575868" w:rsidP="00575868">
      <w:pPr>
        <w:pStyle w:val="a5"/>
        <w:spacing w:line="360" w:lineRule="auto"/>
        <w:ind w:firstLine="567"/>
        <w:jc w:val="both"/>
        <w:rPr>
          <w:rFonts w:ascii="Times New Roman" w:hAnsi="Times New Roman"/>
          <w:sz w:val="28"/>
          <w:szCs w:val="28"/>
          <w:lang w:val="uk-UA"/>
        </w:rPr>
      </w:pPr>
      <w:r w:rsidRPr="00662E53">
        <w:rPr>
          <w:rFonts w:ascii="Times New Roman" w:hAnsi="Times New Roman"/>
          <w:sz w:val="28"/>
          <w:szCs w:val="28"/>
          <w:lang w:val="uk-UA"/>
        </w:rPr>
        <w:t>Для вчинення виконавчого напису стягувачем або його уповноваженим представником нотаріусу подається письмова заява. Нотаріус вчиняє виконавчий напис якщо подані документи підтверджують безспірність заборгованості або іншої відповідальності боржника перед стягувачем, а також за умови, якщо з дня виникнення права вимоги минуло не більше трьох років, а у відносинах між підприємствами, установами чи організаціями - не більше одного року. Якщо для вимоги, в зв'язку з яким здійснюється виконавчий напис законом встановлено інший строк давності, виконавчий напис вчиняється в межах цього терміну. Терміни, протягом яких може бути вчинено виконавчий напис, обчислюються з дня, коли у стягувача виникло право примусового витребування боргу.</w:t>
      </w:r>
    </w:p>
    <w:p w:rsidR="00575868" w:rsidRPr="00662E53" w:rsidRDefault="00575868" w:rsidP="00575868">
      <w:pPr>
        <w:pStyle w:val="a5"/>
        <w:spacing w:line="360" w:lineRule="auto"/>
        <w:ind w:firstLine="567"/>
        <w:jc w:val="both"/>
        <w:rPr>
          <w:rFonts w:ascii="Times New Roman" w:hAnsi="Times New Roman"/>
          <w:sz w:val="28"/>
          <w:szCs w:val="28"/>
          <w:lang w:val="uk-UA"/>
        </w:rPr>
      </w:pPr>
      <w:r w:rsidRPr="00662E53">
        <w:rPr>
          <w:rFonts w:ascii="Times New Roman" w:hAnsi="Times New Roman"/>
          <w:sz w:val="28"/>
          <w:szCs w:val="28"/>
          <w:lang w:val="uk-UA"/>
        </w:rPr>
        <w:t xml:space="preserve">Виконавчий напис вчиняється на оригіналі документа, що встановлює заборгованість. Якщо вона не поміщається на документі, що встановлює заборгованість, виконавчий напис продовжений або викладений повністю на прикріпленому до документа спеціальному бланку нотаріальних документів. Якщо за борговим документом необхідно провести стягнення частинами, виконавчий напис по кожному стягненню може бути зроблений на копії документа або на виписці з особового рахунку боржника; в цих випадках на оригіналі документа, що встановлює заборгованість, проставляється відмітка </w:t>
      </w:r>
      <w:r w:rsidRPr="00662E53">
        <w:rPr>
          <w:rFonts w:ascii="Times New Roman" w:hAnsi="Times New Roman"/>
          <w:sz w:val="28"/>
          <w:szCs w:val="28"/>
          <w:lang w:val="uk-UA"/>
        </w:rPr>
        <w:lastRenderedPageBreak/>
        <w:t>про вчинення виконавчого напису і зазначається, за який строк і яка сума стягнута, дата і номер за реєстром для реєстрації нотаріальних дій. У справах нотаріуса залишається копія документа, що встановлює заборгованість, або угоди, за якою здійснюється стягнення, або виписка з особового рахунку боржника і примірник виконавчого напису.</w:t>
      </w:r>
    </w:p>
    <w:p w:rsidR="00575868" w:rsidRPr="00662E53" w:rsidRDefault="00575868" w:rsidP="00575868">
      <w:pPr>
        <w:pStyle w:val="a5"/>
        <w:spacing w:line="360" w:lineRule="auto"/>
        <w:ind w:firstLine="567"/>
        <w:jc w:val="both"/>
        <w:rPr>
          <w:rFonts w:ascii="Times New Roman" w:hAnsi="Times New Roman"/>
          <w:sz w:val="28"/>
          <w:szCs w:val="28"/>
          <w:lang w:val="uk-UA"/>
        </w:rPr>
      </w:pPr>
      <w:r w:rsidRPr="00662E53">
        <w:rPr>
          <w:rFonts w:ascii="Times New Roman" w:hAnsi="Times New Roman"/>
          <w:sz w:val="28"/>
          <w:szCs w:val="28"/>
          <w:lang w:val="uk-UA"/>
        </w:rPr>
        <w:t>Стягнення за виконавчим написом проводиться в порядку встановленому цивільним процесуальним законодавством для виконання судових рішень та Законом України "Про виконавче провадження".</w:t>
      </w:r>
    </w:p>
    <w:p w:rsidR="00575868" w:rsidRPr="00662E53" w:rsidRDefault="00575868" w:rsidP="00575868">
      <w:pPr>
        <w:pStyle w:val="a5"/>
        <w:spacing w:line="360" w:lineRule="auto"/>
        <w:ind w:firstLine="567"/>
        <w:jc w:val="both"/>
        <w:rPr>
          <w:rFonts w:ascii="Times New Roman" w:hAnsi="Times New Roman"/>
          <w:sz w:val="28"/>
          <w:szCs w:val="28"/>
          <w:lang w:val="uk-UA"/>
        </w:rPr>
      </w:pPr>
      <w:r w:rsidRPr="00662E53">
        <w:rPr>
          <w:rFonts w:ascii="Times New Roman" w:hAnsi="Times New Roman"/>
          <w:sz w:val="28"/>
          <w:szCs w:val="28"/>
          <w:lang w:val="uk-UA"/>
        </w:rPr>
        <w:t>Вексель - це цінний папір, який засвідчує безумовне грошове зобов'язання векселедавця або його наказ третій особі сплатити після настання строку платежу визначену суму власнику векселя (векселедержателю). Векселі можуть бути прості або переказні, існують виключно в письмовій документарній формі та мають обов'язкові реквізити.</w:t>
      </w:r>
    </w:p>
    <w:p w:rsidR="00575868" w:rsidRPr="00662E53" w:rsidRDefault="00575868" w:rsidP="00575868">
      <w:pPr>
        <w:pStyle w:val="a5"/>
        <w:spacing w:line="360" w:lineRule="auto"/>
        <w:ind w:firstLine="567"/>
        <w:jc w:val="both"/>
        <w:rPr>
          <w:rFonts w:ascii="Times New Roman" w:hAnsi="Times New Roman"/>
          <w:sz w:val="28"/>
          <w:szCs w:val="28"/>
          <w:lang w:val="uk-UA"/>
        </w:rPr>
      </w:pPr>
      <w:r w:rsidRPr="00662E53">
        <w:rPr>
          <w:rFonts w:ascii="Times New Roman" w:hAnsi="Times New Roman"/>
          <w:sz w:val="28"/>
          <w:szCs w:val="28"/>
          <w:lang w:val="uk-UA"/>
        </w:rPr>
        <w:t>Особливості видачі та обігу векселів, здійснення операцій з векселями, погашення вексельних зобов'язань та стягнення за векселями регулюються Законом України "Про обіг векселів в Україні".</w:t>
      </w:r>
    </w:p>
    <w:p w:rsidR="00575868" w:rsidRPr="00662E53" w:rsidRDefault="00575868" w:rsidP="00575868">
      <w:pPr>
        <w:pStyle w:val="a5"/>
        <w:spacing w:line="360" w:lineRule="auto"/>
        <w:ind w:firstLine="567"/>
        <w:jc w:val="both"/>
        <w:rPr>
          <w:rFonts w:ascii="Times New Roman" w:hAnsi="Times New Roman"/>
          <w:sz w:val="28"/>
          <w:szCs w:val="28"/>
          <w:lang w:val="uk-UA"/>
        </w:rPr>
      </w:pPr>
      <w:r w:rsidRPr="00662E53">
        <w:rPr>
          <w:rFonts w:ascii="Times New Roman" w:hAnsi="Times New Roman"/>
          <w:sz w:val="28"/>
          <w:szCs w:val="28"/>
          <w:lang w:val="uk-UA"/>
        </w:rPr>
        <w:t>Протест векселя - це нотаріальна дія, яка офіційно засвідчує факт повної неоплати за векселем. Виконавчі написи вчиняються нотаріусом на підставі уніфікованого закону "Про переказні векселі та прості векселі", Закону України "Про обіг векселів в Україні".</w:t>
      </w:r>
    </w:p>
    <w:p w:rsidR="00575868" w:rsidRPr="00662E53" w:rsidRDefault="00575868" w:rsidP="00575868">
      <w:pPr>
        <w:pStyle w:val="a5"/>
        <w:spacing w:line="360" w:lineRule="auto"/>
        <w:ind w:firstLine="567"/>
        <w:jc w:val="both"/>
        <w:rPr>
          <w:rFonts w:ascii="Times New Roman" w:hAnsi="Times New Roman"/>
          <w:sz w:val="28"/>
          <w:szCs w:val="28"/>
          <w:lang w:val="uk-UA"/>
        </w:rPr>
      </w:pPr>
      <w:r w:rsidRPr="00662E53">
        <w:rPr>
          <w:rFonts w:ascii="Times New Roman" w:hAnsi="Times New Roman"/>
          <w:sz w:val="28"/>
          <w:szCs w:val="28"/>
          <w:lang w:val="uk-UA"/>
        </w:rPr>
        <w:t>До протесту векселя векселедержатель або уповноважена ним особа подають нотаріусу оригінал векселя (його копію - якщо це було передбачено самими учасниками вексельних правовідносин), а також заяву векселедержателя (кредитора) про опротестування векселя, підписану векселедержателем (кредитором), з проставлянням печатки (у разі її наявності).</w:t>
      </w:r>
    </w:p>
    <w:p w:rsidR="00575868" w:rsidRPr="00662E53" w:rsidRDefault="00575868" w:rsidP="00575868">
      <w:pPr>
        <w:pStyle w:val="a5"/>
        <w:spacing w:line="360" w:lineRule="auto"/>
        <w:ind w:firstLine="567"/>
        <w:jc w:val="both"/>
        <w:rPr>
          <w:rFonts w:ascii="Times New Roman" w:hAnsi="Times New Roman"/>
          <w:sz w:val="28"/>
          <w:szCs w:val="28"/>
          <w:lang w:val="uk-UA"/>
        </w:rPr>
      </w:pPr>
      <w:r w:rsidRPr="00662E53">
        <w:rPr>
          <w:rFonts w:ascii="Times New Roman" w:hAnsi="Times New Roman"/>
          <w:sz w:val="28"/>
          <w:szCs w:val="28"/>
          <w:lang w:val="uk-UA"/>
        </w:rPr>
        <w:t xml:space="preserve">У день прийняття векселя до протесту нотаріус зобов'язаний від свого імені пред'явити письмову вимогу про оплату або акцепт векселя векселедавця (платника). Підтвердженням факту пред'явлення вимоги про оплату векселя є відмітка векселедавця на письмовій вимозі про прийняття вимоги про оплату векселя або відмітка відділення зв'язку про направлення такої вимоги поштою або телеграфом на адресу, вказану у векселі. Якщо місцезнаходження платника </w:t>
      </w:r>
      <w:r w:rsidRPr="00662E53">
        <w:rPr>
          <w:rFonts w:ascii="Times New Roman" w:hAnsi="Times New Roman"/>
          <w:sz w:val="28"/>
          <w:szCs w:val="28"/>
          <w:lang w:val="uk-UA"/>
        </w:rPr>
        <w:lastRenderedPageBreak/>
        <w:t>невідоме, протест векселя вчиняється без пред'явлення вимоги про оплату або акцепт векселя з відповідною відміткою в акті про протест векселя.</w:t>
      </w:r>
    </w:p>
    <w:p w:rsidR="00575868" w:rsidRDefault="00575868" w:rsidP="00575868">
      <w:pPr>
        <w:pStyle w:val="a5"/>
        <w:spacing w:line="360" w:lineRule="auto"/>
        <w:ind w:firstLine="567"/>
        <w:jc w:val="both"/>
        <w:rPr>
          <w:rFonts w:ascii="Times New Roman" w:hAnsi="Times New Roman"/>
          <w:sz w:val="28"/>
          <w:szCs w:val="28"/>
          <w:lang w:val="uk-UA"/>
        </w:rPr>
      </w:pPr>
      <w:r w:rsidRPr="00662E53">
        <w:rPr>
          <w:rFonts w:ascii="Times New Roman" w:hAnsi="Times New Roman"/>
          <w:sz w:val="28"/>
          <w:szCs w:val="28"/>
          <w:lang w:val="uk-UA"/>
        </w:rPr>
        <w:t>У разі, якщо на вимогу нотаріуса не надійшла відповідь від особи, яка повинна платити за векселем, про його оплату або в разі відмови платника оплатити або акцептувати вексель нотаріус вчиняє протест векселя. Протест векселя оформлюється актом у двох примірниках, один з яких залишається в справах нотаріуса. Опротестований вексель з відміткою про вчинення протесту видається векселедержателю або уповноваженій особі.</w:t>
      </w:r>
    </w:p>
    <w:p w:rsidR="00DB33B7" w:rsidRDefault="00DB33B7" w:rsidP="00575868">
      <w:pPr>
        <w:tabs>
          <w:tab w:val="num" w:pos="720"/>
        </w:tabs>
        <w:spacing w:line="230" w:lineRule="exact"/>
        <w:ind w:firstLine="284"/>
        <w:jc w:val="both"/>
        <w:rPr>
          <w:b/>
          <w:szCs w:val="28"/>
          <w:lang w:val="uk-UA"/>
        </w:rPr>
      </w:pPr>
    </w:p>
    <w:p w:rsidR="00DB33B7" w:rsidRDefault="00575868" w:rsidP="00E7282F">
      <w:pPr>
        <w:tabs>
          <w:tab w:val="num" w:pos="720"/>
        </w:tabs>
        <w:spacing w:line="230" w:lineRule="exact"/>
        <w:ind w:firstLine="284"/>
        <w:jc w:val="center"/>
        <w:rPr>
          <w:b/>
          <w:szCs w:val="28"/>
          <w:lang w:val="uk-UA"/>
        </w:rPr>
      </w:pPr>
      <w:r>
        <w:rPr>
          <w:b/>
          <w:szCs w:val="28"/>
          <w:lang w:val="uk-UA"/>
        </w:rPr>
        <w:t>Питання для самоперевірки</w:t>
      </w:r>
    </w:p>
    <w:p w:rsidR="00575868" w:rsidRPr="00575868" w:rsidRDefault="00575868" w:rsidP="00E82FF5">
      <w:pPr>
        <w:pStyle w:val="a7"/>
        <w:numPr>
          <w:ilvl w:val="0"/>
          <w:numId w:val="44"/>
        </w:numPr>
        <w:autoSpaceDE w:val="0"/>
        <w:autoSpaceDN w:val="0"/>
        <w:adjustRightInd w:val="0"/>
        <w:ind w:left="284"/>
        <w:rPr>
          <w:sz w:val="28"/>
          <w:szCs w:val="28"/>
        </w:rPr>
      </w:pPr>
      <w:r w:rsidRPr="00575868">
        <w:rPr>
          <w:sz w:val="28"/>
          <w:szCs w:val="28"/>
          <w:lang w:val="uk-UA"/>
        </w:rPr>
        <w:t>Виконавчий напис нотаріуса</w:t>
      </w:r>
    </w:p>
    <w:p w:rsidR="00575868" w:rsidRPr="00575868" w:rsidRDefault="00575868" w:rsidP="00E82FF5">
      <w:pPr>
        <w:pStyle w:val="a7"/>
        <w:numPr>
          <w:ilvl w:val="0"/>
          <w:numId w:val="44"/>
        </w:numPr>
        <w:autoSpaceDE w:val="0"/>
        <w:autoSpaceDN w:val="0"/>
        <w:adjustRightInd w:val="0"/>
        <w:ind w:left="284"/>
        <w:rPr>
          <w:sz w:val="28"/>
          <w:szCs w:val="28"/>
        </w:rPr>
      </w:pPr>
      <w:r w:rsidRPr="00575868">
        <w:rPr>
          <w:sz w:val="28"/>
          <w:szCs w:val="28"/>
          <w:lang w:val="uk-UA"/>
        </w:rPr>
        <w:t>Протест векселя.</w:t>
      </w:r>
    </w:p>
    <w:p w:rsidR="00575868" w:rsidRDefault="00575868" w:rsidP="00575868">
      <w:pPr>
        <w:tabs>
          <w:tab w:val="num" w:pos="720"/>
        </w:tabs>
        <w:spacing w:line="230" w:lineRule="exact"/>
        <w:ind w:left="284"/>
        <w:rPr>
          <w:szCs w:val="28"/>
          <w:lang w:val="uk-UA"/>
        </w:rPr>
      </w:pPr>
    </w:p>
    <w:p w:rsidR="00575868" w:rsidRDefault="00575868" w:rsidP="00575868">
      <w:pPr>
        <w:pStyle w:val="a5"/>
        <w:spacing w:line="360" w:lineRule="auto"/>
        <w:ind w:firstLine="567"/>
        <w:jc w:val="center"/>
        <w:rPr>
          <w:rFonts w:ascii="Times New Roman" w:hAnsi="Times New Roman"/>
          <w:b/>
          <w:sz w:val="28"/>
          <w:szCs w:val="28"/>
          <w:lang w:val="uk-UA"/>
        </w:rPr>
      </w:pPr>
    </w:p>
    <w:p w:rsidR="00575868" w:rsidRPr="00575868" w:rsidRDefault="00575868" w:rsidP="00575868">
      <w:pPr>
        <w:pStyle w:val="a5"/>
        <w:spacing w:line="360" w:lineRule="auto"/>
        <w:ind w:firstLine="567"/>
        <w:jc w:val="center"/>
        <w:rPr>
          <w:rFonts w:ascii="Times New Roman" w:hAnsi="Times New Roman"/>
          <w:sz w:val="28"/>
          <w:szCs w:val="28"/>
          <w:lang w:val="uk-UA"/>
        </w:rPr>
      </w:pPr>
      <w:r w:rsidRPr="00575868">
        <w:rPr>
          <w:rFonts w:ascii="Times New Roman" w:hAnsi="Times New Roman"/>
          <w:b/>
          <w:sz w:val="28"/>
          <w:szCs w:val="28"/>
          <w:lang w:val="uk-UA"/>
        </w:rPr>
        <w:t>Тема</w:t>
      </w:r>
      <w:r w:rsidRPr="00575868">
        <w:rPr>
          <w:rFonts w:ascii="Times New Roman" w:hAnsi="Times New Roman"/>
          <w:sz w:val="28"/>
          <w:szCs w:val="28"/>
          <w:lang w:val="uk-UA"/>
        </w:rPr>
        <w:t xml:space="preserve"> </w:t>
      </w:r>
      <w:r w:rsidRPr="00575868">
        <w:rPr>
          <w:rFonts w:ascii="Times New Roman" w:hAnsi="Times New Roman"/>
          <w:b/>
          <w:iCs/>
          <w:sz w:val="28"/>
          <w:szCs w:val="28"/>
          <w:lang w:val="uk-UA"/>
        </w:rPr>
        <w:t xml:space="preserve"> 17. З</w:t>
      </w:r>
      <w:r w:rsidRPr="00575868">
        <w:rPr>
          <w:rFonts w:ascii="Times New Roman" w:hAnsi="Times New Roman"/>
          <w:b/>
          <w:sz w:val="28"/>
          <w:szCs w:val="28"/>
          <w:lang w:val="uk-UA"/>
        </w:rPr>
        <w:t>астосування нотаріусом законодавства іноземних держав</w:t>
      </w:r>
      <w:r w:rsidRPr="00575868">
        <w:rPr>
          <w:rFonts w:ascii="Times New Roman" w:hAnsi="Times New Roman"/>
          <w:sz w:val="28"/>
          <w:szCs w:val="28"/>
          <w:lang w:val="uk-UA"/>
        </w:rPr>
        <w:t>.</w:t>
      </w:r>
    </w:p>
    <w:p w:rsidR="00575868" w:rsidRPr="00575868" w:rsidRDefault="00575868" w:rsidP="00575868">
      <w:pPr>
        <w:pStyle w:val="a5"/>
        <w:spacing w:line="360" w:lineRule="auto"/>
        <w:ind w:firstLine="567"/>
        <w:jc w:val="center"/>
        <w:rPr>
          <w:rFonts w:ascii="Times New Roman" w:hAnsi="Times New Roman"/>
          <w:b/>
          <w:sz w:val="28"/>
          <w:szCs w:val="28"/>
          <w:lang w:val="uk-UA"/>
        </w:rPr>
      </w:pPr>
      <w:r w:rsidRPr="00575868">
        <w:rPr>
          <w:rFonts w:ascii="Times New Roman" w:hAnsi="Times New Roman"/>
          <w:b/>
          <w:sz w:val="28"/>
          <w:szCs w:val="28"/>
          <w:lang w:val="uk-UA"/>
        </w:rPr>
        <w:t>План</w:t>
      </w:r>
    </w:p>
    <w:p w:rsidR="00575868" w:rsidRPr="00575868" w:rsidRDefault="00575868" w:rsidP="00E82FF5">
      <w:pPr>
        <w:pStyle w:val="a5"/>
        <w:numPr>
          <w:ilvl w:val="0"/>
          <w:numId w:val="45"/>
        </w:numPr>
        <w:spacing w:line="360" w:lineRule="auto"/>
        <w:ind w:left="284" w:hanging="284"/>
        <w:rPr>
          <w:rFonts w:ascii="Times New Roman" w:hAnsi="Times New Roman"/>
          <w:sz w:val="28"/>
          <w:szCs w:val="28"/>
          <w:lang w:val="uk-UA"/>
        </w:rPr>
      </w:pPr>
      <w:r w:rsidRPr="00575868">
        <w:rPr>
          <w:rFonts w:ascii="Times New Roman" w:hAnsi="Times New Roman"/>
          <w:sz w:val="28"/>
          <w:szCs w:val="28"/>
          <w:lang w:val="uk-UA"/>
        </w:rPr>
        <w:t>Застосування нотаріусами  норм законодавства іноземних держав.</w:t>
      </w:r>
    </w:p>
    <w:p w:rsidR="00575868" w:rsidRPr="00575868" w:rsidRDefault="00575868" w:rsidP="00E82FF5">
      <w:pPr>
        <w:pStyle w:val="a5"/>
        <w:numPr>
          <w:ilvl w:val="0"/>
          <w:numId w:val="45"/>
        </w:numPr>
        <w:spacing w:line="360" w:lineRule="auto"/>
        <w:ind w:left="284" w:hanging="284"/>
        <w:rPr>
          <w:rFonts w:ascii="Times New Roman" w:hAnsi="Times New Roman"/>
          <w:sz w:val="28"/>
          <w:szCs w:val="28"/>
          <w:lang w:val="uk-UA"/>
        </w:rPr>
      </w:pPr>
      <w:r w:rsidRPr="00575868">
        <w:rPr>
          <w:rFonts w:ascii="Times New Roman" w:hAnsi="Times New Roman"/>
          <w:sz w:val="28"/>
          <w:szCs w:val="28"/>
          <w:lang w:val="uk-UA"/>
        </w:rPr>
        <w:t>Свідоцтво про право на спадщину іноземних громадян</w:t>
      </w:r>
    </w:p>
    <w:p w:rsidR="00575868" w:rsidRDefault="00575868" w:rsidP="00575868">
      <w:pPr>
        <w:tabs>
          <w:tab w:val="num" w:pos="720"/>
        </w:tabs>
        <w:spacing w:line="230" w:lineRule="exact"/>
        <w:ind w:left="284"/>
        <w:jc w:val="center"/>
        <w:rPr>
          <w:b/>
          <w:szCs w:val="28"/>
          <w:lang w:val="uk-UA"/>
        </w:rPr>
      </w:pPr>
      <w:r>
        <w:rPr>
          <w:b/>
          <w:szCs w:val="28"/>
          <w:lang w:val="uk-UA"/>
        </w:rPr>
        <w:t>Методичні рекомендації</w:t>
      </w:r>
    </w:p>
    <w:p w:rsidR="00575868" w:rsidRPr="00575868" w:rsidRDefault="00575868" w:rsidP="00575868">
      <w:pPr>
        <w:tabs>
          <w:tab w:val="num" w:pos="720"/>
        </w:tabs>
        <w:spacing w:line="230" w:lineRule="exact"/>
        <w:ind w:left="284"/>
        <w:jc w:val="center"/>
        <w:rPr>
          <w:b/>
          <w:szCs w:val="28"/>
          <w:lang w:val="uk-UA"/>
        </w:rPr>
      </w:pPr>
    </w:p>
    <w:p w:rsidR="00DB33B7" w:rsidRDefault="00DB33B7" w:rsidP="00E7282F">
      <w:pPr>
        <w:tabs>
          <w:tab w:val="num" w:pos="720"/>
        </w:tabs>
        <w:spacing w:line="230" w:lineRule="exact"/>
        <w:ind w:firstLine="284"/>
        <w:jc w:val="center"/>
        <w:rPr>
          <w:b/>
          <w:szCs w:val="28"/>
          <w:lang w:val="uk-UA"/>
        </w:rPr>
      </w:pPr>
    </w:p>
    <w:p w:rsidR="00575868" w:rsidRPr="00662E53" w:rsidRDefault="00575868" w:rsidP="00575868">
      <w:pPr>
        <w:pStyle w:val="a5"/>
        <w:spacing w:line="360" w:lineRule="auto"/>
        <w:ind w:firstLine="567"/>
        <w:jc w:val="both"/>
        <w:rPr>
          <w:rFonts w:ascii="Times New Roman" w:hAnsi="Times New Roman"/>
          <w:sz w:val="28"/>
          <w:szCs w:val="28"/>
          <w:lang w:val="uk-UA"/>
        </w:rPr>
      </w:pPr>
      <w:r w:rsidRPr="00662E53">
        <w:rPr>
          <w:rFonts w:ascii="Times New Roman" w:hAnsi="Times New Roman"/>
          <w:sz w:val="28"/>
          <w:szCs w:val="28"/>
          <w:lang w:val="uk-UA"/>
        </w:rPr>
        <w:t>Нотаріуси відповідно до законодавства України, міжнародних договорів застосовують норми законодавства іноземних держав. Вони приймають документи складені відповідно до вимог законодавства іноземної держави, а також здійснюють посвідчувальні написи за формою, передбаченою іноземним законодавством, за умови, що це не суперечить законодавству України.</w:t>
      </w:r>
    </w:p>
    <w:p w:rsidR="00575868" w:rsidRPr="00662E53" w:rsidRDefault="00575868" w:rsidP="00575868">
      <w:pPr>
        <w:pStyle w:val="a5"/>
        <w:spacing w:line="360" w:lineRule="auto"/>
        <w:ind w:firstLine="567"/>
        <w:jc w:val="both"/>
        <w:rPr>
          <w:rFonts w:ascii="Times New Roman" w:hAnsi="Times New Roman"/>
          <w:sz w:val="28"/>
          <w:szCs w:val="28"/>
          <w:lang w:val="uk-UA"/>
        </w:rPr>
      </w:pPr>
      <w:r w:rsidRPr="00662E53">
        <w:rPr>
          <w:rFonts w:ascii="Times New Roman" w:hAnsi="Times New Roman"/>
          <w:sz w:val="28"/>
          <w:szCs w:val="28"/>
          <w:lang w:val="uk-UA"/>
        </w:rPr>
        <w:t>Документи, які складені за кордоном за участю іноземних властей, або які виходять від іноземних властей, приймаються нотаріусами за умови їх легалізації органами Міністерства закордонних справ України.</w:t>
      </w:r>
    </w:p>
    <w:p w:rsidR="00575868" w:rsidRPr="00662E53" w:rsidRDefault="00575868" w:rsidP="00575868">
      <w:pPr>
        <w:pStyle w:val="a5"/>
        <w:spacing w:line="360" w:lineRule="auto"/>
        <w:ind w:firstLine="567"/>
        <w:jc w:val="both"/>
        <w:rPr>
          <w:rFonts w:ascii="Times New Roman" w:hAnsi="Times New Roman"/>
          <w:sz w:val="28"/>
          <w:szCs w:val="28"/>
          <w:lang w:val="uk-UA"/>
        </w:rPr>
      </w:pPr>
      <w:r w:rsidRPr="00662E53">
        <w:rPr>
          <w:rFonts w:ascii="Times New Roman" w:hAnsi="Times New Roman"/>
          <w:sz w:val="28"/>
          <w:szCs w:val="28"/>
          <w:lang w:val="uk-UA"/>
        </w:rPr>
        <w:t xml:space="preserve">Спрощена процедура легалізації - проставлення </w:t>
      </w:r>
      <w:proofErr w:type="spellStart"/>
      <w:r w:rsidRPr="00662E53">
        <w:rPr>
          <w:rFonts w:ascii="Times New Roman" w:hAnsi="Times New Roman"/>
          <w:sz w:val="28"/>
          <w:szCs w:val="28"/>
          <w:lang w:val="uk-UA"/>
        </w:rPr>
        <w:t>апостиля</w:t>
      </w:r>
      <w:proofErr w:type="spellEnd"/>
      <w:r w:rsidRPr="00662E53">
        <w:rPr>
          <w:rFonts w:ascii="Times New Roman" w:hAnsi="Times New Roman"/>
          <w:sz w:val="28"/>
          <w:szCs w:val="28"/>
          <w:lang w:val="uk-UA"/>
        </w:rPr>
        <w:t xml:space="preserve"> на документах, що існує між державами, що приєдналися до Гаазької Конвенції 1961 року.</w:t>
      </w:r>
    </w:p>
    <w:p w:rsidR="00575868" w:rsidRPr="00662E53" w:rsidRDefault="00575868" w:rsidP="00575868">
      <w:pPr>
        <w:pStyle w:val="a5"/>
        <w:spacing w:line="360" w:lineRule="auto"/>
        <w:ind w:firstLine="567"/>
        <w:jc w:val="both"/>
        <w:rPr>
          <w:rFonts w:ascii="Times New Roman" w:hAnsi="Times New Roman"/>
          <w:sz w:val="28"/>
          <w:szCs w:val="28"/>
          <w:lang w:val="uk-UA"/>
        </w:rPr>
      </w:pPr>
      <w:r w:rsidRPr="00662E53">
        <w:rPr>
          <w:rFonts w:ascii="Times New Roman" w:hAnsi="Times New Roman"/>
          <w:sz w:val="28"/>
          <w:szCs w:val="28"/>
          <w:lang w:val="uk-UA"/>
        </w:rPr>
        <w:t>Без легалізації такі документи приймаються нотаріусом в тих випадках, коли це передбачено законодавством України, а також міжнародними договорами, в яких бере участь Україна.</w:t>
      </w:r>
    </w:p>
    <w:p w:rsidR="00575868" w:rsidRPr="00662E53" w:rsidRDefault="00575868" w:rsidP="00575868">
      <w:pPr>
        <w:pStyle w:val="a5"/>
        <w:spacing w:line="360" w:lineRule="auto"/>
        <w:ind w:firstLine="567"/>
        <w:jc w:val="both"/>
        <w:rPr>
          <w:rFonts w:ascii="Times New Roman" w:hAnsi="Times New Roman"/>
          <w:sz w:val="28"/>
          <w:szCs w:val="28"/>
          <w:lang w:val="uk-UA"/>
        </w:rPr>
      </w:pPr>
      <w:r w:rsidRPr="00662E53">
        <w:rPr>
          <w:rFonts w:ascii="Times New Roman" w:hAnsi="Times New Roman"/>
          <w:sz w:val="28"/>
          <w:szCs w:val="28"/>
          <w:lang w:val="uk-UA"/>
        </w:rPr>
        <w:lastRenderedPageBreak/>
        <w:t>Якщо міжнародним договором встановлені інші правила про нотаріальні дії, ніж ті, які встановило законодавство України, при вчиненні нотаріальних дій застосовуються правила міжнародного договору. Якщо міжнародний договір відносить до компетенції нотаріусів вчинення нотаріальних дій, не передбачених законодавством України, нотаріуси вчиняють такі нотаріальні дії в порядку, який встановлює Міністерство юстиції України.</w:t>
      </w:r>
    </w:p>
    <w:p w:rsidR="00575868" w:rsidRPr="00662E53" w:rsidRDefault="00575868" w:rsidP="00575868">
      <w:pPr>
        <w:pStyle w:val="a5"/>
        <w:spacing w:line="360" w:lineRule="auto"/>
        <w:ind w:firstLine="567"/>
        <w:jc w:val="both"/>
        <w:rPr>
          <w:rFonts w:ascii="Times New Roman" w:hAnsi="Times New Roman"/>
          <w:sz w:val="28"/>
          <w:szCs w:val="28"/>
          <w:lang w:val="uk-UA"/>
        </w:rPr>
      </w:pPr>
      <w:r w:rsidRPr="00662E53">
        <w:rPr>
          <w:rFonts w:ascii="Times New Roman" w:hAnsi="Times New Roman"/>
          <w:sz w:val="28"/>
          <w:szCs w:val="28"/>
          <w:lang w:val="uk-UA"/>
        </w:rPr>
        <w:t>Дії пов'язані з охороною майна, яке залишилося після смерті іноземного громадянина на території України, або майно, яке належить одержати іноземному громадянину після смерті громадянина України, а також з видач свідоцтва про право на спадщину щодо такого майна здійснюються відповідно до законодавства України.</w:t>
      </w:r>
    </w:p>
    <w:p w:rsidR="00575868" w:rsidRPr="00662E53" w:rsidRDefault="00575868" w:rsidP="00575868">
      <w:pPr>
        <w:pStyle w:val="a5"/>
        <w:spacing w:line="360" w:lineRule="auto"/>
        <w:ind w:firstLine="567"/>
        <w:jc w:val="both"/>
        <w:rPr>
          <w:rFonts w:ascii="Times New Roman" w:hAnsi="Times New Roman"/>
          <w:sz w:val="28"/>
          <w:szCs w:val="28"/>
          <w:lang w:val="uk-UA"/>
        </w:rPr>
      </w:pPr>
      <w:r w:rsidRPr="00662E53">
        <w:rPr>
          <w:rFonts w:ascii="Times New Roman" w:hAnsi="Times New Roman"/>
          <w:sz w:val="28"/>
          <w:szCs w:val="28"/>
          <w:lang w:val="uk-UA"/>
        </w:rPr>
        <w:t>Відповідно до статей 70, 71 Закону України "Про міжнародне приватне право":</w:t>
      </w:r>
    </w:p>
    <w:p w:rsidR="00575868" w:rsidRPr="00662E53" w:rsidRDefault="00575868" w:rsidP="00575868">
      <w:pPr>
        <w:pStyle w:val="a5"/>
        <w:spacing w:line="360" w:lineRule="auto"/>
        <w:ind w:firstLine="567"/>
        <w:jc w:val="both"/>
        <w:rPr>
          <w:rFonts w:ascii="Times New Roman" w:hAnsi="Times New Roman"/>
          <w:sz w:val="28"/>
          <w:szCs w:val="28"/>
          <w:lang w:val="uk-UA"/>
        </w:rPr>
      </w:pPr>
      <w:r w:rsidRPr="00662E53">
        <w:rPr>
          <w:rFonts w:ascii="Times New Roman" w:hAnsi="Times New Roman"/>
          <w:sz w:val="28"/>
          <w:szCs w:val="28"/>
          <w:lang w:val="uk-UA"/>
        </w:rPr>
        <w:t>   - спадкові відносини регулюються правом держави, у якій спадкодавець мав останнє місце проживання;</w:t>
      </w:r>
    </w:p>
    <w:p w:rsidR="00575868" w:rsidRPr="00662E53" w:rsidRDefault="00575868" w:rsidP="00575868">
      <w:pPr>
        <w:pStyle w:val="a5"/>
        <w:spacing w:line="360" w:lineRule="auto"/>
        <w:ind w:firstLine="567"/>
        <w:jc w:val="both"/>
        <w:rPr>
          <w:rFonts w:ascii="Times New Roman" w:hAnsi="Times New Roman"/>
          <w:sz w:val="28"/>
          <w:szCs w:val="28"/>
          <w:lang w:val="uk-UA"/>
        </w:rPr>
      </w:pPr>
      <w:r w:rsidRPr="00662E53">
        <w:rPr>
          <w:rFonts w:ascii="Times New Roman" w:hAnsi="Times New Roman"/>
          <w:sz w:val="28"/>
          <w:szCs w:val="28"/>
          <w:lang w:val="uk-UA"/>
        </w:rPr>
        <w:t>   - успадкування нерухомого майна регулюється правом держави, на території якого знаходиться це майно;</w:t>
      </w:r>
    </w:p>
    <w:p w:rsidR="00575868" w:rsidRPr="00662E53" w:rsidRDefault="00575868" w:rsidP="00575868">
      <w:pPr>
        <w:pStyle w:val="a5"/>
        <w:spacing w:line="360" w:lineRule="auto"/>
        <w:ind w:firstLine="567"/>
        <w:jc w:val="both"/>
        <w:rPr>
          <w:rFonts w:ascii="Times New Roman" w:hAnsi="Times New Roman"/>
          <w:sz w:val="28"/>
          <w:szCs w:val="28"/>
          <w:lang w:val="uk-UA"/>
        </w:rPr>
      </w:pPr>
      <w:r w:rsidRPr="00662E53">
        <w:rPr>
          <w:rFonts w:ascii="Times New Roman" w:hAnsi="Times New Roman"/>
          <w:sz w:val="28"/>
          <w:szCs w:val="28"/>
          <w:lang w:val="uk-UA"/>
        </w:rPr>
        <w:t>   - успадкування майна, що підлягає державній реєстрації в Україні, регулюється правом України.</w:t>
      </w:r>
    </w:p>
    <w:p w:rsidR="00575868" w:rsidRDefault="00575868" w:rsidP="00575868">
      <w:pPr>
        <w:ind w:left="-426" w:firstLine="284"/>
        <w:jc w:val="center"/>
        <w:rPr>
          <w:b/>
          <w:szCs w:val="28"/>
          <w:lang w:val="uk-UA"/>
        </w:rPr>
      </w:pPr>
      <w:r>
        <w:rPr>
          <w:b/>
          <w:szCs w:val="28"/>
          <w:lang w:val="uk-UA"/>
        </w:rPr>
        <w:t>Питання для самоперевірки</w:t>
      </w:r>
    </w:p>
    <w:p w:rsidR="00575868" w:rsidRDefault="00575868" w:rsidP="00575868">
      <w:pPr>
        <w:ind w:left="-426" w:firstLine="284"/>
        <w:jc w:val="center"/>
        <w:rPr>
          <w:b/>
          <w:szCs w:val="28"/>
          <w:lang w:val="uk-UA"/>
        </w:rPr>
      </w:pPr>
    </w:p>
    <w:p w:rsidR="00575868" w:rsidRPr="00575868" w:rsidRDefault="00575868" w:rsidP="00E82FF5">
      <w:pPr>
        <w:pStyle w:val="a5"/>
        <w:numPr>
          <w:ilvl w:val="0"/>
          <w:numId w:val="46"/>
        </w:numPr>
        <w:spacing w:line="360" w:lineRule="auto"/>
        <w:jc w:val="both"/>
        <w:rPr>
          <w:rFonts w:ascii="Times New Roman" w:hAnsi="Times New Roman"/>
          <w:sz w:val="28"/>
          <w:szCs w:val="28"/>
          <w:lang w:val="uk-UA"/>
        </w:rPr>
      </w:pPr>
      <w:r w:rsidRPr="00575868">
        <w:rPr>
          <w:rFonts w:ascii="Times New Roman" w:hAnsi="Times New Roman"/>
          <w:sz w:val="28"/>
          <w:szCs w:val="28"/>
          <w:lang w:val="uk-UA"/>
        </w:rPr>
        <w:t>Механізм та порядок застосування нотаріусом законодавства іноземних держав.</w:t>
      </w:r>
    </w:p>
    <w:p w:rsidR="00575868" w:rsidRPr="00575868" w:rsidRDefault="00575868" w:rsidP="00E82FF5">
      <w:pPr>
        <w:pStyle w:val="a5"/>
        <w:numPr>
          <w:ilvl w:val="0"/>
          <w:numId w:val="46"/>
        </w:numPr>
        <w:spacing w:line="360" w:lineRule="auto"/>
        <w:rPr>
          <w:rFonts w:ascii="Times New Roman" w:hAnsi="Times New Roman"/>
          <w:sz w:val="28"/>
          <w:szCs w:val="28"/>
          <w:lang w:val="uk-UA"/>
        </w:rPr>
      </w:pPr>
      <w:r w:rsidRPr="00575868">
        <w:rPr>
          <w:rFonts w:ascii="Times New Roman" w:hAnsi="Times New Roman"/>
          <w:sz w:val="28"/>
          <w:szCs w:val="28"/>
          <w:lang w:val="uk-UA"/>
        </w:rPr>
        <w:t>Застосування нотаріусами  норм законодавства іноземних держав.</w:t>
      </w:r>
    </w:p>
    <w:p w:rsidR="00575868" w:rsidRPr="00575868" w:rsidRDefault="00575868" w:rsidP="00575868">
      <w:pPr>
        <w:pStyle w:val="a7"/>
        <w:ind w:left="218"/>
        <w:rPr>
          <w:sz w:val="28"/>
          <w:szCs w:val="28"/>
          <w:lang w:val="uk-UA"/>
        </w:rPr>
      </w:pPr>
    </w:p>
    <w:p w:rsidR="00575868" w:rsidRPr="00575868" w:rsidRDefault="00575868" w:rsidP="00575868">
      <w:pPr>
        <w:tabs>
          <w:tab w:val="num" w:pos="720"/>
        </w:tabs>
        <w:spacing w:line="230" w:lineRule="exact"/>
        <w:ind w:firstLine="284"/>
        <w:jc w:val="both"/>
        <w:rPr>
          <w:b/>
          <w:szCs w:val="28"/>
          <w:lang w:val="uk-UA"/>
        </w:rPr>
      </w:pPr>
    </w:p>
    <w:p w:rsidR="00E7282F" w:rsidRPr="00A24A82" w:rsidRDefault="00E7282F" w:rsidP="00E7282F">
      <w:pPr>
        <w:tabs>
          <w:tab w:val="num" w:pos="720"/>
        </w:tabs>
        <w:spacing w:line="230" w:lineRule="exact"/>
        <w:ind w:firstLine="284"/>
        <w:jc w:val="center"/>
        <w:rPr>
          <w:b/>
          <w:szCs w:val="28"/>
          <w:lang w:val="uk-UA"/>
        </w:rPr>
      </w:pPr>
    </w:p>
    <w:p w:rsidR="00E7282F" w:rsidRPr="00A24A82" w:rsidRDefault="00E7282F" w:rsidP="00E7282F">
      <w:pPr>
        <w:tabs>
          <w:tab w:val="num" w:pos="720"/>
        </w:tabs>
        <w:spacing w:line="230" w:lineRule="exact"/>
        <w:ind w:firstLine="284"/>
        <w:jc w:val="center"/>
        <w:rPr>
          <w:b/>
          <w:szCs w:val="28"/>
          <w:lang w:val="uk-UA"/>
        </w:rPr>
      </w:pPr>
      <w:r w:rsidRPr="00A24A82">
        <w:rPr>
          <w:b/>
          <w:szCs w:val="28"/>
          <w:lang w:val="uk-UA"/>
        </w:rPr>
        <w:t>ПІДСУМКОВИЙ ТЕСТ</w:t>
      </w:r>
    </w:p>
    <w:p w:rsidR="00E7282F" w:rsidRPr="00A24A82" w:rsidRDefault="00E7282F" w:rsidP="00E7282F">
      <w:pPr>
        <w:ind w:firstLine="709"/>
        <w:jc w:val="both"/>
        <w:rPr>
          <w:szCs w:val="28"/>
          <w:lang w:val="uk-UA"/>
        </w:rPr>
      </w:pPr>
      <w:r w:rsidRPr="00A24A82">
        <w:rPr>
          <w:szCs w:val="28"/>
          <w:lang w:val="uk-UA"/>
        </w:rPr>
        <w:t>Під час тестування студент повинен визначити правильну відповідь, яка є лише одною із запропонованих:</w:t>
      </w:r>
    </w:p>
    <w:p w:rsidR="00E7282F" w:rsidRPr="00A24A82" w:rsidRDefault="00E7282F" w:rsidP="00E7282F">
      <w:pPr>
        <w:rPr>
          <w:szCs w:val="28"/>
          <w:lang w:val="uk-UA"/>
        </w:rPr>
      </w:pPr>
    </w:p>
    <w:p w:rsidR="00E7282F" w:rsidRPr="00A24A82" w:rsidRDefault="00E7282F" w:rsidP="00E7282F">
      <w:pPr>
        <w:pStyle w:val="a5"/>
        <w:ind w:firstLine="709"/>
        <w:jc w:val="both"/>
        <w:rPr>
          <w:rFonts w:ascii="Times New Roman" w:hAnsi="Times New Roman"/>
          <w:b/>
          <w:color w:val="000000"/>
          <w:sz w:val="28"/>
          <w:szCs w:val="28"/>
          <w:lang w:val="uk-UA"/>
        </w:rPr>
      </w:pPr>
      <w:r w:rsidRPr="00A24A82">
        <w:rPr>
          <w:rFonts w:ascii="Times New Roman" w:hAnsi="Times New Roman"/>
          <w:b/>
          <w:color w:val="000000"/>
          <w:sz w:val="28"/>
          <w:szCs w:val="28"/>
          <w:lang w:val="uk-UA"/>
        </w:rPr>
        <w:t>1. У якому з варіантів найбільш повно зазначено перелік документів, що посвідчують повноваження адвоката щодо надання правової допомоги?</w:t>
      </w:r>
    </w:p>
    <w:p w:rsidR="00E7282F" w:rsidRPr="00A24A82" w:rsidRDefault="00E7282F" w:rsidP="00E7282F">
      <w:pPr>
        <w:pStyle w:val="a5"/>
        <w:ind w:firstLine="709"/>
        <w:jc w:val="both"/>
        <w:rPr>
          <w:rFonts w:ascii="Times New Roman" w:hAnsi="Times New Roman"/>
          <w:color w:val="000000"/>
          <w:sz w:val="28"/>
          <w:szCs w:val="28"/>
          <w:lang w:val="uk-UA"/>
        </w:rPr>
      </w:pPr>
      <w:r w:rsidRPr="00A24A82">
        <w:rPr>
          <w:rFonts w:ascii="Times New Roman" w:hAnsi="Times New Roman"/>
          <w:color w:val="000000"/>
          <w:sz w:val="28"/>
          <w:szCs w:val="28"/>
          <w:lang w:val="uk-UA"/>
        </w:rPr>
        <w:t>а) договір про надання правової допомоги, довіреність, ордер, подання;</w:t>
      </w:r>
    </w:p>
    <w:p w:rsidR="00E7282F" w:rsidRPr="00A24A82" w:rsidRDefault="00E7282F" w:rsidP="00E7282F">
      <w:pPr>
        <w:pStyle w:val="a5"/>
        <w:ind w:firstLine="709"/>
        <w:jc w:val="both"/>
        <w:rPr>
          <w:rFonts w:ascii="Times New Roman" w:hAnsi="Times New Roman"/>
          <w:color w:val="000000"/>
          <w:sz w:val="28"/>
          <w:szCs w:val="28"/>
          <w:lang w:val="uk-UA"/>
        </w:rPr>
      </w:pPr>
      <w:r w:rsidRPr="00A24A82">
        <w:rPr>
          <w:rFonts w:ascii="Times New Roman" w:hAnsi="Times New Roman"/>
          <w:color w:val="000000"/>
          <w:sz w:val="28"/>
          <w:szCs w:val="28"/>
          <w:lang w:val="uk-UA"/>
        </w:rPr>
        <w:t>б) договір про надання правової допомоги, протест, ордер, доручення центру з надання безоплатної вторинної правової допомоги;</w:t>
      </w:r>
    </w:p>
    <w:p w:rsidR="00E7282F" w:rsidRPr="00A24A82" w:rsidRDefault="00E7282F" w:rsidP="00E7282F">
      <w:pPr>
        <w:pStyle w:val="a5"/>
        <w:ind w:firstLine="709"/>
        <w:jc w:val="both"/>
        <w:rPr>
          <w:rFonts w:ascii="Times New Roman" w:hAnsi="Times New Roman"/>
          <w:color w:val="000000"/>
          <w:sz w:val="28"/>
          <w:szCs w:val="28"/>
          <w:lang w:val="uk-UA"/>
        </w:rPr>
      </w:pPr>
      <w:r w:rsidRPr="00A24A82">
        <w:rPr>
          <w:rFonts w:ascii="Times New Roman" w:hAnsi="Times New Roman"/>
          <w:color w:val="000000"/>
          <w:sz w:val="28"/>
          <w:szCs w:val="28"/>
          <w:lang w:val="uk-UA"/>
        </w:rPr>
        <w:lastRenderedPageBreak/>
        <w:t>в) договір про надання правової допомоги,довіреність, подання,доручення центру з надання безоплатної вторинної правової допомоги.</w:t>
      </w:r>
    </w:p>
    <w:p w:rsidR="00E7282F" w:rsidRPr="00A24A82" w:rsidRDefault="00E7282F" w:rsidP="00E7282F">
      <w:pPr>
        <w:pStyle w:val="a5"/>
        <w:ind w:firstLine="709"/>
        <w:jc w:val="both"/>
        <w:rPr>
          <w:rFonts w:ascii="Times New Roman" w:hAnsi="Times New Roman"/>
          <w:color w:val="000000"/>
          <w:sz w:val="28"/>
          <w:szCs w:val="28"/>
          <w:lang w:val="uk-UA"/>
        </w:rPr>
      </w:pPr>
      <w:r w:rsidRPr="00A24A82">
        <w:rPr>
          <w:rFonts w:ascii="Times New Roman" w:hAnsi="Times New Roman"/>
          <w:color w:val="000000"/>
          <w:sz w:val="28"/>
          <w:szCs w:val="28"/>
          <w:lang w:val="uk-UA"/>
        </w:rPr>
        <w:t>г) договір про надання правової допомоги, довіреність, ордер, доручення центру з надання безоплатної вторинної правової допомоги.</w:t>
      </w:r>
    </w:p>
    <w:p w:rsidR="00E7282F" w:rsidRPr="00A24A82" w:rsidRDefault="00E7282F" w:rsidP="00E7282F">
      <w:pPr>
        <w:pStyle w:val="a5"/>
        <w:ind w:firstLine="709"/>
        <w:jc w:val="both"/>
        <w:rPr>
          <w:rFonts w:ascii="Times New Roman" w:hAnsi="Times New Roman"/>
          <w:b/>
          <w:color w:val="000000"/>
          <w:sz w:val="28"/>
          <w:szCs w:val="28"/>
          <w:lang w:val="uk-UA"/>
        </w:rPr>
      </w:pPr>
    </w:p>
    <w:p w:rsidR="00E7282F" w:rsidRPr="00A24A82" w:rsidRDefault="00E7282F" w:rsidP="00E7282F">
      <w:pPr>
        <w:pStyle w:val="a5"/>
        <w:ind w:firstLine="709"/>
        <w:jc w:val="both"/>
        <w:rPr>
          <w:rFonts w:ascii="Times New Roman" w:hAnsi="Times New Roman"/>
          <w:b/>
          <w:color w:val="000000"/>
          <w:sz w:val="28"/>
          <w:szCs w:val="28"/>
          <w:lang w:val="uk-UA"/>
        </w:rPr>
      </w:pPr>
      <w:r w:rsidRPr="00A24A82">
        <w:rPr>
          <w:rFonts w:ascii="Times New Roman" w:hAnsi="Times New Roman"/>
          <w:b/>
          <w:color w:val="000000"/>
          <w:sz w:val="28"/>
          <w:szCs w:val="28"/>
          <w:lang w:val="uk-UA"/>
        </w:rPr>
        <w:t>2. Адвокату забороняється:</w:t>
      </w:r>
    </w:p>
    <w:p w:rsidR="00E7282F" w:rsidRPr="00A24A82" w:rsidRDefault="00E7282F" w:rsidP="00E7282F">
      <w:pPr>
        <w:pStyle w:val="a5"/>
        <w:ind w:firstLine="709"/>
        <w:jc w:val="both"/>
        <w:rPr>
          <w:rFonts w:ascii="Times New Roman" w:hAnsi="Times New Roman"/>
          <w:color w:val="000000"/>
          <w:sz w:val="28"/>
          <w:szCs w:val="28"/>
          <w:lang w:val="uk-UA"/>
        </w:rPr>
      </w:pPr>
      <w:r w:rsidRPr="00A24A82">
        <w:rPr>
          <w:rFonts w:ascii="Times New Roman" w:hAnsi="Times New Roman"/>
          <w:color w:val="000000"/>
          <w:sz w:val="28"/>
          <w:szCs w:val="28"/>
          <w:lang w:val="uk-UA"/>
        </w:rPr>
        <w:t>а)</w:t>
      </w:r>
      <w:r w:rsidRPr="00A24A82">
        <w:rPr>
          <w:rFonts w:ascii="Times New Roman" w:hAnsi="Times New Roman"/>
          <w:color w:val="000000"/>
          <w:sz w:val="28"/>
          <w:szCs w:val="28"/>
          <w:lang w:val="uk-UA" w:eastAsia="ru-RU"/>
        </w:rPr>
        <w:t xml:space="preserve"> на вимогу клієнта надати звіт про виконання договору про надання правової допомоги</w:t>
      </w:r>
      <w:r w:rsidRPr="00A24A82">
        <w:rPr>
          <w:rFonts w:ascii="Times New Roman" w:hAnsi="Times New Roman"/>
          <w:color w:val="000000"/>
          <w:sz w:val="28"/>
          <w:szCs w:val="28"/>
          <w:lang w:val="uk-UA"/>
        </w:rPr>
        <w:t>;</w:t>
      </w:r>
    </w:p>
    <w:p w:rsidR="00E7282F" w:rsidRPr="00A24A82" w:rsidRDefault="00E7282F" w:rsidP="00E7282F">
      <w:pPr>
        <w:pStyle w:val="a5"/>
        <w:ind w:firstLine="709"/>
        <w:jc w:val="both"/>
        <w:rPr>
          <w:rFonts w:ascii="Times New Roman" w:hAnsi="Times New Roman"/>
          <w:color w:val="000000"/>
          <w:sz w:val="28"/>
          <w:szCs w:val="28"/>
          <w:lang w:val="uk-UA"/>
        </w:rPr>
      </w:pPr>
      <w:r w:rsidRPr="00A24A82">
        <w:rPr>
          <w:rFonts w:ascii="Times New Roman" w:hAnsi="Times New Roman"/>
          <w:color w:val="000000"/>
          <w:sz w:val="28"/>
          <w:szCs w:val="28"/>
          <w:lang w:val="uk-UA"/>
        </w:rPr>
        <w:t>б) без згоди клієнта розголошувати відомості, що становлять адвокатську таємницю, використовувати їх у своїх інтересах або інтересах третіх осіб;</w:t>
      </w:r>
    </w:p>
    <w:p w:rsidR="00E7282F" w:rsidRPr="00A24A82" w:rsidRDefault="00E7282F" w:rsidP="00E7282F">
      <w:pPr>
        <w:pStyle w:val="a5"/>
        <w:ind w:firstLine="709"/>
        <w:jc w:val="both"/>
        <w:rPr>
          <w:rFonts w:ascii="Times New Roman" w:hAnsi="Times New Roman"/>
          <w:color w:val="000000"/>
          <w:sz w:val="28"/>
          <w:szCs w:val="28"/>
          <w:lang w:val="uk-UA"/>
        </w:rPr>
      </w:pPr>
      <w:r w:rsidRPr="00A24A82">
        <w:rPr>
          <w:rFonts w:ascii="Times New Roman" w:hAnsi="Times New Roman"/>
          <w:color w:val="000000"/>
          <w:sz w:val="28"/>
          <w:szCs w:val="28"/>
          <w:lang w:val="uk-UA"/>
        </w:rPr>
        <w:t>в) займати у справі позицію всупереч волі клієнта, крім випадків, коли адвокат не впевнений у самообмові клієнта;</w:t>
      </w:r>
    </w:p>
    <w:p w:rsidR="00E7282F" w:rsidRPr="00A24A82" w:rsidRDefault="00E7282F" w:rsidP="00E7282F">
      <w:pPr>
        <w:pStyle w:val="a5"/>
        <w:ind w:firstLine="709"/>
        <w:jc w:val="both"/>
        <w:rPr>
          <w:rFonts w:ascii="Times New Roman" w:hAnsi="Times New Roman"/>
          <w:color w:val="000000"/>
          <w:sz w:val="28"/>
          <w:szCs w:val="28"/>
          <w:lang w:val="uk-UA"/>
        </w:rPr>
      </w:pPr>
      <w:r w:rsidRPr="00A24A82">
        <w:rPr>
          <w:rFonts w:ascii="Times New Roman" w:hAnsi="Times New Roman"/>
          <w:color w:val="000000"/>
          <w:sz w:val="28"/>
          <w:szCs w:val="28"/>
          <w:lang w:val="uk-UA"/>
        </w:rPr>
        <w:t>г) відмовлятися від надання правової допомоги.</w:t>
      </w:r>
    </w:p>
    <w:p w:rsidR="00E7282F" w:rsidRPr="00A24A82" w:rsidRDefault="00E7282F" w:rsidP="00E7282F">
      <w:pPr>
        <w:pStyle w:val="a5"/>
        <w:ind w:firstLine="709"/>
        <w:jc w:val="both"/>
        <w:rPr>
          <w:rFonts w:ascii="Times New Roman" w:hAnsi="Times New Roman"/>
          <w:b/>
          <w:color w:val="000000"/>
          <w:sz w:val="28"/>
          <w:szCs w:val="28"/>
          <w:lang w:val="uk-UA"/>
        </w:rPr>
      </w:pPr>
    </w:p>
    <w:p w:rsidR="00E7282F" w:rsidRPr="00A24A82" w:rsidRDefault="00E7282F" w:rsidP="00E7282F">
      <w:pPr>
        <w:pStyle w:val="a5"/>
        <w:ind w:firstLine="709"/>
        <w:jc w:val="both"/>
        <w:rPr>
          <w:rFonts w:ascii="Times New Roman" w:hAnsi="Times New Roman"/>
          <w:b/>
          <w:color w:val="000000"/>
          <w:sz w:val="28"/>
          <w:szCs w:val="28"/>
          <w:lang w:val="uk-UA"/>
        </w:rPr>
      </w:pPr>
      <w:r w:rsidRPr="00A24A82">
        <w:rPr>
          <w:rFonts w:ascii="Times New Roman" w:hAnsi="Times New Roman"/>
          <w:b/>
          <w:color w:val="000000"/>
          <w:sz w:val="28"/>
          <w:szCs w:val="28"/>
          <w:lang w:val="uk-UA"/>
        </w:rPr>
        <w:t>3. Протягом якого терміну може бути оскаржено рішення про відмову у включенні адвоката іноземної держави до Єдиного реєстру адвокатів України:</w:t>
      </w:r>
    </w:p>
    <w:p w:rsidR="00E7282F" w:rsidRPr="00A24A82" w:rsidRDefault="00E7282F" w:rsidP="00E7282F">
      <w:pPr>
        <w:pStyle w:val="a5"/>
        <w:ind w:firstLine="709"/>
        <w:jc w:val="both"/>
        <w:rPr>
          <w:rFonts w:ascii="Times New Roman" w:hAnsi="Times New Roman"/>
          <w:color w:val="000000"/>
          <w:sz w:val="28"/>
          <w:szCs w:val="28"/>
          <w:lang w:val="uk-UA"/>
        </w:rPr>
      </w:pPr>
      <w:r w:rsidRPr="00A24A82">
        <w:rPr>
          <w:rFonts w:ascii="Times New Roman" w:hAnsi="Times New Roman"/>
          <w:color w:val="000000"/>
          <w:sz w:val="28"/>
          <w:szCs w:val="28"/>
          <w:lang w:val="uk-UA"/>
        </w:rPr>
        <w:t>а) 25 днів з дня його отримання;</w:t>
      </w:r>
    </w:p>
    <w:p w:rsidR="00E7282F" w:rsidRPr="00A24A82" w:rsidRDefault="00E7282F" w:rsidP="00E7282F">
      <w:pPr>
        <w:pStyle w:val="a5"/>
        <w:ind w:firstLine="709"/>
        <w:jc w:val="both"/>
        <w:rPr>
          <w:rFonts w:ascii="Times New Roman" w:hAnsi="Times New Roman"/>
          <w:color w:val="000000"/>
          <w:sz w:val="28"/>
          <w:szCs w:val="28"/>
          <w:lang w:val="uk-UA"/>
        </w:rPr>
      </w:pPr>
      <w:r w:rsidRPr="00A24A82">
        <w:rPr>
          <w:rFonts w:ascii="Times New Roman" w:hAnsi="Times New Roman"/>
          <w:color w:val="000000"/>
          <w:sz w:val="28"/>
          <w:szCs w:val="28"/>
          <w:lang w:val="uk-UA"/>
        </w:rPr>
        <w:t>б) 20 днів з дня його отримання;</w:t>
      </w:r>
    </w:p>
    <w:p w:rsidR="00E7282F" w:rsidRPr="00A24A82" w:rsidRDefault="00E7282F" w:rsidP="00E7282F">
      <w:pPr>
        <w:pStyle w:val="a5"/>
        <w:ind w:firstLine="709"/>
        <w:jc w:val="both"/>
        <w:rPr>
          <w:rFonts w:ascii="Times New Roman" w:hAnsi="Times New Roman"/>
          <w:color w:val="000000"/>
          <w:sz w:val="28"/>
          <w:szCs w:val="28"/>
          <w:lang w:val="uk-UA"/>
        </w:rPr>
      </w:pPr>
      <w:r w:rsidRPr="00A24A82">
        <w:rPr>
          <w:rFonts w:ascii="Times New Roman" w:hAnsi="Times New Roman"/>
          <w:color w:val="000000"/>
          <w:sz w:val="28"/>
          <w:szCs w:val="28"/>
          <w:lang w:val="uk-UA"/>
        </w:rPr>
        <w:t>в) 30 днів з дня його отримання;</w:t>
      </w:r>
    </w:p>
    <w:p w:rsidR="00E7282F" w:rsidRPr="00A24A82" w:rsidRDefault="00E7282F" w:rsidP="00E7282F">
      <w:pPr>
        <w:pStyle w:val="a5"/>
        <w:ind w:firstLine="709"/>
        <w:jc w:val="both"/>
        <w:rPr>
          <w:rFonts w:ascii="Times New Roman" w:hAnsi="Times New Roman"/>
          <w:color w:val="000000"/>
          <w:sz w:val="28"/>
          <w:szCs w:val="28"/>
          <w:lang w:val="uk-UA"/>
        </w:rPr>
      </w:pPr>
      <w:r w:rsidRPr="00A24A82">
        <w:rPr>
          <w:rFonts w:ascii="Times New Roman" w:hAnsi="Times New Roman"/>
          <w:color w:val="000000"/>
          <w:sz w:val="28"/>
          <w:szCs w:val="28"/>
          <w:lang w:val="uk-UA"/>
        </w:rPr>
        <w:t>г) 31 день після його отримання.</w:t>
      </w:r>
    </w:p>
    <w:p w:rsidR="00E7282F" w:rsidRPr="00A24A82" w:rsidRDefault="00E7282F" w:rsidP="00E7282F">
      <w:pPr>
        <w:pStyle w:val="a5"/>
        <w:ind w:firstLine="709"/>
        <w:jc w:val="both"/>
        <w:rPr>
          <w:rFonts w:ascii="Times New Roman" w:hAnsi="Times New Roman"/>
          <w:b/>
          <w:color w:val="000000"/>
          <w:sz w:val="28"/>
          <w:szCs w:val="28"/>
          <w:lang w:val="uk-UA"/>
        </w:rPr>
      </w:pPr>
    </w:p>
    <w:p w:rsidR="00E7282F" w:rsidRPr="00A24A82" w:rsidRDefault="00E7282F" w:rsidP="00E7282F">
      <w:pPr>
        <w:pStyle w:val="a5"/>
        <w:ind w:firstLine="709"/>
        <w:jc w:val="both"/>
        <w:rPr>
          <w:rFonts w:ascii="Times New Roman" w:hAnsi="Times New Roman"/>
          <w:b/>
          <w:color w:val="000000"/>
          <w:sz w:val="28"/>
          <w:szCs w:val="28"/>
          <w:lang w:val="uk-UA"/>
        </w:rPr>
      </w:pPr>
      <w:r w:rsidRPr="00A24A82">
        <w:rPr>
          <w:rFonts w:ascii="Times New Roman" w:hAnsi="Times New Roman"/>
          <w:b/>
          <w:color w:val="000000"/>
          <w:sz w:val="28"/>
          <w:szCs w:val="28"/>
          <w:lang w:val="uk-UA"/>
        </w:rPr>
        <w:t>4. У які строки зупиняється право на заняття адвокатською діяльністю?</w:t>
      </w:r>
    </w:p>
    <w:p w:rsidR="00E7282F" w:rsidRPr="00A24A82" w:rsidRDefault="00E7282F" w:rsidP="00E7282F">
      <w:pPr>
        <w:pStyle w:val="a5"/>
        <w:ind w:firstLine="709"/>
        <w:jc w:val="both"/>
        <w:rPr>
          <w:rFonts w:ascii="Times New Roman" w:hAnsi="Times New Roman"/>
          <w:color w:val="000000"/>
          <w:sz w:val="28"/>
          <w:szCs w:val="28"/>
          <w:lang w:val="uk-UA"/>
        </w:rPr>
      </w:pPr>
      <w:r w:rsidRPr="00A24A82">
        <w:rPr>
          <w:rFonts w:ascii="Times New Roman" w:hAnsi="Times New Roman"/>
          <w:color w:val="000000"/>
          <w:sz w:val="28"/>
          <w:szCs w:val="28"/>
          <w:lang w:val="uk-UA"/>
        </w:rPr>
        <w:t>а) з дня подання адвокатом відповідної заяви до ради адвокатів регіону за адресою робочого місця адвоката;</w:t>
      </w:r>
    </w:p>
    <w:p w:rsidR="00E7282F" w:rsidRPr="00A24A82" w:rsidRDefault="00E7282F" w:rsidP="00E7282F">
      <w:pPr>
        <w:pStyle w:val="a5"/>
        <w:ind w:firstLine="709"/>
        <w:jc w:val="both"/>
        <w:rPr>
          <w:rFonts w:ascii="Times New Roman" w:hAnsi="Times New Roman"/>
          <w:color w:val="000000"/>
          <w:sz w:val="28"/>
          <w:szCs w:val="28"/>
          <w:lang w:val="uk-UA"/>
        </w:rPr>
      </w:pPr>
      <w:r w:rsidRPr="00A24A82">
        <w:rPr>
          <w:rFonts w:ascii="Times New Roman" w:hAnsi="Times New Roman"/>
          <w:color w:val="000000"/>
          <w:sz w:val="28"/>
          <w:szCs w:val="28"/>
          <w:lang w:val="uk-UA"/>
        </w:rPr>
        <w:t>б) з дня набрання законної сили відповідним рішенням суду;</w:t>
      </w:r>
    </w:p>
    <w:p w:rsidR="00E7282F" w:rsidRPr="00A24A82" w:rsidRDefault="00E7282F" w:rsidP="00E7282F">
      <w:pPr>
        <w:pStyle w:val="a5"/>
        <w:ind w:firstLine="709"/>
        <w:jc w:val="both"/>
        <w:rPr>
          <w:rFonts w:ascii="Times New Roman" w:hAnsi="Times New Roman"/>
          <w:color w:val="000000"/>
          <w:sz w:val="28"/>
          <w:szCs w:val="28"/>
          <w:lang w:val="uk-UA"/>
        </w:rPr>
      </w:pPr>
      <w:r w:rsidRPr="00A24A82">
        <w:rPr>
          <w:rFonts w:ascii="Times New Roman" w:hAnsi="Times New Roman"/>
          <w:color w:val="000000"/>
          <w:sz w:val="28"/>
          <w:szCs w:val="28"/>
          <w:lang w:val="uk-UA"/>
        </w:rPr>
        <w:t>в) з дня прийняття кваліфікаційно-дисциплінарною комісією адвокатури відповідного рішення;</w:t>
      </w:r>
    </w:p>
    <w:p w:rsidR="00E7282F" w:rsidRPr="00A24A82" w:rsidRDefault="00E7282F" w:rsidP="00E7282F">
      <w:pPr>
        <w:pStyle w:val="a5"/>
        <w:ind w:firstLine="709"/>
        <w:jc w:val="both"/>
        <w:rPr>
          <w:rFonts w:ascii="Times New Roman" w:hAnsi="Times New Roman"/>
          <w:color w:val="000000"/>
          <w:sz w:val="28"/>
          <w:szCs w:val="28"/>
          <w:lang w:val="uk-UA"/>
        </w:rPr>
      </w:pPr>
      <w:r w:rsidRPr="00A24A82">
        <w:rPr>
          <w:rFonts w:ascii="Times New Roman" w:hAnsi="Times New Roman"/>
          <w:color w:val="000000"/>
          <w:sz w:val="28"/>
          <w:szCs w:val="28"/>
          <w:lang w:val="uk-UA"/>
        </w:rPr>
        <w:t>г) з дня подання адвокатом відповідної заяви до ради адвокатів регіону за адресою робочого місця адвоката.</w:t>
      </w:r>
    </w:p>
    <w:p w:rsidR="00E7282F" w:rsidRPr="00A24A82" w:rsidRDefault="00E7282F" w:rsidP="00E7282F">
      <w:pPr>
        <w:pStyle w:val="a5"/>
        <w:ind w:firstLine="709"/>
        <w:jc w:val="both"/>
        <w:rPr>
          <w:rFonts w:ascii="Times New Roman" w:hAnsi="Times New Roman"/>
          <w:b/>
          <w:color w:val="000000"/>
          <w:sz w:val="28"/>
          <w:szCs w:val="28"/>
          <w:lang w:val="uk-UA"/>
        </w:rPr>
      </w:pPr>
    </w:p>
    <w:p w:rsidR="00E7282F" w:rsidRPr="00A24A82" w:rsidRDefault="00E7282F" w:rsidP="00E7282F">
      <w:pPr>
        <w:pStyle w:val="a5"/>
        <w:ind w:firstLine="709"/>
        <w:jc w:val="both"/>
        <w:rPr>
          <w:rFonts w:ascii="Times New Roman" w:hAnsi="Times New Roman"/>
          <w:b/>
          <w:color w:val="000000"/>
          <w:sz w:val="28"/>
          <w:szCs w:val="28"/>
          <w:lang w:val="uk-UA"/>
        </w:rPr>
      </w:pPr>
      <w:r w:rsidRPr="00A24A82">
        <w:rPr>
          <w:rFonts w:ascii="Times New Roman" w:hAnsi="Times New Roman"/>
          <w:b/>
          <w:color w:val="000000"/>
          <w:sz w:val="28"/>
          <w:szCs w:val="28"/>
          <w:lang w:val="uk-UA"/>
        </w:rPr>
        <w:t>5. Якими нормативно-правовими документами передбачені гарантії адвокатської діяльності:</w:t>
      </w:r>
    </w:p>
    <w:p w:rsidR="00E7282F" w:rsidRPr="00A24A82" w:rsidRDefault="00E7282F" w:rsidP="00E7282F">
      <w:pPr>
        <w:pStyle w:val="a5"/>
        <w:ind w:firstLine="709"/>
        <w:jc w:val="both"/>
        <w:rPr>
          <w:rFonts w:ascii="Times New Roman" w:hAnsi="Times New Roman"/>
          <w:color w:val="000000"/>
          <w:sz w:val="28"/>
          <w:szCs w:val="28"/>
          <w:lang w:val="uk-UA"/>
        </w:rPr>
      </w:pPr>
      <w:r w:rsidRPr="00A24A82">
        <w:rPr>
          <w:rFonts w:ascii="Times New Roman" w:hAnsi="Times New Roman"/>
          <w:color w:val="000000"/>
          <w:sz w:val="28"/>
          <w:szCs w:val="28"/>
          <w:lang w:val="uk-UA"/>
        </w:rPr>
        <w:t>а) Конституцією України;</w:t>
      </w:r>
    </w:p>
    <w:p w:rsidR="00E7282F" w:rsidRPr="00A24A82" w:rsidRDefault="00E7282F" w:rsidP="00E7282F">
      <w:pPr>
        <w:pStyle w:val="a5"/>
        <w:ind w:firstLine="709"/>
        <w:jc w:val="both"/>
        <w:rPr>
          <w:rFonts w:ascii="Times New Roman" w:hAnsi="Times New Roman"/>
          <w:color w:val="000000"/>
          <w:sz w:val="28"/>
          <w:szCs w:val="28"/>
          <w:lang w:val="uk-UA"/>
        </w:rPr>
      </w:pPr>
      <w:r w:rsidRPr="00A24A82">
        <w:rPr>
          <w:rFonts w:ascii="Times New Roman" w:hAnsi="Times New Roman"/>
          <w:color w:val="000000"/>
          <w:sz w:val="28"/>
          <w:szCs w:val="28"/>
          <w:lang w:val="uk-UA"/>
        </w:rPr>
        <w:t>б) Конституцією України, Законом України «Про адвокатуру та адвокатську діяльність», іншими законодавчими актами України;</w:t>
      </w:r>
    </w:p>
    <w:p w:rsidR="00E7282F" w:rsidRPr="00A24A82" w:rsidRDefault="00E7282F" w:rsidP="00E7282F">
      <w:pPr>
        <w:pStyle w:val="a5"/>
        <w:ind w:firstLine="709"/>
        <w:jc w:val="both"/>
        <w:rPr>
          <w:rFonts w:ascii="Times New Roman" w:hAnsi="Times New Roman"/>
          <w:color w:val="000000"/>
          <w:sz w:val="28"/>
          <w:szCs w:val="28"/>
          <w:lang w:val="uk-UA"/>
        </w:rPr>
      </w:pPr>
      <w:r w:rsidRPr="00A24A82">
        <w:rPr>
          <w:rFonts w:ascii="Times New Roman" w:hAnsi="Times New Roman"/>
          <w:color w:val="000000"/>
          <w:sz w:val="28"/>
          <w:szCs w:val="28"/>
          <w:lang w:val="uk-UA"/>
        </w:rPr>
        <w:t>в) Конституцією України, Конвенцією про захист прав людини і основоположних свобод 1950 року;</w:t>
      </w:r>
    </w:p>
    <w:p w:rsidR="00E7282F" w:rsidRPr="00A24A82" w:rsidRDefault="00E7282F" w:rsidP="00E7282F">
      <w:pPr>
        <w:pStyle w:val="a5"/>
        <w:ind w:firstLine="709"/>
        <w:jc w:val="both"/>
        <w:rPr>
          <w:rFonts w:ascii="Times New Roman" w:hAnsi="Times New Roman"/>
          <w:color w:val="000000"/>
          <w:sz w:val="28"/>
          <w:szCs w:val="28"/>
          <w:lang w:val="uk-UA"/>
        </w:rPr>
      </w:pPr>
      <w:r w:rsidRPr="00A24A82">
        <w:rPr>
          <w:rFonts w:ascii="Times New Roman" w:hAnsi="Times New Roman"/>
          <w:color w:val="000000"/>
          <w:sz w:val="28"/>
          <w:szCs w:val="28"/>
          <w:lang w:val="uk-UA"/>
        </w:rPr>
        <w:t>г) Конституцією України та Законом України «Про адвокатуру та адвокатську діяльність».</w:t>
      </w:r>
    </w:p>
    <w:p w:rsidR="00E7282F" w:rsidRPr="00A24A82" w:rsidRDefault="00E7282F" w:rsidP="00E7282F">
      <w:pPr>
        <w:pStyle w:val="a5"/>
        <w:ind w:firstLine="709"/>
        <w:jc w:val="both"/>
        <w:rPr>
          <w:rFonts w:ascii="Times New Roman" w:hAnsi="Times New Roman"/>
          <w:b/>
          <w:color w:val="000000"/>
          <w:sz w:val="28"/>
          <w:szCs w:val="28"/>
          <w:lang w:val="uk-UA"/>
        </w:rPr>
      </w:pPr>
    </w:p>
    <w:p w:rsidR="00E7282F" w:rsidRPr="00A24A82" w:rsidRDefault="00E7282F" w:rsidP="00E7282F">
      <w:pPr>
        <w:pStyle w:val="a5"/>
        <w:ind w:firstLine="709"/>
        <w:jc w:val="both"/>
        <w:rPr>
          <w:rFonts w:ascii="Times New Roman" w:hAnsi="Times New Roman"/>
          <w:b/>
          <w:color w:val="000000"/>
          <w:sz w:val="28"/>
          <w:szCs w:val="28"/>
          <w:lang w:val="uk-UA"/>
        </w:rPr>
      </w:pPr>
      <w:r w:rsidRPr="00A24A82">
        <w:rPr>
          <w:rFonts w:ascii="Times New Roman" w:hAnsi="Times New Roman"/>
          <w:b/>
          <w:color w:val="000000"/>
          <w:sz w:val="28"/>
          <w:szCs w:val="28"/>
          <w:lang w:val="uk-UA"/>
        </w:rPr>
        <w:t>6. Представник ради адвокатів регіону має бути присутній:</w:t>
      </w:r>
    </w:p>
    <w:p w:rsidR="00E7282F" w:rsidRPr="00A24A82" w:rsidRDefault="00E7282F" w:rsidP="00E7282F">
      <w:pPr>
        <w:pStyle w:val="a5"/>
        <w:ind w:firstLine="709"/>
        <w:jc w:val="both"/>
        <w:rPr>
          <w:rFonts w:ascii="Times New Roman" w:hAnsi="Times New Roman"/>
          <w:color w:val="000000"/>
          <w:sz w:val="28"/>
          <w:szCs w:val="28"/>
          <w:lang w:val="uk-UA"/>
        </w:rPr>
      </w:pPr>
      <w:r w:rsidRPr="00A24A82">
        <w:rPr>
          <w:rFonts w:ascii="Times New Roman" w:hAnsi="Times New Roman"/>
          <w:color w:val="000000"/>
          <w:sz w:val="28"/>
          <w:szCs w:val="28"/>
          <w:lang w:val="uk-UA"/>
        </w:rPr>
        <w:t>а) під час проведення обшуку, будь-якого володіння адвоката, приміщень, де він здійснює адвокатську діяльність, тимчасового доступу до речей адвоката;</w:t>
      </w:r>
    </w:p>
    <w:p w:rsidR="00E7282F" w:rsidRPr="00A24A82" w:rsidRDefault="00E7282F" w:rsidP="00E7282F">
      <w:pPr>
        <w:pStyle w:val="a5"/>
        <w:ind w:firstLine="709"/>
        <w:jc w:val="both"/>
        <w:rPr>
          <w:rFonts w:ascii="Times New Roman" w:hAnsi="Times New Roman"/>
          <w:color w:val="000000"/>
          <w:sz w:val="28"/>
          <w:szCs w:val="28"/>
          <w:lang w:val="uk-UA"/>
        </w:rPr>
      </w:pPr>
      <w:r w:rsidRPr="00A24A82">
        <w:rPr>
          <w:rFonts w:ascii="Times New Roman" w:hAnsi="Times New Roman"/>
          <w:color w:val="000000"/>
          <w:sz w:val="28"/>
          <w:szCs w:val="28"/>
          <w:lang w:val="uk-UA"/>
        </w:rPr>
        <w:lastRenderedPageBreak/>
        <w:t>б) під час проведення обшуку чи огляду житла, іншого володіння адвоката, приміщень, де він здійснює адвокатську діяльність, тимчасового доступу до речей і документів адвоката;</w:t>
      </w:r>
    </w:p>
    <w:p w:rsidR="00E7282F" w:rsidRPr="00A24A82" w:rsidRDefault="00E7282F" w:rsidP="00E7282F">
      <w:pPr>
        <w:pStyle w:val="a5"/>
        <w:ind w:firstLine="709"/>
        <w:jc w:val="both"/>
        <w:rPr>
          <w:rFonts w:ascii="Times New Roman" w:hAnsi="Times New Roman"/>
          <w:color w:val="000000"/>
          <w:sz w:val="28"/>
          <w:szCs w:val="28"/>
          <w:lang w:val="uk-UA"/>
        </w:rPr>
      </w:pPr>
      <w:r w:rsidRPr="00A24A82">
        <w:rPr>
          <w:rFonts w:ascii="Times New Roman" w:hAnsi="Times New Roman"/>
          <w:color w:val="000000"/>
          <w:sz w:val="28"/>
          <w:szCs w:val="28"/>
          <w:lang w:val="uk-UA"/>
        </w:rPr>
        <w:t>в) під час проведення слідчої дії чи застосування заходу забезпечення кримінального провадження;</w:t>
      </w:r>
    </w:p>
    <w:p w:rsidR="00E7282F" w:rsidRPr="00A24A82" w:rsidRDefault="00E7282F" w:rsidP="00E7282F">
      <w:pPr>
        <w:pStyle w:val="a5"/>
        <w:ind w:firstLine="709"/>
        <w:jc w:val="both"/>
        <w:rPr>
          <w:rFonts w:ascii="Times New Roman" w:hAnsi="Times New Roman"/>
          <w:color w:val="000000"/>
          <w:sz w:val="28"/>
          <w:szCs w:val="28"/>
          <w:lang w:val="uk-UA"/>
        </w:rPr>
      </w:pPr>
      <w:r w:rsidRPr="00A24A82">
        <w:rPr>
          <w:rFonts w:ascii="Times New Roman" w:hAnsi="Times New Roman"/>
          <w:color w:val="000000"/>
          <w:sz w:val="28"/>
          <w:szCs w:val="28"/>
          <w:lang w:val="uk-UA"/>
        </w:rPr>
        <w:t>г) під час проведення обшуку чи огляду будинку, квартири, іншого володіння адвоката, приміщень, де він здійснює адвокатську діяльність, тимчасового доступу до речей, які становлять адвокатську таємницю.</w:t>
      </w:r>
    </w:p>
    <w:p w:rsidR="00E7282F" w:rsidRPr="00A24A82" w:rsidRDefault="00E7282F" w:rsidP="00E7282F">
      <w:pPr>
        <w:pStyle w:val="a5"/>
        <w:ind w:firstLine="709"/>
        <w:jc w:val="both"/>
        <w:rPr>
          <w:rFonts w:ascii="Times New Roman" w:hAnsi="Times New Roman"/>
          <w:b/>
          <w:color w:val="000000"/>
          <w:sz w:val="28"/>
          <w:szCs w:val="28"/>
          <w:lang w:val="uk-UA"/>
        </w:rPr>
      </w:pPr>
    </w:p>
    <w:p w:rsidR="00E7282F" w:rsidRPr="00A24A82" w:rsidRDefault="00E7282F" w:rsidP="00E7282F">
      <w:pPr>
        <w:pStyle w:val="a5"/>
        <w:ind w:firstLine="709"/>
        <w:jc w:val="both"/>
        <w:rPr>
          <w:rFonts w:ascii="Times New Roman" w:hAnsi="Times New Roman"/>
          <w:b/>
          <w:color w:val="000000"/>
          <w:sz w:val="28"/>
          <w:szCs w:val="28"/>
          <w:lang w:val="uk-UA"/>
        </w:rPr>
      </w:pPr>
      <w:r w:rsidRPr="00A24A82">
        <w:rPr>
          <w:rFonts w:ascii="Times New Roman" w:hAnsi="Times New Roman"/>
          <w:b/>
          <w:color w:val="000000"/>
          <w:sz w:val="28"/>
          <w:szCs w:val="28"/>
          <w:lang w:val="uk-UA"/>
        </w:rPr>
        <w:t>7. Адвокату гарантується право на:</w:t>
      </w:r>
    </w:p>
    <w:p w:rsidR="00E7282F" w:rsidRPr="00A24A82" w:rsidRDefault="00E7282F" w:rsidP="00E7282F">
      <w:pPr>
        <w:pStyle w:val="a5"/>
        <w:ind w:firstLine="709"/>
        <w:jc w:val="both"/>
        <w:rPr>
          <w:rFonts w:ascii="Times New Roman" w:hAnsi="Times New Roman"/>
          <w:color w:val="000000"/>
          <w:sz w:val="28"/>
          <w:szCs w:val="28"/>
          <w:lang w:val="uk-UA"/>
        </w:rPr>
      </w:pPr>
      <w:r w:rsidRPr="00A24A82">
        <w:rPr>
          <w:rFonts w:ascii="Times New Roman" w:hAnsi="Times New Roman"/>
          <w:color w:val="000000"/>
          <w:sz w:val="28"/>
          <w:szCs w:val="28"/>
          <w:lang w:val="uk-UA"/>
        </w:rPr>
        <w:t>а) рівність прав з іншими учасниками провадження, дотримання засад публічності й свободи в наданні доказів та у доведенні їх переконливості;</w:t>
      </w:r>
    </w:p>
    <w:p w:rsidR="00E7282F" w:rsidRPr="00A24A82" w:rsidRDefault="00E7282F" w:rsidP="00E7282F">
      <w:pPr>
        <w:pStyle w:val="a5"/>
        <w:ind w:firstLine="709"/>
        <w:jc w:val="both"/>
        <w:rPr>
          <w:rFonts w:ascii="Times New Roman" w:hAnsi="Times New Roman"/>
          <w:color w:val="000000"/>
          <w:sz w:val="28"/>
          <w:szCs w:val="28"/>
          <w:lang w:val="uk-UA"/>
        </w:rPr>
      </w:pPr>
      <w:r w:rsidRPr="00A24A82">
        <w:rPr>
          <w:rFonts w:ascii="Times New Roman" w:hAnsi="Times New Roman"/>
          <w:color w:val="000000"/>
          <w:sz w:val="28"/>
          <w:szCs w:val="28"/>
          <w:lang w:val="uk-UA"/>
        </w:rPr>
        <w:t>б) забезпечення безпеки під час участі в кримінальному судочинстві у порядку, встановленому законом;</w:t>
      </w:r>
    </w:p>
    <w:p w:rsidR="00E7282F" w:rsidRPr="00A24A82" w:rsidRDefault="00E7282F" w:rsidP="00E7282F">
      <w:pPr>
        <w:pStyle w:val="a5"/>
        <w:ind w:firstLine="709"/>
        <w:jc w:val="both"/>
        <w:rPr>
          <w:rFonts w:ascii="Times New Roman" w:hAnsi="Times New Roman"/>
          <w:color w:val="000000"/>
          <w:sz w:val="28"/>
          <w:szCs w:val="28"/>
          <w:lang w:val="uk-UA"/>
        </w:rPr>
      </w:pPr>
      <w:r w:rsidRPr="00A24A82">
        <w:rPr>
          <w:rFonts w:ascii="Times New Roman" w:hAnsi="Times New Roman"/>
          <w:color w:val="000000"/>
          <w:sz w:val="28"/>
          <w:szCs w:val="28"/>
          <w:lang w:val="uk-UA"/>
        </w:rPr>
        <w:t>в)</w:t>
      </w:r>
      <w:r w:rsidRPr="00A24A82">
        <w:rPr>
          <w:rFonts w:ascii="Times New Roman" w:hAnsi="Times New Roman"/>
          <w:color w:val="000000"/>
          <w:sz w:val="28"/>
          <w:szCs w:val="28"/>
          <w:lang w:val="uk-UA" w:eastAsia="ru-RU"/>
        </w:rPr>
        <w:t xml:space="preserve"> втручання у правову позицію клієнта;</w:t>
      </w:r>
    </w:p>
    <w:p w:rsidR="00E7282F" w:rsidRPr="00A24A82" w:rsidRDefault="00E7282F" w:rsidP="00E7282F">
      <w:pPr>
        <w:pStyle w:val="a5"/>
        <w:ind w:firstLine="709"/>
        <w:jc w:val="both"/>
        <w:rPr>
          <w:rFonts w:ascii="Times New Roman" w:hAnsi="Times New Roman"/>
          <w:color w:val="000000"/>
          <w:sz w:val="28"/>
          <w:szCs w:val="28"/>
          <w:lang w:val="uk-UA"/>
        </w:rPr>
      </w:pPr>
      <w:r w:rsidRPr="00A24A82">
        <w:rPr>
          <w:rFonts w:ascii="Times New Roman" w:hAnsi="Times New Roman"/>
          <w:color w:val="000000"/>
          <w:sz w:val="28"/>
          <w:szCs w:val="28"/>
          <w:lang w:val="uk-UA"/>
        </w:rPr>
        <w:t xml:space="preserve">г) рівність прав з іншими учасниками провадження, дотримання засад публічності й свободи в наданні доказів та у доведенні їх переконливості; забезпечення безпеки під час участі в кримінальному судочинстві у порядку, встановленому законом; </w:t>
      </w:r>
      <w:r w:rsidRPr="00A24A82">
        <w:rPr>
          <w:rFonts w:ascii="Times New Roman" w:hAnsi="Times New Roman"/>
          <w:color w:val="000000"/>
          <w:sz w:val="28"/>
          <w:szCs w:val="28"/>
          <w:lang w:val="uk-UA" w:eastAsia="ru-RU"/>
        </w:rPr>
        <w:t>втручання у правову позицію клієнта</w:t>
      </w:r>
      <w:r w:rsidRPr="00A24A82">
        <w:rPr>
          <w:rFonts w:ascii="Times New Roman" w:hAnsi="Times New Roman"/>
          <w:color w:val="000000"/>
          <w:sz w:val="28"/>
          <w:szCs w:val="28"/>
          <w:lang w:val="uk-UA"/>
        </w:rPr>
        <w:t>.</w:t>
      </w:r>
    </w:p>
    <w:p w:rsidR="00E7282F" w:rsidRPr="00A24A82" w:rsidRDefault="00E7282F" w:rsidP="00E7282F">
      <w:pPr>
        <w:pStyle w:val="a5"/>
        <w:ind w:firstLine="709"/>
        <w:jc w:val="both"/>
        <w:rPr>
          <w:rFonts w:ascii="Times New Roman" w:hAnsi="Times New Roman"/>
          <w:b/>
          <w:color w:val="000000"/>
          <w:sz w:val="28"/>
          <w:szCs w:val="28"/>
          <w:lang w:val="uk-UA"/>
        </w:rPr>
      </w:pPr>
    </w:p>
    <w:p w:rsidR="00E7282F" w:rsidRPr="00A24A82" w:rsidRDefault="00E7282F" w:rsidP="00E7282F">
      <w:pPr>
        <w:pStyle w:val="a5"/>
        <w:ind w:firstLine="709"/>
        <w:jc w:val="both"/>
        <w:rPr>
          <w:rFonts w:ascii="Times New Roman" w:hAnsi="Times New Roman"/>
          <w:b/>
          <w:color w:val="000000"/>
          <w:sz w:val="28"/>
          <w:szCs w:val="28"/>
          <w:lang w:val="uk-UA"/>
        </w:rPr>
      </w:pPr>
      <w:r w:rsidRPr="00A24A82">
        <w:rPr>
          <w:rFonts w:ascii="Times New Roman" w:hAnsi="Times New Roman"/>
          <w:b/>
          <w:color w:val="000000"/>
          <w:sz w:val="28"/>
          <w:szCs w:val="28"/>
          <w:lang w:val="uk-UA"/>
        </w:rPr>
        <w:t>8. З яких стадій складається дисциплінарне провадження щодо адвоката?</w:t>
      </w:r>
    </w:p>
    <w:p w:rsidR="00E7282F" w:rsidRPr="00A24A82" w:rsidRDefault="00E7282F" w:rsidP="00E7282F">
      <w:pPr>
        <w:pStyle w:val="a5"/>
        <w:ind w:firstLine="709"/>
        <w:jc w:val="both"/>
        <w:rPr>
          <w:rFonts w:ascii="Times New Roman" w:hAnsi="Times New Roman"/>
          <w:color w:val="000000"/>
          <w:sz w:val="28"/>
          <w:szCs w:val="28"/>
          <w:lang w:val="uk-UA" w:eastAsia="ru-RU"/>
        </w:rPr>
      </w:pPr>
      <w:r w:rsidRPr="00A24A82">
        <w:rPr>
          <w:rFonts w:ascii="Times New Roman" w:hAnsi="Times New Roman"/>
          <w:color w:val="000000"/>
          <w:sz w:val="28"/>
          <w:szCs w:val="28"/>
          <w:lang w:val="uk-UA"/>
        </w:rPr>
        <w:t xml:space="preserve">а) </w:t>
      </w:r>
      <w:r w:rsidRPr="00A24A82">
        <w:rPr>
          <w:rFonts w:ascii="Times New Roman" w:hAnsi="Times New Roman"/>
          <w:color w:val="000000"/>
          <w:sz w:val="28"/>
          <w:szCs w:val="28"/>
          <w:lang w:val="uk-UA" w:eastAsia="ru-RU"/>
        </w:rPr>
        <w:t>перевірка відомостей про дисциплінарний проступок адвоката,порушення дисциплінарної справи, розгляд дисциплінарної справи,прийняття рішення у дисциплінарній справі;</w:t>
      </w:r>
    </w:p>
    <w:p w:rsidR="00E7282F" w:rsidRPr="00A24A82" w:rsidRDefault="00E7282F" w:rsidP="00E7282F">
      <w:pPr>
        <w:pStyle w:val="a5"/>
        <w:ind w:firstLine="709"/>
        <w:jc w:val="both"/>
        <w:rPr>
          <w:rFonts w:ascii="Times New Roman" w:hAnsi="Times New Roman"/>
          <w:color w:val="000000"/>
          <w:sz w:val="28"/>
          <w:szCs w:val="28"/>
          <w:lang w:val="uk-UA" w:eastAsia="ru-RU"/>
        </w:rPr>
      </w:pPr>
      <w:r w:rsidRPr="00A24A82">
        <w:rPr>
          <w:rFonts w:ascii="Times New Roman" w:hAnsi="Times New Roman"/>
          <w:color w:val="000000"/>
          <w:sz w:val="28"/>
          <w:szCs w:val="28"/>
          <w:lang w:val="uk-UA" w:eastAsia="ru-RU"/>
        </w:rPr>
        <w:t>б) збирання та оцінка відомостей про дисциплінарний проступок адвоката,порушення дисциплінарної справи, розгляд дисциплінарної справи,прийняття рішення у дисциплінарній справі;</w:t>
      </w:r>
    </w:p>
    <w:p w:rsidR="00E7282F" w:rsidRPr="00A24A82" w:rsidRDefault="00E7282F" w:rsidP="00E7282F">
      <w:pPr>
        <w:pStyle w:val="a5"/>
        <w:ind w:firstLine="709"/>
        <w:jc w:val="both"/>
        <w:rPr>
          <w:rFonts w:ascii="Times New Roman" w:hAnsi="Times New Roman"/>
          <w:color w:val="000000"/>
          <w:sz w:val="28"/>
          <w:szCs w:val="28"/>
          <w:lang w:val="uk-UA" w:eastAsia="ru-RU"/>
        </w:rPr>
      </w:pPr>
      <w:r w:rsidRPr="00A24A82">
        <w:rPr>
          <w:rFonts w:ascii="Times New Roman" w:hAnsi="Times New Roman"/>
          <w:bCs/>
          <w:color w:val="000000"/>
          <w:sz w:val="28"/>
          <w:szCs w:val="28"/>
          <w:lang w:val="uk-UA" w:eastAsia="ru-RU"/>
        </w:rPr>
        <w:t>в)</w:t>
      </w:r>
      <w:r w:rsidRPr="00A24A82">
        <w:rPr>
          <w:rFonts w:ascii="Times New Roman" w:hAnsi="Times New Roman"/>
          <w:color w:val="000000"/>
          <w:sz w:val="28"/>
          <w:szCs w:val="28"/>
          <w:lang w:val="uk-UA" w:eastAsia="ru-RU"/>
        </w:rPr>
        <w:t xml:space="preserve"> перевірка та оцінка відомостей про дисциплінарний проступок адвоката,порушення дисциплінарної справи, розгляд дисциплінарної справи,прийняття рішення у дисциплінарній справі;</w:t>
      </w:r>
    </w:p>
    <w:p w:rsidR="00E7282F" w:rsidRPr="00A24A82" w:rsidRDefault="00E7282F" w:rsidP="00E7282F">
      <w:pPr>
        <w:pStyle w:val="a5"/>
        <w:ind w:firstLine="709"/>
        <w:jc w:val="both"/>
        <w:rPr>
          <w:rFonts w:ascii="Times New Roman" w:hAnsi="Times New Roman"/>
          <w:color w:val="000000"/>
          <w:sz w:val="28"/>
          <w:szCs w:val="28"/>
          <w:lang w:val="uk-UA" w:eastAsia="ru-RU"/>
        </w:rPr>
      </w:pPr>
      <w:r w:rsidRPr="00A24A82">
        <w:rPr>
          <w:rFonts w:ascii="Times New Roman" w:hAnsi="Times New Roman"/>
          <w:bCs/>
          <w:color w:val="000000"/>
          <w:sz w:val="28"/>
          <w:szCs w:val="28"/>
          <w:lang w:val="uk-UA" w:eastAsia="ru-RU"/>
        </w:rPr>
        <w:t xml:space="preserve">г) збирання, </w:t>
      </w:r>
      <w:r w:rsidRPr="00A24A82">
        <w:rPr>
          <w:rFonts w:ascii="Times New Roman" w:hAnsi="Times New Roman"/>
          <w:color w:val="000000"/>
          <w:sz w:val="28"/>
          <w:szCs w:val="28"/>
          <w:lang w:val="uk-UA" w:eastAsia="ru-RU"/>
        </w:rPr>
        <w:t>перевірка та оцінка відомостей про дисциплінарний проступок адвоката, порушення дисциплінарної справи, розгляд дисциплінарної справи, прийняття рішення у дисциплінарній справі.</w:t>
      </w:r>
    </w:p>
    <w:p w:rsidR="00E7282F" w:rsidRPr="00A24A82" w:rsidRDefault="00E7282F" w:rsidP="00E7282F">
      <w:pPr>
        <w:pStyle w:val="a5"/>
        <w:ind w:firstLine="709"/>
        <w:jc w:val="both"/>
        <w:rPr>
          <w:rFonts w:ascii="Times New Roman" w:hAnsi="Times New Roman"/>
          <w:b/>
          <w:color w:val="000000"/>
          <w:sz w:val="28"/>
          <w:szCs w:val="28"/>
          <w:lang w:val="uk-UA" w:eastAsia="ru-RU"/>
        </w:rPr>
      </w:pPr>
    </w:p>
    <w:p w:rsidR="00E7282F" w:rsidRPr="00A24A82" w:rsidRDefault="00E7282F" w:rsidP="00E7282F">
      <w:pPr>
        <w:pStyle w:val="a5"/>
        <w:ind w:firstLine="709"/>
        <w:jc w:val="both"/>
        <w:rPr>
          <w:rFonts w:ascii="Times New Roman" w:hAnsi="Times New Roman"/>
          <w:b/>
          <w:color w:val="000000"/>
          <w:sz w:val="28"/>
          <w:szCs w:val="28"/>
          <w:lang w:val="uk-UA" w:eastAsia="ru-RU"/>
        </w:rPr>
      </w:pPr>
      <w:r w:rsidRPr="00A24A82">
        <w:rPr>
          <w:rFonts w:ascii="Times New Roman" w:hAnsi="Times New Roman"/>
          <w:b/>
          <w:color w:val="000000"/>
          <w:sz w:val="28"/>
          <w:szCs w:val="28"/>
          <w:lang w:val="uk-UA" w:eastAsia="ru-RU"/>
        </w:rPr>
        <w:t>9. Право на заняття адвокатською діяльністю припиняється шляхом анулювання свідоцтва про право на заняття адвокатською діяльністю у разі:</w:t>
      </w:r>
    </w:p>
    <w:p w:rsidR="00E7282F" w:rsidRPr="00A24A82" w:rsidRDefault="00E7282F" w:rsidP="00E7282F">
      <w:pPr>
        <w:pStyle w:val="a5"/>
        <w:ind w:firstLine="709"/>
        <w:jc w:val="both"/>
        <w:rPr>
          <w:rFonts w:ascii="Times New Roman" w:hAnsi="Times New Roman"/>
          <w:color w:val="000000"/>
          <w:sz w:val="28"/>
          <w:szCs w:val="28"/>
          <w:lang w:val="uk-UA" w:eastAsia="ru-RU"/>
        </w:rPr>
      </w:pPr>
      <w:r w:rsidRPr="00A24A82">
        <w:rPr>
          <w:rFonts w:ascii="Times New Roman" w:hAnsi="Times New Roman"/>
          <w:color w:val="000000"/>
          <w:sz w:val="28"/>
          <w:szCs w:val="28"/>
          <w:lang w:val="uk-UA" w:eastAsia="ru-RU"/>
        </w:rPr>
        <w:t>а) накладення на адвоката дисциплінарного стягнення у вигляді припинення права на заняття адвокатською діяльністю;</w:t>
      </w:r>
    </w:p>
    <w:p w:rsidR="00E7282F" w:rsidRPr="00A24A82" w:rsidRDefault="00E7282F" w:rsidP="00E7282F">
      <w:pPr>
        <w:pStyle w:val="a5"/>
        <w:ind w:firstLine="709"/>
        <w:jc w:val="both"/>
        <w:rPr>
          <w:rFonts w:ascii="Times New Roman" w:hAnsi="Times New Roman"/>
          <w:color w:val="000000"/>
          <w:sz w:val="28"/>
          <w:szCs w:val="28"/>
          <w:lang w:val="uk-UA" w:eastAsia="ru-RU"/>
        </w:rPr>
      </w:pPr>
      <w:r w:rsidRPr="00A24A82">
        <w:rPr>
          <w:rFonts w:ascii="Times New Roman" w:hAnsi="Times New Roman"/>
          <w:color w:val="000000"/>
          <w:sz w:val="28"/>
          <w:szCs w:val="28"/>
          <w:lang w:val="uk-UA" w:eastAsia="ru-RU"/>
        </w:rPr>
        <w:t>б) надання недостовірних відомостей, на підставі яких особа стала адвокатом, повідомлення про які унеможливили б отримання свідоцтва про право на заняття адвокатською діяльністю та складення присяги адвоката України;</w:t>
      </w:r>
    </w:p>
    <w:p w:rsidR="00E7282F" w:rsidRPr="00A24A82" w:rsidRDefault="00E7282F" w:rsidP="00E7282F">
      <w:pPr>
        <w:pStyle w:val="a5"/>
        <w:ind w:firstLine="709"/>
        <w:jc w:val="both"/>
        <w:rPr>
          <w:rFonts w:ascii="Times New Roman" w:hAnsi="Times New Roman"/>
          <w:color w:val="000000"/>
          <w:sz w:val="28"/>
          <w:szCs w:val="28"/>
          <w:lang w:val="uk-UA" w:eastAsia="ru-RU"/>
        </w:rPr>
      </w:pPr>
      <w:r w:rsidRPr="00A24A82">
        <w:rPr>
          <w:rFonts w:ascii="Times New Roman" w:hAnsi="Times New Roman"/>
          <w:color w:val="000000"/>
          <w:sz w:val="28"/>
          <w:szCs w:val="28"/>
          <w:lang w:val="uk-UA" w:eastAsia="ru-RU"/>
        </w:rPr>
        <w:t>в) визнання адвоката за рішенням суду недієздатним або обмежено дієздатним;</w:t>
      </w:r>
    </w:p>
    <w:p w:rsidR="00E7282F" w:rsidRPr="00A24A82" w:rsidRDefault="00E7282F" w:rsidP="00E7282F">
      <w:pPr>
        <w:pStyle w:val="a5"/>
        <w:ind w:firstLine="709"/>
        <w:jc w:val="both"/>
        <w:rPr>
          <w:rFonts w:ascii="Times New Roman" w:hAnsi="Times New Roman"/>
          <w:color w:val="000000"/>
          <w:sz w:val="28"/>
          <w:szCs w:val="28"/>
          <w:lang w:val="uk-UA" w:eastAsia="ru-RU"/>
        </w:rPr>
      </w:pPr>
      <w:r w:rsidRPr="00A24A82">
        <w:rPr>
          <w:rFonts w:ascii="Times New Roman" w:hAnsi="Times New Roman"/>
          <w:color w:val="000000"/>
          <w:sz w:val="28"/>
          <w:szCs w:val="28"/>
          <w:lang w:val="uk-UA" w:eastAsia="ru-RU"/>
        </w:rPr>
        <w:lastRenderedPageBreak/>
        <w:t>г) накладення на адвоката кримінального стягнення у вигляді відсторонення від посади.</w:t>
      </w:r>
    </w:p>
    <w:p w:rsidR="00E7282F" w:rsidRPr="00A24A82" w:rsidRDefault="00E7282F" w:rsidP="00E7282F">
      <w:pPr>
        <w:pStyle w:val="a5"/>
        <w:ind w:firstLine="709"/>
        <w:jc w:val="both"/>
        <w:rPr>
          <w:rFonts w:ascii="Times New Roman" w:hAnsi="Times New Roman"/>
          <w:b/>
          <w:bCs/>
          <w:color w:val="000000"/>
          <w:sz w:val="28"/>
          <w:szCs w:val="28"/>
          <w:lang w:val="uk-UA" w:eastAsia="ru-RU"/>
        </w:rPr>
      </w:pPr>
    </w:p>
    <w:p w:rsidR="00E7282F" w:rsidRPr="00A24A82" w:rsidRDefault="00E7282F" w:rsidP="00E7282F">
      <w:pPr>
        <w:pStyle w:val="a5"/>
        <w:ind w:firstLine="709"/>
        <w:jc w:val="both"/>
        <w:rPr>
          <w:rFonts w:ascii="Times New Roman" w:hAnsi="Times New Roman"/>
          <w:b/>
          <w:bCs/>
          <w:color w:val="000000"/>
          <w:sz w:val="28"/>
          <w:szCs w:val="28"/>
          <w:lang w:val="uk-UA" w:eastAsia="ru-RU"/>
        </w:rPr>
      </w:pPr>
      <w:r w:rsidRPr="00A24A82">
        <w:rPr>
          <w:rFonts w:ascii="Times New Roman" w:hAnsi="Times New Roman"/>
          <w:b/>
          <w:bCs/>
          <w:color w:val="000000"/>
          <w:sz w:val="28"/>
          <w:szCs w:val="28"/>
          <w:lang w:val="uk-UA" w:eastAsia="ru-RU"/>
        </w:rPr>
        <w:t>10. Єдиний реєстр адвокатів України створений з метою:</w:t>
      </w:r>
    </w:p>
    <w:p w:rsidR="00E7282F" w:rsidRPr="00A24A82" w:rsidRDefault="00E7282F" w:rsidP="00E7282F">
      <w:pPr>
        <w:pStyle w:val="a5"/>
        <w:ind w:firstLine="709"/>
        <w:jc w:val="both"/>
        <w:rPr>
          <w:rFonts w:ascii="Times New Roman" w:hAnsi="Times New Roman"/>
          <w:bCs/>
          <w:color w:val="000000"/>
          <w:sz w:val="28"/>
          <w:szCs w:val="28"/>
          <w:lang w:val="uk-UA" w:eastAsia="ru-RU"/>
        </w:rPr>
      </w:pPr>
      <w:r w:rsidRPr="00A24A82">
        <w:rPr>
          <w:rFonts w:ascii="Times New Roman" w:hAnsi="Times New Roman"/>
          <w:bCs/>
          <w:color w:val="000000"/>
          <w:sz w:val="28"/>
          <w:szCs w:val="28"/>
          <w:lang w:val="uk-UA" w:eastAsia="ru-RU"/>
        </w:rPr>
        <w:t>а) збирання, перевірки, обліку та надання достовірної інформації про чисельність і персональний склад адвокатів України, адвокатів іноземних держав, які набули право на заняття адвокатською діяльністю в Україні, про обрані адвокатами організаційні форми адвокатської діяльності;</w:t>
      </w:r>
    </w:p>
    <w:p w:rsidR="00E7282F" w:rsidRPr="00A24A82" w:rsidRDefault="00E7282F" w:rsidP="00E7282F">
      <w:pPr>
        <w:pStyle w:val="a5"/>
        <w:ind w:firstLine="709"/>
        <w:jc w:val="both"/>
        <w:rPr>
          <w:rFonts w:ascii="Times New Roman" w:hAnsi="Times New Roman"/>
          <w:bCs/>
          <w:color w:val="000000"/>
          <w:sz w:val="28"/>
          <w:szCs w:val="28"/>
          <w:lang w:val="uk-UA" w:eastAsia="ru-RU"/>
        </w:rPr>
      </w:pPr>
      <w:r w:rsidRPr="00A24A82">
        <w:rPr>
          <w:rFonts w:ascii="Times New Roman" w:hAnsi="Times New Roman"/>
          <w:bCs/>
          <w:color w:val="000000"/>
          <w:sz w:val="28"/>
          <w:szCs w:val="28"/>
          <w:lang w:val="uk-UA" w:eastAsia="ru-RU"/>
        </w:rPr>
        <w:t>б) отримання радою адвокатів регіону відповідної інформації про адвокатів іноземних держав;</w:t>
      </w:r>
    </w:p>
    <w:p w:rsidR="00E7282F" w:rsidRPr="00A24A82" w:rsidRDefault="00E7282F" w:rsidP="00E7282F">
      <w:pPr>
        <w:pStyle w:val="a5"/>
        <w:ind w:firstLine="709"/>
        <w:jc w:val="both"/>
        <w:rPr>
          <w:rFonts w:ascii="Times New Roman" w:hAnsi="Times New Roman"/>
          <w:bCs/>
          <w:color w:val="000000"/>
          <w:sz w:val="28"/>
          <w:szCs w:val="28"/>
          <w:lang w:val="uk-UA" w:eastAsia="ru-RU"/>
        </w:rPr>
      </w:pPr>
      <w:r w:rsidRPr="00A24A82">
        <w:rPr>
          <w:rFonts w:ascii="Times New Roman" w:hAnsi="Times New Roman"/>
          <w:bCs/>
          <w:color w:val="000000"/>
          <w:sz w:val="28"/>
          <w:szCs w:val="28"/>
          <w:lang w:val="uk-UA" w:eastAsia="ru-RU"/>
        </w:rPr>
        <w:t>в) збирання, зберігання, обліку та надання достовірної інформації про чисельність і персональний склад адвокатів України, адвокатів іноземних держав, які набули право на заняття адвокатською діяльністю в Україні, про обрані адвокатами організаційні форми адвокатської діяльності;</w:t>
      </w:r>
    </w:p>
    <w:p w:rsidR="00E7282F" w:rsidRPr="00A24A82" w:rsidRDefault="00E7282F" w:rsidP="00E7282F">
      <w:pPr>
        <w:pStyle w:val="a5"/>
        <w:ind w:firstLine="709"/>
        <w:jc w:val="both"/>
        <w:rPr>
          <w:rFonts w:ascii="Times New Roman" w:hAnsi="Times New Roman"/>
          <w:bCs/>
          <w:color w:val="000000"/>
          <w:sz w:val="28"/>
          <w:szCs w:val="28"/>
          <w:lang w:val="uk-UA" w:eastAsia="ru-RU"/>
        </w:rPr>
      </w:pPr>
      <w:r w:rsidRPr="00A24A82">
        <w:rPr>
          <w:rFonts w:ascii="Times New Roman" w:hAnsi="Times New Roman"/>
          <w:bCs/>
          <w:color w:val="000000"/>
          <w:sz w:val="28"/>
          <w:szCs w:val="28"/>
          <w:lang w:val="uk-UA" w:eastAsia="ru-RU"/>
        </w:rPr>
        <w:t>г) обробка персональних даних адвокатів України, адвокатів іноземних держав, які набули право на заняття адвокатською діяльністю в Україні, про обрані адвокатами організаційні форми адвокатської діяльності.</w:t>
      </w:r>
    </w:p>
    <w:p w:rsidR="00E7282F" w:rsidRPr="00A24A82" w:rsidRDefault="00E7282F" w:rsidP="00E7282F">
      <w:pPr>
        <w:pStyle w:val="a5"/>
        <w:ind w:firstLine="709"/>
        <w:jc w:val="both"/>
        <w:rPr>
          <w:rFonts w:ascii="Times New Roman" w:hAnsi="Times New Roman"/>
          <w:b/>
          <w:bCs/>
          <w:color w:val="000000"/>
          <w:sz w:val="28"/>
          <w:szCs w:val="28"/>
          <w:lang w:val="uk-UA" w:eastAsia="ru-RU"/>
        </w:rPr>
      </w:pPr>
    </w:p>
    <w:p w:rsidR="00E7282F" w:rsidRPr="00A24A82" w:rsidRDefault="00E7282F" w:rsidP="00E7282F">
      <w:pPr>
        <w:pStyle w:val="a5"/>
        <w:ind w:firstLine="709"/>
        <w:jc w:val="both"/>
        <w:rPr>
          <w:rFonts w:ascii="Times New Roman" w:hAnsi="Times New Roman"/>
          <w:b/>
          <w:bCs/>
          <w:color w:val="000000"/>
          <w:sz w:val="28"/>
          <w:szCs w:val="28"/>
          <w:lang w:val="uk-UA" w:eastAsia="ru-RU"/>
        </w:rPr>
      </w:pPr>
      <w:r w:rsidRPr="00A24A82">
        <w:rPr>
          <w:rFonts w:ascii="Times New Roman" w:hAnsi="Times New Roman"/>
          <w:b/>
          <w:bCs/>
          <w:color w:val="000000"/>
          <w:sz w:val="28"/>
          <w:szCs w:val="28"/>
          <w:lang w:val="uk-UA" w:eastAsia="ru-RU"/>
        </w:rPr>
        <w:t>11. Адвокат здійснює представництво щодо:</w:t>
      </w:r>
    </w:p>
    <w:p w:rsidR="00E7282F" w:rsidRPr="00A24A82" w:rsidRDefault="00E7282F" w:rsidP="00E7282F">
      <w:pPr>
        <w:pStyle w:val="a5"/>
        <w:ind w:firstLine="709"/>
        <w:jc w:val="both"/>
        <w:rPr>
          <w:rFonts w:ascii="Times New Roman" w:hAnsi="Times New Roman"/>
          <w:bCs/>
          <w:color w:val="000000"/>
          <w:sz w:val="28"/>
          <w:szCs w:val="28"/>
          <w:lang w:val="uk-UA" w:eastAsia="ru-RU"/>
        </w:rPr>
      </w:pPr>
      <w:r w:rsidRPr="00A24A82">
        <w:rPr>
          <w:rFonts w:ascii="Times New Roman" w:hAnsi="Times New Roman"/>
          <w:bCs/>
          <w:color w:val="000000"/>
          <w:sz w:val="28"/>
          <w:szCs w:val="28"/>
          <w:lang w:val="uk-UA" w:eastAsia="ru-RU"/>
        </w:rPr>
        <w:t>а) інтересів фізичних і юридичних осіб, держави, органів державної влади, органів місцевого самоврядування в іноземних, міжнародних судових органах, якщо інше не встановлено законодавством іноземних держав, статутними документами міжнародних судових органів та інших міжнародних організацій або міжнародними договорами, згода на обов’язковість яких надана Верховною Радою України;</w:t>
      </w:r>
    </w:p>
    <w:p w:rsidR="00E7282F" w:rsidRPr="00A24A82" w:rsidRDefault="00E7282F" w:rsidP="00E7282F">
      <w:pPr>
        <w:pStyle w:val="a5"/>
        <w:ind w:firstLine="709"/>
        <w:jc w:val="both"/>
        <w:rPr>
          <w:rFonts w:ascii="Times New Roman" w:hAnsi="Times New Roman"/>
          <w:bCs/>
          <w:color w:val="000000"/>
          <w:sz w:val="28"/>
          <w:szCs w:val="28"/>
          <w:lang w:val="uk-UA" w:eastAsia="ru-RU"/>
        </w:rPr>
      </w:pPr>
      <w:r w:rsidRPr="00A24A82">
        <w:rPr>
          <w:rFonts w:ascii="Times New Roman" w:hAnsi="Times New Roman"/>
          <w:bCs/>
          <w:color w:val="000000"/>
          <w:sz w:val="28"/>
          <w:szCs w:val="28"/>
          <w:lang w:val="uk-UA" w:eastAsia="ru-RU"/>
        </w:rPr>
        <w:t>б) інтересів потерпілого при розгляді справи про кримінального правопорушення, прав і обов’язків потерпілого, цивільного позивача, цивільного відповідача у кримінальному провадженні;</w:t>
      </w:r>
    </w:p>
    <w:p w:rsidR="00E7282F" w:rsidRPr="00A24A82" w:rsidRDefault="00E7282F" w:rsidP="00E7282F">
      <w:pPr>
        <w:pStyle w:val="a5"/>
        <w:ind w:firstLine="709"/>
        <w:jc w:val="both"/>
        <w:rPr>
          <w:rFonts w:ascii="Times New Roman" w:hAnsi="Times New Roman"/>
          <w:bCs/>
          <w:color w:val="000000"/>
          <w:sz w:val="28"/>
          <w:szCs w:val="28"/>
          <w:lang w:val="uk-UA" w:eastAsia="ru-RU"/>
        </w:rPr>
      </w:pPr>
      <w:r w:rsidRPr="00A24A82">
        <w:rPr>
          <w:rFonts w:ascii="Times New Roman" w:hAnsi="Times New Roman"/>
          <w:bCs/>
          <w:color w:val="000000"/>
          <w:sz w:val="28"/>
          <w:szCs w:val="28"/>
          <w:lang w:val="uk-UA" w:eastAsia="ru-RU"/>
        </w:rPr>
        <w:t>в) інтересів фізичних і юридичних осіб у третейських судах при здійсненні цивільного, господарського та кримінально судочинства, а також в інших державних органах, перед фізичними та юридичними особами;</w:t>
      </w:r>
    </w:p>
    <w:p w:rsidR="00E7282F" w:rsidRPr="00A24A82" w:rsidRDefault="00E7282F" w:rsidP="00E7282F">
      <w:pPr>
        <w:pStyle w:val="a5"/>
        <w:ind w:firstLine="709"/>
        <w:jc w:val="both"/>
        <w:rPr>
          <w:rFonts w:ascii="Times New Roman" w:hAnsi="Times New Roman"/>
          <w:bCs/>
          <w:color w:val="000000"/>
          <w:sz w:val="28"/>
          <w:szCs w:val="28"/>
          <w:lang w:val="uk-UA" w:eastAsia="ru-RU"/>
        </w:rPr>
      </w:pPr>
      <w:r w:rsidRPr="00A24A82">
        <w:rPr>
          <w:rFonts w:ascii="Times New Roman" w:hAnsi="Times New Roman"/>
          <w:bCs/>
          <w:color w:val="000000"/>
          <w:sz w:val="28"/>
          <w:szCs w:val="28"/>
          <w:lang w:val="uk-UA" w:eastAsia="ru-RU"/>
        </w:rPr>
        <w:t>г) інтересів фізичних в іноземних, міжнародних судових органах, якщо інше не встановлено законодавством іноземних держав, статутними документами міжнародних судових органів та інших міжнародних організацій або міжнародними договорами, згода на обов’язковість яких надана Верховною Радою України;</w:t>
      </w:r>
    </w:p>
    <w:p w:rsidR="00E7282F" w:rsidRPr="00A24A82" w:rsidRDefault="00E7282F" w:rsidP="00E7282F">
      <w:pPr>
        <w:pStyle w:val="a5"/>
        <w:ind w:firstLine="709"/>
        <w:jc w:val="both"/>
        <w:rPr>
          <w:rFonts w:ascii="Times New Roman" w:hAnsi="Times New Roman"/>
          <w:b/>
          <w:bCs/>
          <w:color w:val="000000"/>
          <w:sz w:val="28"/>
          <w:szCs w:val="28"/>
          <w:lang w:val="uk-UA" w:eastAsia="ru-RU"/>
        </w:rPr>
      </w:pPr>
    </w:p>
    <w:p w:rsidR="00E7282F" w:rsidRPr="00A24A82" w:rsidRDefault="00E7282F" w:rsidP="00E7282F">
      <w:pPr>
        <w:pStyle w:val="a5"/>
        <w:ind w:firstLine="709"/>
        <w:jc w:val="both"/>
        <w:rPr>
          <w:rFonts w:ascii="Times New Roman" w:hAnsi="Times New Roman"/>
          <w:b/>
          <w:bCs/>
          <w:color w:val="000000"/>
          <w:sz w:val="28"/>
          <w:szCs w:val="28"/>
          <w:lang w:val="uk-UA" w:eastAsia="ru-RU"/>
        </w:rPr>
      </w:pPr>
      <w:r w:rsidRPr="00A24A82">
        <w:rPr>
          <w:rFonts w:ascii="Times New Roman" w:hAnsi="Times New Roman"/>
          <w:b/>
          <w:bCs/>
          <w:color w:val="000000"/>
          <w:sz w:val="28"/>
          <w:szCs w:val="28"/>
          <w:lang w:val="uk-UA" w:eastAsia="ru-RU"/>
        </w:rPr>
        <w:t>12. Які види безоплатної адвокатської правової допомоги Вам відомі?</w:t>
      </w:r>
    </w:p>
    <w:p w:rsidR="00E7282F" w:rsidRPr="00A24A82" w:rsidRDefault="00E7282F" w:rsidP="00E7282F">
      <w:pPr>
        <w:pStyle w:val="a5"/>
        <w:ind w:firstLine="709"/>
        <w:jc w:val="both"/>
        <w:rPr>
          <w:rFonts w:ascii="Times New Roman" w:hAnsi="Times New Roman"/>
          <w:bCs/>
          <w:color w:val="000000"/>
          <w:sz w:val="28"/>
          <w:szCs w:val="28"/>
          <w:lang w:val="uk-UA" w:eastAsia="ru-RU"/>
        </w:rPr>
      </w:pPr>
      <w:r w:rsidRPr="00A24A82">
        <w:rPr>
          <w:rFonts w:ascii="Times New Roman" w:hAnsi="Times New Roman"/>
          <w:bCs/>
          <w:color w:val="000000"/>
          <w:sz w:val="28"/>
          <w:szCs w:val="28"/>
          <w:lang w:val="uk-UA" w:eastAsia="ru-RU"/>
        </w:rPr>
        <w:t>а) конституційна;</w:t>
      </w:r>
    </w:p>
    <w:p w:rsidR="00E7282F" w:rsidRPr="00A24A82" w:rsidRDefault="00E7282F" w:rsidP="00E7282F">
      <w:pPr>
        <w:pStyle w:val="a5"/>
        <w:ind w:firstLine="709"/>
        <w:jc w:val="both"/>
        <w:rPr>
          <w:rFonts w:ascii="Times New Roman" w:hAnsi="Times New Roman"/>
          <w:bCs/>
          <w:color w:val="000000"/>
          <w:sz w:val="28"/>
          <w:szCs w:val="28"/>
          <w:lang w:val="uk-UA" w:eastAsia="ru-RU"/>
        </w:rPr>
      </w:pPr>
      <w:r w:rsidRPr="00A24A82">
        <w:rPr>
          <w:rFonts w:ascii="Times New Roman" w:hAnsi="Times New Roman"/>
          <w:bCs/>
          <w:color w:val="000000"/>
          <w:sz w:val="28"/>
          <w:szCs w:val="28"/>
          <w:lang w:val="uk-UA" w:eastAsia="ru-RU"/>
        </w:rPr>
        <w:t>б) первинна і вторинна;</w:t>
      </w:r>
    </w:p>
    <w:p w:rsidR="00E7282F" w:rsidRPr="00A24A82" w:rsidRDefault="00E7282F" w:rsidP="00E7282F">
      <w:pPr>
        <w:pStyle w:val="a5"/>
        <w:ind w:firstLine="709"/>
        <w:jc w:val="both"/>
        <w:rPr>
          <w:rFonts w:ascii="Times New Roman" w:hAnsi="Times New Roman"/>
          <w:bCs/>
          <w:color w:val="000000"/>
          <w:sz w:val="28"/>
          <w:szCs w:val="28"/>
          <w:lang w:val="uk-UA" w:eastAsia="ru-RU"/>
        </w:rPr>
      </w:pPr>
      <w:r w:rsidRPr="00A24A82">
        <w:rPr>
          <w:rFonts w:ascii="Times New Roman" w:hAnsi="Times New Roman"/>
          <w:bCs/>
          <w:color w:val="000000"/>
          <w:sz w:val="28"/>
          <w:szCs w:val="28"/>
          <w:lang w:val="uk-UA" w:eastAsia="ru-RU"/>
        </w:rPr>
        <w:t>в) правова;</w:t>
      </w:r>
    </w:p>
    <w:p w:rsidR="00E7282F" w:rsidRPr="00A24A82" w:rsidRDefault="00E7282F" w:rsidP="00E7282F">
      <w:pPr>
        <w:pStyle w:val="a5"/>
        <w:ind w:firstLine="709"/>
        <w:jc w:val="both"/>
        <w:rPr>
          <w:rFonts w:ascii="Times New Roman" w:hAnsi="Times New Roman"/>
          <w:bCs/>
          <w:color w:val="000000"/>
          <w:sz w:val="28"/>
          <w:szCs w:val="28"/>
          <w:lang w:val="uk-UA" w:eastAsia="ru-RU"/>
        </w:rPr>
      </w:pPr>
      <w:r w:rsidRPr="00A24A82">
        <w:rPr>
          <w:rFonts w:ascii="Times New Roman" w:hAnsi="Times New Roman"/>
          <w:bCs/>
          <w:color w:val="000000"/>
          <w:sz w:val="28"/>
          <w:szCs w:val="28"/>
          <w:lang w:val="uk-UA" w:eastAsia="ru-RU"/>
        </w:rPr>
        <w:t>г) конституційна та правова..</w:t>
      </w:r>
    </w:p>
    <w:p w:rsidR="00E7282F" w:rsidRPr="00A24A82" w:rsidRDefault="00E7282F" w:rsidP="00E7282F">
      <w:pPr>
        <w:pStyle w:val="a5"/>
        <w:ind w:firstLine="709"/>
        <w:jc w:val="both"/>
        <w:rPr>
          <w:rFonts w:ascii="Times New Roman" w:hAnsi="Times New Roman"/>
          <w:b/>
          <w:color w:val="000000"/>
          <w:sz w:val="28"/>
          <w:szCs w:val="28"/>
          <w:lang w:val="uk-UA"/>
        </w:rPr>
      </w:pPr>
    </w:p>
    <w:p w:rsidR="00E7282F" w:rsidRPr="00A24A82" w:rsidRDefault="00E7282F" w:rsidP="00E7282F">
      <w:pPr>
        <w:pStyle w:val="a5"/>
        <w:ind w:firstLine="709"/>
        <w:jc w:val="both"/>
        <w:rPr>
          <w:rFonts w:ascii="Times New Roman" w:hAnsi="Times New Roman"/>
          <w:b/>
          <w:color w:val="000000"/>
          <w:sz w:val="28"/>
          <w:szCs w:val="28"/>
          <w:lang w:val="uk-UA"/>
        </w:rPr>
      </w:pPr>
      <w:r w:rsidRPr="00A24A82">
        <w:rPr>
          <w:rFonts w:ascii="Times New Roman" w:hAnsi="Times New Roman"/>
          <w:b/>
          <w:color w:val="000000"/>
          <w:sz w:val="28"/>
          <w:szCs w:val="28"/>
          <w:lang w:val="uk-UA"/>
        </w:rPr>
        <w:t>13. Оцінка якості, повноти та своєчасності надання адвокатами безоплатної первинної правової допомоги здійснюється за зверненням:</w:t>
      </w:r>
    </w:p>
    <w:p w:rsidR="00E7282F" w:rsidRPr="00A24A82" w:rsidRDefault="00E7282F" w:rsidP="00E7282F">
      <w:pPr>
        <w:pStyle w:val="a5"/>
        <w:ind w:firstLine="709"/>
        <w:jc w:val="both"/>
        <w:rPr>
          <w:rFonts w:ascii="Times New Roman" w:hAnsi="Times New Roman"/>
          <w:color w:val="000000"/>
          <w:sz w:val="28"/>
          <w:szCs w:val="28"/>
          <w:lang w:val="uk-UA"/>
        </w:rPr>
      </w:pPr>
      <w:r w:rsidRPr="00A24A82">
        <w:rPr>
          <w:rFonts w:ascii="Times New Roman" w:hAnsi="Times New Roman"/>
          <w:color w:val="000000"/>
          <w:sz w:val="28"/>
          <w:szCs w:val="28"/>
          <w:lang w:val="uk-UA"/>
        </w:rPr>
        <w:t>а) центрів з надання безоплатної ї правової допомоги;</w:t>
      </w:r>
    </w:p>
    <w:p w:rsidR="00E7282F" w:rsidRPr="00A24A82" w:rsidRDefault="00E7282F" w:rsidP="00E7282F">
      <w:pPr>
        <w:pStyle w:val="a5"/>
        <w:ind w:firstLine="709"/>
        <w:jc w:val="both"/>
        <w:rPr>
          <w:rFonts w:ascii="Times New Roman" w:hAnsi="Times New Roman"/>
          <w:color w:val="000000"/>
          <w:sz w:val="28"/>
          <w:szCs w:val="28"/>
          <w:lang w:val="uk-UA"/>
        </w:rPr>
      </w:pPr>
      <w:r w:rsidRPr="00A24A82">
        <w:rPr>
          <w:rFonts w:ascii="Times New Roman" w:hAnsi="Times New Roman"/>
          <w:color w:val="000000"/>
          <w:sz w:val="28"/>
          <w:szCs w:val="28"/>
          <w:lang w:val="uk-UA"/>
        </w:rPr>
        <w:t>б) комісіями, утвореними для цієї мети радами адвокатів регіонів;</w:t>
      </w:r>
    </w:p>
    <w:p w:rsidR="00E7282F" w:rsidRPr="00A24A82" w:rsidRDefault="00E7282F" w:rsidP="00E7282F">
      <w:pPr>
        <w:pStyle w:val="a5"/>
        <w:ind w:firstLine="709"/>
        <w:jc w:val="both"/>
        <w:rPr>
          <w:rFonts w:ascii="Times New Roman" w:hAnsi="Times New Roman"/>
          <w:color w:val="000000"/>
          <w:sz w:val="28"/>
          <w:szCs w:val="28"/>
          <w:lang w:val="uk-UA"/>
        </w:rPr>
      </w:pPr>
      <w:r w:rsidRPr="00A24A82">
        <w:rPr>
          <w:rFonts w:ascii="Times New Roman" w:hAnsi="Times New Roman"/>
          <w:color w:val="000000"/>
          <w:sz w:val="28"/>
          <w:szCs w:val="28"/>
          <w:lang w:val="uk-UA"/>
        </w:rPr>
        <w:lastRenderedPageBreak/>
        <w:t>в) органів місцевого самоврядування;</w:t>
      </w:r>
    </w:p>
    <w:p w:rsidR="00E7282F" w:rsidRPr="00A24A82" w:rsidRDefault="00E7282F" w:rsidP="00E7282F">
      <w:pPr>
        <w:pStyle w:val="a5"/>
        <w:ind w:firstLine="709"/>
        <w:jc w:val="both"/>
        <w:rPr>
          <w:rFonts w:ascii="Times New Roman" w:hAnsi="Times New Roman"/>
          <w:color w:val="000000"/>
          <w:sz w:val="28"/>
          <w:szCs w:val="28"/>
          <w:lang w:val="uk-UA"/>
        </w:rPr>
      </w:pPr>
      <w:r w:rsidRPr="00A24A82">
        <w:rPr>
          <w:rFonts w:ascii="Times New Roman" w:hAnsi="Times New Roman"/>
          <w:color w:val="000000"/>
          <w:sz w:val="28"/>
          <w:szCs w:val="28"/>
          <w:lang w:val="uk-UA"/>
        </w:rPr>
        <w:t>г) кваліфікаційно-дисциплінарної комісії адвокатури.</w:t>
      </w:r>
    </w:p>
    <w:p w:rsidR="00E7282F" w:rsidRPr="00A24A82" w:rsidRDefault="00E7282F" w:rsidP="00E7282F">
      <w:pPr>
        <w:pStyle w:val="a5"/>
        <w:ind w:firstLine="709"/>
        <w:jc w:val="both"/>
        <w:rPr>
          <w:rFonts w:ascii="Times New Roman" w:hAnsi="Times New Roman"/>
          <w:b/>
          <w:color w:val="000000"/>
          <w:sz w:val="28"/>
          <w:szCs w:val="28"/>
          <w:lang w:val="uk-UA"/>
        </w:rPr>
      </w:pPr>
    </w:p>
    <w:p w:rsidR="00E7282F" w:rsidRPr="00A24A82" w:rsidRDefault="00E7282F" w:rsidP="00E7282F">
      <w:pPr>
        <w:pStyle w:val="a5"/>
        <w:ind w:firstLine="709"/>
        <w:jc w:val="both"/>
        <w:rPr>
          <w:rFonts w:ascii="Times New Roman" w:hAnsi="Times New Roman"/>
          <w:b/>
          <w:color w:val="000000"/>
          <w:sz w:val="28"/>
          <w:szCs w:val="28"/>
          <w:lang w:val="uk-UA"/>
        </w:rPr>
      </w:pPr>
      <w:r w:rsidRPr="00A24A82">
        <w:rPr>
          <w:rFonts w:ascii="Times New Roman" w:hAnsi="Times New Roman"/>
          <w:b/>
          <w:color w:val="000000"/>
          <w:sz w:val="28"/>
          <w:szCs w:val="28"/>
          <w:lang w:val="uk-UA"/>
        </w:rPr>
        <w:t>14. Адвокат може здійснювати адвокатську діяльність:</w:t>
      </w:r>
    </w:p>
    <w:p w:rsidR="00E7282F" w:rsidRPr="00A24A82" w:rsidRDefault="00E7282F" w:rsidP="00E7282F">
      <w:pPr>
        <w:pStyle w:val="a5"/>
        <w:ind w:firstLine="709"/>
        <w:jc w:val="both"/>
        <w:rPr>
          <w:rFonts w:ascii="Times New Roman" w:hAnsi="Times New Roman"/>
          <w:color w:val="000000"/>
          <w:sz w:val="28"/>
          <w:szCs w:val="28"/>
          <w:lang w:val="uk-UA"/>
        </w:rPr>
      </w:pPr>
      <w:r w:rsidRPr="00A24A82">
        <w:rPr>
          <w:rFonts w:ascii="Times New Roman" w:hAnsi="Times New Roman"/>
          <w:color w:val="000000"/>
          <w:sz w:val="28"/>
          <w:szCs w:val="28"/>
          <w:lang w:val="uk-UA"/>
        </w:rPr>
        <w:t>а) письмово та усно;</w:t>
      </w:r>
    </w:p>
    <w:p w:rsidR="00E7282F" w:rsidRPr="00A24A82" w:rsidRDefault="00E7282F" w:rsidP="00E7282F">
      <w:pPr>
        <w:pStyle w:val="a5"/>
        <w:ind w:firstLine="709"/>
        <w:jc w:val="both"/>
        <w:rPr>
          <w:rFonts w:ascii="Times New Roman" w:hAnsi="Times New Roman"/>
          <w:color w:val="000000"/>
          <w:sz w:val="28"/>
          <w:szCs w:val="28"/>
          <w:lang w:val="uk-UA"/>
        </w:rPr>
      </w:pPr>
      <w:r w:rsidRPr="00A24A82">
        <w:rPr>
          <w:rFonts w:ascii="Times New Roman" w:hAnsi="Times New Roman"/>
          <w:color w:val="000000"/>
          <w:sz w:val="28"/>
          <w:szCs w:val="28"/>
          <w:lang w:val="uk-UA"/>
        </w:rPr>
        <w:t>б) індивідуально або в організаційних формах адвокатського бюро чи адвокатського об’єднання;</w:t>
      </w:r>
    </w:p>
    <w:p w:rsidR="00E7282F" w:rsidRPr="00A24A82" w:rsidRDefault="00E7282F" w:rsidP="00E7282F">
      <w:pPr>
        <w:pStyle w:val="a5"/>
        <w:ind w:firstLine="709"/>
        <w:jc w:val="both"/>
        <w:rPr>
          <w:rFonts w:ascii="Times New Roman" w:hAnsi="Times New Roman"/>
          <w:color w:val="000000"/>
          <w:sz w:val="28"/>
          <w:szCs w:val="28"/>
          <w:lang w:val="uk-UA"/>
        </w:rPr>
      </w:pPr>
      <w:r w:rsidRPr="00A24A82">
        <w:rPr>
          <w:rFonts w:ascii="Times New Roman" w:hAnsi="Times New Roman"/>
          <w:color w:val="000000"/>
          <w:sz w:val="28"/>
          <w:szCs w:val="28"/>
          <w:lang w:val="uk-UA"/>
        </w:rPr>
        <w:t>в) індивідуально або в організаційних формах адвокатського бюро чи місцевими, всеукраїнськими, міжнародними об’єднаннями;</w:t>
      </w:r>
    </w:p>
    <w:p w:rsidR="00E7282F" w:rsidRPr="00A24A82" w:rsidRDefault="00E7282F" w:rsidP="00E7282F">
      <w:pPr>
        <w:pStyle w:val="a5"/>
        <w:ind w:firstLine="709"/>
        <w:jc w:val="both"/>
        <w:rPr>
          <w:rFonts w:ascii="Times New Roman" w:hAnsi="Times New Roman"/>
          <w:color w:val="000000"/>
          <w:sz w:val="28"/>
          <w:szCs w:val="28"/>
          <w:lang w:val="uk-UA"/>
        </w:rPr>
      </w:pPr>
      <w:r w:rsidRPr="00A24A82">
        <w:rPr>
          <w:rFonts w:ascii="Times New Roman" w:hAnsi="Times New Roman"/>
          <w:color w:val="000000"/>
          <w:sz w:val="28"/>
          <w:szCs w:val="28"/>
          <w:lang w:val="uk-UA"/>
        </w:rPr>
        <w:t xml:space="preserve">г) на всій території України та за її межами, якщо це передбачено </w:t>
      </w:r>
      <w:proofErr w:type="spellStart"/>
      <w:r w:rsidRPr="00A24A82">
        <w:rPr>
          <w:rFonts w:ascii="Times New Roman" w:hAnsi="Times New Roman"/>
          <w:color w:val="000000"/>
          <w:sz w:val="28"/>
          <w:szCs w:val="28"/>
          <w:lang w:val="uk-UA"/>
        </w:rPr>
        <w:t>ЗУ</w:t>
      </w:r>
      <w:proofErr w:type="spellEnd"/>
      <w:r w:rsidRPr="00A24A82">
        <w:rPr>
          <w:rFonts w:ascii="Times New Roman" w:hAnsi="Times New Roman"/>
          <w:color w:val="000000"/>
          <w:sz w:val="28"/>
          <w:szCs w:val="28"/>
          <w:lang w:val="uk-UA"/>
        </w:rPr>
        <w:t xml:space="preserve"> «Про адвокатуру та адвокатську діяльність».</w:t>
      </w:r>
    </w:p>
    <w:p w:rsidR="00E7282F" w:rsidRPr="00A24A82" w:rsidRDefault="00E7282F" w:rsidP="00E7282F">
      <w:pPr>
        <w:pStyle w:val="a5"/>
        <w:ind w:firstLine="709"/>
        <w:jc w:val="both"/>
        <w:rPr>
          <w:rFonts w:ascii="Times New Roman" w:hAnsi="Times New Roman"/>
          <w:b/>
          <w:color w:val="000000"/>
          <w:sz w:val="28"/>
          <w:szCs w:val="28"/>
          <w:lang w:val="uk-UA"/>
        </w:rPr>
      </w:pPr>
    </w:p>
    <w:p w:rsidR="00E7282F" w:rsidRPr="00A24A82" w:rsidRDefault="00E7282F" w:rsidP="00E7282F">
      <w:pPr>
        <w:pStyle w:val="a5"/>
        <w:ind w:firstLine="709"/>
        <w:jc w:val="both"/>
        <w:rPr>
          <w:rFonts w:ascii="Times New Roman" w:hAnsi="Times New Roman"/>
          <w:b/>
          <w:color w:val="000000"/>
          <w:sz w:val="28"/>
          <w:szCs w:val="28"/>
          <w:lang w:val="uk-UA"/>
        </w:rPr>
      </w:pPr>
      <w:r w:rsidRPr="00A24A82">
        <w:rPr>
          <w:rFonts w:ascii="Times New Roman" w:hAnsi="Times New Roman"/>
          <w:b/>
          <w:color w:val="000000"/>
          <w:sz w:val="28"/>
          <w:szCs w:val="28"/>
          <w:lang w:val="uk-UA"/>
        </w:rPr>
        <w:t>15. Одночасно брати участь у судовому розгляді можуть:</w:t>
      </w:r>
    </w:p>
    <w:p w:rsidR="00E7282F" w:rsidRPr="00A24A82" w:rsidRDefault="00E7282F" w:rsidP="00E7282F">
      <w:pPr>
        <w:pStyle w:val="a5"/>
        <w:ind w:firstLine="709"/>
        <w:jc w:val="both"/>
        <w:rPr>
          <w:rFonts w:ascii="Times New Roman" w:hAnsi="Times New Roman"/>
          <w:color w:val="000000"/>
          <w:sz w:val="28"/>
          <w:szCs w:val="28"/>
          <w:lang w:val="uk-UA"/>
        </w:rPr>
      </w:pPr>
      <w:r w:rsidRPr="00A24A82">
        <w:rPr>
          <w:rFonts w:ascii="Times New Roman" w:hAnsi="Times New Roman"/>
          <w:color w:val="000000"/>
          <w:sz w:val="28"/>
          <w:szCs w:val="28"/>
          <w:lang w:val="uk-UA"/>
        </w:rPr>
        <w:t>а) не більше п’яти захисників одного потерпілого;</w:t>
      </w:r>
    </w:p>
    <w:p w:rsidR="00E7282F" w:rsidRPr="00A24A82" w:rsidRDefault="00E7282F" w:rsidP="00E7282F">
      <w:pPr>
        <w:pStyle w:val="a5"/>
        <w:ind w:firstLine="709"/>
        <w:jc w:val="both"/>
        <w:rPr>
          <w:rFonts w:ascii="Times New Roman" w:hAnsi="Times New Roman"/>
          <w:color w:val="000000"/>
          <w:sz w:val="28"/>
          <w:szCs w:val="28"/>
          <w:lang w:val="uk-UA"/>
        </w:rPr>
      </w:pPr>
      <w:r w:rsidRPr="00A24A82">
        <w:rPr>
          <w:rFonts w:ascii="Times New Roman" w:hAnsi="Times New Roman"/>
          <w:color w:val="000000"/>
          <w:sz w:val="28"/>
          <w:szCs w:val="28"/>
          <w:lang w:val="uk-UA"/>
        </w:rPr>
        <w:t>б) не більше трьох захисників одного обвинуваченого;</w:t>
      </w:r>
    </w:p>
    <w:p w:rsidR="00E7282F" w:rsidRPr="00A24A82" w:rsidRDefault="00E7282F" w:rsidP="00E7282F">
      <w:pPr>
        <w:pStyle w:val="a5"/>
        <w:ind w:firstLine="709"/>
        <w:jc w:val="both"/>
        <w:rPr>
          <w:rFonts w:ascii="Times New Roman" w:hAnsi="Times New Roman"/>
          <w:color w:val="000000"/>
          <w:sz w:val="28"/>
          <w:szCs w:val="28"/>
          <w:lang w:val="uk-UA"/>
        </w:rPr>
      </w:pPr>
      <w:r w:rsidRPr="00A24A82">
        <w:rPr>
          <w:rFonts w:ascii="Times New Roman" w:hAnsi="Times New Roman"/>
          <w:color w:val="000000"/>
          <w:sz w:val="28"/>
          <w:szCs w:val="28"/>
          <w:lang w:val="uk-UA"/>
        </w:rPr>
        <w:t>в) не більше п’яти захисників одного підозрюваного;</w:t>
      </w:r>
    </w:p>
    <w:p w:rsidR="00E7282F" w:rsidRPr="00A24A82" w:rsidRDefault="00E7282F" w:rsidP="00E7282F">
      <w:pPr>
        <w:pStyle w:val="a5"/>
        <w:ind w:firstLine="709"/>
        <w:jc w:val="both"/>
        <w:rPr>
          <w:rFonts w:ascii="Times New Roman" w:hAnsi="Times New Roman"/>
          <w:color w:val="000000"/>
          <w:sz w:val="28"/>
          <w:szCs w:val="28"/>
          <w:lang w:val="uk-UA"/>
        </w:rPr>
      </w:pPr>
      <w:r w:rsidRPr="00A24A82">
        <w:rPr>
          <w:rFonts w:ascii="Times New Roman" w:hAnsi="Times New Roman"/>
          <w:color w:val="000000"/>
          <w:sz w:val="28"/>
          <w:szCs w:val="28"/>
          <w:lang w:val="uk-UA"/>
        </w:rPr>
        <w:t>г) не більше п’яти захисників одного обвинуваченого.</w:t>
      </w:r>
    </w:p>
    <w:p w:rsidR="00E7282F" w:rsidRPr="00A24A82" w:rsidRDefault="00E7282F" w:rsidP="00E7282F">
      <w:pPr>
        <w:pStyle w:val="a5"/>
        <w:ind w:left="426" w:hanging="426"/>
        <w:rPr>
          <w:rFonts w:ascii="Times New Roman" w:hAnsi="Times New Roman"/>
          <w:color w:val="000000"/>
          <w:sz w:val="28"/>
          <w:szCs w:val="28"/>
          <w:lang w:val="uk-UA"/>
        </w:rPr>
      </w:pPr>
    </w:p>
    <w:p w:rsidR="00E7282F" w:rsidRPr="00575868" w:rsidRDefault="00E7282F" w:rsidP="00E7282F">
      <w:pPr>
        <w:pStyle w:val="Style18"/>
        <w:widowControl/>
        <w:tabs>
          <w:tab w:val="left" w:pos="182"/>
        </w:tabs>
        <w:spacing w:line="240" w:lineRule="auto"/>
        <w:ind w:left="370" w:firstLine="338"/>
        <w:rPr>
          <w:sz w:val="28"/>
          <w:szCs w:val="28"/>
          <w:lang w:val="uk-UA" w:eastAsia="uk-UA"/>
        </w:rPr>
      </w:pPr>
      <w:r w:rsidRPr="00575868">
        <w:rPr>
          <w:rStyle w:val="FontStyle85"/>
          <w:rFonts w:eastAsia="Calibri"/>
          <w:sz w:val="28"/>
          <w:szCs w:val="28"/>
          <w:lang w:val="uk-UA" w:eastAsia="uk-UA"/>
        </w:rPr>
        <w:t>16. Назвіть, який з видів діяльності не є адвокатським:</w:t>
      </w:r>
    </w:p>
    <w:p w:rsidR="00E7282F" w:rsidRPr="00575868" w:rsidRDefault="00E7282F" w:rsidP="00E7282F">
      <w:pPr>
        <w:pStyle w:val="Style18"/>
        <w:widowControl/>
        <w:numPr>
          <w:ilvl w:val="0"/>
          <w:numId w:val="7"/>
        </w:numPr>
        <w:tabs>
          <w:tab w:val="left" w:pos="1260"/>
        </w:tabs>
        <w:spacing w:line="240" w:lineRule="auto"/>
        <w:ind w:left="1004" w:hanging="360"/>
        <w:rPr>
          <w:rStyle w:val="FontStyle85"/>
          <w:rFonts w:eastAsia="Calibri"/>
          <w:b w:val="0"/>
          <w:bCs w:val="0"/>
          <w:sz w:val="28"/>
          <w:szCs w:val="28"/>
          <w:lang w:val="uk-UA" w:eastAsia="uk-UA"/>
        </w:rPr>
      </w:pPr>
      <w:r w:rsidRPr="00575868">
        <w:rPr>
          <w:rStyle w:val="FontStyle85"/>
          <w:rFonts w:eastAsia="Calibri"/>
          <w:b w:val="0"/>
          <w:sz w:val="28"/>
          <w:szCs w:val="28"/>
          <w:lang w:val="uk-UA" w:eastAsia="uk-UA"/>
        </w:rPr>
        <w:t>надання консультацій;</w:t>
      </w:r>
    </w:p>
    <w:p w:rsidR="00E7282F" w:rsidRPr="00575868" w:rsidRDefault="00E7282F" w:rsidP="00E7282F">
      <w:pPr>
        <w:pStyle w:val="Style34"/>
        <w:widowControl/>
        <w:spacing w:before="5" w:line="240" w:lineRule="auto"/>
        <w:ind w:left="720"/>
        <w:rPr>
          <w:rStyle w:val="FontStyle85"/>
          <w:rFonts w:eastAsia="Calibri"/>
          <w:b w:val="0"/>
          <w:bCs w:val="0"/>
          <w:sz w:val="28"/>
          <w:szCs w:val="28"/>
          <w:lang w:val="uk-UA" w:eastAsia="uk-UA"/>
        </w:rPr>
      </w:pPr>
      <w:r w:rsidRPr="00575868">
        <w:rPr>
          <w:rStyle w:val="FontStyle85"/>
          <w:rFonts w:eastAsia="Calibri"/>
          <w:b w:val="0"/>
          <w:sz w:val="28"/>
          <w:szCs w:val="28"/>
          <w:lang w:val="uk-UA" w:eastAsia="uk-UA"/>
        </w:rPr>
        <w:t>Б) засвідчення копій документів у справах, які ведуть ад</w:t>
      </w:r>
      <w:r w:rsidRPr="00575868">
        <w:rPr>
          <w:rStyle w:val="FontStyle85"/>
          <w:rFonts w:eastAsia="Calibri"/>
          <w:b w:val="0"/>
          <w:sz w:val="28"/>
          <w:szCs w:val="28"/>
          <w:lang w:val="uk-UA" w:eastAsia="uk-UA"/>
        </w:rPr>
        <w:softHyphen/>
        <w:t>вокати;</w:t>
      </w:r>
    </w:p>
    <w:p w:rsidR="00E7282F" w:rsidRPr="00575868" w:rsidRDefault="00E7282F" w:rsidP="00E7282F">
      <w:pPr>
        <w:pStyle w:val="Style18"/>
        <w:widowControl/>
        <w:numPr>
          <w:ilvl w:val="0"/>
          <w:numId w:val="1"/>
        </w:numPr>
        <w:tabs>
          <w:tab w:val="left" w:pos="643"/>
        </w:tabs>
        <w:spacing w:before="14" w:line="240" w:lineRule="auto"/>
        <w:ind w:left="370" w:firstLine="350"/>
        <w:rPr>
          <w:rStyle w:val="FontStyle85"/>
          <w:rFonts w:eastAsia="Calibri"/>
          <w:b w:val="0"/>
          <w:bCs w:val="0"/>
          <w:sz w:val="28"/>
          <w:szCs w:val="28"/>
          <w:lang w:val="uk-UA" w:eastAsia="uk-UA"/>
        </w:rPr>
      </w:pPr>
      <w:r w:rsidRPr="00575868">
        <w:rPr>
          <w:rStyle w:val="FontStyle85"/>
          <w:rFonts w:eastAsia="Calibri"/>
          <w:b w:val="0"/>
          <w:sz w:val="28"/>
          <w:szCs w:val="28"/>
          <w:lang w:val="uk-UA" w:eastAsia="uk-UA"/>
        </w:rPr>
        <w:t>засвідчення справжності підпису осіб, причетних до справи.</w:t>
      </w:r>
    </w:p>
    <w:p w:rsidR="00E7282F" w:rsidRPr="00575868" w:rsidRDefault="00E7282F" w:rsidP="00E7282F">
      <w:pPr>
        <w:pStyle w:val="Style18"/>
        <w:widowControl/>
        <w:tabs>
          <w:tab w:val="left" w:pos="182"/>
        </w:tabs>
        <w:spacing w:before="5" w:line="240" w:lineRule="auto"/>
        <w:ind w:firstLine="720"/>
        <w:rPr>
          <w:rStyle w:val="FontStyle85"/>
          <w:rFonts w:eastAsia="Calibri"/>
          <w:b w:val="0"/>
          <w:sz w:val="28"/>
          <w:szCs w:val="28"/>
          <w:lang w:val="uk-UA" w:eastAsia="uk-UA"/>
        </w:rPr>
      </w:pPr>
    </w:p>
    <w:p w:rsidR="00E7282F" w:rsidRPr="00575868" w:rsidRDefault="00E7282F" w:rsidP="00E7282F">
      <w:pPr>
        <w:pStyle w:val="Style18"/>
        <w:widowControl/>
        <w:tabs>
          <w:tab w:val="left" w:pos="182"/>
        </w:tabs>
        <w:spacing w:before="5" w:line="240" w:lineRule="auto"/>
        <w:ind w:firstLine="720"/>
        <w:rPr>
          <w:rStyle w:val="FontStyle85"/>
          <w:rFonts w:eastAsia="Calibri"/>
          <w:sz w:val="28"/>
          <w:szCs w:val="28"/>
          <w:lang w:val="uk-UA" w:eastAsia="uk-UA"/>
        </w:rPr>
      </w:pPr>
      <w:r w:rsidRPr="00575868">
        <w:rPr>
          <w:rStyle w:val="FontStyle85"/>
          <w:rFonts w:eastAsia="Calibri"/>
          <w:sz w:val="28"/>
          <w:szCs w:val="28"/>
          <w:lang w:val="uk-UA" w:eastAsia="uk-UA"/>
        </w:rPr>
        <w:t>17. Адвокати надають правову допомогу:</w:t>
      </w:r>
    </w:p>
    <w:p w:rsidR="00E7282F" w:rsidRPr="00575868" w:rsidRDefault="00E7282F" w:rsidP="00E7282F">
      <w:pPr>
        <w:pStyle w:val="Style18"/>
        <w:widowControl/>
        <w:numPr>
          <w:ilvl w:val="0"/>
          <w:numId w:val="2"/>
        </w:numPr>
        <w:tabs>
          <w:tab w:val="left" w:pos="614"/>
        </w:tabs>
        <w:spacing w:before="5" w:line="240" w:lineRule="auto"/>
        <w:ind w:left="360" w:right="2016" w:firstLine="360"/>
        <w:rPr>
          <w:rStyle w:val="FontStyle85"/>
          <w:rFonts w:eastAsia="Calibri"/>
          <w:b w:val="0"/>
          <w:bCs w:val="0"/>
          <w:sz w:val="28"/>
          <w:szCs w:val="28"/>
          <w:lang w:val="uk-UA" w:eastAsia="uk-UA"/>
        </w:rPr>
      </w:pPr>
      <w:r w:rsidRPr="00575868">
        <w:rPr>
          <w:rStyle w:val="FontStyle85"/>
          <w:rFonts w:eastAsia="Calibri"/>
          <w:b w:val="0"/>
          <w:sz w:val="28"/>
          <w:szCs w:val="28"/>
          <w:lang w:val="uk-UA" w:eastAsia="uk-UA"/>
        </w:rPr>
        <w:t>тільки фізичним особам;</w:t>
      </w:r>
    </w:p>
    <w:p w:rsidR="00E7282F" w:rsidRPr="00575868" w:rsidRDefault="00E7282F" w:rsidP="00E7282F">
      <w:pPr>
        <w:pStyle w:val="Style18"/>
        <w:widowControl/>
        <w:tabs>
          <w:tab w:val="left" w:pos="614"/>
        </w:tabs>
        <w:spacing w:before="5" w:line="240" w:lineRule="auto"/>
        <w:ind w:left="360" w:right="2016" w:firstLine="360"/>
        <w:rPr>
          <w:rStyle w:val="FontStyle85"/>
          <w:rFonts w:eastAsia="Calibri"/>
          <w:b w:val="0"/>
          <w:bCs w:val="0"/>
          <w:sz w:val="28"/>
          <w:szCs w:val="28"/>
          <w:lang w:val="uk-UA" w:eastAsia="uk-UA"/>
        </w:rPr>
      </w:pPr>
      <w:r w:rsidRPr="00575868">
        <w:rPr>
          <w:rStyle w:val="FontStyle85"/>
          <w:rFonts w:eastAsia="Calibri"/>
          <w:b w:val="0"/>
          <w:sz w:val="28"/>
          <w:szCs w:val="28"/>
          <w:lang w:val="uk-UA" w:eastAsia="uk-UA"/>
        </w:rPr>
        <w:t>Б) тільки юридичним особам;</w:t>
      </w:r>
    </w:p>
    <w:p w:rsidR="00E7282F" w:rsidRPr="00575868" w:rsidRDefault="00E7282F" w:rsidP="00E7282F">
      <w:pPr>
        <w:pStyle w:val="Style18"/>
        <w:widowControl/>
        <w:numPr>
          <w:ilvl w:val="0"/>
          <w:numId w:val="2"/>
        </w:numPr>
        <w:tabs>
          <w:tab w:val="left" w:pos="614"/>
        </w:tabs>
        <w:spacing w:before="5" w:line="240" w:lineRule="auto"/>
        <w:ind w:left="360" w:firstLine="360"/>
        <w:rPr>
          <w:rStyle w:val="FontStyle85"/>
          <w:rFonts w:eastAsia="Calibri"/>
          <w:b w:val="0"/>
          <w:bCs w:val="0"/>
          <w:sz w:val="28"/>
          <w:szCs w:val="28"/>
          <w:lang w:val="uk-UA" w:eastAsia="uk-UA"/>
        </w:rPr>
      </w:pPr>
      <w:r w:rsidRPr="00575868">
        <w:rPr>
          <w:rStyle w:val="FontStyle85"/>
          <w:rFonts w:eastAsia="Calibri"/>
          <w:b w:val="0"/>
          <w:sz w:val="28"/>
          <w:szCs w:val="28"/>
          <w:lang w:val="uk-UA" w:eastAsia="uk-UA"/>
        </w:rPr>
        <w:t>фізичним та юридичним особам.</w:t>
      </w:r>
    </w:p>
    <w:p w:rsidR="00E7282F" w:rsidRPr="00575868" w:rsidRDefault="00E7282F" w:rsidP="00E7282F">
      <w:pPr>
        <w:pStyle w:val="Style18"/>
        <w:widowControl/>
        <w:tabs>
          <w:tab w:val="left" w:pos="182"/>
        </w:tabs>
        <w:spacing w:before="5" w:line="240" w:lineRule="auto"/>
        <w:ind w:firstLine="720"/>
        <w:rPr>
          <w:rStyle w:val="FontStyle85"/>
          <w:rFonts w:eastAsia="Calibri"/>
          <w:b w:val="0"/>
          <w:sz w:val="28"/>
          <w:szCs w:val="28"/>
          <w:lang w:val="uk-UA" w:eastAsia="uk-UA"/>
        </w:rPr>
      </w:pPr>
    </w:p>
    <w:p w:rsidR="00E7282F" w:rsidRPr="00575868" w:rsidRDefault="00E7282F" w:rsidP="00E7282F">
      <w:pPr>
        <w:pStyle w:val="Style18"/>
        <w:widowControl/>
        <w:tabs>
          <w:tab w:val="left" w:pos="182"/>
        </w:tabs>
        <w:spacing w:before="5" w:line="240" w:lineRule="auto"/>
        <w:ind w:firstLine="720"/>
        <w:rPr>
          <w:rStyle w:val="FontStyle85"/>
          <w:rFonts w:eastAsia="Calibri"/>
          <w:sz w:val="28"/>
          <w:szCs w:val="28"/>
          <w:lang w:val="uk-UA" w:eastAsia="uk-UA"/>
        </w:rPr>
      </w:pPr>
      <w:r w:rsidRPr="00575868">
        <w:rPr>
          <w:rStyle w:val="FontStyle85"/>
          <w:rFonts w:eastAsia="Calibri"/>
          <w:sz w:val="28"/>
          <w:szCs w:val="28"/>
          <w:lang w:val="uk-UA" w:eastAsia="uk-UA"/>
        </w:rPr>
        <w:t>18. На адвоката відповідно до законодавства України покладено такі функції:</w:t>
      </w:r>
    </w:p>
    <w:p w:rsidR="00E7282F" w:rsidRPr="00575868" w:rsidRDefault="00E7282F" w:rsidP="00E7282F">
      <w:pPr>
        <w:pStyle w:val="Style18"/>
        <w:widowControl/>
        <w:numPr>
          <w:ilvl w:val="0"/>
          <w:numId w:val="3"/>
        </w:numPr>
        <w:tabs>
          <w:tab w:val="left" w:pos="595"/>
        </w:tabs>
        <w:spacing w:line="240" w:lineRule="auto"/>
        <w:ind w:left="720" w:hanging="360"/>
        <w:rPr>
          <w:rStyle w:val="FontStyle85"/>
          <w:rFonts w:eastAsia="Calibri"/>
          <w:b w:val="0"/>
          <w:bCs w:val="0"/>
          <w:sz w:val="28"/>
          <w:szCs w:val="28"/>
          <w:lang w:val="uk-UA" w:eastAsia="uk-UA"/>
        </w:rPr>
      </w:pPr>
      <w:r w:rsidRPr="00575868">
        <w:rPr>
          <w:rStyle w:val="FontStyle85"/>
          <w:rFonts w:eastAsia="Calibri"/>
          <w:b w:val="0"/>
          <w:sz w:val="28"/>
          <w:szCs w:val="28"/>
          <w:lang w:val="uk-UA" w:eastAsia="uk-UA"/>
        </w:rPr>
        <w:t>тільки правозаступництва;</w:t>
      </w:r>
    </w:p>
    <w:p w:rsidR="00E7282F" w:rsidRPr="00575868" w:rsidRDefault="00E7282F" w:rsidP="00E7282F">
      <w:pPr>
        <w:pStyle w:val="Style34"/>
        <w:widowControl/>
        <w:spacing w:before="10" w:line="240" w:lineRule="auto"/>
        <w:ind w:left="720"/>
        <w:rPr>
          <w:rStyle w:val="FontStyle85"/>
          <w:rFonts w:eastAsia="Calibri"/>
          <w:b w:val="0"/>
          <w:bCs w:val="0"/>
          <w:sz w:val="28"/>
          <w:szCs w:val="28"/>
          <w:lang w:val="uk-UA" w:eastAsia="uk-UA"/>
        </w:rPr>
      </w:pPr>
      <w:r w:rsidRPr="00575868">
        <w:rPr>
          <w:rStyle w:val="FontStyle85"/>
          <w:rFonts w:eastAsia="Calibri"/>
          <w:b w:val="0"/>
          <w:sz w:val="28"/>
          <w:szCs w:val="28"/>
          <w:lang w:val="uk-UA" w:eastAsia="uk-UA"/>
        </w:rPr>
        <w:t>Б) правозаступництва й представництва;</w:t>
      </w:r>
    </w:p>
    <w:p w:rsidR="00E7282F" w:rsidRPr="00575868" w:rsidRDefault="00E7282F" w:rsidP="00E7282F">
      <w:pPr>
        <w:pStyle w:val="Style18"/>
        <w:widowControl/>
        <w:numPr>
          <w:ilvl w:val="0"/>
          <w:numId w:val="4"/>
        </w:numPr>
        <w:tabs>
          <w:tab w:val="left" w:pos="595"/>
        </w:tabs>
        <w:spacing w:line="240" w:lineRule="auto"/>
        <w:ind w:left="1080" w:hanging="360"/>
        <w:rPr>
          <w:rStyle w:val="FontStyle85"/>
          <w:rFonts w:eastAsia="Calibri"/>
          <w:b w:val="0"/>
          <w:bCs w:val="0"/>
          <w:sz w:val="28"/>
          <w:szCs w:val="28"/>
          <w:lang w:val="uk-UA" w:eastAsia="uk-UA"/>
        </w:rPr>
      </w:pPr>
      <w:r w:rsidRPr="00575868">
        <w:rPr>
          <w:rStyle w:val="FontStyle85"/>
          <w:rFonts w:eastAsia="Calibri"/>
          <w:b w:val="0"/>
          <w:sz w:val="28"/>
          <w:szCs w:val="28"/>
          <w:lang w:val="uk-UA" w:eastAsia="uk-UA"/>
        </w:rPr>
        <w:t>правозаступництва, представництва та консультативну.</w:t>
      </w:r>
    </w:p>
    <w:p w:rsidR="00E7282F" w:rsidRPr="00575868" w:rsidRDefault="00E7282F" w:rsidP="00E7282F">
      <w:pPr>
        <w:pStyle w:val="Style18"/>
        <w:widowControl/>
        <w:tabs>
          <w:tab w:val="left" w:pos="182"/>
        </w:tabs>
        <w:spacing w:before="5" w:line="240" w:lineRule="auto"/>
        <w:ind w:left="540"/>
        <w:rPr>
          <w:rStyle w:val="FontStyle85"/>
          <w:rFonts w:eastAsia="Calibri"/>
          <w:b w:val="0"/>
          <w:sz w:val="28"/>
          <w:szCs w:val="28"/>
          <w:lang w:val="uk-UA" w:eastAsia="uk-UA"/>
        </w:rPr>
      </w:pPr>
    </w:p>
    <w:p w:rsidR="00E7282F" w:rsidRPr="00575868" w:rsidRDefault="00E7282F" w:rsidP="00E7282F">
      <w:pPr>
        <w:pStyle w:val="Style18"/>
        <w:widowControl/>
        <w:tabs>
          <w:tab w:val="left" w:pos="182"/>
        </w:tabs>
        <w:spacing w:before="5" w:line="240" w:lineRule="auto"/>
        <w:ind w:left="540"/>
        <w:rPr>
          <w:rStyle w:val="FontStyle85"/>
          <w:rFonts w:eastAsia="Calibri"/>
          <w:sz w:val="28"/>
          <w:szCs w:val="28"/>
          <w:lang w:val="uk-UA" w:eastAsia="uk-UA"/>
        </w:rPr>
      </w:pPr>
      <w:r w:rsidRPr="00575868">
        <w:rPr>
          <w:rStyle w:val="FontStyle85"/>
          <w:rFonts w:eastAsia="Calibri"/>
          <w:sz w:val="28"/>
          <w:szCs w:val="28"/>
          <w:lang w:val="uk-UA" w:eastAsia="uk-UA"/>
        </w:rPr>
        <w:t>19. Однією з гарантій адвокатської діяльності є:</w:t>
      </w:r>
    </w:p>
    <w:p w:rsidR="00E7282F" w:rsidRPr="00575868" w:rsidRDefault="00E7282F" w:rsidP="00E7282F">
      <w:pPr>
        <w:pStyle w:val="Style18"/>
        <w:widowControl/>
        <w:numPr>
          <w:ilvl w:val="0"/>
          <w:numId w:val="5"/>
        </w:numPr>
        <w:tabs>
          <w:tab w:val="left" w:pos="590"/>
        </w:tabs>
        <w:spacing w:line="240" w:lineRule="auto"/>
        <w:ind w:left="720" w:right="29" w:hanging="360"/>
        <w:rPr>
          <w:rStyle w:val="FontStyle85"/>
          <w:rFonts w:eastAsia="Calibri"/>
          <w:b w:val="0"/>
          <w:bCs w:val="0"/>
          <w:sz w:val="28"/>
          <w:szCs w:val="28"/>
          <w:lang w:val="uk-UA" w:eastAsia="uk-UA"/>
        </w:rPr>
      </w:pPr>
      <w:r w:rsidRPr="00575868">
        <w:rPr>
          <w:rStyle w:val="FontStyle85"/>
          <w:rFonts w:eastAsia="Calibri"/>
          <w:b w:val="0"/>
          <w:sz w:val="28"/>
          <w:szCs w:val="28"/>
          <w:lang w:val="uk-UA" w:eastAsia="uk-UA"/>
        </w:rPr>
        <w:t>заборона прослуховування телефонних розмов адвока</w:t>
      </w:r>
      <w:r w:rsidRPr="00575868">
        <w:rPr>
          <w:rStyle w:val="FontStyle85"/>
          <w:rFonts w:eastAsia="Calibri"/>
          <w:b w:val="0"/>
          <w:sz w:val="28"/>
          <w:szCs w:val="28"/>
          <w:lang w:val="uk-UA" w:eastAsia="uk-UA"/>
        </w:rPr>
        <w:softHyphen/>
        <w:t>та у зв'язку з оперативно-розшуковою діяльністю без санкції відповідного прокурора;</w:t>
      </w:r>
    </w:p>
    <w:p w:rsidR="00E7282F" w:rsidRPr="00575868" w:rsidRDefault="00E7282F" w:rsidP="00E7282F">
      <w:pPr>
        <w:pStyle w:val="Style34"/>
        <w:widowControl/>
        <w:spacing w:before="5" w:line="240" w:lineRule="auto"/>
        <w:ind w:left="720" w:right="29"/>
        <w:rPr>
          <w:rStyle w:val="FontStyle85"/>
          <w:rFonts w:eastAsia="Calibri"/>
          <w:b w:val="0"/>
          <w:bCs w:val="0"/>
          <w:sz w:val="28"/>
          <w:szCs w:val="28"/>
          <w:lang w:val="uk-UA" w:eastAsia="uk-UA"/>
        </w:rPr>
      </w:pPr>
      <w:r w:rsidRPr="00575868">
        <w:rPr>
          <w:rStyle w:val="FontStyle85"/>
          <w:rFonts w:eastAsia="Calibri"/>
          <w:b w:val="0"/>
          <w:sz w:val="28"/>
          <w:szCs w:val="28"/>
          <w:lang w:val="uk-UA" w:eastAsia="uk-UA"/>
        </w:rPr>
        <w:t>Б) довічний імунітет від притягнення до кримінальної відповідальності за певні види діяльності;</w:t>
      </w:r>
    </w:p>
    <w:p w:rsidR="00E7282F" w:rsidRPr="00575868" w:rsidRDefault="00E7282F" w:rsidP="00E7282F">
      <w:pPr>
        <w:pStyle w:val="Style18"/>
        <w:widowControl/>
        <w:numPr>
          <w:ilvl w:val="0"/>
          <w:numId w:val="6"/>
        </w:numPr>
        <w:tabs>
          <w:tab w:val="left" w:pos="590"/>
        </w:tabs>
        <w:spacing w:line="240" w:lineRule="auto"/>
        <w:ind w:left="720" w:hanging="360"/>
        <w:rPr>
          <w:rStyle w:val="FontStyle85"/>
          <w:rFonts w:eastAsia="Calibri"/>
          <w:b w:val="0"/>
          <w:bCs w:val="0"/>
          <w:sz w:val="28"/>
          <w:szCs w:val="28"/>
          <w:lang w:val="uk-UA" w:eastAsia="uk-UA"/>
        </w:rPr>
      </w:pPr>
      <w:r w:rsidRPr="00575868">
        <w:rPr>
          <w:rStyle w:val="FontStyle85"/>
          <w:rFonts w:eastAsia="Calibri"/>
          <w:b w:val="0"/>
          <w:sz w:val="28"/>
          <w:szCs w:val="28"/>
          <w:lang w:val="uk-UA" w:eastAsia="uk-UA"/>
        </w:rPr>
        <w:t>оплата праці помічника за рахунок держави.</w:t>
      </w:r>
    </w:p>
    <w:p w:rsidR="00E7282F" w:rsidRPr="00575868" w:rsidRDefault="00E7282F" w:rsidP="00E7282F">
      <w:pPr>
        <w:pStyle w:val="a3"/>
        <w:ind w:firstLine="720"/>
        <w:rPr>
          <w:rStyle w:val="FontStyle85"/>
          <w:b w:val="0"/>
          <w:sz w:val="28"/>
          <w:szCs w:val="28"/>
          <w:lang w:val="uk-UA" w:eastAsia="uk-UA"/>
        </w:rPr>
      </w:pPr>
    </w:p>
    <w:p w:rsidR="00E7282F" w:rsidRPr="00575868" w:rsidRDefault="00E7282F" w:rsidP="00575868">
      <w:pPr>
        <w:pStyle w:val="a3"/>
        <w:ind w:firstLine="720"/>
        <w:jc w:val="both"/>
        <w:rPr>
          <w:rStyle w:val="FontStyle85"/>
          <w:sz w:val="28"/>
          <w:szCs w:val="28"/>
          <w:lang w:val="uk-UA" w:eastAsia="uk-UA"/>
        </w:rPr>
      </w:pPr>
      <w:r w:rsidRPr="00575868">
        <w:rPr>
          <w:rStyle w:val="FontStyle85"/>
          <w:sz w:val="28"/>
          <w:szCs w:val="28"/>
          <w:lang w:val="uk-UA" w:eastAsia="uk-UA"/>
        </w:rPr>
        <w:t>20. Адвокат, збираючи відомості про факти, що можуть бути використані як докази:</w:t>
      </w:r>
    </w:p>
    <w:p w:rsidR="00E7282F" w:rsidRPr="00575868" w:rsidRDefault="00E7282F" w:rsidP="00E7282F">
      <w:pPr>
        <w:pStyle w:val="a3"/>
        <w:ind w:left="360" w:firstLine="360"/>
        <w:rPr>
          <w:rStyle w:val="FontStyle85"/>
          <w:b w:val="0"/>
          <w:bCs w:val="0"/>
          <w:sz w:val="28"/>
          <w:szCs w:val="28"/>
          <w:lang w:val="uk-UA" w:eastAsia="uk-UA"/>
        </w:rPr>
      </w:pPr>
      <w:r w:rsidRPr="00575868">
        <w:rPr>
          <w:rStyle w:val="FontStyle85"/>
          <w:b w:val="0"/>
          <w:sz w:val="28"/>
          <w:szCs w:val="28"/>
          <w:lang w:val="uk-UA" w:eastAsia="uk-UA"/>
        </w:rPr>
        <w:t>А)має право застосовувати науково-технічні засоби відпо</w:t>
      </w:r>
      <w:r w:rsidRPr="00575868">
        <w:rPr>
          <w:rStyle w:val="FontStyle85"/>
          <w:b w:val="0"/>
          <w:sz w:val="28"/>
          <w:szCs w:val="28"/>
          <w:lang w:val="uk-UA" w:eastAsia="uk-UA"/>
        </w:rPr>
        <w:softHyphen/>
        <w:t>відно до чинного законодавства;</w:t>
      </w:r>
    </w:p>
    <w:p w:rsidR="00E7282F" w:rsidRPr="00575868" w:rsidRDefault="00E7282F" w:rsidP="00E7282F">
      <w:pPr>
        <w:pStyle w:val="a3"/>
        <w:tabs>
          <w:tab w:val="left" w:pos="7965"/>
        </w:tabs>
        <w:ind w:left="720"/>
        <w:rPr>
          <w:rStyle w:val="FontStyle85"/>
          <w:b w:val="0"/>
          <w:bCs w:val="0"/>
          <w:sz w:val="28"/>
          <w:szCs w:val="28"/>
          <w:lang w:val="uk-UA" w:eastAsia="uk-UA"/>
        </w:rPr>
      </w:pPr>
      <w:r w:rsidRPr="00575868">
        <w:rPr>
          <w:rStyle w:val="FontStyle85"/>
          <w:b w:val="0"/>
          <w:sz w:val="28"/>
          <w:szCs w:val="28"/>
          <w:lang w:val="uk-UA" w:eastAsia="uk-UA"/>
        </w:rPr>
        <w:lastRenderedPageBreak/>
        <w:t>Б) не має права використовувати науково-технічні засоби;</w:t>
      </w:r>
      <w:r w:rsidRPr="00575868">
        <w:rPr>
          <w:rStyle w:val="FontStyle85"/>
          <w:b w:val="0"/>
          <w:sz w:val="28"/>
          <w:szCs w:val="28"/>
          <w:lang w:val="uk-UA" w:eastAsia="uk-UA"/>
        </w:rPr>
        <w:tab/>
      </w:r>
    </w:p>
    <w:p w:rsidR="00E7282F" w:rsidRPr="00575868" w:rsidRDefault="00E7282F" w:rsidP="00E7282F">
      <w:pPr>
        <w:pStyle w:val="a3"/>
        <w:ind w:left="720"/>
        <w:rPr>
          <w:rStyle w:val="FontStyle85"/>
          <w:b w:val="0"/>
          <w:bCs w:val="0"/>
          <w:sz w:val="28"/>
          <w:szCs w:val="28"/>
          <w:lang w:val="uk-UA" w:eastAsia="uk-UA"/>
        </w:rPr>
      </w:pPr>
      <w:r w:rsidRPr="00575868">
        <w:rPr>
          <w:rStyle w:val="FontStyle85"/>
          <w:b w:val="0"/>
          <w:sz w:val="28"/>
          <w:szCs w:val="28"/>
          <w:lang w:val="uk-UA" w:eastAsia="uk-UA"/>
        </w:rPr>
        <w:t>В) чинним законодавством це право адвоката не визна</w:t>
      </w:r>
      <w:r w:rsidRPr="00575868">
        <w:rPr>
          <w:rStyle w:val="FontStyle85"/>
          <w:b w:val="0"/>
          <w:sz w:val="28"/>
          <w:szCs w:val="28"/>
          <w:lang w:val="uk-UA" w:eastAsia="uk-UA"/>
        </w:rPr>
        <w:softHyphen/>
        <w:t>чено.</w:t>
      </w:r>
    </w:p>
    <w:p w:rsidR="00E7282F" w:rsidRPr="00575868" w:rsidRDefault="00E7282F" w:rsidP="00E7282F">
      <w:pPr>
        <w:pStyle w:val="a3"/>
        <w:ind w:firstLine="720"/>
        <w:rPr>
          <w:rStyle w:val="FontStyle85"/>
          <w:b w:val="0"/>
          <w:sz w:val="28"/>
          <w:szCs w:val="28"/>
          <w:lang w:val="uk-UA" w:eastAsia="uk-UA"/>
        </w:rPr>
      </w:pPr>
    </w:p>
    <w:p w:rsidR="00E7282F" w:rsidRPr="00575868" w:rsidRDefault="00E7282F" w:rsidP="00575868">
      <w:pPr>
        <w:pStyle w:val="a3"/>
        <w:ind w:firstLine="720"/>
        <w:jc w:val="both"/>
        <w:rPr>
          <w:rStyle w:val="FontStyle85"/>
          <w:bCs w:val="0"/>
          <w:sz w:val="28"/>
          <w:szCs w:val="28"/>
          <w:lang w:val="uk-UA" w:eastAsia="uk-UA"/>
        </w:rPr>
      </w:pPr>
      <w:r w:rsidRPr="00575868">
        <w:rPr>
          <w:rStyle w:val="FontStyle85"/>
          <w:sz w:val="28"/>
          <w:szCs w:val="28"/>
          <w:lang w:val="uk-UA" w:eastAsia="uk-UA"/>
        </w:rPr>
        <w:t>21</w:t>
      </w:r>
      <w:r w:rsidR="00575868">
        <w:rPr>
          <w:rStyle w:val="FontStyle85"/>
          <w:sz w:val="28"/>
          <w:szCs w:val="28"/>
          <w:lang w:val="uk-UA" w:eastAsia="uk-UA"/>
        </w:rPr>
        <w:t>.</w:t>
      </w:r>
      <w:r w:rsidRPr="00575868">
        <w:rPr>
          <w:rStyle w:val="FontStyle85"/>
          <w:sz w:val="28"/>
          <w:szCs w:val="28"/>
          <w:lang w:val="uk-UA" w:eastAsia="uk-UA"/>
        </w:rPr>
        <w:t> Адвокат не має права прийняти доручення про подання юридичної допомоги у разі:</w:t>
      </w:r>
    </w:p>
    <w:p w:rsidR="00E7282F" w:rsidRPr="00575868" w:rsidRDefault="00E7282F" w:rsidP="00E7282F">
      <w:pPr>
        <w:pStyle w:val="a3"/>
        <w:ind w:left="540"/>
        <w:rPr>
          <w:rStyle w:val="FontStyle85"/>
          <w:b w:val="0"/>
          <w:bCs w:val="0"/>
          <w:sz w:val="28"/>
          <w:szCs w:val="28"/>
          <w:lang w:val="uk-UA" w:eastAsia="uk-UA"/>
        </w:rPr>
      </w:pPr>
      <w:r w:rsidRPr="00575868">
        <w:rPr>
          <w:rStyle w:val="FontStyle85"/>
          <w:b w:val="0"/>
          <w:sz w:val="28"/>
          <w:szCs w:val="28"/>
          <w:lang w:val="uk-UA" w:eastAsia="uk-UA"/>
        </w:rPr>
        <w:t>А) коли він брав участь у цій справі як слідчий;</w:t>
      </w:r>
    </w:p>
    <w:p w:rsidR="00E7282F" w:rsidRPr="00575868" w:rsidRDefault="00E7282F" w:rsidP="00E7282F">
      <w:pPr>
        <w:pStyle w:val="a3"/>
        <w:ind w:left="540"/>
        <w:rPr>
          <w:rStyle w:val="FontStyle85"/>
          <w:b w:val="0"/>
          <w:bCs w:val="0"/>
          <w:sz w:val="28"/>
          <w:szCs w:val="28"/>
          <w:lang w:val="uk-UA" w:eastAsia="uk-UA"/>
        </w:rPr>
      </w:pPr>
      <w:r w:rsidRPr="00575868">
        <w:rPr>
          <w:rStyle w:val="FontStyle85"/>
          <w:b w:val="0"/>
          <w:sz w:val="28"/>
          <w:szCs w:val="28"/>
          <w:lang w:val="uk-UA" w:eastAsia="uk-UA"/>
        </w:rPr>
        <w:t>Б) коли він подавав юридичну допомогу особам, інтереси яких не суперечать інтересам особи, що звернулася з про</w:t>
      </w:r>
      <w:r w:rsidRPr="00575868">
        <w:rPr>
          <w:rStyle w:val="FontStyle85"/>
          <w:b w:val="0"/>
          <w:sz w:val="28"/>
          <w:szCs w:val="28"/>
          <w:lang w:val="uk-UA" w:eastAsia="uk-UA"/>
        </w:rPr>
        <w:softHyphen/>
        <w:t>ханням про ведення справи;</w:t>
      </w:r>
    </w:p>
    <w:p w:rsidR="00E7282F" w:rsidRPr="00575868" w:rsidRDefault="00E7282F" w:rsidP="00E7282F">
      <w:pPr>
        <w:pStyle w:val="a3"/>
        <w:ind w:left="540"/>
        <w:rPr>
          <w:rStyle w:val="FontStyle85"/>
          <w:b w:val="0"/>
          <w:bCs w:val="0"/>
          <w:sz w:val="28"/>
          <w:szCs w:val="28"/>
          <w:lang w:val="uk-UA" w:eastAsia="uk-UA"/>
        </w:rPr>
      </w:pPr>
      <w:r w:rsidRPr="00575868">
        <w:rPr>
          <w:rStyle w:val="FontStyle85"/>
          <w:b w:val="0"/>
          <w:sz w:val="28"/>
          <w:szCs w:val="28"/>
          <w:lang w:val="uk-UA" w:eastAsia="uk-UA"/>
        </w:rPr>
        <w:t>В) коли він є родичем голови Верховного Суду України.</w:t>
      </w:r>
    </w:p>
    <w:p w:rsidR="00E7282F" w:rsidRPr="00575868" w:rsidRDefault="00E7282F" w:rsidP="00E7282F">
      <w:pPr>
        <w:pStyle w:val="a3"/>
        <w:ind w:firstLine="540"/>
        <w:rPr>
          <w:rStyle w:val="FontStyle85"/>
          <w:b w:val="0"/>
          <w:sz w:val="28"/>
          <w:szCs w:val="28"/>
          <w:lang w:val="uk-UA" w:eastAsia="uk-UA"/>
        </w:rPr>
      </w:pPr>
    </w:p>
    <w:p w:rsidR="00E7282F" w:rsidRPr="00575868" w:rsidRDefault="00575868" w:rsidP="00575868">
      <w:pPr>
        <w:pStyle w:val="a3"/>
        <w:ind w:firstLine="540"/>
        <w:jc w:val="both"/>
        <w:rPr>
          <w:rStyle w:val="FontStyle85"/>
          <w:sz w:val="28"/>
          <w:szCs w:val="28"/>
          <w:lang w:val="uk-UA" w:eastAsia="uk-UA"/>
        </w:rPr>
      </w:pPr>
      <w:r>
        <w:rPr>
          <w:rStyle w:val="FontStyle85"/>
          <w:sz w:val="28"/>
          <w:szCs w:val="28"/>
          <w:lang w:val="uk-UA" w:eastAsia="uk-UA"/>
        </w:rPr>
        <w:t xml:space="preserve">22. </w:t>
      </w:r>
      <w:r w:rsidR="00E7282F" w:rsidRPr="00575868">
        <w:rPr>
          <w:rStyle w:val="FontStyle85"/>
          <w:sz w:val="28"/>
          <w:szCs w:val="28"/>
          <w:lang w:val="uk-UA" w:eastAsia="uk-UA"/>
        </w:rPr>
        <w:t>Адвокат може відмовитись від участі у справі в зв'язку із:</w:t>
      </w:r>
    </w:p>
    <w:p w:rsidR="00E7282F" w:rsidRPr="00575868" w:rsidRDefault="00E7282F" w:rsidP="00E7282F">
      <w:pPr>
        <w:pStyle w:val="a3"/>
        <w:ind w:left="540"/>
        <w:rPr>
          <w:rStyle w:val="FontStyle85"/>
          <w:b w:val="0"/>
          <w:bCs w:val="0"/>
          <w:sz w:val="28"/>
          <w:szCs w:val="28"/>
          <w:lang w:val="uk-UA" w:eastAsia="uk-UA"/>
        </w:rPr>
      </w:pPr>
      <w:r w:rsidRPr="00575868">
        <w:rPr>
          <w:rStyle w:val="FontStyle85"/>
          <w:b w:val="0"/>
          <w:sz w:val="28"/>
          <w:szCs w:val="28"/>
          <w:lang w:val="uk-UA" w:eastAsia="uk-UA"/>
        </w:rPr>
        <w:t>А)хворобою;</w:t>
      </w:r>
    </w:p>
    <w:p w:rsidR="00E7282F" w:rsidRPr="00575868" w:rsidRDefault="00E7282F" w:rsidP="00E7282F">
      <w:pPr>
        <w:pStyle w:val="a3"/>
        <w:ind w:left="540"/>
        <w:rPr>
          <w:rStyle w:val="FontStyle85"/>
          <w:b w:val="0"/>
          <w:bCs w:val="0"/>
          <w:sz w:val="28"/>
          <w:szCs w:val="28"/>
          <w:lang w:val="uk-UA" w:eastAsia="uk-UA"/>
        </w:rPr>
      </w:pPr>
      <w:r w:rsidRPr="00575868">
        <w:rPr>
          <w:rStyle w:val="FontStyle85"/>
          <w:b w:val="0"/>
          <w:sz w:val="28"/>
          <w:szCs w:val="28"/>
          <w:lang w:val="uk-UA" w:eastAsia="uk-UA"/>
        </w:rPr>
        <w:t>Б) високою зайнятістю;</w:t>
      </w:r>
    </w:p>
    <w:p w:rsidR="00E7282F" w:rsidRPr="00575868" w:rsidRDefault="00E7282F" w:rsidP="00E7282F">
      <w:pPr>
        <w:pStyle w:val="a3"/>
        <w:ind w:left="540"/>
        <w:rPr>
          <w:rStyle w:val="FontStyle85"/>
          <w:b w:val="0"/>
          <w:bCs w:val="0"/>
          <w:sz w:val="28"/>
          <w:szCs w:val="28"/>
          <w:lang w:val="uk-UA" w:eastAsia="uk-UA"/>
        </w:rPr>
      </w:pPr>
      <w:r w:rsidRPr="00575868">
        <w:rPr>
          <w:rStyle w:val="FontStyle85"/>
          <w:b w:val="0"/>
          <w:sz w:val="28"/>
          <w:szCs w:val="28"/>
          <w:lang w:val="uk-UA" w:eastAsia="uk-UA"/>
        </w:rPr>
        <w:t>В)недостатньою компетентністю.</w:t>
      </w:r>
    </w:p>
    <w:p w:rsidR="00E7282F" w:rsidRPr="00575868" w:rsidRDefault="00E7282F" w:rsidP="00E7282F">
      <w:pPr>
        <w:pStyle w:val="a3"/>
        <w:ind w:firstLine="540"/>
        <w:rPr>
          <w:rStyle w:val="FontStyle85"/>
          <w:b w:val="0"/>
          <w:sz w:val="28"/>
          <w:szCs w:val="28"/>
          <w:lang w:val="uk-UA" w:eastAsia="uk-UA"/>
        </w:rPr>
      </w:pPr>
    </w:p>
    <w:p w:rsidR="00E7282F" w:rsidRPr="00575868" w:rsidRDefault="00E7282F" w:rsidP="00E7282F">
      <w:pPr>
        <w:pStyle w:val="a3"/>
        <w:ind w:firstLine="540"/>
        <w:rPr>
          <w:rStyle w:val="FontStyle85"/>
          <w:sz w:val="28"/>
          <w:szCs w:val="28"/>
          <w:lang w:val="uk-UA" w:eastAsia="uk-UA"/>
        </w:rPr>
      </w:pPr>
      <w:r w:rsidRPr="00575868">
        <w:rPr>
          <w:rStyle w:val="FontStyle85"/>
          <w:sz w:val="28"/>
          <w:szCs w:val="28"/>
          <w:lang w:val="uk-UA" w:eastAsia="uk-UA"/>
        </w:rPr>
        <w:t>23. Слідчі (розшукові) дії можуть бути проведені без участі захисника у випадку:</w:t>
      </w:r>
    </w:p>
    <w:p w:rsidR="00E7282F" w:rsidRPr="00575868" w:rsidRDefault="00E7282F" w:rsidP="00E7282F">
      <w:pPr>
        <w:pStyle w:val="a3"/>
        <w:ind w:firstLine="540"/>
        <w:rPr>
          <w:rStyle w:val="FontStyle85"/>
          <w:b w:val="0"/>
          <w:bCs w:val="0"/>
          <w:sz w:val="28"/>
          <w:szCs w:val="28"/>
          <w:lang w:val="uk-UA" w:eastAsia="uk-UA"/>
        </w:rPr>
      </w:pPr>
      <w:r w:rsidRPr="00575868">
        <w:rPr>
          <w:rStyle w:val="FontStyle85"/>
          <w:b w:val="0"/>
          <w:sz w:val="28"/>
          <w:szCs w:val="28"/>
          <w:lang w:val="uk-UA" w:eastAsia="uk-UA"/>
        </w:rPr>
        <w:t>А)коли присутність захисника не є обов'язковою;</w:t>
      </w:r>
    </w:p>
    <w:p w:rsidR="00E7282F" w:rsidRPr="00575868" w:rsidRDefault="00E7282F" w:rsidP="00E7282F">
      <w:pPr>
        <w:pStyle w:val="a3"/>
        <w:ind w:firstLine="540"/>
        <w:rPr>
          <w:rStyle w:val="FontStyle85"/>
          <w:b w:val="0"/>
          <w:bCs w:val="0"/>
          <w:sz w:val="28"/>
          <w:szCs w:val="28"/>
          <w:lang w:val="uk-UA" w:eastAsia="uk-UA"/>
        </w:rPr>
      </w:pPr>
      <w:r w:rsidRPr="00575868">
        <w:rPr>
          <w:rStyle w:val="FontStyle85"/>
          <w:b w:val="0"/>
          <w:sz w:val="28"/>
          <w:szCs w:val="28"/>
          <w:lang w:val="uk-UA" w:eastAsia="uk-UA"/>
        </w:rPr>
        <w:t>Б) бажання обвинуваченого;</w:t>
      </w:r>
    </w:p>
    <w:p w:rsidR="00E7282F" w:rsidRPr="00575868" w:rsidRDefault="00E7282F" w:rsidP="00E7282F">
      <w:pPr>
        <w:pStyle w:val="a3"/>
        <w:ind w:firstLine="540"/>
        <w:rPr>
          <w:rStyle w:val="FontStyle85"/>
          <w:b w:val="0"/>
          <w:bCs w:val="0"/>
          <w:sz w:val="28"/>
          <w:szCs w:val="28"/>
          <w:lang w:val="uk-UA" w:eastAsia="uk-UA"/>
        </w:rPr>
      </w:pPr>
      <w:r w:rsidRPr="00575868">
        <w:rPr>
          <w:rStyle w:val="FontStyle85"/>
          <w:b w:val="0"/>
          <w:sz w:val="28"/>
          <w:szCs w:val="28"/>
          <w:lang w:val="uk-UA" w:eastAsia="uk-UA"/>
        </w:rPr>
        <w:t>В)відсутності захисника без поважних причин.</w:t>
      </w:r>
    </w:p>
    <w:p w:rsidR="00E7282F" w:rsidRPr="00575868" w:rsidRDefault="00E7282F" w:rsidP="00E7282F">
      <w:pPr>
        <w:pStyle w:val="a3"/>
        <w:ind w:firstLine="540"/>
        <w:rPr>
          <w:rStyle w:val="FontStyle85"/>
          <w:b w:val="0"/>
          <w:sz w:val="28"/>
          <w:szCs w:val="28"/>
          <w:lang w:val="uk-UA" w:eastAsia="uk-UA"/>
        </w:rPr>
      </w:pPr>
    </w:p>
    <w:p w:rsidR="00E7282F" w:rsidRPr="00575868" w:rsidRDefault="00E7282F" w:rsidP="00E7282F">
      <w:pPr>
        <w:pStyle w:val="a3"/>
        <w:ind w:firstLine="540"/>
        <w:rPr>
          <w:rStyle w:val="FontStyle85"/>
          <w:sz w:val="28"/>
          <w:szCs w:val="28"/>
          <w:lang w:val="uk-UA" w:eastAsia="uk-UA"/>
        </w:rPr>
      </w:pPr>
      <w:r w:rsidRPr="00575868">
        <w:rPr>
          <w:rStyle w:val="FontStyle85"/>
          <w:sz w:val="28"/>
          <w:szCs w:val="28"/>
          <w:lang w:val="uk-UA" w:eastAsia="uk-UA"/>
        </w:rPr>
        <w:t>24. Адвокат може одночасно представляти інтереси сторони та третьої особи:</w:t>
      </w:r>
    </w:p>
    <w:p w:rsidR="00E7282F" w:rsidRPr="00575868" w:rsidRDefault="00E7282F" w:rsidP="00E7282F">
      <w:pPr>
        <w:pStyle w:val="a3"/>
        <w:ind w:left="540"/>
        <w:rPr>
          <w:rStyle w:val="FontStyle85"/>
          <w:b w:val="0"/>
          <w:bCs w:val="0"/>
          <w:sz w:val="28"/>
          <w:szCs w:val="28"/>
          <w:lang w:val="uk-UA" w:eastAsia="uk-UA"/>
        </w:rPr>
      </w:pPr>
      <w:r w:rsidRPr="00575868">
        <w:rPr>
          <w:rStyle w:val="FontStyle85"/>
          <w:b w:val="0"/>
          <w:sz w:val="28"/>
          <w:szCs w:val="28"/>
          <w:lang w:val="uk-UA" w:eastAsia="uk-UA"/>
        </w:rPr>
        <w:t>А)в будь-яких випадках;</w:t>
      </w:r>
    </w:p>
    <w:p w:rsidR="00E7282F" w:rsidRPr="00575868" w:rsidRDefault="00E7282F" w:rsidP="00E7282F">
      <w:pPr>
        <w:pStyle w:val="a3"/>
        <w:ind w:left="540"/>
        <w:rPr>
          <w:rStyle w:val="FontStyle85"/>
          <w:b w:val="0"/>
          <w:bCs w:val="0"/>
          <w:sz w:val="28"/>
          <w:szCs w:val="28"/>
          <w:lang w:val="uk-UA" w:eastAsia="uk-UA"/>
        </w:rPr>
      </w:pPr>
      <w:r w:rsidRPr="00575868">
        <w:rPr>
          <w:rStyle w:val="FontStyle85"/>
          <w:b w:val="0"/>
          <w:sz w:val="28"/>
          <w:szCs w:val="28"/>
          <w:lang w:val="uk-UA" w:eastAsia="uk-UA"/>
        </w:rPr>
        <w:t>Б) якщо учасники процесу не заперечують;</w:t>
      </w:r>
    </w:p>
    <w:p w:rsidR="00E7282F" w:rsidRPr="00575868" w:rsidRDefault="00E7282F" w:rsidP="00E7282F">
      <w:pPr>
        <w:pStyle w:val="a3"/>
        <w:ind w:left="540"/>
        <w:rPr>
          <w:rStyle w:val="FontStyle85"/>
          <w:b w:val="0"/>
          <w:bCs w:val="0"/>
          <w:sz w:val="28"/>
          <w:szCs w:val="28"/>
          <w:lang w:val="uk-UA" w:eastAsia="uk-UA"/>
        </w:rPr>
      </w:pPr>
      <w:r w:rsidRPr="00575868">
        <w:rPr>
          <w:rStyle w:val="FontStyle85"/>
          <w:b w:val="0"/>
          <w:sz w:val="28"/>
          <w:szCs w:val="28"/>
          <w:lang w:val="uk-UA" w:eastAsia="uk-UA"/>
        </w:rPr>
        <w:t xml:space="preserve">В)якщо інтереси </w:t>
      </w:r>
      <w:r w:rsidR="00575868" w:rsidRPr="00575868">
        <w:rPr>
          <w:rStyle w:val="FontStyle85"/>
          <w:b w:val="0"/>
          <w:sz w:val="28"/>
          <w:szCs w:val="28"/>
          <w:lang w:val="uk-UA" w:eastAsia="uk-UA"/>
        </w:rPr>
        <w:t>довірителів</w:t>
      </w:r>
      <w:r w:rsidRPr="00575868">
        <w:rPr>
          <w:rStyle w:val="FontStyle85"/>
          <w:b w:val="0"/>
          <w:sz w:val="28"/>
          <w:szCs w:val="28"/>
          <w:lang w:val="uk-UA" w:eastAsia="uk-UA"/>
        </w:rPr>
        <w:t xml:space="preserve"> не суперечать один одному.</w:t>
      </w:r>
    </w:p>
    <w:p w:rsidR="00E7282F" w:rsidRPr="00575868" w:rsidRDefault="00E7282F" w:rsidP="00E7282F">
      <w:pPr>
        <w:pStyle w:val="a3"/>
        <w:ind w:firstLine="540"/>
        <w:rPr>
          <w:rStyle w:val="FontStyle85"/>
          <w:b w:val="0"/>
          <w:sz w:val="28"/>
          <w:szCs w:val="28"/>
          <w:lang w:val="uk-UA" w:eastAsia="uk-UA"/>
        </w:rPr>
      </w:pPr>
      <w:r w:rsidRPr="00575868">
        <w:rPr>
          <w:rStyle w:val="FontStyle85"/>
          <w:b w:val="0"/>
          <w:sz w:val="28"/>
          <w:szCs w:val="28"/>
          <w:lang w:val="uk-UA" w:eastAsia="uk-UA"/>
        </w:rPr>
        <w:t>25. Адвокат, повноваження якого як представника посвідчені ордером:</w:t>
      </w:r>
    </w:p>
    <w:p w:rsidR="00E7282F" w:rsidRPr="00575868" w:rsidRDefault="00E7282F" w:rsidP="00E7282F">
      <w:pPr>
        <w:pStyle w:val="a3"/>
        <w:ind w:left="540"/>
        <w:rPr>
          <w:rStyle w:val="FontStyle85"/>
          <w:b w:val="0"/>
          <w:bCs w:val="0"/>
          <w:sz w:val="28"/>
          <w:szCs w:val="28"/>
          <w:lang w:val="uk-UA" w:eastAsia="uk-UA"/>
        </w:rPr>
      </w:pPr>
      <w:r w:rsidRPr="00575868">
        <w:rPr>
          <w:rStyle w:val="FontStyle85"/>
          <w:b w:val="0"/>
          <w:sz w:val="28"/>
          <w:szCs w:val="28"/>
          <w:lang w:val="uk-UA" w:eastAsia="uk-UA"/>
        </w:rPr>
        <w:t>А)має всі права сторони, яку він представляє; Б) не має права змінювати позовні вимоги;</w:t>
      </w:r>
    </w:p>
    <w:p w:rsidR="00E7282F" w:rsidRPr="00575868" w:rsidRDefault="00E7282F" w:rsidP="00E7282F">
      <w:pPr>
        <w:pStyle w:val="a3"/>
        <w:ind w:left="540"/>
        <w:rPr>
          <w:rStyle w:val="FontStyle85"/>
          <w:b w:val="0"/>
          <w:bCs w:val="0"/>
          <w:sz w:val="28"/>
          <w:szCs w:val="28"/>
          <w:lang w:val="uk-UA" w:eastAsia="uk-UA"/>
        </w:rPr>
      </w:pPr>
      <w:r w:rsidRPr="00575868">
        <w:rPr>
          <w:rStyle w:val="FontStyle85"/>
          <w:b w:val="0"/>
          <w:sz w:val="28"/>
          <w:szCs w:val="28"/>
          <w:lang w:val="uk-UA" w:eastAsia="uk-UA"/>
        </w:rPr>
        <w:t>Б)має всі права сторони, якщо інше не зазначено у пись</w:t>
      </w:r>
      <w:r w:rsidRPr="00575868">
        <w:rPr>
          <w:rStyle w:val="FontStyle85"/>
          <w:b w:val="0"/>
          <w:sz w:val="28"/>
          <w:szCs w:val="28"/>
          <w:lang w:val="uk-UA" w:eastAsia="uk-UA"/>
        </w:rPr>
        <w:softHyphen/>
        <w:t>мовій заяві до суду.</w:t>
      </w:r>
    </w:p>
    <w:p w:rsidR="00E7282F" w:rsidRPr="00575868" w:rsidRDefault="00E7282F" w:rsidP="00E7282F">
      <w:pPr>
        <w:pStyle w:val="a3"/>
        <w:ind w:left="540"/>
        <w:rPr>
          <w:rStyle w:val="FontStyle85"/>
          <w:b w:val="0"/>
          <w:sz w:val="28"/>
          <w:szCs w:val="28"/>
          <w:lang w:val="uk-UA" w:eastAsia="uk-UA"/>
        </w:rPr>
      </w:pPr>
    </w:p>
    <w:p w:rsidR="00E7282F" w:rsidRPr="00575868" w:rsidRDefault="00E7282F" w:rsidP="00E7282F">
      <w:pPr>
        <w:pStyle w:val="a3"/>
        <w:ind w:left="540"/>
        <w:rPr>
          <w:rStyle w:val="FontStyle85"/>
          <w:sz w:val="28"/>
          <w:szCs w:val="28"/>
          <w:lang w:val="uk-UA" w:eastAsia="uk-UA"/>
        </w:rPr>
      </w:pPr>
      <w:r w:rsidRPr="00575868">
        <w:rPr>
          <w:rStyle w:val="FontStyle85"/>
          <w:sz w:val="28"/>
          <w:szCs w:val="28"/>
          <w:lang w:val="uk-UA" w:eastAsia="uk-UA"/>
        </w:rPr>
        <w:t>26. Витрати на допомогу адвоката як представника:</w:t>
      </w:r>
    </w:p>
    <w:p w:rsidR="00E7282F" w:rsidRPr="00575868" w:rsidRDefault="00E7282F" w:rsidP="00E7282F">
      <w:pPr>
        <w:pStyle w:val="a3"/>
        <w:ind w:firstLine="540"/>
        <w:rPr>
          <w:rStyle w:val="FontStyle85"/>
          <w:b w:val="0"/>
          <w:bCs w:val="0"/>
          <w:sz w:val="28"/>
          <w:szCs w:val="28"/>
          <w:lang w:val="uk-UA" w:eastAsia="uk-UA"/>
        </w:rPr>
      </w:pPr>
      <w:r w:rsidRPr="00575868">
        <w:rPr>
          <w:rStyle w:val="FontStyle85"/>
          <w:b w:val="0"/>
          <w:sz w:val="28"/>
          <w:szCs w:val="28"/>
          <w:lang w:val="uk-UA" w:eastAsia="uk-UA"/>
        </w:rPr>
        <w:t xml:space="preserve">А) до судових витрат не відносяться; </w:t>
      </w:r>
    </w:p>
    <w:p w:rsidR="00E7282F" w:rsidRPr="00575868" w:rsidRDefault="00E7282F" w:rsidP="00E7282F">
      <w:pPr>
        <w:pStyle w:val="a3"/>
        <w:ind w:firstLine="540"/>
        <w:rPr>
          <w:rStyle w:val="FontStyle85"/>
          <w:b w:val="0"/>
          <w:bCs w:val="0"/>
          <w:sz w:val="28"/>
          <w:szCs w:val="28"/>
          <w:lang w:val="uk-UA" w:eastAsia="uk-UA"/>
        </w:rPr>
      </w:pPr>
      <w:r w:rsidRPr="00575868">
        <w:rPr>
          <w:rStyle w:val="FontStyle85"/>
          <w:b w:val="0"/>
          <w:sz w:val="28"/>
          <w:szCs w:val="28"/>
          <w:lang w:val="uk-UA" w:eastAsia="uk-UA"/>
        </w:rPr>
        <w:t>Б) до судових витрат відносяться.</w:t>
      </w:r>
    </w:p>
    <w:p w:rsidR="00E7282F" w:rsidRPr="00575868" w:rsidRDefault="00E7282F" w:rsidP="00E7282F">
      <w:pPr>
        <w:pStyle w:val="a3"/>
        <w:ind w:left="540"/>
        <w:rPr>
          <w:rStyle w:val="FontStyle85"/>
          <w:b w:val="0"/>
          <w:sz w:val="28"/>
          <w:szCs w:val="28"/>
          <w:lang w:val="uk-UA" w:eastAsia="uk-UA"/>
        </w:rPr>
      </w:pPr>
    </w:p>
    <w:p w:rsidR="00E7282F" w:rsidRPr="00575868" w:rsidRDefault="00E7282F" w:rsidP="00E7282F">
      <w:pPr>
        <w:pStyle w:val="a3"/>
        <w:ind w:left="540"/>
        <w:rPr>
          <w:rStyle w:val="FontStyle85"/>
          <w:sz w:val="28"/>
          <w:szCs w:val="28"/>
          <w:lang w:val="uk-UA" w:eastAsia="uk-UA"/>
        </w:rPr>
      </w:pPr>
      <w:r w:rsidRPr="00575868">
        <w:rPr>
          <w:rStyle w:val="FontStyle85"/>
          <w:sz w:val="28"/>
          <w:szCs w:val="28"/>
          <w:lang w:val="uk-UA" w:eastAsia="uk-UA"/>
        </w:rPr>
        <w:lastRenderedPageBreak/>
        <w:t>27. Особа, що надає правову допомогу в цивільному процесі:</w:t>
      </w:r>
    </w:p>
    <w:p w:rsidR="00E7282F" w:rsidRPr="00575868" w:rsidRDefault="00E7282F" w:rsidP="00E7282F">
      <w:pPr>
        <w:pStyle w:val="a3"/>
        <w:ind w:left="540"/>
        <w:rPr>
          <w:rStyle w:val="FontStyle85"/>
          <w:b w:val="0"/>
          <w:bCs w:val="0"/>
          <w:sz w:val="28"/>
          <w:szCs w:val="28"/>
          <w:lang w:val="uk-UA" w:eastAsia="uk-UA"/>
        </w:rPr>
      </w:pPr>
      <w:r w:rsidRPr="00575868">
        <w:rPr>
          <w:rStyle w:val="FontStyle85"/>
          <w:b w:val="0"/>
          <w:sz w:val="28"/>
          <w:szCs w:val="28"/>
          <w:lang w:val="uk-UA" w:eastAsia="uk-UA"/>
        </w:rPr>
        <w:t>А)має право виступати з поясненнями;</w:t>
      </w:r>
    </w:p>
    <w:p w:rsidR="00E7282F" w:rsidRPr="00575868" w:rsidRDefault="00E7282F" w:rsidP="00E7282F">
      <w:pPr>
        <w:pStyle w:val="a3"/>
        <w:ind w:left="540"/>
        <w:rPr>
          <w:rStyle w:val="FontStyle85"/>
          <w:b w:val="0"/>
          <w:bCs w:val="0"/>
          <w:sz w:val="28"/>
          <w:szCs w:val="28"/>
          <w:lang w:val="uk-UA" w:eastAsia="uk-UA"/>
        </w:rPr>
      </w:pPr>
      <w:r w:rsidRPr="00575868">
        <w:rPr>
          <w:rStyle w:val="FontStyle85"/>
          <w:b w:val="0"/>
          <w:sz w:val="28"/>
          <w:szCs w:val="28"/>
          <w:lang w:val="uk-UA" w:eastAsia="uk-UA"/>
        </w:rPr>
        <w:t>Б) надавати усні консультації стороні;</w:t>
      </w:r>
    </w:p>
    <w:p w:rsidR="00E7282F" w:rsidRPr="00575868" w:rsidRDefault="00E7282F" w:rsidP="00E7282F">
      <w:pPr>
        <w:pStyle w:val="a3"/>
        <w:ind w:left="540"/>
        <w:rPr>
          <w:rStyle w:val="FontStyle85"/>
          <w:b w:val="0"/>
          <w:bCs w:val="0"/>
          <w:sz w:val="28"/>
          <w:szCs w:val="28"/>
          <w:lang w:val="uk-UA" w:eastAsia="uk-UA"/>
        </w:rPr>
      </w:pPr>
      <w:r w:rsidRPr="00575868">
        <w:rPr>
          <w:rStyle w:val="FontStyle85"/>
          <w:b w:val="0"/>
          <w:sz w:val="28"/>
          <w:szCs w:val="28"/>
          <w:lang w:val="uk-UA" w:eastAsia="uk-UA"/>
        </w:rPr>
        <w:t>В)подавати клопотання.</w:t>
      </w:r>
    </w:p>
    <w:p w:rsidR="00E7282F" w:rsidRPr="00575868" w:rsidRDefault="00E7282F" w:rsidP="00E7282F">
      <w:pPr>
        <w:pStyle w:val="a3"/>
        <w:ind w:left="540"/>
        <w:rPr>
          <w:rStyle w:val="FontStyle85"/>
          <w:b w:val="0"/>
          <w:sz w:val="28"/>
          <w:szCs w:val="28"/>
          <w:lang w:val="uk-UA" w:eastAsia="uk-UA"/>
        </w:rPr>
      </w:pPr>
    </w:p>
    <w:p w:rsidR="00E7282F" w:rsidRPr="00575868" w:rsidRDefault="00E7282F" w:rsidP="00E7282F">
      <w:pPr>
        <w:pStyle w:val="a3"/>
        <w:ind w:left="540"/>
        <w:rPr>
          <w:rStyle w:val="FontStyle85"/>
          <w:sz w:val="28"/>
          <w:szCs w:val="28"/>
          <w:lang w:val="uk-UA" w:eastAsia="uk-UA"/>
        </w:rPr>
      </w:pPr>
      <w:r w:rsidRPr="00575868">
        <w:rPr>
          <w:rStyle w:val="FontStyle85"/>
          <w:sz w:val="28"/>
          <w:szCs w:val="28"/>
          <w:lang w:val="uk-UA" w:eastAsia="uk-UA"/>
        </w:rPr>
        <w:t>28. Якщо сторона присутня в судовому засіданні:</w:t>
      </w:r>
    </w:p>
    <w:p w:rsidR="00E7282F" w:rsidRPr="00575868" w:rsidRDefault="00E7282F" w:rsidP="00E7282F">
      <w:pPr>
        <w:pStyle w:val="a3"/>
        <w:ind w:left="540"/>
        <w:rPr>
          <w:rStyle w:val="FontStyle85"/>
          <w:b w:val="0"/>
          <w:bCs w:val="0"/>
          <w:sz w:val="28"/>
          <w:szCs w:val="28"/>
          <w:lang w:val="uk-UA" w:eastAsia="uk-UA"/>
        </w:rPr>
      </w:pPr>
      <w:r w:rsidRPr="00575868">
        <w:rPr>
          <w:rStyle w:val="FontStyle85"/>
          <w:b w:val="0"/>
          <w:sz w:val="28"/>
          <w:szCs w:val="28"/>
          <w:lang w:val="uk-UA" w:eastAsia="uk-UA"/>
        </w:rPr>
        <w:t>А)адвокат не може давати пояснення;</w:t>
      </w:r>
    </w:p>
    <w:p w:rsidR="00E7282F" w:rsidRPr="00575868" w:rsidRDefault="00E7282F" w:rsidP="00E7282F">
      <w:pPr>
        <w:pStyle w:val="a3"/>
        <w:ind w:left="540"/>
        <w:rPr>
          <w:rStyle w:val="FontStyle85"/>
          <w:b w:val="0"/>
          <w:bCs w:val="0"/>
          <w:sz w:val="28"/>
          <w:szCs w:val="28"/>
          <w:lang w:val="uk-UA" w:eastAsia="uk-UA"/>
        </w:rPr>
      </w:pPr>
      <w:r w:rsidRPr="00575868">
        <w:rPr>
          <w:rStyle w:val="FontStyle85"/>
          <w:b w:val="0"/>
          <w:sz w:val="28"/>
          <w:szCs w:val="28"/>
          <w:lang w:val="uk-UA" w:eastAsia="uk-UA"/>
        </w:rPr>
        <w:t>Б) адвокат може давати пояснення, якщо сторона висло</w:t>
      </w:r>
      <w:r w:rsidRPr="00575868">
        <w:rPr>
          <w:rStyle w:val="FontStyle85"/>
          <w:b w:val="0"/>
          <w:sz w:val="28"/>
          <w:szCs w:val="28"/>
          <w:lang w:val="uk-UA" w:eastAsia="uk-UA"/>
        </w:rPr>
        <w:softHyphen/>
        <w:t>вила таке бажання;</w:t>
      </w:r>
    </w:p>
    <w:p w:rsidR="00E7282F" w:rsidRPr="00575868" w:rsidRDefault="00E7282F" w:rsidP="00E7282F">
      <w:pPr>
        <w:pStyle w:val="a3"/>
        <w:ind w:left="540"/>
        <w:rPr>
          <w:rStyle w:val="FontStyle85"/>
          <w:b w:val="0"/>
          <w:bCs w:val="0"/>
          <w:sz w:val="28"/>
          <w:szCs w:val="28"/>
          <w:lang w:val="uk-UA" w:eastAsia="uk-UA"/>
        </w:rPr>
      </w:pPr>
      <w:r w:rsidRPr="00575868">
        <w:rPr>
          <w:rStyle w:val="FontStyle85"/>
          <w:b w:val="0"/>
          <w:sz w:val="28"/>
          <w:szCs w:val="28"/>
          <w:lang w:val="uk-UA" w:eastAsia="uk-UA"/>
        </w:rPr>
        <w:t>адвокат може дати пояснення, якщо це дозволить суд.</w:t>
      </w:r>
    </w:p>
    <w:p w:rsidR="00E7282F" w:rsidRPr="00575868" w:rsidRDefault="00E7282F" w:rsidP="00E7282F">
      <w:pPr>
        <w:pStyle w:val="a3"/>
        <w:ind w:firstLine="540"/>
        <w:rPr>
          <w:rStyle w:val="FontStyle85"/>
          <w:b w:val="0"/>
          <w:sz w:val="28"/>
          <w:szCs w:val="28"/>
          <w:lang w:val="uk-UA" w:eastAsia="uk-UA"/>
        </w:rPr>
      </w:pPr>
    </w:p>
    <w:p w:rsidR="00E7282F" w:rsidRPr="00575868" w:rsidRDefault="00E7282F" w:rsidP="00E7282F">
      <w:pPr>
        <w:pStyle w:val="a3"/>
        <w:ind w:firstLine="540"/>
        <w:rPr>
          <w:rStyle w:val="FontStyle85"/>
          <w:sz w:val="28"/>
          <w:szCs w:val="28"/>
          <w:lang w:val="uk-UA" w:eastAsia="uk-UA"/>
        </w:rPr>
      </w:pPr>
      <w:r w:rsidRPr="00575868">
        <w:rPr>
          <w:rStyle w:val="FontStyle85"/>
          <w:sz w:val="28"/>
          <w:szCs w:val="28"/>
          <w:lang w:val="uk-UA" w:eastAsia="uk-UA"/>
        </w:rPr>
        <w:t>29. Повноваження адвоката як представника у господарському процесі посвідчуються:</w:t>
      </w:r>
    </w:p>
    <w:p w:rsidR="00E7282F" w:rsidRPr="00575868" w:rsidRDefault="00E7282F" w:rsidP="00E7282F">
      <w:pPr>
        <w:pStyle w:val="a3"/>
        <w:ind w:left="540"/>
        <w:rPr>
          <w:rStyle w:val="FontStyle85"/>
          <w:b w:val="0"/>
          <w:bCs w:val="0"/>
          <w:sz w:val="28"/>
          <w:szCs w:val="28"/>
          <w:lang w:val="uk-UA" w:eastAsia="uk-UA"/>
        </w:rPr>
      </w:pPr>
      <w:r w:rsidRPr="00575868">
        <w:rPr>
          <w:rStyle w:val="FontStyle85"/>
          <w:b w:val="0"/>
          <w:sz w:val="28"/>
          <w:szCs w:val="28"/>
          <w:lang w:val="uk-UA" w:eastAsia="uk-UA"/>
        </w:rPr>
        <w:t>А)ордером;</w:t>
      </w:r>
    </w:p>
    <w:p w:rsidR="00E7282F" w:rsidRPr="00575868" w:rsidRDefault="00E7282F" w:rsidP="00E7282F">
      <w:pPr>
        <w:pStyle w:val="a3"/>
        <w:ind w:left="540"/>
        <w:rPr>
          <w:rStyle w:val="FontStyle85"/>
          <w:b w:val="0"/>
          <w:bCs w:val="0"/>
          <w:sz w:val="28"/>
          <w:szCs w:val="28"/>
          <w:lang w:val="uk-UA" w:eastAsia="uk-UA"/>
        </w:rPr>
      </w:pPr>
      <w:r w:rsidRPr="00575868">
        <w:rPr>
          <w:rStyle w:val="FontStyle85"/>
          <w:b w:val="0"/>
          <w:sz w:val="28"/>
          <w:szCs w:val="28"/>
          <w:lang w:val="uk-UA" w:eastAsia="uk-UA"/>
        </w:rPr>
        <w:t xml:space="preserve">Б) </w:t>
      </w:r>
      <w:proofErr w:type="spellStart"/>
      <w:r w:rsidRPr="00575868">
        <w:rPr>
          <w:rStyle w:val="FontStyle85"/>
          <w:b w:val="0"/>
          <w:sz w:val="28"/>
          <w:szCs w:val="28"/>
          <w:lang w:val="uk-UA" w:eastAsia="uk-UA"/>
        </w:rPr>
        <w:t>довіренністю</w:t>
      </w:r>
      <w:proofErr w:type="spellEnd"/>
      <w:r w:rsidRPr="00575868">
        <w:rPr>
          <w:rStyle w:val="FontStyle85"/>
          <w:b w:val="0"/>
          <w:sz w:val="28"/>
          <w:szCs w:val="28"/>
          <w:lang w:val="uk-UA" w:eastAsia="uk-UA"/>
        </w:rPr>
        <w:t>;</w:t>
      </w:r>
    </w:p>
    <w:p w:rsidR="00E7282F" w:rsidRPr="00575868" w:rsidRDefault="00E7282F" w:rsidP="00E7282F">
      <w:pPr>
        <w:pStyle w:val="a3"/>
        <w:ind w:left="540"/>
        <w:rPr>
          <w:rStyle w:val="FontStyle85"/>
          <w:b w:val="0"/>
          <w:bCs w:val="0"/>
          <w:sz w:val="28"/>
          <w:szCs w:val="28"/>
          <w:lang w:val="uk-UA" w:eastAsia="uk-UA"/>
        </w:rPr>
      </w:pPr>
      <w:r w:rsidRPr="00575868">
        <w:rPr>
          <w:rStyle w:val="FontStyle85"/>
          <w:b w:val="0"/>
          <w:sz w:val="28"/>
          <w:szCs w:val="28"/>
          <w:lang w:val="uk-UA" w:eastAsia="uk-UA"/>
        </w:rPr>
        <w:t>В)письмовою заявою.</w:t>
      </w:r>
    </w:p>
    <w:p w:rsidR="00E7282F" w:rsidRPr="00575868" w:rsidRDefault="00E7282F" w:rsidP="00E7282F">
      <w:pPr>
        <w:pStyle w:val="a3"/>
        <w:ind w:firstLine="540"/>
        <w:rPr>
          <w:rStyle w:val="FontStyle85"/>
          <w:b w:val="0"/>
          <w:sz w:val="28"/>
          <w:szCs w:val="28"/>
          <w:lang w:val="uk-UA" w:eastAsia="uk-UA"/>
        </w:rPr>
      </w:pPr>
    </w:p>
    <w:p w:rsidR="00E7282F" w:rsidRPr="00575868" w:rsidRDefault="00E7282F" w:rsidP="00E7282F">
      <w:pPr>
        <w:pStyle w:val="a3"/>
        <w:ind w:firstLine="540"/>
        <w:rPr>
          <w:rStyle w:val="FontStyle85"/>
          <w:sz w:val="28"/>
          <w:szCs w:val="28"/>
          <w:lang w:val="uk-UA" w:eastAsia="uk-UA"/>
        </w:rPr>
      </w:pPr>
      <w:r w:rsidRPr="00575868">
        <w:rPr>
          <w:rStyle w:val="FontStyle85"/>
          <w:sz w:val="28"/>
          <w:szCs w:val="28"/>
          <w:lang w:val="uk-UA" w:eastAsia="uk-UA"/>
        </w:rPr>
        <w:t>30. Адвокат може посвідчувати копії документів, якщо він представляє інтереси юридичної особи:</w:t>
      </w:r>
    </w:p>
    <w:p w:rsidR="00E7282F" w:rsidRPr="00575868" w:rsidRDefault="00E7282F" w:rsidP="00E7282F">
      <w:pPr>
        <w:pStyle w:val="a3"/>
        <w:ind w:left="540"/>
        <w:rPr>
          <w:rStyle w:val="FontStyle85"/>
          <w:b w:val="0"/>
          <w:bCs w:val="0"/>
          <w:sz w:val="28"/>
          <w:szCs w:val="28"/>
          <w:lang w:val="uk-UA" w:eastAsia="uk-UA"/>
        </w:rPr>
      </w:pPr>
      <w:r w:rsidRPr="00575868">
        <w:rPr>
          <w:rStyle w:val="FontStyle85"/>
          <w:b w:val="0"/>
          <w:sz w:val="28"/>
          <w:szCs w:val="28"/>
          <w:lang w:val="uk-UA" w:eastAsia="uk-UA"/>
        </w:rPr>
        <w:t>А) в будь-якому випадку;</w:t>
      </w:r>
    </w:p>
    <w:p w:rsidR="00E7282F" w:rsidRPr="00575868" w:rsidRDefault="00E7282F" w:rsidP="00E7282F">
      <w:pPr>
        <w:pStyle w:val="a3"/>
        <w:ind w:left="540"/>
        <w:rPr>
          <w:rStyle w:val="FontStyle85"/>
          <w:b w:val="0"/>
          <w:bCs w:val="0"/>
          <w:sz w:val="28"/>
          <w:szCs w:val="28"/>
          <w:lang w:val="uk-UA" w:eastAsia="uk-UA"/>
        </w:rPr>
      </w:pPr>
      <w:r w:rsidRPr="00575868">
        <w:rPr>
          <w:rStyle w:val="FontStyle85"/>
          <w:b w:val="0"/>
          <w:sz w:val="28"/>
          <w:szCs w:val="28"/>
          <w:lang w:val="uk-UA" w:eastAsia="uk-UA"/>
        </w:rPr>
        <w:t>Б) тільки якщо це право зазначено у виданій йому довіре</w:t>
      </w:r>
      <w:r w:rsidRPr="00575868">
        <w:rPr>
          <w:rStyle w:val="FontStyle85"/>
          <w:b w:val="0"/>
          <w:sz w:val="28"/>
          <w:szCs w:val="28"/>
          <w:lang w:val="uk-UA" w:eastAsia="uk-UA"/>
        </w:rPr>
        <w:softHyphen/>
        <w:t>ності.</w:t>
      </w:r>
    </w:p>
    <w:p w:rsidR="00E7282F" w:rsidRPr="00575868" w:rsidRDefault="00E7282F" w:rsidP="00E7282F">
      <w:pPr>
        <w:jc w:val="center"/>
        <w:rPr>
          <w:color w:val="000000"/>
          <w:szCs w:val="28"/>
          <w:lang w:val="uk-UA"/>
        </w:rPr>
      </w:pPr>
    </w:p>
    <w:p w:rsidR="00E7282F" w:rsidRPr="00A24A82" w:rsidRDefault="00E7282F" w:rsidP="00E7282F">
      <w:pPr>
        <w:jc w:val="center"/>
        <w:rPr>
          <w:b/>
          <w:color w:val="000000"/>
          <w:szCs w:val="28"/>
          <w:lang w:val="uk-UA"/>
        </w:rPr>
      </w:pPr>
      <w:r w:rsidRPr="00A24A82">
        <w:rPr>
          <w:b/>
          <w:color w:val="000000"/>
          <w:szCs w:val="28"/>
          <w:lang w:val="uk-UA"/>
        </w:rPr>
        <w:t>Список рекомендованої літератури для вивчення навчальної дисципліни</w:t>
      </w:r>
    </w:p>
    <w:p w:rsidR="00E7282F" w:rsidRPr="00A24A82" w:rsidRDefault="00E7282F" w:rsidP="00E7282F">
      <w:pPr>
        <w:jc w:val="both"/>
        <w:rPr>
          <w:bCs/>
          <w:i/>
          <w:color w:val="000000"/>
          <w:szCs w:val="28"/>
          <w:lang w:val="uk-UA"/>
        </w:rPr>
      </w:pPr>
    </w:p>
    <w:p w:rsidR="00E7282F" w:rsidRPr="00A24A82" w:rsidRDefault="00E7282F" w:rsidP="00E7282F">
      <w:pPr>
        <w:pStyle w:val="a7"/>
        <w:suppressAutoHyphens/>
        <w:ind w:left="0"/>
        <w:jc w:val="center"/>
        <w:rPr>
          <w:rStyle w:val="FontStyle68"/>
          <w:color w:val="000000"/>
          <w:sz w:val="28"/>
          <w:szCs w:val="28"/>
          <w:lang w:val="uk-UA" w:eastAsia="uk-UA"/>
        </w:rPr>
      </w:pPr>
      <w:r w:rsidRPr="00A24A82">
        <w:rPr>
          <w:b/>
          <w:color w:val="000000"/>
          <w:sz w:val="28"/>
          <w:szCs w:val="28"/>
          <w:lang w:val="uk-UA"/>
        </w:rPr>
        <w:t>Нормативно-правові акти:</w:t>
      </w:r>
    </w:p>
    <w:p w:rsidR="00E7282F" w:rsidRPr="00A24A82" w:rsidRDefault="00E7282F" w:rsidP="00E7282F">
      <w:pPr>
        <w:pStyle w:val="a7"/>
        <w:numPr>
          <w:ilvl w:val="0"/>
          <w:numId w:val="8"/>
        </w:numPr>
        <w:suppressAutoHyphens/>
        <w:jc w:val="both"/>
        <w:rPr>
          <w:color w:val="000000"/>
          <w:sz w:val="28"/>
          <w:szCs w:val="28"/>
          <w:lang w:val="uk-UA" w:eastAsia="uk-UA"/>
        </w:rPr>
      </w:pPr>
      <w:r w:rsidRPr="00A24A82">
        <w:rPr>
          <w:bCs/>
          <w:sz w:val="28"/>
          <w:szCs w:val="28"/>
          <w:lang w:val="uk-UA"/>
        </w:rPr>
        <w:t>Загальна декларація прав людини</w:t>
      </w:r>
      <w:r w:rsidRPr="00A24A82">
        <w:rPr>
          <w:sz w:val="28"/>
          <w:szCs w:val="28"/>
          <w:lang w:val="uk-UA"/>
        </w:rPr>
        <w:t xml:space="preserve"> від 10 грудня 1948 року // Права людини. Міжнародні договори України, декларації, документи. – К., 1992. – С.18-24.</w:t>
      </w:r>
    </w:p>
    <w:p w:rsidR="00E7282F" w:rsidRPr="00A24A82" w:rsidRDefault="00E7282F" w:rsidP="00E7282F">
      <w:pPr>
        <w:pStyle w:val="a7"/>
        <w:numPr>
          <w:ilvl w:val="0"/>
          <w:numId w:val="8"/>
        </w:numPr>
        <w:suppressAutoHyphens/>
        <w:jc w:val="both"/>
        <w:rPr>
          <w:color w:val="000000"/>
          <w:sz w:val="28"/>
          <w:szCs w:val="28"/>
          <w:lang w:val="uk-UA" w:eastAsia="uk-UA"/>
        </w:rPr>
      </w:pPr>
      <w:r w:rsidRPr="00A24A82">
        <w:rPr>
          <w:sz w:val="28"/>
          <w:szCs w:val="28"/>
          <w:lang w:val="uk-UA"/>
        </w:rPr>
        <w:t>Міжнародний пакт про громадянські i політичні права від 16 грудня 1966 року // Права людини. Міжнародні договори України, декларації, документи. – К., 1992. – С. 36-62.</w:t>
      </w:r>
    </w:p>
    <w:p w:rsidR="00E7282F" w:rsidRPr="00A24A82" w:rsidRDefault="00E7282F" w:rsidP="00E7282F">
      <w:pPr>
        <w:pStyle w:val="a7"/>
        <w:numPr>
          <w:ilvl w:val="0"/>
          <w:numId w:val="8"/>
        </w:numPr>
        <w:suppressAutoHyphens/>
        <w:jc w:val="both"/>
        <w:rPr>
          <w:rStyle w:val="FontStyle68"/>
          <w:color w:val="000000"/>
          <w:sz w:val="28"/>
          <w:szCs w:val="28"/>
          <w:lang w:val="uk-UA" w:eastAsia="uk-UA"/>
        </w:rPr>
      </w:pPr>
      <w:r w:rsidRPr="00A24A82">
        <w:rPr>
          <w:sz w:val="28"/>
          <w:szCs w:val="28"/>
          <w:lang w:val="uk-UA"/>
        </w:rPr>
        <w:t>Європейська конвенція з прав людини (Конвенція про захист прав і основних свобод людини від 4 листопада 1950 року) // Права людини і професійні стандарти для юристів в документах міжнародних організацій. – Амстердам – Київ, 1996. – С. 12-17.</w:t>
      </w:r>
    </w:p>
    <w:p w:rsidR="00E7282F" w:rsidRPr="00A24A82" w:rsidRDefault="00E7282F" w:rsidP="00E7282F">
      <w:pPr>
        <w:pStyle w:val="a7"/>
        <w:numPr>
          <w:ilvl w:val="0"/>
          <w:numId w:val="8"/>
        </w:numPr>
        <w:suppressAutoHyphens/>
        <w:jc w:val="both"/>
        <w:rPr>
          <w:rStyle w:val="FontStyle68"/>
          <w:color w:val="000000"/>
          <w:sz w:val="28"/>
          <w:szCs w:val="28"/>
          <w:lang w:val="uk-UA" w:eastAsia="uk-UA"/>
        </w:rPr>
      </w:pPr>
      <w:r w:rsidRPr="00A24A82">
        <w:rPr>
          <w:rStyle w:val="FontStyle68"/>
          <w:color w:val="000000"/>
          <w:sz w:val="28"/>
          <w:szCs w:val="28"/>
          <w:lang w:val="uk-UA" w:eastAsia="uk-UA"/>
        </w:rPr>
        <w:t>Конституція України: Прийнята на п</w:t>
      </w:r>
      <w:r w:rsidRPr="00A24A82">
        <w:rPr>
          <w:rStyle w:val="FontStyle68"/>
          <w:sz w:val="28"/>
          <w:lang w:val="uk-UA" w:eastAsia="uk-UA"/>
        </w:rPr>
        <w:t>’</w:t>
      </w:r>
      <w:r w:rsidRPr="00A24A82">
        <w:rPr>
          <w:rStyle w:val="FontStyle68"/>
          <w:color w:val="000000"/>
          <w:sz w:val="28"/>
          <w:szCs w:val="28"/>
          <w:lang w:val="uk-UA" w:eastAsia="uk-UA"/>
        </w:rPr>
        <w:t>ятій сесії Верховної Ради України 28 червня 1996 р. – К.: Преса України, 2009. – 80 с.</w:t>
      </w:r>
    </w:p>
    <w:p w:rsidR="00E7282F" w:rsidRPr="00A24A82" w:rsidRDefault="00E7282F" w:rsidP="00E7282F">
      <w:pPr>
        <w:pStyle w:val="a7"/>
        <w:numPr>
          <w:ilvl w:val="0"/>
          <w:numId w:val="8"/>
        </w:numPr>
        <w:suppressAutoHyphens/>
        <w:jc w:val="both"/>
        <w:rPr>
          <w:rStyle w:val="FontStyle68"/>
          <w:color w:val="000000"/>
          <w:sz w:val="28"/>
          <w:szCs w:val="28"/>
          <w:lang w:val="uk-UA" w:eastAsia="uk-UA"/>
        </w:rPr>
      </w:pPr>
      <w:r w:rsidRPr="00A24A82">
        <w:rPr>
          <w:rStyle w:val="FontStyle68"/>
          <w:sz w:val="28"/>
          <w:lang w:val="uk-UA"/>
        </w:rPr>
        <w:t xml:space="preserve">Кримінальний процесуальний кодекс України, Закон України «Про внесення змін до деяких законодавчих актів України у зв’язку з прийняттям Кримінального процесуального кодексу України»: чинне </w:t>
      </w:r>
      <w:r w:rsidRPr="00A24A82">
        <w:rPr>
          <w:rStyle w:val="FontStyle68"/>
          <w:sz w:val="28"/>
          <w:lang w:val="uk-UA"/>
        </w:rPr>
        <w:lastRenderedPageBreak/>
        <w:t>законодавство з 19 листопада 2012 р.: (офіційний текст). – К.: ПАЛИВОДА А. В., 2012. – 382 с.</w:t>
      </w:r>
    </w:p>
    <w:p w:rsidR="00E7282F" w:rsidRPr="00A24A82" w:rsidRDefault="00E7282F" w:rsidP="00E7282F">
      <w:pPr>
        <w:pStyle w:val="a7"/>
        <w:numPr>
          <w:ilvl w:val="0"/>
          <w:numId w:val="8"/>
        </w:numPr>
        <w:suppressAutoHyphens/>
        <w:jc w:val="both"/>
        <w:rPr>
          <w:rStyle w:val="FontStyle68"/>
          <w:sz w:val="28"/>
          <w:lang w:val="uk-UA"/>
        </w:rPr>
      </w:pPr>
      <w:r w:rsidRPr="00A24A82">
        <w:rPr>
          <w:rStyle w:val="FontStyle68"/>
          <w:sz w:val="28"/>
          <w:lang w:val="uk-UA" w:eastAsia="uk-UA"/>
        </w:rPr>
        <w:t xml:space="preserve">Про адвокатуру та адвокатську діяльність: Закон України від 05.07.2012 р. // [Електронний ресурс]. – Режим доступу: </w:t>
      </w:r>
      <w:proofErr w:type="spellStart"/>
      <w:r w:rsidRPr="00A24A82">
        <w:rPr>
          <w:rStyle w:val="FontStyle68"/>
          <w:sz w:val="28"/>
          <w:lang w:val="uk-UA" w:eastAsia="uk-UA"/>
        </w:rPr>
        <w:t>http</w:t>
      </w:r>
      <w:proofErr w:type="spellEnd"/>
      <w:r w:rsidRPr="00A24A82">
        <w:rPr>
          <w:rStyle w:val="FontStyle68"/>
          <w:sz w:val="28"/>
          <w:lang w:val="uk-UA" w:eastAsia="uk-UA"/>
        </w:rPr>
        <w:t xml:space="preserve">: </w:t>
      </w:r>
      <w:r w:rsidRPr="00A24A82">
        <w:rPr>
          <w:rStyle w:val="FontStyle68"/>
          <w:sz w:val="28"/>
          <w:lang w:val="uk-UA"/>
        </w:rPr>
        <w:t xml:space="preserve">// </w:t>
      </w:r>
      <w:proofErr w:type="spellStart"/>
      <w:r w:rsidRPr="00A24A82">
        <w:rPr>
          <w:rStyle w:val="FontStyle68"/>
          <w:sz w:val="28"/>
          <w:lang w:val="uk-UA"/>
        </w:rPr>
        <w:t>http</w:t>
      </w:r>
      <w:proofErr w:type="spellEnd"/>
      <w:r w:rsidRPr="00A24A82">
        <w:rPr>
          <w:rStyle w:val="FontStyle68"/>
          <w:sz w:val="28"/>
          <w:lang w:val="uk-UA"/>
        </w:rPr>
        <w:t>://</w:t>
      </w:r>
      <w:proofErr w:type="spellStart"/>
      <w:r w:rsidRPr="00A24A82">
        <w:rPr>
          <w:rStyle w:val="FontStyle68"/>
          <w:sz w:val="28"/>
          <w:lang w:val="uk-UA"/>
        </w:rPr>
        <w:t>zakon2.rada</w:t>
      </w:r>
      <w:proofErr w:type="spellEnd"/>
      <w:r w:rsidRPr="00A24A82">
        <w:rPr>
          <w:rStyle w:val="FontStyle68"/>
          <w:sz w:val="28"/>
          <w:lang w:val="uk-UA"/>
        </w:rPr>
        <w:t>.</w:t>
      </w:r>
      <w:r w:rsidRPr="00A24A82">
        <w:rPr>
          <w:rStyle w:val="FontStyle68"/>
          <w:sz w:val="28"/>
          <w:lang w:val="uk-UA"/>
        </w:rPr>
        <w:br/>
      </w:r>
      <w:proofErr w:type="spellStart"/>
      <w:r w:rsidRPr="00A24A82">
        <w:rPr>
          <w:rStyle w:val="FontStyle68"/>
          <w:sz w:val="28"/>
          <w:lang w:val="uk-UA"/>
        </w:rPr>
        <w:t>gov.ua</w:t>
      </w:r>
      <w:proofErr w:type="spellEnd"/>
      <w:r w:rsidRPr="00A24A82">
        <w:rPr>
          <w:rStyle w:val="FontStyle68"/>
          <w:sz w:val="28"/>
          <w:lang w:val="uk-UA"/>
        </w:rPr>
        <w:t>/</w:t>
      </w:r>
      <w:proofErr w:type="spellStart"/>
      <w:r w:rsidRPr="00A24A82">
        <w:rPr>
          <w:rStyle w:val="FontStyle68"/>
          <w:sz w:val="28"/>
          <w:lang w:val="uk-UA"/>
        </w:rPr>
        <w:t>laws</w:t>
      </w:r>
      <w:proofErr w:type="spellEnd"/>
      <w:r w:rsidRPr="00A24A82">
        <w:rPr>
          <w:rStyle w:val="FontStyle68"/>
          <w:sz w:val="28"/>
          <w:lang w:val="uk-UA"/>
        </w:rPr>
        <w:t xml:space="preserve"> /</w:t>
      </w:r>
      <w:proofErr w:type="spellStart"/>
      <w:r w:rsidRPr="00A24A82">
        <w:rPr>
          <w:rStyle w:val="FontStyle68"/>
          <w:sz w:val="28"/>
          <w:lang w:val="uk-UA"/>
        </w:rPr>
        <w:t>show</w:t>
      </w:r>
      <w:proofErr w:type="spellEnd"/>
      <w:r w:rsidRPr="00A24A82">
        <w:rPr>
          <w:rStyle w:val="FontStyle68"/>
          <w:sz w:val="28"/>
          <w:lang w:val="uk-UA"/>
        </w:rPr>
        <w:t>/про%</w:t>
      </w:r>
      <w:proofErr w:type="spellStart"/>
      <w:r w:rsidRPr="00A24A82">
        <w:rPr>
          <w:rStyle w:val="FontStyle68"/>
          <w:sz w:val="28"/>
          <w:lang w:val="uk-UA"/>
        </w:rPr>
        <w:t>20адвокатуру</w:t>
      </w:r>
      <w:proofErr w:type="spellEnd"/>
      <w:r w:rsidRPr="00A24A82">
        <w:rPr>
          <w:rStyle w:val="FontStyle68"/>
          <w:sz w:val="28"/>
          <w:lang w:val="uk-UA"/>
        </w:rPr>
        <w:t>%</w:t>
      </w:r>
      <w:proofErr w:type="spellStart"/>
      <w:r w:rsidRPr="00A24A82">
        <w:rPr>
          <w:rStyle w:val="FontStyle68"/>
          <w:sz w:val="28"/>
          <w:lang w:val="uk-UA"/>
        </w:rPr>
        <w:t>20та</w:t>
      </w:r>
      <w:proofErr w:type="spellEnd"/>
      <w:r w:rsidRPr="00A24A82">
        <w:rPr>
          <w:rStyle w:val="FontStyle68"/>
          <w:sz w:val="28"/>
          <w:lang w:val="uk-UA"/>
        </w:rPr>
        <w:t>%</w:t>
      </w:r>
      <w:proofErr w:type="spellStart"/>
      <w:r w:rsidRPr="00A24A82">
        <w:rPr>
          <w:rStyle w:val="FontStyle68"/>
          <w:sz w:val="28"/>
          <w:lang w:val="uk-UA"/>
        </w:rPr>
        <w:t>20адвокатську</w:t>
      </w:r>
      <w:proofErr w:type="spellEnd"/>
      <w:r w:rsidRPr="00A24A82">
        <w:rPr>
          <w:rStyle w:val="FontStyle68"/>
          <w:sz w:val="28"/>
          <w:lang w:val="uk-UA"/>
        </w:rPr>
        <w:t>%</w:t>
      </w:r>
      <w:proofErr w:type="spellStart"/>
      <w:r w:rsidRPr="00A24A82">
        <w:rPr>
          <w:rStyle w:val="FontStyle68"/>
          <w:sz w:val="28"/>
          <w:lang w:val="uk-UA"/>
        </w:rPr>
        <w:t>20діяльність</w:t>
      </w:r>
      <w:proofErr w:type="spellEnd"/>
    </w:p>
    <w:p w:rsidR="00E7282F" w:rsidRPr="00A24A82" w:rsidRDefault="00E7282F" w:rsidP="00E7282F">
      <w:pPr>
        <w:pStyle w:val="a7"/>
        <w:numPr>
          <w:ilvl w:val="0"/>
          <w:numId w:val="8"/>
        </w:numPr>
        <w:suppressAutoHyphens/>
        <w:jc w:val="both"/>
        <w:rPr>
          <w:rStyle w:val="FontStyle68"/>
          <w:sz w:val="28"/>
          <w:lang w:val="uk-UA" w:eastAsia="uk-UA"/>
        </w:rPr>
      </w:pPr>
      <w:r w:rsidRPr="00A24A82">
        <w:rPr>
          <w:rStyle w:val="FontStyle68"/>
          <w:color w:val="000000"/>
          <w:sz w:val="28"/>
          <w:szCs w:val="28"/>
          <w:lang w:val="uk-UA" w:eastAsia="uk-UA"/>
        </w:rPr>
        <w:t>Про судоустрій і статус суддів: Закон України від 07 липня 2010 р.</w:t>
      </w:r>
      <w:r w:rsidRPr="00A24A82">
        <w:rPr>
          <w:color w:val="000000"/>
          <w:sz w:val="28"/>
          <w:szCs w:val="28"/>
          <w:lang w:val="uk-UA"/>
        </w:rPr>
        <w:t xml:space="preserve"> // </w:t>
      </w:r>
      <w:r w:rsidRPr="00A24A82">
        <w:rPr>
          <w:rStyle w:val="FontStyle68"/>
          <w:sz w:val="28"/>
          <w:lang w:val="uk-UA" w:eastAsia="uk-UA"/>
        </w:rPr>
        <w:t xml:space="preserve">[Електронний ресурс]. – Режим доступу: </w:t>
      </w:r>
      <w:hyperlink r:id="rId32" w:history="1">
        <w:proofErr w:type="spellStart"/>
        <w:r w:rsidRPr="00A24A82">
          <w:rPr>
            <w:rStyle w:val="FontStyle68"/>
            <w:sz w:val="28"/>
            <w:lang w:val="uk-UA" w:eastAsia="uk-UA"/>
          </w:rPr>
          <w:t>http</w:t>
        </w:r>
        <w:proofErr w:type="spellEnd"/>
        <w:r w:rsidRPr="00A24A82">
          <w:rPr>
            <w:rStyle w:val="FontStyle68"/>
            <w:sz w:val="28"/>
            <w:lang w:val="uk-UA" w:eastAsia="uk-UA"/>
          </w:rPr>
          <w:t>://</w:t>
        </w:r>
        <w:proofErr w:type="spellStart"/>
        <w:r w:rsidRPr="00A24A82">
          <w:rPr>
            <w:rStyle w:val="FontStyle68"/>
            <w:sz w:val="28"/>
            <w:lang w:val="uk-UA" w:eastAsia="uk-UA"/>
          </w:rPr>
          <w:t>zakon2.rada.gov.ua</w:t>
        </w:r>
        <w:proofErr w:type="spellEnd"/>
        <w:r w:rsidRPr="00A24A82">
          <w:rPr>
            <w:rStyle w:val="FontStyle68"/>
            <w:sz w:val="28"/>
            <w:lang w:val="uk-UA" w:eastAsia="uk-UA"/>
          </w:rPr>
          <w:t>/</w:t>
        </w:r>
        <w:proofErr w:type="spellStart"/>
        <w:r w:rsidRPr="00A24A82">
          <w:rPr>
            <w:rStyle w:val="FontStyle68"/>
            <w:sz w:val="28"/>
            <w:lang w:val="uk-UA" w:eastAsia="uk-UA"/>
          </w:rPr>
          <w:t>laws</w:t>
        </w:r>
        <w:proofErr w:type="spellEnd"/>
      </w:hyperlink>
      <w:r w:rsidRPr="00A24A82">
        <w:rPr>
          <w:rStyle w:val="FontStyle68"/>
          <w:sz w:val="28"/>
          <w:lang w:val="uk-UA" w:eastAsia="uk-UA"/>
        </w:rPr>
        <w:br/>
        <w:t>/</w:t>
      </w:r>
      <w:proofErr w:type="spellStart"/>
      <w:r w:rsidRPr="00A24A82">
        <w:rPr>
          <w:rStyle w:val="FontStyle68"/>
          <w:sz w:val="28"/>
          <w:lang w:val="uk-UA" w:eastAsia="uk-UA"/>
        </w:rPr>
        <w:t>show</w:t>
      </w:r>
      <w:proofErr w:type="spellEnd"/>
      <w:r w:rsidRPr="00A24A82">
        <w:rPr>
          <w:rStyle w:val="FontStyle68"/>
          <w:sz w:val="28"/>
          <w:lang w:val="uk-UA" w:eastAsia="uk-UA"/>
        </w:rPr>
        <w:t>/про%</w:t>
      </w:r>
      <w:proofErr w:type="spellStart"/>
      <w:r w:rsidRPr="00A24A82">
        <w:rPr>
          <w:rStyle w:val="FontStyle68"/>
          <w:sz w:val="28"/>
          <w:lang w:val="uk-UA" w:eastAsia="uk-UA"/>
        </w:rPr>
        <w:t>20судоустрій</w:t>
      </w:r>
      <w:proofErr w:type="spellEnd"/>
      <w:r w:rsidRPr="00A24A82">
        <w:rPr>
          <w:rStyle w:val="FontStyle68"/>
          <w:sz w:val="28"/>
          <w:lang w:val="uk-UA" w:eastAsia="uk-UA"/>
        </w:rPr>
        <w:t>%20і%</w:t>
      </w:r>
      <w:proofErr w:type="spellStart"/>
      <w:r w:rsidRPr="00A24A82">
        <w:rPr>
          <w:rStyle w:val="FontStyle68"/>
          <w:sz w:val="28"/>
          <w:lang w:val="uk-UA" w:eastAsia="uk-UA"/>
        </w:rPr>
        <w:t>20статус</w:t>
      </w:r>
      <w:proofErr w:type="spellEnd"/>
      <w:r w:rsidRPr="00A24A82">
        <w:rPr>
          <w:rStyle w:val="FontStyle68"/>
          <w:sz w:val="28"/>
          <w:lang w:val="uk-UA" w:eastAsia="uk-UA"/>
        </w:rPr>
        <w:t>%</w:t>
      </w:r>
      <w:proofErr w:type="spellStart"/>
      <w:r w:rsidRPr="00A24A82">
        <w:rPr>
          <w:rStyle w:val="FontStyle68"/>
          <w:sz w:val="28"/>
          <w:lang w:val="uk-UA" w:eastAsia="uk-UA"/>
        </w:rPr>
        <w:t>20суддів</w:t>
      </w:r>
      <w:proofErr w:type="spellEnd"/>
    </w:p>
    <w:p w:rsidR="00E7282F" w:rsidRPr="00A24A82" w:rsidRDefault="00E7282F" w:rsidP="00E7282F">
      <w:pPr>
        <w:pStyle w:val="a7"/>
        <w:numPr>
          <w:ilvl w:val="0"/>
          <w:numId w:val="8"/>
        </w:numPr>
        <w:suppressAutoHyphens/>
        <w:jc w:val="both"/>
        <w:rPr>
          <w:rStyle w:val="FontStyle68"/>
          <w:sz w:val="28"/>
          <w:lang w:val="uk-UA" w:eastAsia="uk-UA"/>
        </w:rPr>
      </w:pPr>
      <w:r w:rsidRPr="00A24A82">
        <w:rPr>
          <w:rStyle w:val="FontStyle68"/>
          <w:sz w:val="28"/>
          <w:lang w:val="uk-UA" w:eastAsia="uk-UA"/>
        </w:rPr>
        <w:t xml:space="preserve">Про безоплатну правову допомогу: Закон України від 02.06.2011 р. // [Електронний ресурс]. – Режим доступу: </w:t>
      </w:r>
      <w:proofErr w:type="spellStart"/>
      <w:r w:rsidRPr="00A24A82">
        <w:rPr>
          <w:rStyle w:val="FontStyle68"/>
          <w:sz w:val="28"/>
          <w:lang w:val="uk-UA" w:eastAsia="uk-UA"/>
        </w:rPr>
        <w:t>http</w:t>
      </w:r>
      <w:proofErr w:type="spellEnd"/>
      <w:r w:rsidRPr="00A24A82">
        <w:rPr>
          <w:rStyle w:val="FontStyle68"/>
          <w:sz w:val="28"/>
          <w:lang w:val="uk-UA" w:eastAsia="uk-UA"/>
        </w:rPr>
        <w:t xml:space="preserve">: // </w:t>
      </w:r>
      <w:proofErr w:type="spellStart"/>
      <w:r w:rsidRPr="00A24A82">
        <w:rPr>
          <w:rStyle w:val="FontStyle68"/>
          <w:sz w:val="28"/>
          <w:lang w:val="uk-UA" w:eastAsia="uk-UA"/>
        </w:rPr>
        <w:t>http</w:t>
      </w:r>
      <w:proofErr w:type="spellEnd"/>
      <w:r w:rsidRPr="00A24A82">
        <w:rPr>
          <w:rStyle w:val="FontStyle68"/>
          <w:sz w:val="28"/>
          <w:lang w:val="uk-UA" w:eastAsia="uk-UA"/>
        </w:rPr>
        <w:t>://</w:t>
      </w:r>
      <w:proofErr w:type="spellStart"/>
      <w:r w:rsidRPr="00A24A82">
        <w:rPr>
          <w:rStyle w:val="FontStyle68"/>
          <w:sz w:val="28"/>
          <w:lang w:val="uk-UA" w:eastAsia="uk-UA"/>
        </w:rPr>
        <w:t>zakon2.rada</w:t>
      </w:r>
      <w:proofErr w:type="spellEnd"/>
      <w:r w:rsidRPr="00A24A82">
        <w:rPr>
          <w:rStyle w:val="FontStyle68"/>
          <w:sz w:val="28"/>
          <w:lang w:val="uk-UA" w:eastAsia="uk-UA"/>
        </w:rPr>
        <w:t>.</w:t>
      </w:r>
      <w:r w:rsidRPr="00A24A82">
        <w:rPr>
          <w:rStyle w:val="FontStyle68"/>
          <w:sz w:val="28"/>
          <w:lang w:val="uk-UA" w:eastAsia="uk-UA"/>
        </w:rPr>
        <w:br/>
      </w:r>
      <w:proofErr w:type="spellStart"/>
      <w:r w:rsidRPr="00A24A82">
        <w:rPr>
          <w:rStyle w:val="FontStyle68"/>
          <w:sz w:val="28"/>
          <w:lang w:val="uk-UA" w:eastAsia="uk-UA"/>
        </w:rPr>
        <w:t>gov.ua</w:t>
      </w:r>
      <w:proofErr w:type="spellEnd"/>
      <w:r w:rsidRPr="00A24A82">
        <w:rPr>
          <w:rStyle w:val="FontStyle68"/>
          <w:sz w:val="28"/>
          <w:lang w:val="uk-UA" w:eastAsia="uk-UA"/>
        </w:rPr>
        <w:t>/</w:t>
      </w:r>
      <w:proofErr w:type="spellStart"/>
      <w:r w:rsidRPr="00A24A82">
        <w:rPr>
          <w:rStyle w:val="FontStyle68"/>
          <w:sz w:val="28"/>
          <w:lang w:val="uk-UA" w:eastAsia="uk-UA"/>
        </w:rPr>
        <w:t>laws</w:t>
      </w:r>
      <w:proofErr w:type="spellEnd"/>
      <w:r w:rsidRPr="00A24A82">
        <w:rPr>
          <w:rStyle w:val="FontStyle68"/>
          <w:sz w:val="28"/>
          <w:lang w:val="uk-UA" w:eastAsia="uk-UA"/>
        </w:rPr>
        <w:t>/</w:t>
      </w:r>
      <w:proofErr w:type="spellStart"/>
      <w:r w:rsidRPr="00A24A82">
        <w:rPr>
          <w:rStyle w:val="FontStyle68"/>
          <w:sz w:val="28"/>
          <w:lang w:val="uk-UA" w:eastAsia="uk-UA"/>
        </w:rPr>
        <w:t>show</w:t>
      </w:r>
      <w:proofErr w:type="spellEnd"/>
      <w:r w:rsidRPr="00A24A82">
        <w:rPr>
          <w:rStyle w:val="FontStyle68"/>
          <w:sz w:val="28"/>
          <w:lang w:val="uk-UA" w:eastAsia="uk-UA"/>
        </w:rPr>
        <w:t>/про%</w:t>
      </w:r>
      <w:proofErr w:type="spellStart"/>
      <w:r w:rsidRPr="00A24A82">
        <w:rPr>
          <w:rStyle w:val="FontStyle68"/>
          <w:sz w:val="28"/>
          <w:lang w:val="uk-UA" w:eastAsia="uk-UA"/>
        </w:rPr>
        <w:t>20безоплатну</w:t>
      </w:r>
      <w:proofErr w:type="spellEnd"/>
      <w:r w:rsidRPr="00A24A82">
        <w:rPr>
          <w:rStyle w:val="FontStyle68"/>
          <w:sz w:val="28"/>
          <w:lang w:val="uk-UA" w:eastAsia="uk-UA"/>
        </w:rPr>
        <w:t>%</w:t>
      </w:r>
      <w:proofErr w:type="spellStart"/>
      <w:r w:rsidRPr="00A24A82">
        <w:rPr>
          <w:rStyle w:val="FontStyle68"/>
          <w:sz w:val="28"/>
          <w:lang w:val="uk-UA" w:eastAsia="uk-UA"/>
        </w:rPr>
        <w:t>20правову</w:t>
      </w:r>
      <w:proofErr w:type="spellEnd"/>
      <w:r w:rsidRPr="00A24A82">
        <w:rPr>
          <w:rStyle w:val="FontStyle68"/>
          <w:sz w:val="28"/>
          <w:lang w:val="uk-UA" w:eastAsia="uk-UA"/>
        </w:rPr>
        <w:t>%</w:t>
      </w:r>
      <w:proofErr w:type="spellStart"/>
      <w:r w:rsidRPr="00A24A82">
        <w:rPr>
          <w:rStyle w:val="FontStyle68"/>
          <w:sz w:val="28"/>
          <w:lang w:val="uk-UA" w:eastAsia="uk-UA"/>
        </w:rPr>
        <w:t>20допомогу</w:t>
      </w:r>
      <w:proofErr w:type="spellEnd"/>
    </w:p>
    <w:p w:rsidR="00E7282F" w:rsidRPr="00A24A82" w:rsidRDefault="00E7282F" w:rsidP="00E7282F">
      <w:pPr>
        <w:numPr>
          <w:ilvl w:val="0"/>
          <w:numId w:val="8"/>
        </w:numPr>
        <w:tabs>
          <w:tab w:val="left" w:pos="426"/>
        </w:tabs>
        <w:jc w:val="both"/>
        <w:rPr>
          <w:snapToGrid w:val="0"/>
          <w:color w:val="000000"/>
          <w:szCs w:val="28"/>
          <w:lang w:val="uk-UA"/>
        </w:rPr>
      </w:pPr>
      <w:r w:rsidRPr="00A24A82">
        <w:rPr>
          <w:color w:val="000000"/>
          <w:szCs w:val="28"/>
          <w:lang w:val="uk-UA"/>
        </w:rPr>
        <w:t>Про організацію діяльності органів досудового розслідування Міністерства внутрішніх справ України:</w:t>
      </w:r>
      <w:r w:rsidRPr="00A24A82">
        <w:rPr>
          <w:snapToGrid w:val="0"/>
          <w:color w:val="000000"/>
          <w:szCs w:val="28"/>
          <w:lang w:val="uk-UA"/>
        </w:rPr>
        <w:t xml:space="preserve"> Наказ МВС України від 09 серпня 2012 р. № 686.</w:t>
      </w:r>
    </w:p>
    <w:p w:rsidR="00E7282F" w:rsidRPr="00A24A82" w:rsidRDefault="00E7282F" w:rsidP="00E7282F">
      <w:pPr>
        <w:numPr>
          <w:ilvl w:val="0"/>
          <w:numId w:val="8"/>
        </w:numPr>
        <w:tabs>
          <w:tab w:val="left" w:pos="426"/>
        </w:tabs>
        <w:jc w:val="both"/>
        <w:rPr>
          <w:snapToGrid w:val="0"/>
          <w:color w:val="000000"/>
          <w:szCs w:val="28"/>
          <w:lang w:val="uk-UA"/>
        </w:rPr>
      </w:pPr>
      <w:r w:rsidRPr="00A24A82">
        <w:rPr>
          <w:snapToGrid w:val="0"/>
          <w:color w:val="000000"/>
          <w:szCs w:val="28"/>
          <w:lang w:val="uk-UA"/>
        </w:rPr>
        <w:t>Про затвердження Положення про порядок застосування електронних засобів контролю: Наказ МВС України від 09 серпня 2012 р. № 696.</w:t>
      </w:r>
    </w:p>
    <w:p w:rsidR="00E7282F" w:rsidRPr="00A24A82" w:rsidRDefault="00E7282F" w:rsidP="00E7282F">
      <w:pPr>
        <w:numPr>
          <w:ilvl w:val="0"/>
          <w:numId w:val="8"/>
        </w:numPr>
        <w:tabs>
          <w:tab w:val="left" w:pos="426"/>
        </w:tabs>
        <w:jc w:val="both"/>
        <w:rPr>
          <w:snapToGrid w:val="0"/>
          <w:color w:val="000000"/>
          <w:szCs w:val="28"/>
          <w:lang w:val="uk-UA"/>
        </w:rPr>
      </w:pPr>
      <w:r w:rsidRPr="00A24A82">
        <w:rPr>
          <w:snapToGrid w:val="0"/>
          <w:color w:val="000000"/>
          <w:szCs w:val="28"/>
          <w:lang w:val="uk-UA"/>
        </w:rPr>
        <w:t xml:space="preserve">Про затвердження Положення </w:t>
      </w:r>
      <w:r w:rsidRPr="00A24A82">
        <w:rPr>
          <w:color w:val="000000"/>
          <w:szCs w:val="28"/>
          <w:lang w:val="uk-UA"/>
        </w:rPr>
        <w:t>п</w:t>
      </w:r>
      <w:r w:rsidRPr="00A24A82">
        <w:rPr>
          <w:rStyle w:val="rvts23"/>
          <w:b/>
          <w:szCs w:val="28"/>
          <w:lang w:val="uk-UA"/>
        </w:rPr>
        <w:t>ро порядок ведення Єдиного реєстру досудових розслідувань:</w:t>
      </w:r>
      <w:r w:rsidRPr="00A24A82">
        <w:rPr>
          <w:snapToGrid w:val="0"/>
          <w:color w:val="000000"/>
          <w:szCs w:val="28"/>
          <w:lang w:val="uk-UA"/>
        </w:rPr>
        <w:t xml:space="preserve"> Наказ Генерального прокурора України від 17 серпня 2012 р. №69.</w:t>
      </w:r>
    </w:p>
    <w:p w:rsidR="00E7282F" w:rsidRPr="00A24A82" w:rsidRDefault="00E7282F" w:rsidP="00E7282F">
      <w:pPr>
        <w:numPr>
          <w:ilvl w:val="0"/>
          <w:numId w:val="8"/>
        </w:numPr>
        <w:tabs>
          <w:tab w:val="left" w:pos="426"/>
        </w:tabs>
        <w:jc w:val="both"/>
        <w:rPr>
          <w:snapToGrid w:val="0"/>
          <w:color w:val="000000"/>
          <w:szCs w:val="28"/>
          <w:lang w:val="uk-UA"/>
        </w:rPr>
      </w:pPr>
      <w:r w:rsidRPr="00A24A82">
        <w:rPr>
          <w:snapToGrid w:val="0"/>
          <w:color w:val="000000"/>
          <w:szCs w:val="28"/>
          <w:lang w:val="uk-UA"/>
        </w:rPr>
        <w:t>Про затвердження Інструкції про порядок ведення єдиного обліку в органах і підрозділах внутрішніх справ України заяв і повідомлень про вчинені кримінальні правопорушення та інші події та положень про комісії: Наказ МВС України від 19 листопада 2012 р. № 1050.</w:t>
      </w:r>
    </w:p>
    <w:p w:rsidR="00E7282F" w:rsidRPr="00A24A82" w:rsidRDefault="00E7282F" w:rsidP="00E7282F">
      <w:pPr>
        <w:numPr>
          <w:ilvl w:val="0"/>
          <w:numId w:val="8"/>
        </w:numPr>
        <w:tabs>
          <w:tab w:val="left" w:pos="426"/>
        </w:tabs>
        <w:jc w:val="both"/>
        <w:rPr>
          <w:snapToGrid w:val="0"/>
          <w:color w:val="000000"/>
          <w:szCs w:val="28"/>
          <w:lang w:val="uk-UA"/>
        </w:rPr>
      </w:pPr>
      <w:r w:rsidRPr="00A24A82">
        <w:rPr>
          <w:snapToGrid w:val="0"/>
          <w:color w:val="000000"/>
          <w:szCs w:val="28"/>
          <w:lang w:val="uk-UA"/>
        </w:rPr>
        <w:t xml:space="preserve">Положення про Вищу кваліфікаційно-дисциплінарну комісію адвокатури від 17 листопада 2012 р. </w:t>
      </w:r>
      <w:r w:rsidRPr="00A24A82">
        <w:rPr>
          <w:color w:val="000000"/>
          <w:szCs w:val="28"/>
          <w:lang w:val="uk-UA"/>
        </w:rPr>
        <w:t xml:space="preserve">// [Електронний ресурс]. – Режим доступу: </w:t>
      </w:r>
      <w:proofErr w:type="spellStart"/>
      <w:r w:rsidRPr="00A24A82">
        <w:rPr>
          <w:szCs w:val="28"/>
          <w:lang w:val="uk-UA"/>
        </w:rPr>
        <w:t>http</w:t>
      </w:r>
      <w:proofErr w:type="spellEnd"/>
      <w:r w:rsidRPr="00A24A82">
        <w:rPr>
          <w:szCs w:val="28"/>
          <w:lang w:val="uk-UA"/>
        </w:rPr>
        <w:t>: //</w:t>
      </w:r>
      <w:proofErr w:type="spellStart"/>
      <w:r w:rsidRPr="00A24A82">
        <w:rPr>
          <w:szCs w:val="28"/>
          <w:lang w:val="uk-UA"/>
        </w:rPr>
        <w:t>vkdka.org</w:t>
      </w:r>
      <w:proofErr w:type="spellEnd"/>
      <w:r w:rsidRPr="00A24A82">
        <w:rPr>
          <w:szCs w:val="28"/>
          <w:lang w:val="uk-UA"/>
        </w:rPr>
        <w:t>/</w:t>
      </w:r>
      <w:proofErr w:type="spellStart"/>
      <w:r w:rsidRPr="00A24A82">
        <w:rPr>
          <w:szCs w:val="28"/>
          <w:lang w:val="uk-UA"/>
        </w:rPr>
        <w:t>polojennia</w:t>
      </w:r>
      <w:proofErr w:type="spellEnd"/>
      <w:r w:rsidRPr="00A24A82">
        <w:rPr>
          <w:szCs w:val="28"/>
          <w:lang w:val="uk-UA"/>
        </w:rPr>
        <w:t>/</w:t>
      </w:r>
    </w:p>
    <w:p w:rsidR="00E7282F" w:rsidRPr="00A24A82" w:rsidRDefault="00E7282F" w:rsidP="00E7282F">
      <w:pPr>
        <w:numPr>
          <w:ilvl w:val="0"/>
          <w:numId w:val="8"/>
        </w:numPr>
        <w:tabs>
          <w:tab w:val="left" w:pos="426"/>
        </w:tabs>
        <w:jc w:val="both"/>
        <w:rPr>
          <w:snapToGrid w:val="0"/>
          <w:szCs w:val="28"/>
          <w:lang w:val="uk-UA"/>
        </w:rPr>
      </w:pPr>
      <w:r w:rsidRPr="00A24A82">
        <w:rPr>
          <w:szCs w:val="28"/>
          <w:lang w:val="uk-UA"/>
        </w:rPr>
        <w:t xml:space="preserve">Регламент Вищої </w:t>
      </w:r>
      <w:r w:rsidRPr="00A24A82">
        <w:rPr>
          <w:snapToGrid w:val="0"/>
          <w:color w:val="000000"/>
          <w:szCs w:val="28"/>
          <w:lang w:val="uk-UA"/>
        </w:rPr>
        <w:t xml:space="preserve">кваліфікаційно-дисциплінарної комісії адвокатури від 07 грудня 2012 р. </w:t>
      </w:r>
      <w:r w:rsidRPr="00A24A82">
        <w:rPr>
          <w:color w:val="000000"/>
          <w:szCs w:val="28"/>
          <w:lang w:val="uk-UA"/>
        </w:rPr>
        <w:t xml:space="preserve">// [Електронний ресурс]. – Режим доступу: </w:t>
      </w:r>
      <w:hyperlink r:id="rId33" w:history="1">
        <w:proofErr w:type="spellStart"/>
        <w:r w:rsidRPr="00A24A82">
          <w:rPr>
            <w:rStyle w:val="a6"/>
            <w:szCs w:val="28"/>
            <w:lang w:val="uk-UA"/>
          </w:rPr>
          <w:t>http</w:t>
        </w:r>
        <w:proofErr w:type="spellEnd"/>
        <w:r w:rsidRPr="00A24A82">
          <w:rPr>
            <w:rStyle w:val="a6"/>
            <w:szCs w:val="28"/>
            <w:lang w:val="uk-UA"/>
          </w:rPr>
          <w:t>://</w:t>
        </w:r>
        <w:proofErr w:type="spellStart"/>
        <w:r w:rsidRPr="00A24A82">
          <w:rPr>
            <w:rStyle w:val="a6"/>
            <w:szCs w:val="28"/>
            <w:lang w:val="uk-UA"/>
          </w:rPr>
          <w:t>vkdka.org</w:t>
        </w:r>
        <w:proofErr w:type="spellEnd"/>
        <w:r w:rsidRPr="00A24A82">
          <w:rPr>
            <w:rStyle w:val="a6"/>
            <w:szCs w:val="28"/>
            <w:lang w:val="uk-UA"/>
          </w:rPr>
          <w:t>/</w:t>
        </w:r>
        <w:proofErr w:type="spellStart"/>
        <w:r w:rsidRPr="00A24A82">
          <w:rPr>
            <w:rStyle w:val="a6"/>
            <w:szCs w:val="28"/>
            <w:lang w:val="uk-UA"/>
          </w:rPr>
          <w:t>reglament</w:t>
        </w:r>
        <w:proofErr w:type="spellEnd"/>
        <w:r w:rsidRPr="00A24A82">
          <w:rPr>
            <w:rStyle w:val="a6"/>
            <w:szCs w:val="28"/>
            <w:lang w:val="uk-UA"/>
          </w:rPr>
          <w:t>/</w:t>
        </w:r>
      </w:hyperlink>
    </w:p>
    <w:p w:rsidR="00E7282F" w:rsidRPr="00A24A82" w:rsidRDefault="00E7282F" w:rsidP="00E7282F">
      <w:pPr>
        <w:numPr>
          <w:ilvl w:val="0"/>
          <w:numId w:val="8"/>
        </w:numPr>
        <w:tabs>
          <w:tab w:val="left" w:pos="426"/>
        </w:tabs>
        <w:jc w:val="both"/>
        <w:rPr>
          <w:snapToGrid w:val="0"/>
          <w:color w:val="000000"/>
          <w:szCs w:val="28"/>
          <w:lang w:val="uk-UA"/>
        </w:rPr>
      </w:pPr>
      <w:r w:rsidRPr="00A24A82">
        <w:rPr>
          <w:snapToGrid w:val="0"/>
          <w:color w:val="000000"/>
          <w:szCs w:val="28"/>
          <w:lang w:val="uk-UA"/>
        </w:rPr>
        <w:t xml:space="preserve">Питання оплати послуг адвокатів, які надають вторинну правову допомогу особам, затриманим в адміністративному або кримінальному процесуальному порядку, а також у кримінальних провадженнях: Постанова Кабінету Міністрів України від 18 квітня 2012 р. № 305 // </w:t>
      </w:r>
      <w:r w:rsidRPr="00A24A82">
        <w:rPr>
          <w:color w:val="000000"/>
          <w:szCs w:val="28"/>
          <w:lang w:val="uk-UA"/>
        </w:rPr>
        <w:t xml:space="preserve">[Електронний ресурс]. – Режим доступу: </w:t>
      </w:r>
      <w:proofErr w:type="spellStart"/>
      <w:r w:rsidRPr="00A24A82">
        <w:rPr>
          <w:szCs w:val="28"/>
          <w:lang w:val="uk-UA"/>
        </w:rPr>
        <w:t>http</w:t>
      </w:r>
      <w:proofErr w:type="spellEnd"/>
      <w:r w:rsidRPr="00A24A82">
        <w:rPr>
          <w:szCs w:val="28"/>
          <w:lang w:val="uk-UA"/>
        </w:rPr>
        <w:t>://</w:t>
      </w:r>
      <w:proofErr w:type="spellStart"/>
      <w:r w:rsidRPr="00A24A82">
        <w:rPr>
          <w:szCs w:val="28"/>
          <w:lang w:val="uk-UA"/>
        </w:rPr>
        <w:t>zakon2.rada.gov.ua</w:t>
      </w:r>
      <w:proofErr w:type="spellEnd"/>
      <w:r w:rsidRPr="00A24A82">
        <w:rPr>
          <w:szCs w:val="28"/>
          <w:lang w:val="uk-UA"/>
        </w:rPr>
        <w:t>/</w:t>
      </w:r>
      <w:proofErr w:type="spellStart"/>
      <w:r w:rsidRPr="00A24A82">
        <w:rPr>
          <w:szCs w:val="28"/>
          <w:lang w:val="uk-UA"/>
        </w:rPr>
        <w:t>laws</w:t>
      </w:r>
      <w:proofErr w:type="spellEnd"/>
      <w:r w:rsidRPr="00A24A82">
        <w:rPr>
          <w:szCs w:val="28"/>
          <w:lang w:val="uk-UA"/>
        </w:rPr>
        <w:t>/</w:t>
      </w:r>
      <w:proofErr w:type="spellStart"/>
      <w:r w:rsidRPr="00A24A82">
        <w:rPr>
          <w:szCs w:val="28"/>
          <w:lang w:val="uk-UA"/>
        </w:rPr>
        <w:t>show</w:t>
      </w:r>
      <w:proofErr w:type="spellEnd"/>
      <w:r w:rsidRPr="00A24A82">
        <w:rPr>
          <w:szCs w:val="28"/>
          <w:lang w:val="uk-UA"/>
        </w:rPr>
        <w:t>/305-2012-п/</w:t>
      </w:r>
      <w:proofErr w:type="spellStart"/>
      <w:r w:rsidRPr="00A24A82">
        <w:rPr>
          <w:szCs w:val="28"/>
          <w:lang w:val="uk-UA"/>
        </w:rPr>
        <w:t>paran8</w:t>
      </w:r>
      <w:proofErr w:type="spellEnd"/>
      <w:r w:rsidRPr="00A24A82">
        <w:rPr>
          <w:szCs w:val="28"/>
          <w:lang w:val="uk-UA"/>
        </w:rPr>
        <w:t>#n8</w:t>
      </w:r>
    </w:p>
    <w:p w:rsidR="00E7282F" w:rsidRPr="00A24A82" w:rsidRDefault="00E7282F" w:rsidP="00E7282F">
      <w:pPr>
        <w:pStyle w:val="a7"/>
        <w:numPr>
          <w:ilvl w:val="0"/>
          <w:numId w:val="8"/>
        </w:numPr>
        <w:suppressAutoHyphens/>
        <w:jc w:val="both"/>
        <w:rPr>
          <w:rStyle w:val="FontStyle68"/>
          <w:color w:val="000000"/>
          <w:sz w:val="28"/>
          <w:szCs w:val="28"/>
          <w:lang w:val="uk-UA" w:eastAsia="uk-UA"/>
        </w:rPr>
      </w:pPr>
      <w:r w:rsidRPr="00A24A82">
        <w:rPr>
          <w:rStyle w:val="FontStyle68"/>
          <w:color w:val="000000"/>
          <w:sz w:val="28"/>
          <w:szCs w:val="28"/>
          <w:lang w:val="uk-UA" w:eastAsia="uk-UA"/>
        </w:rPr>
        <w:t xml:space="preserve">Ухвала Конституційного Суду України про відмову у відкритті конституційного провадження у справі за конституційним зверненням громадянина США </w:t>
      </w:r>
      <w:proofErr w:type="spellStart"/>
      <w:r w:rsidRPr="00A24A82">
        <w:rPr>
          <w:rStyle w:val="FontStyle68"/>
          <w:color w:val="000000"/>
          <w:sz w:val="28"/>
          <w:szCs w:val="28"/>
          <w:lang w:val="uk-UA" w:eastAsia="uk-UA"/>
        </w:rPr>
        <w:t>Глотова</w:t>
      </w:r>
      <w:proofErr w:type="spellEnd"/>
      <w:r w:rsidRPr="00A24A82">
        <w:rPr>
          <w:rStyle w:val="FontStyle68"/>
          <w:color w:val="000000"/>
          <w:sz w:val="28"/>
          <w:szCs w:val="28"/>
          <w:lang w:val="uk-UA" w:eastAsia="uk-UA"/>
        </w:rPr>
        <w:t xml:space="preserve"> Олександра Леонідовича щодо офіційного тлумачення положень статей 42, 43 Конституції України, Закону України «Про адвокатуру» і статті 13 Закону України «Про підприємництво» та визнання неконституційними положень статей 2, 17 Закону України «Про адвокатуру» від 1 жовтня 2002 р. № 51-у/2002.</w:t>
      </w:r>
    </w:p>
    <w:p w:rsidR="00E7282F" w:rsidRPr="00A24A82" w:rsidRDefault="00E7282F" w:rsidP="00E7282F">
      <w:pPr>
        <w:pStyle w:val="a7"/>
        <w:numPr>
          <w:ilvl w:val="0"/>
          <w:numId w:val="8"/>
        </w:numPr>
        <w:suppressAutoHyphens/>
        <w:jc w:val="both"/>
        <w:rPr>
          <w:rStyle w:val="FontStyle68"/>
          <w:color w:val="000000"/>
          <w:sz w:val="28"/>
          <w:szCs w:val="28"/>
          <w:lang w:val="uk-UA" w:eastAsia="uk-UA"/>
        </w:rPr>
      </w:pPr>
      <w:r w:rsidRPr="00A24A82">
        <w:rPr>
          <w:rStyle w:val="FontStyle68"/>
          <w:color w:val="000000"/>
          <w:sz w:val="28"/>
          <w:szCs w:val="28"/>
          <w:lang w:val="uk-UA" w:eastAsia="uk-UA"/>
        </w:rPr>
        <w:t>Правила адвокатської етики: Схвалено Вищою кваліфікаційною комісією адвокатури при Кабінеті Міністрів України 01.10.99 р. // Адвокатура в Україні. – К., 2000. – С. 50.</w:t>
      </w:r>
    </w:p>
    <w:p w:rsidR="00E7282F" w:rsidRPr="00A24A82" w:rsidRDefault="00E7282F" w:rsidP="00E7282F">
      <w:pPr>
        <w:pStyle w:val="a7"/>
        <w:numPr>
          <w:ilvl w:val="0"/>
          <w:numId w:val="8"/>
        </w:numPr>
        <w:suppressAutoHyphens/>
        <w:jc w:val="both"/>
        <w:rPr>
          <w:rStyle w:val="FontStyle68"/>
          <w:color w:val="000000"/>
          <w:sz w:val="28"/>
          <w:szCs w:val="28"/>
          <w:lang w:val="uk-UA" w:eastAsia="uk-UA"/>
        </w:rPr>
      </w:pPr>
      <w:r w:rsidRPr="00A24A82">
        <w:rPr>
          <w:rStyle w:val="FontStyle68"/>
          <w:bCs/>
          <w:color w:val="000000"/>
          <w:sz w:val="28"/>
          <w:szCs w:val="28"/>
          <w:lang w:val="uk-UA"/>
        </w:rPr>
        <w:t xml:space="preserve">Основні положення про роль адвокатів. Прийняті </w:t>
      </w:r>
      <w:proofErr w:type="spellStart"/>
      <w:r w:rsidRPr="00A24A82">
        <w:rPr>
          <w:rStyle w:val="FontStyle68"/>
          <w:bCs/>
          <w:color w:val="000000"/>
          <w:sz w:val="28"/>
          <w:szCs w:val="28"/>
          <w:lang w:val="uk-UA"/>
        </w:rPr>
        <w:t>УПІ</w:t>
      </w:r>
      <w:proofErr w:type="spellEnd"/>
      <w:r w:rsidRPr="00A24A82">
        <w:rPr>
          <w:rStyle w:val="FontStyle68"/>
          <w:bCs/>
          <w:color w:val="000000"/>
          <w:sz w:val="28"/>
          <w:szCs w:val="28"/>
          <w:lang w:val="uk-UA"/>
        </w:rPr>
        <w:t xml:space="preserve"> Конгресом ООН зі запобігання злочинам у серпні 1990 р.</w:t>
      </w:r>
    </w:p>
    <w:p w:rsidR="00E7282F" w:rsidRPr="00A24A82" w:rsidRDefault="00E7282F" w:rsidP="00E7282F">
      <w:pPr>
        <w:pStyle w:val="a7"/>
        <w:numPr>
          <w:ilvl w:val="0"/>
          <w:numId w:val="8"/>
        </w:numPr>
        <w:suppressAutoHyphens/>
        <w:jc w:val="both"/>
        <w:rPr>
          <w:rStyle w:val="FontStyle68"/>
          <w:color w:val="000000"/>
          <w:sz w:val="28"/>
          <w:szCs w:val="28"/>
          <w:lang w:val="uk-UA" w:eastAsia="uk-UA"/>
        </w:rPr>
      </w:pPr>
      <w:r w:rsidRPr="00A24A82">
        <w:rPr>
          <w:rStyle w:val="FontStyle68"/>
          <w:color w:val="000000"/>
          <w:sz w:val="28"/>
          <w:szCs w:val="28"/>
          <w:lang w:val="uk-UA"/>
        </w:rPr>
        <w:lastRenderedPageBreak/>
        <w:t>Загальний кодекс правил для адвокатів країн Європейського Співтовариства, Прийнято делегацією дванадцяти країн-учасниць на пленарному засіданні у Страсбурзі в жовтні 1988 р.</w:t>
      </w:r>
    </w:p>
    <w:p w:rsidR="00E7282F" w:rsidRPr="00A24A82" w:rsidRDefault="00E7282F" w:rsidP="00E7282F">
      <w:pPr>
        <w:pStyle w:val="a7"/>
        <w:numPr>
          <w:ilvl w:val="0"/>
          <w:numId w:val="8"/>
        </w:numPr>
        <w:suppressAutoHyphens/>
        <w:jc w:val="both"/>
        <w:rPr>
          <w:rStyle w:val="FontStyle68"/>
          <w:color w:val="000000"/>
          <w:sz w:val="28"/>
          <w:szCs w:val="28"/>
          <w:lang w:val="uk-UA" w:eastAsia="uk-UA"/>
        </w:rPr>
      </w:pPr>
      <w:r w:rsidRPr="00A24A82">
        <w:rPr>
          <w:rStyle w:val="FontStyle68"/>
          <w:color w:val="000000"/>
          <w:sz w:val="28"/>
          <w:szCs w:val="28"/>
          <w:lang w:val="uk-UA" w:eastAsia="uk-UA"/>
        </w:rPr>
        <w:t>Європейська угода про осіб, що беруть участь у процесі Європейського суду з прав людини. Страсбург, 5 березня 1996 р.</w:t>
      </w:r>
    </w:p>
    <w:p w:rsidR="00E7282F" w:rsidRPr="00A24A82" w:rsidRDefault="00E7282F" w:rsidP="00E7282F">
      <w:pPr>
        <w:pStyle w:val="a7"/>
        <w:numPr>
          <w:ilvl w:val="0"/>
          <w:numId w:val="8"/>
        </w:numPr>
        <w:suppressAutoHyphens/>
        <w:jc w:val="both"/>
        <w:rPr>
          <w:rStyle w:val="FontStyle68"/>
          <w:color w:val="000000"/>
          <w:sz w:val="28"/>
          <w:szCs w:val="28"/>
          <w:lang w:val="uk-UA" w:eastAsia="uk-UA"/>
        </w:rPr>
      </w:pPr>
      <w:r w:rsidRPr="00A24A82">
        <w:rPr>
          <w:rStyle w:val="FontStyle68"/>
          <w:color w:val="000000"/>
          <w:sz w:val="28"/>
          <w:szCs w:val="28"/>
          <w:lang w:val="uk-UA" w:eastAsia="uk-UA"/>
        </w:rPr>
        <w:t>Рекомендації И (2000) 21 Комітету міністрів державам-учасницям Ради Європи про свободу здійснення професійних адвокатських обов’язків. Прийняті Комітетом міністрів Ради Європи на 72-й зустрічі заступників міністрів 25 жовтня 2000 р.</w:t>
      </w:r>
    </w:p>
    <w:p w:rsidR="00E7282F" w:rsidRPr="00A24A82" w:rsidRDefault="00E7282F" w:rsidP="00E7282F">
      <w:pPr>
        <w:tabs>
          <w:tab w:val="left" w:pos="3945"/>
        </w:tabs>
        <w:ind w:left="360"/>
        <w:jc w:val="center"/>
        <w:rPr>
          <w:b/>
          <w:bCs/>
          <w:color w:val="000000"/>
          <w:szCs w:val="28"/>
          <w:lang w:val="uk-UA"/>
        </w:rPr>
      </w:pPr>
      <w:r w:rsidRPr="00A24A82">
        <w:rPr>
          <w:b/>
          <w:bCs/>
          <w:color w:val="000000"/>
          <w:szCs w:val="28"/>
          <w:lang w:val="uk-UA"/>
        </w:rPr>
        <w:t xml:space="preserve">Підручники, навчальні посібники, монографії, </w:t>
      </w:r>
    </w:p>
    <w:p w:rsidR="00E7282F" w:rsidRPr="00A24A82" w:rsidRDefault="00E7282F" w:rsidP="00E7282F">
      <w:pPr>
        <w:tabs>
          <w:tab w:val="left" w:pos="3945"/>
        </w:tabs>
        <w:ind w:left="360"/>
        <w:jc w:val="center"/>
        <w:rPr>
          <w:b/>
          <w:bCs/>
          <w:color w:val="000000"/>
          <w:szCs w:val="28"/>
          <w:lang w:val="uk-UA"/>
        </w:rPr>
      </w:pPr>
      <w:r w:rsidRPr="00A24A82">
        <w:rPr>
          <w:b/>
          <w:bCs/>
          <w:color w:val="000000"/>
          <w:szCs w:val="28"/>
          <w:lang w:val="uk-UA"/>
        </w:rPr>
        <w:t>автореферати дисертацій, статті:</w:t>
      </w:r>
    </w:p>
    <w:p w:rsidR="00E7282F" w:rsidRPr="00575868" w:rsidRDefault="00E7282F" w:rsidP="00E7282F">
      <w:pPr>
        <w:numPr>
          <w:ilvl w:val="0"/>
          <w:numId w:val="8"/>
        </w:numPr>
        <w:jc w:val="both"/>
        <w:rPr>
          <w:rStyle w:val="FontStyle68"/>
          <w:color w:val="000000"/>
          <w:sz w:val="28"/>
          <w:szCs w:val="28"/>
          <w:lang w:val="uk-UA" w:eastAsia="uk-UA"/>
        </w:rPr>
      </w:pPr>
      <w:r w:rsidRPr="00575868">
        <w:rPr>
          <w:rStyle w:val="FontStyle68"/>
          <w:color w:val="000000"/>
          <w:sz w:val="28"/>
          <w:szCs w:val="28"/>
          <w:lang w:val="uk-UA" w:eastAsia="uk-UA"/>
        </w:rPr>
        <w:t>Азаров Ю. Що заважає адвокатурі працювати злагоджено? / Ю. Азаров // Право України. – 1998. – №3. – С. 38-40.</w:t>
      </w:r>
    </w:p>
    <w:p w:rsidR="00E7282F" w:rsidRPr="00575868" w:rsidRDefault="00E7282F" w:rsidP="00E7282F">
      <w:pPr>
        <w:numPr>
          <w:ilvl w:val="0"/>
          <w:numId w:val="8"/>
        </w:numPr>
        <w:jc w:val="both"/>
        <w:rPr>
          <w:rStyle w:val="FontStyle68"/>
          <w:color w:val="000000"/>
          <w:sz w:val="28"/>
          <w:szCs w:val="28"/>
          <w:lang w:val="uk-UA" w:eastAsia="uk-UA"/>
        </w:rPr>
      </w:pPr>
      <w:proofErr w:type="spellStart"/>
      <w:r w:rsidRPr="00575868">
        <w:rPr>
          <w:rStyle w:val="FontStyle68"/>
          <w:color w:val="000000"/>
          <w:sz w:val="28"/>
          <w:szCs w:val="28"/>
          <w:lang w:val="uk-UA" w:eastAsia="uk-UA"/>
        </w:rPr>
        <w:t>Алейников</w:t>
      </w:r>
      <w:proofErr w:type="spellEnd"/>
      <w:r w:rsidRPr="00575868">
        <w:rPr>
          <w:rStyle w:val="FontStyle68"/>
          <w:color w:val="000000"/>
          <w:sz w:val="28"/>
          <w:szCs w:val="28"/>
          <w:lang w:val="uk-UA" w:eastAsia="uk-UA"/>
        </w:rPr>
        <w:t xml:space="preserve"> Г. Збирання доказів адвокатом-захисником в досудовому слідстві. Право чи обов’язок? / Г. </w:t>
      </w:r>
      <w:proofErr w:type="spellStart"/>
      <w:r w:rsidRPr="00575868">
        <w:rPr>
          <w:rStyle w:val="FontStyle68"/>
          <w:color w:val="000000"/>
          <w:sz w:val="28"/>
          <w:szCs w:val="28"/>
          <w:lang w:val="uk-UA" w:eastAsia="uk-UA"/>
        </w:rPr>
        <w:t>Алейников</w:t>
      </w:r>
      <w:proofErr w:type="spellEnd"/>
      <w:r w:rsidRPr="00575868">
        <w:rPr>
          <w:rStyle w:val="FontStyle68"/>
          <w:color w:val="000000"/>
          <w:sz w:val="28"/>
          <w:szCs w:val="28"/>
          <w:lang w:val="uk-UA" w:eastAsia="uk-UA"/>
        </w:rPr>
        <w:t xml:space="preserve"> // Підприємництво, господарство і право. – 2002. – № 2. – С. 99-101.</w:t>
      </w:r>
    </w:p>
    <w:p w:rsidR="00E7282F" w:rsidRPr="00575868" w:rsidRDefault="00E7282F" w:rsidP="00E7282F">
      <w:pPr>
        <w:numPr>
          <w:ilvl w:val="0"/>
          <w:numId w:val="8"/>
        </w:numPr>
        <w:jc w:val="both"/>
        <w:rPr>
          <w:rStyle w:val="FontStyle68"/>
          <w:color w:val="000000"/>
          <w:sz w:val="28"/>
          <w:szCs w:val="28"/>
          <w:lang w:val="uk-UA" w:eastAsia="uk-UA"/>
        </w:rPr>
      </w:pPr>
      <w:proofErr w:type="spellStart"/>
      <w:r w:rsidRPr="00575868">
        <w:rPr>
          <w:rStyle w:val="FontStyle68"/>
          <w:color w:val="000000"/>
          <w:sz w:val="28"/>
          <w:szCs w:val="28"/>
          <w:lang w:val="uk-UA" w:eastAsia="uk-UA"/>
        </w:rPr>
        <w:t>Алейников</w:t>
      </w:r>
      <w:proofErr w:type="spellEnd"/>
      <w:r w:rsidRPr="00575868">
        <w:rPr>
          <w:rStyle w:val="FontStyle68"/>
          <w:color w:val="000000"/>
          <w:sz w:val="28"/>
          <w:szCs w:val="28"/>
          <w:lang w:val="uk-UA" w:eastAsia="uk-UA"/>
        </w:rPr>
        <w:t xml:space="preserve"> Г. Принцип змагальності та діяльності адвоката-захисника щодо збирання доказів у досудовому слідстві / Г. </w:t>
      </w:r>
      <w:proofErr w:type="spellStart"/>
      <w:r w:rsidRPr="00575868">
        <w:rPr>
          <w:rStyle w:val="FontStyle68"/>
          <w:color w:val="000000"/>
          <w:sz w:val="28"/>
          <w:szCs w:val="28"/>
          <w:lang w:val="uk-UA" w:eastAsia="uk-UA"/>
        </w:rPr>
        <w:t>Алейников</w:t>
      </w:r>
      <w:proofErr w:type="spellEnd"/>
      <w:r w:rsidRPr="00575868">
        <w:rPr>
          <w:rStyle w:val="FontStyle68"/>
          <w:color w:val="000000"/>
          <w:sz w:val="28"/>
          <w:szCs w:val="28"/>
          <w:lang w:val="uk-UA" w:eastAsia="uk-UA"/>
        </w:rPr>
        <w:t xml:space="preserve"> // Підприємництво, господарство і право. – 2002. – №1. – С. 87-89.</w:t>
      </w:r>
    </w:p>
    <w:p w:rsidR="00E7282F" w:rsidRPr="00575868" w:rsidRDefault="00E7282F" w:rsidP="00E7282F">
      <w:pPr>
        <w:numPr>
          <w:ilvl w:val="0"/>
          <w:numId w:val="8"/>
        </w:numPr>
        <w:jc w:val="both"/>
        <w:rPr>
          <w:rStyle w:val="FontStyle68"/>
          <w:color w:val="000000"/>
          <w:sz w:val="28"/>
          <w:szCs w:val="28"/>
          <w:lang w:val="uk-UA" w:eastAsia="uk-UA"/>
        </w:rPr>
      </w:pPr>
      <w:proofErr w:type="spellStart"/>
      <w:r w:rsidRPr="00575868">
        <w:rPr>
          <w:rStyle w:val="FontStyle68"/>
          <w:color w:val="000000"/>
          <w:sz w:val="28"/>
          <w:szCs w:val="28"/>
          <w:lang w:val="uk-UA" w:eastAsia="uk-UA"/>
        </w:rPr>
        <w:t>Алейников</w:t>
      </w:r>
      <w:proofErr w:type="spellEnd"/>
      <w:r w:rsidRPr="00575868">
        <w:rPr>
          <w:rStyle w:val="FontStyle68"/>
          <w:color w:val="000000"/>
          <w:sz w:val="28"/>
          <w:szCs w:val="28"/>
          <w:lang w:val="uk-UA" w:eastAsia="uk-UA"/>
        </w:rPr>
        <w:t xml:space="preserve"> Г.І. Тактика захисту при перешкоджанні органів досудового слідства в допуск захисника до ведення справи / Г.І. </w:t>
      </w:r>
      <w:proofErr w:type="spellStart"/>
      <w:r w:rsidRPr="00575868">
        <w:rPr>
          <w:rStyle w:val="FontStyle68"/>
          <w:color w:val="000000"/>
          <w:sz w:val="28"/>
          <w:szCs w:val="28"/>
          <w:lang w:val="uk-UA" w:eastAsia="uk-UA"/>
        </w:rPr>
        <w:t>Алейников</w:t>
      </w:r>
      <w:proofErr w:type="spellEnd"/>
      <w:r w:rsidRPr="00575868">
        <w:rPr>
          <w:rStyle w:val="FontStyle68"/>
          <w:color w:val="000000"/>
          <w:sz w:val="28"/>
          <w:szCs w:val="28"/>
          <w:lang w:val="uk-UA" w:eastAsia="uk-UA"/>
        </w:rPr>
        <w:t xml:space="preserve"> // Адвокат. – 2004. – №8. – С. 11-15.</w:t>
      </w:r>
    </w:p>
    <w:p w:rsidR="00E7282F" w:rsidRPr="00575868" w:rsidRDefault="00E7282F" w:rsidP="00E7282F">
      <w:pPr>
        <w:numPr>
          <w:ilvl w:val="0"/>
          <w:numId w:val="8"/>
        </w:numPr>
        <w:jc w:val="both"/>
        <w:rPr>
          <w:rStyle w:val="FontStyle68"/>
          <w:color w:val="000000"/>
          <w:sz w:val="28"/>
          <w:szCs w:val="28"/>
          <w:lang w:val="uk-UA" w:eastAsia="uk-UA"/>
        </w:rPr>
      </w:pPr>
      <w:proofErr w:type="spellStart"/>
      <w:r w:rsidRPr="00575868">
        <w:rPr>
          <w:rStyle w:val="FontStyle68"/>
          <w:color w:val="000000"/>
          <w:sz w:val="28"/>
          <w:szCs w:val="28"/>
          <w:lang w:val="uk-UA" w:eastAsia="uk-UA"/>
        </w:rPr>
        <w:t>Андрєєвський</w:t>
      </w:r>
      <w:proofErr w:type="spellEnd"/>
      <w:r w:rsidRPr="00575868">
        <w:rPr>
          <w:rStyle w:val="FontStyle68"/>
          <w:color w:val="000000"/>
          <w:sz w:val="28"/>
          <w:szCs w:val="28"/>
          <w:lang w:val="uk-UA" w:eastAsia="uk-UA"/>
        </w:rPr>
        <w:t xml:space="preserve"> В.В. Зовнішня та внутрішня організація адвокатури // Віче – 2007 – №16. – С. 30-32.</w:t>
      </w:r>
    </w:p>
    <w:p w:rsidR="00E7282F" w:rsidRPr="00575868" w:rsidRDefault="00E7282F" w:rsidP="00E7282F">
      <w:pPr>
        <w:numPr>
          <w:ilvl w:val="0"/>
          <w:numId w:val="8"/>
        </w:numPr>
        <w:jc w:val="both"/>
        <w:rPr>
          <w:rStyle w:val="FontStyle68"/>
          <w:color w:val="000000"/>
          <w:sz w:val="28"/>
          <w:szCs w:val="28"/>
          <w:lang w:val="uk-UA" w:eastAsia="uk-UA"/>
        </w:rPr>
      </w:pPr>
      <w:proofErr w:type="spellStart"/>
      <w:r w:rsidRPr="00575868">
        <w:rPr>
          <w:rStyle w:val="FontStyle68"/>
          <w:color w:val="000000"/>
          <w:sz w:val="28"/>
          <w:szCs w:val="28"/>
          <w:lang w:val="uk-UA" w:eastAsia="uk-UA"/>
        </w:rPr>
        <w:t>Баев</w:t>
      </w:r>
      <w:proofErr w:type="spellEnd"/>
      <w:r w:rsidRPr="00575868">
        <w:rPr>
          <w:rStyle w:val="FontStyle68"/>
          <w:color w:val="000000"/>
          <w:sz w:val="28"/>
          <w:szCs w:val="28"/>
          <w:lang w:val="uk-UA" w:eastAsia="uk-UA"/>
        </w:rPr>
        <w:t xml:space="preserve"> М.О. </w:t>
      </w:r>
      <w:proofErr w:type="spellStart"/>
      <w:r w:rsidRPr="00575868">
        <w:rPr>
          <w:rStyle w:val="FontStyle68"/>
          <w:color w:val="000000"/>
          <w:sz w:val="28"/>
          <w:szCs w:val="28"/>
          <w:lang w:val="uk-UA" w:eastAsia="uk-UA"/>
        </w:rPr>
        <w:t>Теория</w:t>
      </w:r>
      <w:proofErr w:type="spellEnd"/>
      <w:r w:rsidRPr="00575868">
        <w:rPr>
          <w:rStyle w:val="FontStyle68"/>
          <w:color w:val="000000"/>
          <w:sz w:val="28"/>
          <w:szCs w:val="28"/>
          <w:lang w:val="uk-UA" w:eastAsia="uk-UA"/>
        </w:rPr>
        <w:t xml:space="preserve"> </w:t>
      </w:r>
      <w:proofErr w:type="spellStart"/>
      <w:r w:rsidRPr="00575868">
        <w:rPr>
          <w:rStyle w:val="FontStyle68"/>
          <w:color w:val="000000"/>
          <w:sz w:val="28"/>
          <w:szCs w:val="28"/>
          <w:lang w:val="uk-UA" w:eastAsia="uk-UA"/>
        </w:rPr>
        <w:t>профессиональной</w:t>
      </w:r>
      <w:proofErr w:type="spellEnd"/>
      <w:r w:rsidRPr="00575868">
        <w:rPr>
          <w:rStyle w:val="FontStyle68"/>
          <w:color w:val="000000"/>
          <w:sz w:val="28"/>
          <w:szCs w:val="28"/>
          <w:lang w:val="uk-UA" w:eastAsia="uk-UA"/>
        </w:rPr>
        <w:t xml:space="preserve"> </w:t>
      </w:r>
      <w:proofErr w:type="spellStart"/>
      <w:r w:rsidRPr="00575868">
        <w:rPr>
          <w:rStyle w:val="FontStyle68"/>
          <w:color w:val="000000"/>
          <w:sz w:val="28"/>
          <w:szCs w:val="28"/>
          <w:lang w:val="uk-UA" w:eastAsia="uk-UA"/>
        </w:rPr>
        <w:t>защиты</w:t>
      </w:r>
      <w:proofErr w:type="spellEnd"/>
      <w:r w:rsidRPr="00575868">
        <w:rPr>
          <w:rStyle w:val="FontStyle68"/>
          <w:color w:val="000000"/>
          <w:sz w:val="28"/>
          <w:szCs w:val="28"/>
          <w:lang w:val="uk-UA" w:eastAsia="uk-UA"/>
        </w:rPr>
        <w:t xml:space="preserve">: </w:t>
      </w:r>
      <w:proofErr w:type="spellStart"/>
      <w:r w:rsidRPr="00575868">
        <w:rPr>
          <w:rStyle w:val="FontStyle68"/>
          <w:color w:val="000000"/>
          <w:sz w:val="28"/>
          <w:szCs w:val="28"/>
          <w:lang w:val="uk-UA" w:eastAsia="uk-UA"/>
        </w:rPr>
        <w:t>тактико-этические</w:t>
      </w:r>
      <w:proofErr w:type="spellEnd"/>
      <w:r w:rsidRPr="00575868">
        <w:rPr>
          <w:rStyle w:val="FontStyle68"/>
          <w:color w:val="000000"/>
          <w:sz w:val="28"/>
          <w:szCs w:val="28"/>
          <w:lang w:val="uk-UA" w:eastAsia="uk-UA"/>
        </w:rPr>
        <w:t xml:space="preserve"> </w:t>
      </w:r>
      <w:proofErr w:type="spellStart"/>
      <w:r w:rsidRPr="00575868">
        <w:rPr>
          <w:rStyle w:val="FontStyle68"/>
          <w:color w:val="000000"/>
          <w:sz w:val="28"/>
          <w:szCs w:val="28"/>
          <w:lang w:val="uk-UA" w:eastAsia="uk-UA"/>
        </w:rPr>
        <w:t>аспекты</w:t>
      </w:r>
      <w:proofErr w:type="spellEnd"/>
      <w:r w:rsidRPr="00575868">
        <w:rPr>
          <w:rStyle w:val="FontStyle68"/>
          <w:color w:val="000000"/>
          <w:sz w:val="28"/>
          <w:szCs w:val="28"/>
          <w:lang w:val="uk-UA" w:eastAsia="uk-UA"/>
        </w:rPr>
        <w:t xml:space="preserve"> / М.О. </w:t>
      </w:r>
      <w:proofErr w:type="spellStart"/>
      <w:r w:rsidRPr="00575868">
        <w:rPr>
          <w:rStyle w:val="FontStyle68"/>
          <w:color w:val="000000"/>
          <w:sz w:val="28"/>
          <w:szCs w:val="28"/>
          <w:lang w:val="uk-UA" w:eastAsia="uk-UA"/>
        </w:rPr>
        <w:t>Баев</w:t>
      </w:r>
      <w:proofErr w:type="spellEnd"/>
      <w:r w:rsidRPr="00575868">
        <w:rPr>
          <w:rStyle w:val="FontStyle68"/>
          <w:color w:val="000000"/>
          <w:sz w:val="28"/>
          <w:szCs w:val="28"/>
          <w:lang w:val="uk-UA" w:eastAsia="uk-UA"/>
        </w:rPr>
        <w:t xml:space="preserve">. – М.: </w:t>
      </w:r>
      <w:proofErr w:type="spellStart"/>
      <w:r w:rsidRPr="00575868">
        <w:rPr>
          <w:rStyle w:val="FontStyle68"/>
          <w:color w:val="000000"/>
          <w:sz w:val="28"/>
          <w:szCs w:val="28"/>
          <w:lang w:val="uk-UA" w:eastAsia="uk-UA"/>
        </w:rPr>
        <w:t>Изд-во</w:t>
      </w:r>
      <w:proofErr w:type="spellEnd"/>
      <w:r w:rsidRPr="00575868">
        <w:rPr>
          <w:rStyle w:val="FontStyle68"/>
          <w:color w:val="000000"/>
          <w:sz w:val="28"/>
          <w:szCs w:val="28"/>
          <w:lang w:val="uk-UA" w:eastAsia="uk-UA"/>
        </w:rPr>
        <w:t xml:space="preserve"> </w:t>
      </w:r>
      <w:proofErr w:type="spellStart"/>
      <w:r w:rsidRPr="00575868">
        <w:rPr>
          <w:rStyle w:val="FontStyle68"/>
          <w:color w:val="000000"/>
          <w:sz w:val="28"/>
          <w:szCs w:val="28"/>
          <w:lang w:val="uk-UA" w:eastAsia="uk-UA"/>
        </w:rPr>
        <w:t>Юрлитинформ</w:t>
      </w:r>
      <w:proofErr w:type="spellEnd"/>
      <w:r w:rsidRPr="00575868">
        <w:rPr>
          <w:rStyle w:val="FontStyle68"/>
          <w:color w:val="000000"/>
          <w:sz w:val="28"/>
          <w:szCs w:val="28"/>
          <w:lang w:val="uk-UA" w:eastAsia="uk-UA"/>
        </w:rPr>
        <w:t>, 2006. – 336 с.</w:t>
      </w:r>
    </w:p>
    <w:p w:rsidR="00E7282F" w:rsidRPr="00575868" w:rsidRDefault="00E7282F" w:rsidP="00E7282F">
      <w:pPr>
        <w:numPr>
          <w:ilvl w:val="0"/>
          <w:numId w:val="8"/>
        </w:numPr>
        <w:jc w:val="both"/>
        <w:rPr>
          <w:rStyle w:val="FontStyle68"/>
          <w:color w:val="000000"/>
          <w:sz w:val="28"/>
          <w:szCs w:val="28"/>
          <w:lang w:val="uk-UA" w:eastAsia="uk-UA"/>
        </w:rPr>
      </w:pPr>
      <w:r w:rsidRPr="00575868">
        <w:rPr>
          <w:rStyle w:val="FontStyle68"/>
          <w:color w:val="000000"/>
          <w:sz w:val="28"/>
          <w:szCs w:val="28"/>
          <w:lang w:val="uk-UA" w:eastAsia="uk-UA"/>
        </w:rPr>
        <w:t xml:space="preserve">Баранов Д.П. </w:t>
      </w:r>
      <w:proofErr w:type="spellStart"/>
      <w:r w:rsidRPr="00575868">
        <w:rPr>
          <w:rStyle w:val="FontStyle68"/>
          <w:color w:val="000000"/>
          <w:sz w:val="28"/>
          <w:szCs w:val="28"/>
          <w:lang w:val="uk-UA" w:eastAsia="uk-UA"/>
        </w:rPr>
        <w:t>Адвокатское</w:t>
      </w:r>
      <w:proofErr w:type="spellEnd"/>
      <w:r w:rsidRPr="00575868">
        <w:rPr>
          <w:rStyle w:val="FontStyle68"/>
          <w:color w:val="000000"/>
          <w:sz w:val="28"/>
          <w:szCs w:val="28"/>
          <w:lang w:val="uk-UA" w:eastAsia="uk-UA"/>
        </w:rPr>
        <w:t xml:space="preserve"> право (</w:t>
      </w:r>
      <w:proofErr w:type="spellStart"/>
      <w:r w:rsidRPr="00575868">
        <w:rPr>
          <w:rStyle w:val="FontStyle68"/>
          <w:color w:val="000000"/>
          <w:sz w:val="28"/>
          <w:szCs w:val="28"/>
          <w:lang w:val="uk-UA" w:eastAsia="uk-UA"/>
        </w:rPr>
        <w:t>адвокатская</w:t>
      </w:r>
      <w:proofErr w:type="spellEnd"/>
      <w:r w:rsidRPr="00575868">
        <w:rPr>
          <w:rStyle w:val="FontStyle68"/>
          <w:color w:val="000000"/>
          <w:sz w:val="28"/>
          <w:szCs w:val="28"/>
          <w:lang w:val="uk-UA" w:eastAsia="uk-UA"/>
        </w:rPr>
        <w:t xml:space="preserve"> </w:t>
      </w:r>
      <w:proofErr w:type="spellStart"/>
      <w:r w:rsidRPr="00575868">
        <w:rPr>
          <w:rStyle w:val="FontStyle68"/>
          <w:color w:val="000000"/>
          <w:sz w:val="28"/>
          <w:szCs w:val="28"/>
          <w:lang w:val="uk-UA" w:eastAsia="uk-UA"/>
        </w:rPr>
        <w:t>деятельность</w:t>
      </w:r>
      <w:proofErr w:type="spellEnd"/>
      <w:r w:rsidRPr="00575868">
        <w:rPr>
          <w:rStyle w:val="FontStyle68"/>
          <w:color w:val="000000"/>
          <w:sz w:val="28"/>
          <w:szCs w:val="28"/>
          <w:lang w:val="uk-UA" w:eastAsia="uk-UA"/>
        </w:rPr>
        <w:t xml:space="preserve"> и адвокатура </w:t>
      </w:r>
      <w:proofErr w:type="spellStart"/>
      <w:r w:rsidRPr="00575868">
        <w:rPr>
          <w:rStyle w:val="FontStyle68"/>
          <w:color w:val="000000"/>
          <w:sz w:val="28"/>
          <w:szCs w:val="28"/>
          <w:lang w:val="uk-UA" w:eastAsia="uk-UA"/>
        </w:rPr>
        <w:t>России</w:t>
      </w:r>
      <w:proofErr w:type="spellEnd"/>
      <w:r w:rsidRPr="00575868">
        <w:rPr>
          <w:rStyle w:val="FontStyle68"/>
          <w:color w:val="000000"/>
          <w:sz w:val="28"/>
          <w:szCs w:val="28"/>
          <w:lang w:val="uk-UA" w:eastAsia="uk-UA"/>
        </w:rPr>
        <w:t xml:space="preserve">): </w:t>
      </w:r>
      <w:proofErr w:type="spellStart"/>
      <w:r w:rsidRPr="00575868">
        <w:rPr>
          <w:rStyle w:val="FontStyle68"/>
          <w:color w:val="000000"/>
          <w:sz w:val="28"/>
          <w:szCs w:val="28"/>
          <w:lang w:val="uk-UA" w:eastAsia="uk-UA"/>
        </w:rPr>
        <w:t>учебник</w:t>
      </w:r>
      <w:proofErr w:type="spellEnd"/>
      <w:r w:rsidRPr="00575868">
        <w:rPr>
          <w:rStyle w:val="FontStyle68"/>
          <w:color w:val="000000"/>
          <w:sz w:val="28"/>
          <w:szCs w:val="28"/>
          <w:lang w:val="uk-UA" w:eastAsia="uk-UA"/>
        </w:rPr>
        <w:t xml:space="preserve">: 2-е узд </w:t>
      </w:r>
      <w:proofErr w:type="spellStart"/>
      <w:r w:rsidRPr="00575868">
        <w:rPr>
          <w:rStyle w:val="FontStyle68"/>
          <w:color w:val="000000"/>
          <w:sz w:val="28"/>
          <w:szCs w:val="28"/>
          <w:lang w:val="uk-UA" w:eastAsia="uk-UA"/>
        </w:rPr>
        <w:t>Дашков</w:t>
      </w:r>
      <w:proofErr w:type="spellEnd"/>
      <w:r w:rsidRPr="00575868">
        <w:rPr>
          <w:rStyle w:val="FontStyle68"/>
          <w:color w:val="000000"/>
          <w:sz w:val="28"/>
          <w:szCs w:val="28"/>
          <w:lang w:val="uk-UA" w:eastAsia="uk-UA"/>
        </w:rPr>
        <w:t xml:space="preserve">. </w:t>
      </w:r>
      <w:proofErr w:type="spellStart"/>
      <w:r w:rsidRPr="00575868">
        <w:rPr>
          <w:rStyle w:val="FontStyle68"/>
          <w:color w:val="000000"/>
          <w:sz w:val="28"/>
          <w:szCs w:val="28"/>
          <w:lang w:val="uk-UA" w:eastAsia="uk-UA"/>
        </w:rPr>
        <w:t>перераб</w:t>
      </w:r>
      <w:proofErr w:type="spellEnd"/>
      <w:r w:rsidRPr="00575868">
        <w:rPr>
          <w:rStyle w:val="FontStyle68"/>
          <w:color w:val="000000"/>
          <w:sz w:val="28"/>
          <w:szCs w:val="28"/>
          <w:lang w:val="uk-UA" w:eastAsia="uk-UA"/>
        </w:rPr>
        <w:t xml:space="preserve">. и </w:t>
      </w:r>
      <w:proofErr w:type="spellStart"/>
      <w:r w:rsidRPr="00575868">
        <w:rPr>
          <w:rStyle w:val="FontStyle68"/>
          <w:color w:val="000000"/>
          <w:sz w:val="28"/>
          <w:szCs w:val="28"/>
          <w:lang w:val="uk-UA" w:eastAsia="uk-UA"/>
        </w:rPr>
        <w:t>доп</w:t>
      </w:r>
      <w:proofErr w:type="spellEnd"/>
      <w:r w:rsidRPr="00575868">
        <w:rPr>
          <w:rStyle w:val="FontStyle68"/>
          <w:color w:val="000000"/>
          <w:sz w:val="28"/>
          <w:szCs w:val="28"/>
          <w:lang w:val="uk-UA" w:eastAsia="uk-UA"/>
        </w:rPr>
        <w:t>. / Д.П. Баранов, М.Б. </w:t>
      </w:r>
      <w:proofErr w:type="spellStart"/>
      <w:r w:rsidRPr="00575868">
        <w:rPr>
          <w:rStyle w:val="FontStyle68"/>
          <w:color w:val="000000"/>
          <w:sz w:val="28"/>
          <w:szCs w:val="28"/>
          <w:lang w:val="uk-UA" w:eastAsia="uk-UA"/>
        </w:rPr>
        <w:t>Смоленский</w:t>
      </w:r>
      <w:proofErr w:type="spellEnd"/>
      <w:r w:rsidRPr="00575868">
        <w:rPr>
          <w:rStyle w:val="FontStyle68"/>
          <w:color w:val="000000"/>
          <w:sz w:val="28"/>
          <w:szCs w:val="28"/>
          <w:lang w:val="uk-UA" w:eastAsia="uk-UA"/>
        </w:rPr>
        <w:t xml:space="preserve">. – М.: </w:t>
      </w:r>
      <w:proofErr w:type="spellStart"/>
      <w:r w:rsidRPr="00575868">
        <w:rPr>
          <w:rStyle w:val="FontStyle68"/>
          <w:color w:val="000000"/>
          <w:sz w:val="28"/>
          <w:szCs w:val="28"/>
          <w:lang w:val="uk-UA" w:eastAsia="uk-UA"/>
        </w:rPr>
        <w:t>Академцент</w:t>
      </w:r>
      <w:proofErr w:type="spellEnd"/>
      <w:r w:rsidRPr="00575868">
        <w:rPr>
          <w:rStyle w:val="FontStyle68"/>
          <w:color w:val="000000"/>
          <w:sz w:val="28"/>
          <w:szCs w:val="28"/>
          <w:lang w:val="uk-UA" w:eastAsia="uk-UA"/>
        </w:rPr>
        <w:t xml:space="preserve">; </w:t>
      </w:r>
      <w:proofErr w:type="spellStart"/>
      <w:r w:rsidRPr="00575868">
        <w:rPr>
          <w:rStyle w:val="FontStyle68"/>
          <w:color w:val="000000"/>
          <w:sz w:val="28"/>
          <w:szCs w:val="28"/>
          <w:lang w:val="uk-UA" w:eastAsia="uk-UA"/>
        </w:rPr>
        <w:t>Издат.-торговая</w:t>
      </w:r>
      <w:proofErr w:type="spellEnd"/>
      <w:r w:rsidRPr="00575868">
        <w:rPr>
          <w:rStyle w:val="FontStyle68"/>
          <w:color w:val="000000"/>
          <w:sz w:val="28"/>
          <w:szCs w:val="28"/>
          <w:lang w:val="uk-UA" w:eastAsia="uk-UA"/>
        </w:rPr>
        <w:t xml:space="preserve"> </w:t>
      </w:r>
      <w:proofErr w:type="spellStart"/>
      <w:r w:rsidRPr="00575868">
        <w:rPr>
          <w:rStyle w:val="FontStyle68"/>
          <w:color w:val="000000"/>
          <w:sz w:val="28"/>
          <w:szCs w:val="28"/>
          <w:lang w:val="uk-UA" w:eastAsia="uk-UA"/>
        </w:rPr>
        <w:t>корпорация</w:t>
      </w:r>
      <w:proofErr w:type="spellEnd"/>
      <w:r w:rsidRPr="00575868">
        <w:rPr>
          <w:rStyle w:val="FontStyle68"/>
          <w:color w:val="000000"/>
          <w:sz w:val="28"/>
          <w:szCs w:val="28"/>
          <w:lang w:val="uk-UA" w:eastAsia="uk-UA"/>
        </w:rPr>
        <w:t xml:space="preserve"> «и </w:t>
      </w:r>
      <w:proofErr w:type="spellStart"/>
      <w:r w:rsidRPr="00575868">
        <w:rPr>
          <w:rStyle w:val="FontStyle68"/>
          <w:color w:val="000000"/>
          <w:sz w:val="28"/>
          <w:szCs w:val="28"/>
          <w:lang w:val="uk-UA" w:eastAsia="uk-UA"/>
        </w:rPr>
        <w:t>Ко</w:t>
      </w:r>
      <w:proofErr w:type="spellEnd"/>
      <w:r w:rsidRPr="00575868">
        <w:rPr>
          <w:rStyle w:val="FontStyle68"/>
          <w:color w:val="000000"/>
          <w:sz w:val="28"/>
          <w:szCs w:val="28"/>
          <w:lang w:val="uk-UA" w:eastAsia="uk-UA"/>
        </w:rPr>
        <w:t>», 2008. – 368 с.</w:t>
      </w:r>
    </w:p>
    <w:p w:rsidR="00E7282F" w:rsidRPr="00575868" w:rsidRDefault="00E7282F" w:rsidP="00E7282F">
      <w:pPr>
        <w:numPr>
          <w:ilvl w:val="0"/>
          <w:numId w:val="8"/>
        </w:numPr>
        <w:jc w:val="both"/>
        <w:rPr>
          <w:rStyle w:val="FontStyle68"/>
          <w:color w:val="000000"/>
          <w:sz w:val="28"/>
          <w:szCs w:val="28"/>
          <w:lang w:val="uk-UA" w:eastAsia="uk-UA"/>
        </w:rPr>
      </w:pPr>
      <w:proofErr w:type="spellStart"/>
      <w:r w:rsidRPr="00575868">
        <w:rPr>
          <w:rStyle w:val="FontStyle68"/>
          <w:color w:val="000000"/>
          <w:sz w:val="28"/>
          <w:szCs w:val="28"/>
          <w:lang w:val="uk-UA" w:eastAsia="uk-UA"/>
        </w:rPr>
        <w:t>Барщевский</w:t>
      </w:r>
      <w:proofErr w:type="spellEnd"/>
      <w:r w:rsidRPr="00575868">
        <w:rPr>
          <w:rStyle w:val="FontStyle68"/>
          <w:color w:val="000000"/>
          <w:sz w:val="28"/>
          <w:szCs w:val="28"/>
          <w:lang w:val="uk-UA" w:eastAsia="uk-UA"/>
        </w:rPr>
        <w:t xml:space="preserve"> М.Ю. </w:t>
      </w:r>
      <w:proofErr w:type="spellStart"/>
      <w:r w:rsidRPr="00575868">
        <w:rPr>
          <w:rStyle w:val="FontStyle68"/>
          <w:color w:val="000000"/>
          <w:sz w:val="28"/>
          <w:szCs w:val="28"/>
          <w:lang w:val="uk-UA" w:eastAsia="uk-UA"/>
        </w:rPr>
        <w:t>Бизнес-адвокатура</w:t>
      </w:r>
      <w:proofErr w:type="spellEnd"/>
      <w:r w:rsidRPr="00575868">
        <w:rPr>
          <w:rStyle w:val="FontStyle68"/>
          <w:color w:val="000000"/>
          <w:sz w:val="28"/>
          <w:szCs w:val="28"/>
          <w:lang w:val="uk-UA" w:eastAsia="uk-UA"/>
        </w:rPr>
        <w:t xml:space="preserve"> в США и </w:t>
      </w:r>
      <w:proofErr w:type="spellStart"/>
      <w:r w:rsidRPr="00575868">
        <w:rPr>
          <w:rStyle w:val="FontStyle68"/>
          <w:color w:val="000000"/>
          <w:sz w:val="28"/>
          <w:szCs w:val="28"/>
          <w:lang w:val="uk-UA" w:eastAsia="uk-UA"/>
        </w:rPr>
        <w:t>Германии</w:t>
      </w:r>
      <w:proofErr w:type="spellEnd"/>
      <w:r w:rsidRPr="00575868">
        <w:rPr>
          <w:rStyle w:val="FontStyle68"/>
          <w:color w:val="000000"/>
          <w:sz w:val="28"/>
          <w:szCs w:val="28"/>
          <w:lang w:val="uk-UA" w:eastAsia="uk-UA"/>
        </w:rPr>
        <w:t xml:space="preserve">: </w:t>
      </w:r>
      <w:proofErr w:type="spellStart"/>
      <w:r w:rsidRPr="00575868">
        <w:rPr>
          <w:rStyle w:val="FontStyle68"/>
          <w:color w:val="000000"/>
          <w:sz w:val="28"/>
          <w:szCs w:val="28"/>
          <w:lang w:val="uk-UA" w:eastAsia="uk-UA"/>
        </w:rPr>
        <w:t>учебн</w:t>
      </w:r>
      <w:proofErr w:type="spellEnd"/>
      <w:r w:rsidRPr="00575868">
        <w:rPr>
          <w:rStyle w:val="FontStyle68"/>
          <w:color w:val="000000"/>
          <w:sz w:val="28"/>
          <w:szCs w:val="28"/>
          <w:lang w:val="uk-UA" w:eastAsia="uk-UA"/>
        </w:rPr>
        <w:t xml:space="preserve">. пособ. / М.Ю. </w:t>
      </w:r>
      <w:proofErr w:type="spellStart"/>
      <w:r w:rsidRPr="00575868">
        <w:rPr>
          <w:rStyle w:val="FontStyle68"/>
          <w:color w:val="000000"/>
          <w:sz w:val="28"/>
          <w:szCs w:val="28"/>
          <w:lang w:val="uk-UA" w:eastAsia="uk-UA"/>
        </w:rPr>
        <w:t>Барщевский</w:t>
      </w:r>
      <w:proofErr w:type="spellEnd"/>
      <w:r w:rsidRPr="00575868">
        <w:rPr>
          <w:rStyle w:val="FontStyle68"/>
          <w:color w:val="000000"/>
          <w:sz w:val="28"/>
          <w:szCs w:val="28"/>
          <w:lang w:val="uk-UA" w:eastAsia="uk-UA"/>
        </w:rPr>
        <w:t>. – М.: «</w:t>
      </w:r>
      <w:proofErr w:type="spellStart"/>
      <w:r w:rsidRPr="00575868">
        <w:rPr>
          <w:rStyle w:val="FontStyle68"/>
          <w:color w:val="000000"/>
          <w:sz w:val="28"/>
          <w:szCs w:val="28"/>
          <w:lang w:val="uk-UA" w:eastAsia="uk-UA"/>
        </w:rPr>
        <w:t>Белыеальвы</w:t>
      </w:r>
      <w:proofErr w:type="spellEnd"/>
      <w:r w:rsidRPr="00575868">
        <w:rPr>
          <w:rStyle w:val="FontStyle68"/>
          <w:color w:val="000000"/>
          <w:sz w:val="28"/>
          <w:szCs w:val="28"/>
          <w:lang w:val="uk-UA" w:eastAsia="uk-UA"/>
        </w:rPr>
        <w:t>», 1995. – 62 с.</w:t>
      </w:r>
    </w:p>
    <w:p w:rsidR="00E7282F" w:rsidRPr="00575868" w:rsidRDefault="00E7282F" w:rsidP="00E7282F">
      <w:pPr>
        <w:numPr>
          <w:ilvl w:val="0"/>
          <w:numId w:val="8"/>
        </w:numPr>
        <w:jc w:val="both"/>
        <w:rPr>
          <w:rStyle w:val="FontStyle68"/>
          <w:color w:val="000000"/>
          <w:sz w:val="28"/>
          <w:szCs w:val="28"/>
          <w:lang w:val="uk-UA" w:eastAsia="uk-UA"/>
        </w:rPr>
      </w:pPr>
      <w:r w:rsidRPr="00575868">
        <w:rPr>
          <w:rStyle w:val="FontStyle68"/>
          <w:color w:val="000000"/>
          <w:sz w:val="28"/>
          <w:szCs w:val="28"/>
          <w:lang w:val="uk-UA" w:eastAsia="uk-UA"/>
        </w:rPr>
        <w:t>Бірюкова А. Проблемні аспекти здійснення захисту та надання правової допомоги адвокатами / А. Бірюкова // Юридична Україна. – 2005. – №1. – С. 49-54.</w:t>
      </w:r>
    </w:p>
    <w:p w:rsidR="00E7282F" w:rsidRPr="00575868" w:rsidRDefault="00E7282F" w:rsidP="00E7282F">
      <w:pPr>
        <w:numPr>
          <w:ilvl w:val="0"/>
          <w:numId w:val="8"/>
        </w:numPr>
        <w:jc w:val="both"/>
        <w:rPr>
          <w:rStyle w:val="FontStyle68"/>
          <w:color w:val="000000"/>
          <w:sz w:val="28"/>
          <w:szCs w:val="28"/>
          <w:lang w:val="uk-UA" w:eastAsia="uk-UA"/>
        </w:rPr>
      </w:pPr>
      <w:r w:rsidRPr="00575868">
        <w:rPr>
          <w:rStyle w:val="FontStyle68"/>
          <w:color w:val="000000"/>
          <w:sz w:val="28"/>
          <w:szCs w:val="28"/>
          <w:lang w:val="uk-UA" w:eastAsia="uk-UA"/>
        </w:rPr>
        <w:t>Бірюкова А.М. Адвокатура – інститут правової держави / А.М. Бірюкова // Адвокат. – 2004 – №3. – С. 12-15.</w:t>
      </w:r>
    </w:p>
    <w:p w:rsidR="00E7282F" w:rsidRPr="00575868" w:rsidRDefault="00E7282F" w:rsidP="00E7282F">
      <w:pPr>
        <w:numPr>
          <w:ilvl w:val="0"/>
          <w:numId w:val="8"/>
        </w:numPr>
        <w:jc w:val="both"/>
        <w:rPr>
          <w:rStyle w:val="FontStyle68"/>
          <w:color w:val="000000"/>
          <w:sz w:val="28"/>
          <w:szCs w:val="28"/>
          <w:lang w:val="uk-UA" w:eastAsia="uk-UA"/>
        </w:rPr>
      </w:pPr>
      <w:proofErr w:type="spellStart"/>
      <w:r w:rsidRPr="00575868">
        <w:rPr>
          <w:rStyle w:val="FontStyle68"/>
          <w:color w:val="000000"/>
          <w:sz w:val="28"/>
          <w:szCs w:val="28"/>
          <w:lang w:val="uk-UA" w:eastAsia="uk-UA"/>
        </w:rPr>
        <w:t>Буркацький</w:t>
      </w:r>
      <w:proofErr w:type="spellEnd"/>
      <w:r w:rsidRPr="00575868">
        <w:rPr>
          <w:rStyle w:val="FontStyle68"/>
          <w:color w:val="000000"/>
          <w:sz w:val="28"/>
          <w:szCs w:val="28"/>
          <w:lang w:val="uk-UA" w:eastAsia="uk-UA"/>
        </w:rPr>
        <w:t xml:space="preserve"> Л.К. Складання процесуальних документів на захист прав та інтересів громадян: </w:t>
      </w:r>
      <w:proofErr w:type="spellStart"/>
      <w:r w:rsidRPr="00575868">
        <w:rPr>
          <w:rStyle w:val="FontStyle68"/>
          <w:color w:val="000000"/>
          <w:sz w:val="28"/>
          <w:szCs w:val="28"/>
          <w:lang w:val="uk-UA" w:eastAsia="uk-UA"/>
        </w:rPr>
        <w:t>комент</w:t>
      </w:r>
      <w:proofErr w:type="spellEnd"/>
      <w:r w:rsidRPr="00575868">
        <w:rPr>
          <w:rStyle w:val="FontStyle68"/>
          <w:color w:val="000000"/>
          <w:sz w:val="28"/>
          <w:szCs w:val="28"/>
          <w:lang w:val="uk-UA" w:eastAsia="uk-UA"/>
        </w:rPr>
        <w:t xml:space="preserve">., позовні заяви, заяви, скарги: </w:t>
      </w:r>
      <w:proofErr w:type="spellStart"/>
      <w:r w:rsidRPr="00575868">
        <w:rPr>
          <w:rStyle w:val="FontStyle68"/>
          <w:color w:val="000000"/>
          <w:sz w:val="28"/>
          <w:szCs w:val="28"/>
          <w:lang w:val="uk-UA" w:eastAsia="uk-UA"/>
        </w:rPr>
        <w:t>навч</w:t>
      </w:r>
      <w:proofErr w:type="spellEnd"/>
      <w:r w:rsidRPr="00575868">
        <w:rPr>
          <w:rStyle w:val="FontStyle68"/>
          <w:color w:val="000000"/>
          <w:sz w:val="28"/>
          <w:szCs w:val="28"/>
          <w:lang w:val="uk-UA" w:eastAsia="uk-UA"/>
        </w:rPr>
        <w:t xml:space="preserve">. </w:t>
      </w:r>
      <w:proofErr w:type="spellStart"/>
      <w:r w:rsidRPr="00575868">
        <w:rPr>
          <w:rStyle w:val="FontStyle68"/>
          <w:color w:val="000000"/>
          <w:sz w:val="28"/>
          <w:szCs w:val="28"/>
          <w:lang w:val="uk-UA" w:eastAsia="uk-UA"/>
        </w:rPr>
        <w:t>посіб</w:t>
      </w:r>
      <w:proofErr w:type="spellEnd"/>
      <w:r w:rsidRPr="00575868">
        <w:rPr>
          <w:rStyle w:val="FontStyle68"/>
          <w:color w:val="000000"/>
          <w:sz w:val="28"/>
          <w:szCs w:val="28"/>
          <w:lang w:val="uk-UA" w:eastAsia="uk-UA"/>
        </w:rPr>
        <w:t xml:space="preserve">. – </w:t>
      </w:r>
      <w:proofErr w:type="spellStart"/>
      <w:r w:rsidRPr="00575868">
        <w:rPr>
          <w:rStyle w:val="FontStyle68"/>
          <w:color w:val="000000"/>
          <w:sz w:val="28"/>
          <w:szCs w:val="28"/>
          <w:lang w:val="uk-UA" w:eastAsia="uk-UA"/>
        </w:rPr>
        <w:t>2-ге</w:t>
      </w:r>
      <w:proofErr w:type="spellEnd"/>
      <w:r w:rsidRPr="00575868">
        <w:rPr>
          <w:rStyle w:val="FontStyle68"/>
          <w:color w:val="000000"/>
          <w:sz w:val="28"/>
          <w:szCs w:val="28"/>
          <w:lang w:val="uk-UA" w:eastAsia="uk-UA"/>
        </w:rPr>
        <w:t xml:space="preserve"> вид., </w:t>
      </w:r>
      <w:proofErr w:type="spellStart"/>
      <w:r w:rsidRPr="00575868">
        <w:rPr>
          <w:rStyle w:val="FontStyle68"/>
          <w:color w:val="000000"/>
          <w:sz w:val="28"/>
          <w:szCs w:val="28"/>
          <w:lang w:val="uk-UA" w:eastAsia="uk-UA"/>
        </w:rPr>
        <w:t>доп</w:t>
      </w:r>
      <w:proofErr w:type="spellEnd"/>
      <w:r w:rsidRPr="00575868">
        <w:rPr>
          <w:rStyle w:val="FontStyle68"/>
          <w:color w:val="000000"/>
          <w:sz w:val="28"/>
          <w:szCs w:val="28"/>
          <w:lang w:val="uk-UA" w:eastAsia="uk-UA"/>
        </w:rPr>
        <w:t xml:space="preserve">. / Л.К. </w:t>
      </w:r>
      <w:proofErr w:type="spellStart"/>
      <w:r w:rsidRPr="00575868">
        <w:rPr>
          <w:rStyle w:val="FontStyle68"/>
          <w:color w:val="000000"/>
          <w:sz w:val="28"/>
          <w:szCs w:val="28"/>
          <w:lang w:val="uk-UA" w:eastAsia="uk-UA"/>
        </w:rPr>
        <w:t>Буркацький</w:t>
      </w:r>
      <w:proofErr w:type="spellEnd"/>
      <w:r w:rsidRPr="00575868">
        <w:rPr>
          <w:rStyle w:val="FontStyle68"/>
          <w:color w:val="000000"/>
          <w:sz w:val="28"/>
          <w:szCs w:val="28"/>
          <w:lang w:val="uk-UA" w:eastAsia="uk-UA"/>
        </w:rPr>
        <w:t xml:space="preserve">. – К.: </w:t>
      </w:r>
      <w:proofErr w:type="spellStart"/>
      <w:r w:rsidRPr="00575868">
        <w:rPr>
          <w:rStyle w:val="FontStyle68"/>
          <w:color w:val="000000"/>
          <w:sz w:val="28"/>
          <w:szCs w:val="28"/>
          <w:lang w:val="uk-UA" w:eastAsia="uk-UA"/>
        </w:rPr>
        <w:t>Юрінком</w:t>
      </w:r>
      <w:proofErr w:type="spellEnd"/>
      <w:r w:rsidRPr="00575868">
        <w:rPr>
          <w:rStyle w:val="FontStyle68"/>
          <w:color w:val="000000"/>
          <w:sz w:val="28"/>
          <w:szCs w:val="28"/>
          <w:lang w:val="uk-UA" w:eastAsia="uk-UA"/>
        </w:rPr>
        <w:t xml:space="preserve"> Інтер, 2002. – 288 с.</w:t>
      </w:r>
    </w:p>
    <w:p w:rsidR="00E7282F" w:rsidRPr="00575868" w:rsidRDefault="00E7282F" w:rsidP="00E7282F">
      <w:pPr>
        <w:numPr>
          <w:ilvl w:val="0"/>
          <w:numId w:val="8"/>
        </w:numPr>
        <w:jc w:val="both"/>
        <w:rPr>
          <w:rStyle w:val="FontStyle68"/>
          <w:color w:val="000000"/>
          <w:sz w:val="28"/>
          <w:szCs w:val="28"/>
          <w:lang w:val="uk-UA" w:eastAsia="uk-UA"/>
        </w:rPr>
      </w:pPr>
      <w:proofErr w:type="spellStart"/>
      <w:r w:rsidRPr="00575868">
        <w:rPr>
          <w:rStyle w:val="FontStyle68"/>
          <w:color w:val="000000"/>
          <w:sz w:val="28"/>
          <w:szCs w:val="28"/>
          <w:lang w:val="uk-UA" w:eastAsia="uk-UA"/>
        </w:rPr>
        <w:t>Буробин</w:t>
      </w:r>
      <w:proofErr w:type="spellEnd"/>
      <w:r w:rsidRPr="00575868">
        <w:rPr>
          <w:rStyle w:val="FontStyle68"/>
          <w:color w:val="000000"/>
          <w:sz w:val="28"/>
          <w:szCs w:val="28"/>
          <w:lang w:val="uk-UA" w:eastAsia="uk-UA"/>
        </w:rPr>
        <w:t xml:space="preserve"> В.Н. </w:t>
      </w:r>
      <w:proofErr w:type="spellStart"/>
      <w:r w:rsidRPr="00575868">
        <w:rPr>
          <w:rStyle w:val="FontStyle68"/>
          <w:color w:val="000000"/>
          <w:sz w:val="28"/>
          <w:szCs w:val="28"/>
          <w:lang w:val="uk-UA" w:eastAsia="uk-UA"/>
        </w:rPr>
        <w:t>Адвокатская</w:t>
      </w:r>
      <w:proofErr w:type="spellEnd"/>
      <w:r w:rsidRPr="00575868">
        <w:rPr>
          <w:rStyle w:val="FontStyle68"/>
          <w:color w:val="000000"/>
          <w:sz w:val="28"/>
          <w:szCs w:val="28"/>
          <w:lang w:val="uk-UA" w:eastAsia="uk-UA"/>
        </w:rPr>
        <w:t xml:space="preserve"> </w:t>
      </w:r>
      <w:proofErr w:type="spellStart"/>
      <w:r w:rsidRPr="00575868">
        <w:rPr>
          <w:rStyle w:val="FontStyle68"/>
          <w:color w:val="000000"/>
          <w:sz w:val="28"/>
          <w:szCs w:val="28"/>
          <w:lang w:val="uk-UA" w:eastAsia="uk-UA"/>
        </w:rPr>
        <w:t>деятельность</w:t>
      </w:r>
      <w:proofErr w:type="spellEnd"/>
      <w:r w:rsidRPr="00575868">
        <w:rPr>
          <w:rStyle w:val="FontStyle68"/>
          <w:color w:val="000000"/>
          <w:sz w:val="28"/>
          <w:szCs w:val="28"/>
          <w:lang w:val="uk-UA" w:eastAsia="uk-UA"/>
        </w:rPr>
        <w:t xml:space="preserve">: </w:t>
      </w:r>
      <w:proofErr w:type="spellStart"/>
      <w:r w:rsidRPr="00575868">
        <w:rPr>
          <w:rStyle w:val="FontStyle68"/>
          <w:color w:val="000000"/>
          <w:sz w:val="28"/>
          <w:szCs w:val="28"/>
          <w:lang w:val="uk-UA" w:eastAsia="uk-UA"/>
        </w:rPr>
        <w:t>учебно-практическое</w:t>
      </w:r>
      <w:proofErr w:type="spellEnd"/>
      <w:r w:rsidRPr="00575868">
        <w:rPr>
          <w:rStyle w:val="FontStyle68"/>
          <w:color w:val="000000"/>
          <w:sz w:val="28"/>
          <w:szCs w:val="28"/>
          <w:lang w:val="uk-UA" w:eastAsia="uk-UA"/>
        </w:rPr>
        <w:t xml:space="preserve"> </w:t>
      </w:r>
      <w:proofErr w:type="spellStart"/>
      <w:r w:rsidRPr="00575868">
        <w:rPr>
          <w:rStyle w:val="FontStyle68"/>
          <w:color w:val="000000"/>
          <w:sz w:val="28"/>
          <w:szCs w:val="28"/>
          <w:lang w:val="uk-UA" w:eastAsia="uk-UA"/>
        </w:rPr>
        <w:t>пособие</w:t>
      </w:r>
      <w:proofErr w:type="spellEnd"/>
      <w:r w:rsidRPr="00575868">
        <w:rPr>
          <w:rStyle w:val="FontStyle68"/>
          <w:color w:val="000000"/>
          <w:sz w:val="28"/>
          <w:szCs w:val="28"/>
          <w:lang w:val="uk-UA" w:eastAsia="uk-UA"/>
        </w:rPr>
        <w:t xml:space="preserve">: 3-е </w:t>
      </w:r>
      <w:proofErr w:type="spellStart"/>
      <w:r w:rsidRPr="00575868">
        <w:rPr>
          <w:rStyle w:val="FontStyle68"/>
          <w:color w:val="000000"/>
          <w:sz w:val="28"/>
          <w:szCs w:val="28"/>
          <w:lang w:val="uk-UA" w:eastAsia="uk-UA"/>
        </w:rPr>
        <w:t>изд</w:t>
      </w:r>
      <w:proofErr w:type="spellEnd"/>
      <w:r w:rsidRPr="00575868">
        <w:rPr>
          <w:rStyle w:val="FontStyle68"/>
          <w:color w:val="000000"/>
          <w:sz w:val="28"/>
          <w:szCs w:val="28"/>
          <w:lang w:val="uk-UA" w:eastAsia="uk-UA"/>
        </w:rPr>
        <w:t xml:space="preserve">., </w:t>
      </w:r>
      <w:proofErr w:type="spellStart"/>
      <w:r w:rsidRPr="00575868">
        <w:rPr>
          <w:rStyle w:val="FontStyle68"/>
          <w:color w:val="000000"/>
          <w:sz w:val="28"/>
          <w:szCs w:val="28"/>
          <w:lang w:val="uk-UA" w:eastAsia="uk-UA"/>
        </w:rPr>
        <w:t>перераб</w:t>
      </w:r>
      <w:proofErr w:type="spellEnd"/>
      <w:r w:rsidRPr="00575868">
        <w:rPr>
          <w:rStyle w:val="FontStyle68"/>
          <w:color w:val="000000"/>
          <w:sz w:val="28"/>
          <w:szCs w:val="28"/>
          <w:lang w:val="uk-UA" w:eastAsia="uk-UA"/>
        </w:rPr>
        <w:t xml:space="preserve">. и </w:t>
      </w:r>
      <w:proofErr w:type="spellStart"/>
      <w:r w:rsidRPr="00575868">
        <w:rPr>
          <w:rStyle w:val="FontStyle68"/>
          <w:color w:val="000000"/>
          <w:sz w:val="28"/>
          <w:szCs w:val="28"/>
          <w:lang w:val="uk-UA" w:eastAsia="uk-UA"/>
        </w:rPr>
        <w:t>доп</w:t>
      </w:r>
      <w:proofErr w:type="spellEnd"/>
      <w:r w:rsidRPr="00575868">
        <w:rPr>
          <w:rStyle w:val="FontStyle68"/>
          <w:color w:val="000000"/>
          <w:sz w:val="28"/>
          <w:szCs w:val="28"/>
          <w:lang w:val="uk-UA" w:eastAsia="uk-UA"/>
        </w:rPr>
        <w:t>. / В.Н. </w:t>
      </w:r>
      <w:proofErr w:type="spellStart"/>
      <w:r w:rsidRPr="00575868">
        <w:rPr>
          <w:rStyle w:val="FontStyle68"/>
          <w:color w:val="000000"/>
          <w:sz w:val="28"/>
          <w:szCs w:val="28"/>
          <w:lang w:val="uk-UA" w:eastAsia="uk-UA"/>
        </w:rPr>
        <w:t>Буробин</w:t>
      </w:r>
      <w:proofErr w:type="spellEnd"/>
      <w:r w:rsidRPr="00575868">
        <w:rPr>
          <w:rStyle w:val="FontStyle68"/>
          <w:color w:val="000000"/>
          <w:sz w:val="28"/>
          <w:szCs w:val="28"/>
          <w:lang w:val="uk-UA" w:eastAsia="uk-UA"/>
        </w:rPr>
        <w:t>. – М.: Статут, 2005. – 604 с.</w:t>
      </w:r>
    </w:p>
    <w:p w:rsidR="00E7282F" w:rsidRPr="00575868" w:rsidRDefault="00E7282F" w:rsidP="00E7282F">
      <w:pPr>
        <w:numPr>
          <w:ilvl w:val="0"/>
          <w:numId w:val="8"/>
        </w:numPr>
        <w:jc w:val="both"/>
        <w:rPr>
          <w:rStyle w:val="FontStyle68"/>
          <w:color w:val="000000"/>
          <w:sz w:val="28"/>
          <w:szCs w:val="28"/>
          <w:lang w:val="uk-UA" w:eastAsia="uk-UA"/>
        </w:rPr>
      </w:pPr>
      <w:proofErr w:type="spellStart"/>
      <w:r w:rsidRPr="00575868">
        <w:rPr>
          <w:rStyle w:val="FontStyle68"/>
          <w:color w:val="000000"/>
          <w:sz w:val="28"/>
          <w:szCs w:val="28"/>
          <w:lang w:val="uk-UA" w:eastAsia="uk-UA"/>
        </w:rPr>
        <w:t>Варфоломеева</w:t>
      </w:r>
      <w:proofErr w:type="spellEnd"/>
      <w:r w:rsidRPr="00575868">
        <w:rPr>
          <w:rStyle w:val="FontStyle68"/>
          <w:color w:val="000000"/>
          <w:sz w:val="28"/>
          <w:szCs w:val="28"/>
          <w:lang w:val="uk-UA" w:eastAsia="uk-UA"/>
        </w:rPr>
        <w:t xml:space="preserve"> Т.В. Науково-практичний коментар до Закону України «Про адвокатуру». Законодавство про адвокатуру і адвокатську діяльність / Т.В. </w:t>
      </w:r>
      <w:proofErr w:type="spellStart"/>
      <w:r w:rsidRPr="00575868">
        <w:rPr>
          <w:rStyle w:val="FontStyle68"/>
          <w:color w:val="000000"/>
          <w:sz w:val="28"/>
          <w:szCs w:val="28"/>
          <w:lang w:val="uk-UA" w:eastAsia="uk-UA"/>
        </w:rPr>
        <w:t>Варфоломеева</w:t>
      </w:r>
      <w:proofErr w:type="spellEnd"/>
      <w:r w:rsidRPr="00575868">
        <w:rPr>
          <w:rStyle w:val="FontStyle68"/>
          <w:color w:val="000000"/>
          <w:sz w:val="28"/>
          <w:szCs w:val="28"/>
          <w:lang w:val="uk-UA" w:eastAsia="uk-UA"/>
        </w:rPr>
        <w:t xml:space="preserve">, С.В. </w:t>
      </w:r>
      <w:proofErr w:type="spellStart"/>
      <w:r w:rsidRPr="00575868">
        <w:rPr>
          <w:rStyle w:val="FontStyle68"/>
          <w:color w:val="000000"/>
          <w:sz w:val="28"/>
          <w:szCs w:val="28"/>
          <w:lang w:val="uk-UA" w:eastAsia="uk-UA"/>
        </w:rPr>
        <w:t>Гончаренко</w:t>
      </w:r>
      <w:proofErr w:type="spellEnd"/>
      <w:r w:rsidRPr="00575868">
        <w:rPr>
          <w:rStyle w:val="FontStyle68"/>
          <w:color w:val="000000"/>
          <w:sz w:val="28"/>
          <w:szCs w:val="28"/>
          <w:lang w:val="uk-UA" w:eastAsia="uk-UA"/>
        </w:rPr>
        <w:t xml:space="preserve">. – К.: </w:t>
      </w:r>
      <w:proofErr w:type="spellStart"/>
      <w:r w:rsidRPr="00575868">
        <w:rPr>
          <w:rStyle w:val="FontStyle68"/>
          <w:color w:val="000000"/>
          <w:sz w:val="28"/>
          <w:szCs w:val="28"/>
          <w:lang w:val="uk-UA" w:eastAsia="uk-UA"/>
        </w:rPr>
        <w:t>Юрінком</w:t>
      </w:r>
      <w:proofErr w:type="spellEnd"/>
      <w:r w:rsidRPr="00575868">
        <w:rPr>
          <w:rStyle w:val="FontStyle68"/>
          <w:color w:val="000000"/>
          <w:sz w:val="28"/>
          <w:szCs w:val="28"/>
          <w:lang w:val="uk-UA" w:eastAsia="uk-UA"/>
        </w:rPr>
        <w:t xml:space="preserve"> Інтер, 2003. – 432 с.</w:t>
      </w:r>
    </w:p>
    <w:p w:rsidR="00E7282F" w:rsidRPr="00575868" w:rsidRDefault="00E7282F" w:rsidP="00E7282F">
      <w:pPr>
        <w:numPr>
          <w:ilvl w:val="0"/>
          <w:numId w:val="8"/>
        </w:numPr>
        <w:jc w:val="both"/>
        <w:rPr>
          <w:rStyle w:val="FontStyle68"/>
          <w:color w:val="000000"/>
          <w:sz w:val="28"/>
          <w:szCs w:val="28"/>
          <w:lang w:val="uk-UA" w:eastAsia="uk-UA"/>
        </w:rPr>
      </w:pPr>
      <w:proofErr w:type="spellStart"/>
      <w:r w:rsidRPr="00575868">
        <w:rPr>
          <w:rStyle w:val="FontStyle68"/>
          <w:color w:val="000000"/>
          <w:sz w:val="28"/>
          <w:szCs w:val="28"/>
          <w:lang w:val="uk-UA" w:eastAsia="uk-UA"/>
        </w:rPr>
        <w:lastRenderedPageBreak/>
        <w:t>Васяев</w:t>
      </w:r>
      <w:proofErr w:type="spellEnd"/>
      <w:r w:rsidRPr="00575868">
        <w:rPr>
          <w:rStyle w:val="FontStyle68"/>
          <w:color w:val="000000"/>
          <w:sz w:val="28"/>
          <w:szCs w:val="28"/>
          <w:lang w:val="uk-UA" w:eastAsia="uk-UA"/>
        </w:rPr>
        <w:t xml:space="preserve"> А.А. О </w:t>
      </w:r>
      <w:proofErr w:type="spellStart"/>
      <w:r w:rsidRPr="00575868">
        <w:rPr>
          <w:rStyle w:val="FontStyle68"/>
          <w:color w:val="000000"/>
          <w:sz w:val="28"/>
          <w:szCs w:val="28"/>
          <w:lang w:val="uk-UA" w:eastAsia="uk-UA"/>
        </w:rPr>
        <w:t>введении</w:t>
      </w:r>
      <w:proofErr w:type="spellEnd"/>
      <w:r w:rsidRPr="00575868">
        <w:rPr>
          <w:rStyle w:val="FontStyle68"/>
          <w:color w:val="000000"/>
          <w:sz w:val="28"/>
          <w:szCs w:val="28"/>
          <w:lang w:val="uk-UA" w:eastAsia="uk-UA"/>
        </w:rPr>
        <w:t xml:space="preserve"> </w:t>
      </w:r>
      <w:proofErr w:type="spellStart"/>
      <w:r w:rsidRPr="00575868">
        <w:rPr>
          <w:rStyle w:val="FontStyle68"/>
          <w:color w:val="000000"/>
          <w:sz w:val="28"/>
          <w:szCs w:val="28"/>
          <w:lang w:val="uk-UA" w:eastAsia="uk-UA"/>
        </w:rPr>
        <w:t>специалиста</w:t>
      </w:r>
      <w:proofErr w:type="spellEnd"/>
      <w:r w:rsidRPr="00575868">
        <w:rPr>
          <w:rStyle w:val="FontStyle68"/>
          <w:color w:val="000000"/>
          <w:sz w:val="28"/>
          <w:szCs w:val="28"/>
          <w:lang w:val="uk-UA" w:eastAsia="uk-UA"/>
        </w:rPr>
        <w:t xml:space="preserve"> в </w:t>
      </w:r>
      <w:proofErr w:type="spellStart"/>
      <w:r w:rsidRPr="00575868">
        <w:rPr>
          <w:rStyle w:val="FontStyle68"/>
          <w:color w:val="000000"/>
          <w:sz w:val="28"/>
          <w:szCs w:val="28"/>
          <w:lang w:val="uk-UA" w:eastAsia="uk-UA"/>
        </w:rPr>
        <w:t>судебный</w:t>
      </w:r>
      <w:proofErr w:type="spellEnd"/>
      <w:r w:rsidRPr="00575868">
        <w:rPr>
          <w:rStyle w:val="FontStyle68"/>
          <w:color w:val="000000"/>
          <w:sz w:val="28"/>
          <w:szCs w:val="28"/>
          <w:lang w:val="uk-UA" w:eastAsia="uk-UA"/>
        </w:rPr>
        <w:t xml:space="preserve"> </w:t>
      </w:r>
      <w:proofErr w:type="spellStart"/>
      <w:r w:rsidRPr="00575868">
        <w:rPr>
          <w:rStyle w:val="FontStyle68"/>
          <w:color w:val="000000"/>
          <w:sz w:val="28"/>
          <w:szCs w:val="28"/>
          <w:lang w:val="uk-UA" w:eastAsia="uk-UA"/>
        </w:rPr>
        <w:t>процесс</w:t>
      </w:r>
      <w:proofErr w:type="spellEnd"/>
      <w:r w:rsidRPr="00575868">
        <w:rPr>
          <w:rStyle w:val="FontStyle68"/>
          <w:color w:val="000000"/>
          <w:sz w:val="28"/>
          <w:szCs w:val="28"/>
          <w:lang w:val="uk-UA" w:eastAsia="uk-UA"/>
        </w:rPr>
        <w:t xml:space="preserve"> </w:t>
      </w:r>
      <w:proofErr w:type="spellStart"/>
      <w:r w:rsidRPr="00575868">
        <w:rPr>
          <w:rStyle w:val="FontStyle68"/>
          <w:color w:val="000000"/>
          <w:sz w:val="28"/>
          <w:szCs w:val="28"/>
          <w:lang w:val="uk-UA" w:eastAsia="uk-UA"/>
        </w:rPr>
        <w:t>стороной</w:t>
      </w:r>
      <w:proofErr w:type="spellEnd"/>
      <w:r w:rsidRPr="00575868">
        <w:rPr>
          <w:rStyle w:val="FontStyle68"/>
          <w:color w:val="000000"/>
          <w:sz w:val="28"/>
          <w:szCs w:val="28"/>
          <w:lang w:val="uk-UA" w:eastAsia="uk-UA"/>
        </w:rPr>
        <w:t xml:space="preserve"> </w:t>
      </w:r>
      <w:proofErr w:type="spellStart"/>
      <w:r w:rsidRPr="00575868">
        <w:rPr>
          <w:rStyle w:val="FontStyle68"/>
          <w:color w:val="000000"/>
          <w:sz w:val="28"/>
          <w:szCs w:val="28"/>
          <w:lang w:val="uk-UA" w:eastAsia="uk-UA"/>
        </w:rPr>
        <w:t>защиты</w:t>
      </w:r>
      <w:proofErr w:type="spellEnd"/>
      <w:r w:rsidRPr="00575868">
        <w:rPr>
          <w:rStyle w:val="FontStyle68"/>
          <w:color w:val="000000"/>
          <w:sz w:val="28"/>
          <w:szCs w:val="28"/>
          <w:lang w:val="uk-UA" w:eastAsia="uk-UA"/>
        </w:rPr>
        <w:t xml:space="preserve"> / А.А. </w:t>
      </w:r>
      <w:proofErr w:type="spellStart"/>
      <w:r w:rsidRPr="00575868">
        <w:rPr>
          <w:rStyle w:val="FontStyle68"/>
          <w:color w:val="000000"/>
          <w:sz w:val="28"/>
          <w:szCs w:val="28"/>
          <w:lang w:val="uk-UA" w:eastAsia="uk-UA"/>
        </w:rPr>
        <w:t>Васяев</w:t>
      </w:r>
      <w:proofErr w:type="spellEnd"/>
      <w:r w:rsidRPr="00575868">
        <w:rPr>
          <w:rStyle w:val="FontStyle68"/>
          <w:color w:val="000000"/>
          <w:sz w:val="28"/>
          <w:szCs w:val="28"/>
          <w:lang w:val="uk-UA" w:eastAsia="uk-UA"/>
        </w:rPr>
        <w:t xml:space="preserve"> // Адвокат. – 2008. – №12. – С. 17-19.</w:t>
      </w:r>
    </w:p>
    <w:p w:rsidR="00E7282F" w:rsidRPr="00575868" w:rsidRDefault="00E7282F" w:rsidP="00E7282F">
      <w:pPr>
        <w:numPr>
          <w:ilvl w:val="0"/>
          <w:numId w:val="8"/>
        </w:numPr>
        <w:jc w:val="both"/>
        <w:rPr>
          <w:rStyle w:val="FontStyle68"/>
          <w:color w:val="000000"/>
          <w:sz w:val="28"/>
          <w:szCs w:val="28"/>
          <w:lang w:val="uk-UA" w:eastAsia="uk-UA"/>
        </w:rPr>
      </w:pPr>
      <w:r w:rsidRPr="00575868">
        <w:rPr>
          <w:rStyle w:val="FontStyle68"/>
          <w:color w:val="000000"/>
          <w:sz w:val="28"/>
          <w:szCs w:val="28"/>
          <w:lang w:val="uk-UA" w:eastAsia="uk-UA"/>
        </w:rPr>
        <w:t xml:space="preserve">Вернидубов І.В. Публічне кримінальне переслідування як передумова забезпечення права обвинуваченого на кваліфікований захист / І.В. Вернидубов // Матеріали </w:t>
      </w:r>
      <w:proofErr w:type="spellStart"/>
      <w:r w:rsidRPr="00575868">
        <w:rPr>
          <w:rStyle w:val="FontStyle68"/>
          <w:color w:val="000000"/>
          <w:sz w:val="28"/>
          <w:szCs w:val="28"/>
          <w:lang w:val="uk-UA" w:eastAsia="uk-UA"/>
        </w:rPr>
        <w:t>міжн</w:t>
      </w:r>
      <w:proofErr w:type="spellEnd"/>
      <w:r w:rsidRPr="00575868">
        <w:rPr>
          <w:rStyle w:val="FontStyle68"/>
          <w:color w:val="000000"/>
          <w:sz w:val="28"/>
          <w:szCs w:val="28"/>
          <w:lang w:val="uk-UA" w:eastAsia="uk-UA"/>
        </w:rPr>
        <w:t xml:space="preserve">. </w:t>
      </w:r>
      <w:proofErr w:type="spellStart"/>
      <w:r w:rsidRPr="00575868">
        <w:rPr>
          <w:rStyle w:val="FontStyle68"/>
          <w:color w:val="000000"/>
          <w:sz w:val="28"/>
          <w:szCs w:val="28"/>
          <w:lang w:val="uk-UA" w:eastAsia="uk-UA"/>
        </w:rPr>
        <w:t>наук.-практ</w:t>
      </w:r>
      <w:proofErr w:type="spellEnd"/>
      <w:r w:rsidRPr="00575868">
        <w:rPr>
          <w:rStyle w:val="FontStyle68"/>
          <w:color w:val="000000"/>
          <w:sz w:val="28"/>
          <w:szCs w:val="28"/>
          <w:lang w:val="uk-UA" w:eastAsia="uk-UA"/>
        </w:rPr>
        <w:t>. семінару – Х., 2006. – С. 37.</w:t>
      </w:r>
    </w:p>
    <w:p w:rsidR="00E7282F" w:rsidRPr="00575868" w:rsidRDefault="00E7282F" w:rsidP="00E7282F">
      <w:pPr>
        <w:numPr>
          <w:ilvl w:val="0"/>
          <w:numId w:val="8"/>
        </w:numPr>
        <w:jc w:val="both"/>
        <w:rPr>
          <w:rStyle w:val="FontStyle68"/>
          <w:color w:val="000000"/>
          <w:sz w:val="28"/>
          <w:szCs w:val="28"/>
          <w:lang w:val="uk-UA" w:eastAsia="uk-UA"/>
        </w:rPr>
      </w:pPr>
      <w:proofErr w:type="spellStart"/>
      <w:r w:rsidRPr="00575868">
        <w:rPr>
          <w:rStyle w:val="FontStyle68"/>
          <w:color w:val="000000"/>
          <w:sz w:val="28"/>
          <w:szCs w:val="28"/>
          <w:lang w:val="uk-UA" w:eastAsia="uk-UA"/>
        </w:rPr>
        <w:t>Вільчик</w:t>
      </w:r>
      <w:proofErr w:type="spellEnd"/>
      <w:r w:rsidRPr="00575868">
        <w:rPr>
          <w:rStyle w:val="FontStyle68"/>
          <w:color w:val="000000"/>
          <w:sz w:val="28"/>
          <w:szCs w:val="28"/>
          <w:lang w:val="uk-UA" w:eastAsia="uk-UA"/>
        </w:rPr>
        <w:t xml:space="preserve"> Т.Б. Проблеми законодавчого регулювання організації і діяльності адвокатури / Т.Б. </w:t>
      </w:r>
      <w:proofErr w:type="spellStart"/>
      <w:r w:rsidRPr="00575868">
        <w:rPr>
          <w:rStyle w:val="FontStyle68"/>
          <w:color w:val="000000"/>
          <w:sz w:val="28"/>
          <w:szCs w:val="28"/>
          <w:lang w:val="uk-UA" w:eastAsia="uk-UA"/>
        </w:rPr>
        <w:t>Вільчик</w:t>
      </w:r>
      <w:proofErr w:type="spellEnd"/>
      <w:r w:rsidRPr="00575868">
        <w:rPr>
          <w:rStyle w:val="FontStyle68"/>
          <w:color w:val="000000"/>
          <w:sz w:val="28"/>
          <w:szCs w:val="28"/>
          <w:lang w:val="uk-UA" w:eastAsia="uk-UA"/>
        </w:rPr>
        <w:t xml:space="preserve"> // Матеріали </w:t>
      </w:r>
      <w:proofErr w:type="spellStart"/>
      <w:r w:rsidRPr="00575868">
        <w:rPr>
          <w:rStyle w:val="FontStyle68"/>
          <w:color w:val="000000"/>
          <w:sz w:val="28"/>
          <w:szCs w:val="28"/>
          <w:lang w:val="uk-UA" w:eastAsia="uk-UA"/>
        </w:rPr>
        <w:t>міжн</w:t>
      </w:r>
      <w:proofErr w:type="spellEnd"/>
      <w:r w:rsidRPr="00575868">
        <w:rPr>
          <w:rStyle w:val="FontStyle68"/>
          <w:color w:val="000000"/>
          <w:sz w:val="28"/>
          <w:szCs w:val="28"/>
          <w:lang w:val="uk-UA" w:eastAsia="uk-UA"/>
        </w:rPr>
        <w:t xml:space="preserve">. </w:t>
      </w:r>
      <w:proofErr w:type="spellStart"/>
      <w:r w:rsidRPr="00575868">
        <w:rPr>
          <w:rStyle w:val="FontStyle68"/>
          <w:color w:val="000000"/>
          <w:sz w:val="28"/>
          <w:szCs w:val="28"/>
          <w:lang w:val="uk-UA" w:eastAsia="uk-UA"/>
        </w:rPr>
        <w:t>наук.-практ</w:t>
      </w:r>
      <w:proofErr w:type="spellEnd"/>
      <w:r w:rsidRPr="00575868">
        <w:rPr>
          <w:rStyle w:val="FontStyle68"/>
          <w:color w:val="000000"/>
          <w:sz w:val="28"/>
          <w:szCs w:val="28"/>
          <w:lang w:val="uk-UA" w:eastAsia="uk-UA"/>
        </w:rPr>
        <w:t>. семінару. – Х., 2006. – С. 82-84.</w:t>
      </w:r>
    </w:p>
    <w:p w:rsidR="00E7282F" w:rsidRPr="00575868" w:rsidRDefault="00E7282F" w:rsidP="00E7282F">
      <w:pPr>
        <w:numPr>
          <w:ilvl w:val="0"/>
          <w:numId w:val="8"/>
        </w:numPr>
        <w:jc w:val="both"/>
        <w:rPr>
          <w:rStyle w:val="FontStyle68"/>
          <w:color w:val="000000"/>
          <w:sz w:val="28"/>
          <w:szCs w:val="28"/>
          <w:lang w:val="uk-UA" w:eastAsia="uk-UA"/>
        </w:rPr>
      </w:pPr>
      <w:r w:rsidRPr="00575868">
        <w:rPr>
          <w:rStyle w:val="FontStyle68"/>
          <w:color w:val="000000"/>
          <w:sz w:val="28"/>
          <w:szCs w:val="28"/>
          <w:lang w:val="uk-UA" w:eastAsia="uk-UA"/>
        </w:rPr>
        <w:t xml:space="preserve">Власов И.С. </w:t>
      </w:r>
      <w:proofErr w:type="spellStart"/>
      <w:r w:rsidRPr="00575868">
        <w:rPr>
          <w:rStyle w:val="FontStyle68"/>
          <w:color w:val="000000"/>
          <w:sz w:val="28"/>
          <w:szCs w:val="28"/>
          <w:lang w:val="uk-UA" w:eastAsia="uk-UA"/>
        </w:rPr>
        <w:t>Организация</w:t>
      </w:r>
      <w:proofErr w:type="spellEnd"/>
      <w:r w:rsidRPr="00575868">
        <w:rPr>
          <w:rStyle w:val="FontStyle68"/>
          <w:color w:val="000000"/>
          <w:sz w:val="28"/>
          <w:szCs w:val="28"/>
          <w:lang w:val="uk-UA" w:eastAsia="uk-UA"/>
        </w:rPr>
        <w:t xml:space="preserve"> </w:t>
      </w:r>
      <w:proofErr w:type="spellStart"/>
      <w:r w:rsidRPr="00575868">
        <w:rPr>
          <w:rStyle w:val="FontStyle68"/>
          <w:color w:val="000000"/>
          <w:sz w:val="28"/>
          <w:szCs w:val="28"/>
          <w:lang w:val="uk-UA" w:eastAsia="uk-UA"/>
        </w:rPr>
        <w:t>адвокатуры</w:t>
      </w:r>
      <w:proofErr w:type="spellEnd"/>
      <w:r w:rsidRPr="00575868">
        <w:rPr>
          <w:rStyle w:val="FontStyle68"/>
          <w:color w:val="000000"/>
          <w:sz w:val="28"/>
          <w:szCs w:val="28"/>
          <w:lang w:val="uk-UA" w:eastAsia="uk-UA"/>
        </w:rPr>
        <w:t xml:space="preserve"> в </w:t>
      </w:r>
      <w:proofErr w:type="spellStart"/>
      <w:r w:rsidRPr="00575868">
        <w:rPr>
          <w:rStyle w:val="FontStyle68"/>
          <w:color w:val="000000"/>
          <w:sz w:val="28"/>
          <w:szCs w:val="28"/>
          <w:lang w:val="uk-UA" w:eastAsia="uk-UA"/>
        </w:rPr>
        <w:t>зарубежных</w:t>
      </w:r>
      <w:proofErr w:type="spellEnd"/>
      <w:r w:rsidRPr="00575868">
        <w:rPr>
          <w:rStyle w:val="FontStyle68"/>
          <w:color w:val="000000"/>
          <w:sz w:val="28"/>
          <w:szCs w:val="28"/>
          <w:lang w:val="uk-UA" w:eastAsia="uk-UA"/>
        </w:rPr>
        <w:t xml:space="preserve"> странах / И.С. Власов, В.З. </w:t>
      </w:r>
      <w:proofErr w:type="spellStart"/>
      <w:r w:rsidRPr="00575868">
        <w:rPr>
          <w:rStyle w:val="FontStyle68"/>
          <w:color w:val="000000"/>
          <w:sz w:val="28"/>
          <w:szCs w:val="28"/>
          <w:lang w:val="uk-UA" w:eastAsia="uk-UA"/>
        </w:rPr>
        <w:t>Пульянов</w:t>
      </w:r>
      <w:proofErr w:type="spellEnd"/>
      <w:r w:rsidRPr="00575868">
        <w:rPr>
          <w:rStyle w:val="FontStyle68"/>
          <w:color w:val="000000"/>
          <w:sz w:val="28"/>
          <w:szCs w:val="28"/>
          <w:lang w:val="uk-UA" w:eastAsia="uk-UA"/>
        </w:rPr>
        <w:t>. – М.:</w:t>
      </w:r>
      <w:r w:rsidRPr="00575868">
        <w:rPr>
          <w:rStyle w:val="4"/>
          <w:color w:val="000000"/>
          <w:sz w:val="28"/>
          <w:szCs w:val="28"/>
          <w:lang w:val="uk-UA"/>
        </w:rPr>
        <w:t xml:space="preserve"> </w:t>
      </w:r>
      <w:proofErr w:type="spellStart"/>
      <w:r w:rsidRPr="00575868">
        <w:rPr>
          <w:rStyle w:val="st"/>
          <w:color w:val="000000"/>
          <w:szCs w:val="28"/>
          <w:lang w:val="uk-UA"/>
        </w:rPr>
        <w:t>ВНИИСЗ</w:t>
      </w:r>
      <w:proofErr w:type="spellEnd"/>
      <w:r w:rsidRPr="00575868">
        <w:rPr>
          <w:rStyle w:val="st"/>
          <w:color w:val="000000"/>
          <w:szCs w:val="28"/>
          <w:lang w:val="uk-UA"/>
        </w:rPr>
        <w:t xml:space="preserve"> </w:t>
      </w:r>
      <w:proofErr w:type="spellStart"/>
      <w:r w:rsidRPr="00575868">
        <w:rPr>
          <w:rStyle w:val="st"/>
          <w:color w:val="000000"/>
          <w:szCs w:val="28"/>
          <w:lang w:val="uk-UA"/>
        </w:rPr>
        <w:t>Минюста</w:t>
      </w:r>
      <w:proofErr w:type="spellEnd"/>
      <w:r w:rsidRPr="00575868">
        <w:rPr>
          <w:rStyle w:val="st"/>
          <w:color w:val="000000"/>
          <w:szCs w:val="28"/>
          <w:lang w:val="uk-UA"/>
        </w:rPr>
        <w:t xml:space="preserve"> </w:t>
      </w:r>
      <w:proofErr w:type="spellStart"/>
      <w:r w:rsidRPr="00575868">
        <w:rPr>
          <w:rStyle w:val="st"/>
          <w:color w:val="000000"/>
          <w:szCs w:val="28"/>
          <w:lang w:val="uk-UA"/>
        </w:rPr>
        <w:t>СССР</w:t>
      </w:r>
      <w:proofErr w:type="spellEnd"/>
      <w:r w:rsidRPr="00575868">
        <w:rPr>
          <w:rStyle w:val="FontStyle68"/>
          <w:color w:val="000000"/>
          <w:sz w:val="28"/>
          <w:szCs w:val="28"/>
          <w:lang w:val="uk-UA" w:eastAsia="uk-UA"/>
        </w:rPr>
        <w:t>, 1972. – 70 с.</w:t>
      </w:r>
    </w:p>
    <w:p w:rsidR="00E7282F" w:rsidRPr="00575868" w:rsidRDefault="00E7282F" w:rsidP="00E7282F">
      <w:pPr>
        <w:numPr>
          <w:ilvl w:val="0"/>
          <w:numId w:val="8"/>
        </w:numPr>
        <w:jc w:val="both"/>
        <w:rPr>
          <w:rStyle w:val="FontStyle68"/>
          <w:color w:val="000000"/>
          <w:sz w:val="28"/>
          <w:szCs w:val="28"/>
          <w:lang w:val="uk-UA" w:eastAsia="uk-UA"/>
        </w:rPr>
      </w:pPr>
      <w:proofErr w:type="spellStart"/>
      <w:r w:rsidRPr="00575868">
        <w:rPr>
          <w:rStyle w:val="FontStyle68"/>
          <w:color w:val="000000"/>
          <w:sz w:val="28"/>
          <w:szCs w:val="28"/>
          <w:lang w:val="uk-UA" w:eastAsia="uk-UA"/>
        </w:rPr>
        <w:t>Гловацький</w:t>
      </w:r>
      <w:proofErr w:type="spellEnd"/>
      <w:r w:rsidRPr="00575868">
        <w:rPr>
          <w:rStyle w:val="FontStyle68"/>
          <w:color w:val="000000"/>
          <w:sz w:val="28"/>
          <w:szCs w:val="28"/>
          <w:lang w:val="uk-UA" w:eastAsia="uk-UA"/>
        </w:rPr>
        <w:t xml:space="preserve"> I.O. Діяльність адвоката-захисника у кримінальному процесі: </w:t>
      </w:r>
      <w:proofErr w:type="spellStart"/>
      <w:r w:rsidRPr="00575868">
        <w:rPr>
          <w:rStyle w:val="FontStyle68"/>
          <w:color w:val="000000"/>
          <w:sz w:val="28"/>
          <w:szCs w:val="28"/>
          <w:lang w:val="uk-UA" w:eastAsia="uk-UA"/>
        </w:rPr>
        <w:t>навч</w:t>
      </w:r>
      <w:proofErr w:type="spellEnd"/>
      <w:r w:rsidRPr="00575868">
        <w:rPr>
          <w:rStyle w:val="FontStyle68"/>
          <w:color w:val="000000"/>
          <w:sz w:val="28"/>
          <w:szCs w:val="28"/>
          <w:lang w:val="uk-UA" w:eastAsia="uk-UA"/>
        </w:rPr>
        <w:t xml:space="preserve">. </w:t>
      </w:r>
      <w:proofErr w:type="spellStart"/>
      <w:r w:rsidRPr="00575868">
        <w:rPr>
          <w:rStyle w:val="FontStyle68"/>
          <w:color w:val="000000"/>
          <w:sz w:val="28"/>
          <w:szCs w:val="28"/>
          <w:lang w:val="uk-UA" w:eastAsia="uk-UA"/>
        </w:rPr>
        <w:t>посіб</w:t>
      </w:r>
      <w:proofErr w:type="spellEnd"/>
      <w:r w:rsidRPr="00575868">
        <w:rPr>
          <w:rStyle w:val="FontStyle68"/>
          <w:color w:val="000000"/>
          <w:sz w:val="28"/>
          <w:szCs w:val="28"/>
          <w:lang w:val="uk-UA" w:eastAsia="uk-UA"/>
        </w:rPr>
        <w:t xml:space="preserve">. / I.O. </w:t>
      </w:r>
      <w:proofErr w:type="spellStart"/>
      <w:r w:rsidRPr="00575868">
        <w:rPr>
          <w:rStyle w:val="FontStyle68"/>
          <w:color w:val="000000"/>
          <w:sz w:val="28"/>
          <w:szCs w:val="28"/>
          <w:lang w:val="uk-UA" w:eastAsia="uk-UA"/>
        </w:rPr>
        <w:t>Гловацький</w:t>
      </w:r>
      <w:proofErr w:type="spellEnd"/>
      <w:r w:rsidRPr="00575868">
        <w:rPr>
          <w:rStyle w:val="FontStyle68"/>
          <w:color w:val="000000"/>
          <w:sz w:val="28"/>
          <w:szCs w:val="28"/>
          <w:lang w:val="uk-UA" w:eastAsia="uk-UA"/>
        </w:rPr>
        <w:t xml:space="preserve">. – К.: </w:t>
      </w:r>
      <w:proofErr w:type="spellStart"/>
      <w:r w:rsidRPr="00575868">
        <w:rPr>
          <w:rStyle w:val="FontStyle68"/>
          <w:color w:val="000000"/>
          <w:sz w:val="28"/>
          <w:szCs w:val="28"/>
          <w:lang w:val="uk-UA" w:eastAsia="uk-UA"/>
        </w:rPr>
        <w:t>Атіка</w:t>
      </w:r>
      <w:proofErr w:type="spellEnd"/>
      <w:r w:rsidRPr="00575868">
        <w:rPr>
          <w:rStyle w:val="FontStyle68"/>
          <w:color w:val="000000"/>
          <w:sz w:val="28"/>
          <w:szCs w:val="28"/>
          <w:lang w:val="uk-UA" w:eastAsia="uk-UA"/>
        </w:rPr>
        <w:t>, 2003. – 352 с.</w:t>
      </w:r>
    </w:p>
    <w:p w:rsidR="00E7282F" w:rsidRPr="00575868" w:rsidRDefault="00E7282F" w:rsidP="00E7282F">
      <w:pPr>
        <w:numPr>
          <w:ilvl w:val="0"/>
          <w:numId w:val="8"/>
        </w:numPr>
        <w:jc w:val="both"/>
        <w:rPr>
          <w:rStyle w:val="FontStyle68"/>
          <w:color w:val="000000"/>
          <w:sz w:val="28"/>
          <w:szCs w:val="28"/>
          <w:lang w:val="uk-UA" w:eastAsia="uk-UA"/>
        </w:rPr>
      </w:pPr>
      <w:r w:rsidRPr="00575868">
        <w:rPr>
          <w:rStyle w:val="FontStyle68"/>
          <w:color w:val="000000"/>
          <w:sz w:val="28"/>
          <w:szCs w:val="28"/>
          <w:lang w:val="uk-UA" w:eastAsia="uk-UA"/>
        </w:rPr>
        <w:t>Головань І.В. До питання про організаційні форми діяльності адвокатури / І.В. Головань // Адвокат. – 2004. – №5.</w:t>
      </w:r>
    </w:p>
    <w:p w:rsidR="00E7282F" w:rsidRPr="00575868" w:rsidRDefault="00E7282F" w:rsidP="00E7282F">
      <w:pPr>
        <w:numPr>
          <w:ilvl w:val="0"/>
          <w:numId w:val="8"/>
        </w:numPr>
        <w:jc w:val="both"/>
        <w:rPr>
          <w:rStyle w:val="FontStyle68"/>
          <w:color w:val="000000"/>
          <w:sz w:val="28"/>
          <w:szCs w:val="28"/>
          <w:lang w:val="uk-UA" w:eastAsia="uk-UA"/>
        </w:rPr>
      </w:pPr>
      <w:proofErr w:type="spellStart"/>
      <w:r w:rsidRPr="00575868">
        <w:rPr>
          <w:rStyle w:val="FontStyle68"/>
          <w:color w:val="000000"/>
          <w:sz w:val="28"/>
          <w:szCs w:val="28"/>
          <w:lang w:val="uk-UA" w:eastAsia="uk-UA"/>
        </w:rPr>
        <w:t>Гончаренко</w:t>
      </w:r>
      <w:proofErr w:type="spellEnd"/>
      <w:r w:rsidRPr="00575868">
        <w:rPr>
          <w:rStyle w:val="FontStyle68"/>
          <w:color w:val="000000"/>
          <w:sz w:val="28"/>
          <w:szCs w:val="28"/>
          <w:lang w:val="uk-UA" w:eastAsia="uk-UA"/>
        </w:rPr>
        <w:t xml:space="preserve"> В.Г. Про призначення судової експертизи адвокатом / В.Г. </w:t>
      </w:r>
      <w:proofErr w:type="spellStart"/>
      <w:r w:rsidRPr="00575868">
        <w:rPr>
          <w:rStyle w:val="FontStyle68"/>
          <w:color w:val="000000"/>
          <w:sz w:val="28"/>
          <w:szCs w:val="28"/>
          <w:lang w:val="uk-UA" w:eastAsia="uk-UA"/>
        </w:rPr>
        <w:t>Гончаренко</w:t>
      </w:r>
      <w:proofErr w:type="spellEnd"/>
      <w:r w:rsidRPr="00575868">
        <w:rPr>
          <w:rStyle w:val="FontStyle68"/>
          <w:color w:val="000000"/>
          <w:sz w:val="28"/>
          <w:szCs w:val="28"/>
          <w:lang w:val="uk-UA" w:eastAsia="uk-UA"/>
        </w:rPr>
        <w:t xml:space="preserve"> // Вісник Академії адвокатури України. – 2008. – Число 3 (13). – С. 5-10.</w:t>
      </w:r>
    </w:p>
    <w:p w:rsidR="00E7282F" w:rsidRPr="00575868" w:rsidRDefault="00E7282F" w:rsidP="00E7282F">
      <w:pPr>
        <w:numPr>
          <w:ilvl w:val="0"/>
          <w:numId w:val="8"/>
        </w:numPr>
        <w:jc w:val="both"/>
        <w:rPr>
          <w:rStyle w:val="FontStyle68"/>
          <w:color w:val="000000"/>
          <w:sz w:val="28"/>
          <w:szCs w:val="28"/>
          <w:lang w:val="uk-UA" w:eastAsia="uk-UA"/>
        </w:rPr>
      </w:pPr>
      <w:r w:rsidRPr="00575868">
        <w:rPr>
          <w:rStyle w:val="FontStyle68"/>
          <w:color w:val="000000"/>
          <w:sz w:val="28"/>
          <w:szCs w:val="28"/>
          <w:lang w:val="uk-UA" w:eastAsia="uk-UA"/>
        </w:rPr>
        <w:t>Довідник майбутнього адвоката: Науково-практична та навчальна література. – К.: Вид-во Прецедент, 2011 р. – 1152 с.</w:t>
      </w:r>
    </w:p>
    <w:p w:rsidR="00E7282F" w:rsidRPr="00575868" w:rsidRDefault="00E7282F" w:rsidP="00E7282F">
      <w:pPr>
        <w:numPr>
          <w:ilvl w:val="0"/>
          <w:numId w:val="8"/>
        </w:numPr>
        <w:jc w:val="both"/>
        <w:rPr>
          <w:rStyle w:val="FontStyle68"/>
          <w:color w:val="000000"/>
          <w:sz w:val="28"/>
          <w:szCs w:val="28"/>
          <w:lang w:val="uk-UA" w:eastAsia="uk-UA"/>
        </w:rPr>
      </w:pPr>
      <w:proofErr w:type="spellStart"/>
      <w:r w:rsidRPr="00575868">
        <w:rPr>
          <w:rStyle w:val="FontStyle68"/>
          <w:color w:val="000000"/>
          <w:sz w:val="28"/>
          <w:szCs w:val="28"/>
          <w:lang w:val="uk-UA" w:eastAsia="uk-UA"/>
        </w:rPr>
        <w:t>Ефремов</w:t>
      </w:r>
      <w:proofErr w:type="spellEnd"/>
      <w:r w:rsidRPr="00575868">
        <w:rPr>
          <w:rStyle w:val="FontStyle68"/>
          <w:color w:val="000000"/>
          <w:sz w:val="28"/>
          <w:szCs w:val="28"/>
          <w:lang w:val="uk-UA" w:eastAsia="uk-UA"/>
        </w:rPr>
        <w:t xml:space="preserve"> А.И. </w:t>
      </w:r>
      <w:proofErr w:type="spellStart"/>
      <w:r w:rsidRPr="00575868">
        <w:rPr>
          <w:rStyle w:val="FontStyle68"/>
          <w:color w:val="000000"/>
          <w:sz w:val="28"/>
          <w:szCs w:val="28"/>
          <w:lang w:val="uk-UA" w:eastAsia="uk-UA"/>
        </w:rPr>
        <w:t>Из</w:t>
      </w:r>
      <w:proofErr w:type="spellEnd"/>
      <w:r w:rsidRPr="00575868">
        <w:rPr>
          <w:rStyle w:val="FontStyle68"/>
          <w:color w:val="000000"/>
          <w:sz w:val="28"/>
          <w:szCs w:val="28"/>
          <w:lang w:val="uk-UA" w:eastAsia="uk-UA"/>
        </w:rPr>
        <w:t xml:space="preserve"> практики </w:t>
      </w:r>
      <w:proofErr w:type="spellStart"/>
      <w:r w:rsidRPr="00575868">
        <w:rPr>
          <w:rStyle w:val="FontStyle68"/>
          <w:color w:val="000000"/>
          <w:sz w:val="28"/>
          <w:szCs w:val="28"/>
          <w:lang w:val="uk-UA" w:eastAsia="uk-UA"/>
        </w:rPr>
        <w:t>привлечения</w:t>
      </w:r>
      <w:proofErr w:type="spellEnd"/>
      <w:r w:rsidRPr="00575868">
        <w:rPr>
          <w:rStyle w:val="FontStyle68"/>
          <w:color w:val="000000"/>
          <w:sz w:val="28"/>
          <w:szCs w:val="28"/>
          <w:lang w:val="uk-UA" w:eastAsia="uk-UA"/>
        </w:rPr>
        <w:t xml:space="preserve"> адвокатом </w:t>
      </w:r>
      <w:proofErr w:type="spellStart"/>
      <w:r w:rsidRPr="00575868">
        <w:rPr>
          <w:rStyle w:val="FontStyle68"/>
          <w:color w:val="000000"/>
          <w:sz w:val="28"/>
          <w:szCs w:val="28"/>
          <w:lang w:val="uk-UA" w:eastAsia="uk-UA"/>
        </w:rPr>
        <w:t>специалистов</w:t>
      </w:r>
      <w:proofErr w:type="spellEnd"/>
      <w:r w:rsidRPr="00575868">
        <w:rPr>
          <w:rStyle w:val="FontStyle68"/>
          <w:color w:val="000000"/>
          <w:sz w:val="28"/>
          <w:szCs w:val="28"/>
          <w:lang w:val="uk-UA" w:eastAsia="uk-UA"/>
        </w:rPr>
        <w:t xml:space="preserve"> для </w:t>
      </w:r>
      <w:proofErr w:type="spellStart"/>
      <w:r w:rsidRPr="00575868">
        <w:rPr>
          <w:rStyle w:val="FontStyle68"/>
          <w:color w:val="000000"/>
          <w:sz w:val="28"/>
          <w:szCs w:val="28"/>
          <w:lang w:val="uk-UA" w:eastAsia="uk-UA"/>
        </w:rPr>
        <w:t>разъяснения</w:t>
      </w:r>
      <w:proofErr w:type="spellEnd"/>
      <w:r w:rsidRPr="00575868">
        <w:rPr>
          <w:rStyle w:val="FontStyle68"/>
          <w:color w:val="000000"/>
          <w:sz w:val="28"/>
          <w:szCs w:val="28"/>
          <w:lang w:val="uk-UA" w:eastAsia="uk-UA"/>
        </w:rPr>
        <w:t xml:space="preserve"> </w:t>
      </w:r>
      <w:proofErr w:type="spellStart"/>
      <w:r w:rsidRPr="00575868">
        <w:rPr>
          <w:rStyle w:val="FontStyle68"/>
          <w:color w:val="000000"/>
          <w:sz w:val="28"/>
          <w:szCs w:val="28"/>
          <w:lang w:val="uk-UA" w:eastAsia="uk-UA"/>
        </w:rPr>
        <w:t>вопросов</w:t>
      </w:r>
      <w:proofErr w:type="spellEnd"/>
      <w:r w:rsidRPr="00575868">
        <w:rPr>
          <w:rStyle w:val="FontStyle68"/>
          <w:color w:val="000000"/>
          <w:sz w:val="28"/>
          <w:szCs w:val="28"/>
          <w:lang w:val="uk-UA" w:eastAsia="uk-UA"/>
        </w:rPr>
        <w:t xml:space="preserve">, </w:t>
      </w:r>
      <w:proofErr w:type="spellStart"/>
      <w:r w:rsidRPr="00575868">
        <w:rPr>
          <w:rStyle w:val="FontStyle68"/>
          <w:color w:val="000000"/>
          <w:sz w:val="28"/>
          <w:szCs w:val="28"/>
          <w:lang w:val="uk-UA" w:eastAsia="uk-UA"/>
        </w:rPr>
        <w:t>требующих</w:t>
      </w:r>
      <w:proofErr w:type="spellEnd"/>
      <w:r w:rsidRPr="00575868">
        <w:rPr>
          <w:rStyle w:val="FontStyle68"/>
          <w:color w:val="000000"/>
          <w:sz w:val="28"/>
          <w:szCs w:val="28"/>
          <w:lang w:val="uk-UA" w:eastAsia="uk-UA"/>
        </w:rPr>
        <w:t xml:space="preserve"> </w:t>
      </w:r>
      <w:proofErr w:type="spellStart"/>
      <w:r w:rsidRPr="00575868">
        <w:rPr>
          <w:rStyle w:val="FontStyle68"/>
          <w:color w:val="000000"/>
          <w:sz w:val="28"/>
          <w:szCs w:val="28"/>
          <w:lang w:val="uk-UA" w:eastAsia="uk-UA"/>
        </w:rPr>
        <w:t>использования</w:t>
      </w:r>
      <w:proofErr w:type="spellEnd"/>
      <w:r w:rsidRPr="00575868">
        <w:rPr>
          <w:rStyle w:val="FontStyle68"/>
          <w:color w:val="000000"/>
          <w:sz w:val="28"/>
          <w:szCs w:val="28"/>
          <w:lang w:val="uk-UA" w:eastAsia="uk-UA"/>
        </w:rPr>
        <w:t xml:space="preserve"> </w:t>
      </w:r>
      <w:proofErr w:type="spellStart"/>
      <w:r w:rsidRPr="00575868">
        <w:rPr>
          <w:rStyle w:val="FontStyle68"/>
          <w:color w:val="000000"/>
          <w:sz w:val="28"/>
          <w:szCs w:val="28"/>
          <w:lang w:val="uk-UA" w:eastAsia="uk-UA"/>
        </w:rPr>
        <w:t>специальных</w:t>
      </w:r>
      <w:proofErr w:type="spellEnd"/>
      <w:r w:rsidRPr="00575868">
        <w:rPr>
          <w:rStyle w:val="FontStyle68"/>
          <w:color w:val="000000"/>
          <w:sz w:val="28"/>
          <w:szCs w:val="28"/>
          <w:lang w:val="uk-UA" w:eastAsia="uk-UA"/>
        </w:rPr>
        <w:t xml:space="preserve"> знаний / А.И. </w:t>
      </w:r>
      <w:proofErr w:type="spellStart"/>
      <w:r w:rsidRPr="00575868">
        <w:rPr>
          <w:rStyle w:val="FontStyle68"/>
          <w:color w:val="000000"/>
          <w:sz w:val="28"/>
          <w:szCs w:val="28"/>
          <w:lang w:val="uk-UA" w:eastAsia="uk-UA"/>
        </w:rPr>
        <w:t>Ефремов</w:t>
      </w:r>
      <w:proofErr w:type="spellEnd"/>
      <w:r w:rsidRPr="00575868">
        <w:rPr>
          <w:rStyle w:val="FontStyle68"/>
          <w:color w:val="000000"/>
          <w:sz w:val="28"/>
          <w:szCs w:val="28"/>
          <w:lang w:val="uk-UA" w:eastAsia="uk-UA"/>
        </w:rPr>
        <w:t xml:space="preserve"> // Адвокат. – 2008. – №3. – С. 75-79.</w:t>
      </w:r>
    </w:p>
    <w:p w:rsidR="00E7282F" w:rsidRPr="00575868" w:rsidRDefault="00E7282F" w:rsidP="00E7282F">
      <w:pPr>
        <w:widowControl w:val="0"/>
        <w:numPr>
          <w:ilvl w:val="0"/>
          <w:numId w:val="8"/>
        </w:numPr>
        <w:autoSpaceDE w:val="0"/>
        <w:autoSpaceDN w:val="0"/>
        <w:jc w:val="both"/>
        <w:rPr>
          <w:color w:val="000000"/>
          <w:szCs w:val="28"/>
          <w:lang w:val="uk-UA"/>
        </w:rPr>
      </w:pPr>
      <w:hyperlink r:id="rId34" w:history="1">
        <w:proofErr w:type="spellStart"/>
        <w:r w:rsidRPr="00575868">
          <w:rPr>
            <w:rStyle w:val="a6"/>
            <w:bCs/>
            <w:color w:val="000000"/>
            <w:szCs w:val="28"/>
            <w:lang w:val="uk-UA"/>
          </w:rPr>
          <w:t>Зейкан</w:t>
        </w:r>
        <w:proofErr w:type="spellEnd"/>
        <w:r w:rsidRPr="00575868">
          <w:rPr>
            <w:rStyle w:val="a6"/>
            <w:bCs/>
            <w:color w:val="000000"/>
            <w:szCs w:val="28"/>
            <w:lang w:val="uk-UA"/>
          </w:rPr>
          <w:t xml:space="preserve"> Я.П</w:t>
        </w:r>
      </w:hyperlink>
      <w:r w:rsidRPr="00575868">
        <w:rPr>
          <w:color w:val="000000"/>
          <w:szCs w:val="28"/>
          <w:lang w:val="uk-UA"/>
        </w:rPr>
        <w:t xml:space="preserve">. </w:t>
      </w:r>
      <w:r w:rsidRPr="00575868">
        <w:rPr>
          <w:bCs/>
          <w:color w:val="000000"/>
          <w:szCs w:val="28"/>
          <w:lang w:val="uk-UA"/>
        </w:rPr>
        <w:t>Адвокат</w:t>
      </w:r>
      <w:r w:rsidRPr="00575868">
        <w:rPr>
          <w:color w:val="000000"/>
          <w:szCs w:val="28"/>
          <w:lang w:val="uk-UA"/>
        </w:rPr>
        <w:t xml:space="preserve">: навички професії: </w:t>
      </w:r>
      <w:proofErr w:type="spellStart"/>
      <w:r w:rsidRPr="00575868">
        <w:rPr>
          <w:color w:val="000000"/>
          <w:szCs w:val="28"/>
          <w:lang w:val="uk-UA"/>
        </w:rPr>
        <w:t>практ</w:t>
      </w:r>
      <w:proofErr w:type="spellEnd"/>
      <w:r w:rsidRPr="00575868">
        <w:rPr>
          <w:color w:val="000000"/>
          <w:szCs w:val="28"/>
          <w:lang w:val="uk-UA"/>
        </w:rPr>
        <w:t xml:space="preserve">. посібник: </w:t>
      </w:r>
      <w:proofErr w:type="spellStart"/>
      <w:r w:rsidRPr="00575868">
        <w:rPr>
          <w:color w:val="000000"/>
          <w:szCs w:val="28"/>
          <w:lang w:val="uk-UA"/>
        </w:rPr>
        <w:t>2-ге</w:t>
      </w:r>
      <w:proofErr w:type="spellEnd"/>
      <w:r w:rsidRPr="00575868">
        <w:rPr>
          <w:color w:val="000000"/>
          <w:szCs w:val="28"/>
          <w:lang w:val="uk-UA"/>
        </w:rPr>
        <w:t xml:space="preserve"> вид, стер. / Я.П. </w:t>
      </w:r>
      <w:proofErr w:type="spellStart"/>
      <w:r w:rsidRPr="00575868">
        <w:rPr>
          <w:color w:val="000000"/>
          <w:szCs w:val="28"/>
          <w:lang w:val="uk-UA"/>
        </w:rPr>
        <w:t>Зейкан</w:t>
      </w:r>
      <w:proofErr w:type="spellEnd"/>
      <w:r w:rsidRPr="00575868">
        <w:rPr>
          <w:color w:val="000000"/>
          <w:szCs w:val="28"/>
          <w:lang w:val="uk-UA"/>
        </w:rPr>
        <w:t xml:space="preserve">. – К.: </w:t>
      </w:r>
      <w:proofErr w:type="spellStart"/>
      <w:r w:rsidRPr="00575868">
        <w:rPr>
          <w:color w:val="000000"/>
          <w:szCs w:val="28"/>
          <w:lang w:val="uk-UA"/>
        </w:rPr>
        <w:t>КНТ</w:t>
      </w:r>
      <w:proofErr w:type="spellEnd"/>
      <w:r w:rsidRPr="00575868">
        <w:rPr>
          <w:color w:val="000000"/>
          <w:szCs w:val="28"/>
          <w:lang w:val="uk-UA"/>
        </w:rPr>
        <w:t>, 2008. – 788 c.</w:t>
      </w:r>
    </w:p>
    <w:p w:rsidR="00E7282F" w:rsidRPr="00A24A82" w:rsidRDefault="00E7282F" w:rsidP="00E7282F">
      <w:pPr>
        <w:widowControl w:val="0"/>
        <w:numPr>
          <w:ilvl w:val="0"/>
          <w:numId w:val="8"/>
        </w:numPr>
        <w:autoSpaceDE w:val="0"/>
        <w:autoSpaceDN w:val="0"/>
        <w:jc w:val="both"/>
        <w:rPr>
          <w:color w:val="000000"/>
          <w:szCs w:val="28"/>
          <w:lang w:val="uk-UA"/>
        </w:rPr>
      </w:pPr>
      <w:r w:rsidRPr="00A24A82">
        <w:rPr>
          <w:snapToGrid w:val="0"/>
          <w:color w:val="000000"/>
          <w:szCs w:val="28"/>
          <w:lang w:val="uk-UA"/>
        </w:rPr>
        <w:t xml:space="preserve">Кримінальний процесуальний кодекс України. Науково-практичний коментар / За загальною редакцією професорів В. Г. </w:t>
      </w:r>
      <w:proofErr w:type="spellStart"/>
      <w:r w:rsidRPr="00A24A82">
        <w:rPr>
          <w:snapToGrid w:val="0"/>
          <w:color w:val="000000"/>
          <w:szCs w:val="28"/>
          <w:lang w:val="uk-UA"/>
        </w:rPr>
        <w:t>Гончаренка</w:t>
      </w:r>
      <w:proofErr w:type="spellEnd"/>
      <w:r w:rsidRPr="00A24A82">
        <w:rPr>
          <w:snapToGrid w:val="0"/>
          <w:color w:val="000000"/>
          <w:szCs w:val="28"/>
          <w:lang w:val="uk-UA"/>
        </w:rPr>
        <w:t xml:space="preserve">, В.Т. Нора, М.Є. </w:t>
      </w:r>
      <w:proofErr w:type="spellStart"/>
      <w:r w:rsidRPr="00A24A82">
        <w:rPr>
          <w:snapToGrid w:val="0"/>
          <w:color w:val="000000"/>
          <w:szCs w:val="28"/>
          <w:lang w:val="uk-UA"/>
        </w:rPr>
        <w:t>Шумила</w:t>
      </w:r>
      <w:proofErr w:type="spellEnd"/>
      <w:r w:rsidRPr="00A24A82">
        <w:rPr>
          <w:snapToGrid w:val="0"/>
          <w:color w:val="000000"/>
          <w:szCs w:val="28"/>
          <w:lang w:val="uk-UA"/>
        </w:rPr>
        <w:t xml:space="preserve">. – К.: </w:t>
      </w:r>
      <w:proofErr w:type="spellStart"/>
      <w:r w:rsidRPr="00A24A82">
        <w:rPr>
          <w:snapToGrid w:val="0"/>
          <w:color w:val="000000"/>
          <w:szCs w:val="28"/>
          <w:lang w:val="uk-UA"/>
        </w:rPr>
        <w:t>Юстініан</w:t>
      </w:r>
      <w:proofErr w:type="spellEnd"/>
      <w:r w:rsidRPr="00A24A82">
        <w:rPr>
          <w:snapToGrid w:val="0"/>
          <w:color w:val="000000"/>
          <w:szCs w:val="28"/>
          <w:lang w:val="uk-UA"/>
        </w:rPr>
        <w:t>, 2012. – 1224 с</w:t>
      </w:r>
      <w:r w:rsidRPr="00A24A82">
        <w:rPr>
          <w:color w:val="000000"/>
          <w:szCs w:val="28"/>
          <w:lang w:val="uk-UA"/>
        </w:rPr>
        <w:t>.</w:t>
      </w:r>
    </w:p>
    <w:p w:rsidR="00E7282F" w:rsidRPr="00A24A82" w:rsidRDefault="00E7282F" w:rsidP="00E7282F">
      <w:pPr>
        <w:widowControl w:val="0"/>
        <w:numPr>
          <w:ilvl w:val="0"/>
          <w:numId w:val="8"/>
        </w:numPr>
        <w:autoSpaceDE w:val="0"/>
        <w:autoSpaceDN w:val="0"/>
        <w:jc w:val="both"/>
        <w:rPr>
          <w:color w:val="000000"/>
          <w:szCs w:val="28"/>
          <w:lang w:val="uk-UA"/>
        </w:rPr>
      </w:pPr>
      <w:r w:rsidRPr="00A24A82">
        <w:rPr>
          <w:color w:val="000000"/>
          <w:szCs w:val="28"/>
          <w:lang w:val="uk-UA"/>
        </w:rPr>
        <w:t xml:space="preserve">Кримінальний процесуальний кодекс України: науково-практичний коментар: у 2-х т. / О.М. Бандурка, Є.М. </w:t>
      </w:r>
      <w:proofErr w:type="spellStart"/>
      <w:r w:rsidRPr="00A24A82">
        <w:rPr>
          <w:color w:val="000000"/>
          <w:szCs w:val="28"/>
          <w:lang w:val="uk-UA"/>
        </w:rPr>
        <w:t>Блажівський</w:t>
      </w:r>
      <w:proofErr w:type="spellEnd"/>
      <w:r w:rsidRPr="00A24A82">
        <w:rPr>
          <w:color w:val="000000"/>
          <w:szCs w:val="28"/>
          <w:lang w:val="uk-UA"/>
        </w:rPr>
        <w:t xml:space="preserve">, Є.П. </w:t>
      </w:r>
      <w:proofErr w:type="spellStart"/>
      <w:r w:rsidRPr="00A24A82">
        <w:rPr>
          <w:color w:val="000000"/>
          <w:szCs w:val="28"/>
          <w:lang w:val="uk-UA"/>
        </w:rPr>
        <w:t>Бурдоль</w:t>
      </w:r>
      <w:proofErr w:type="spellEnd"/>
      <w:r w:rsidRPr="00A24A82">
        <w:rPr>
          <w:color w:val="000000"/>
          <w:szCs w:val="28"/>
          <w:lang w:val="uk-UA"/>
        </w:rPr>
        <w:t xml:space="preserve"> та ін.; за </w:t>
      </w:r>
      <w:proofErr w:type="spellStart"/>
      <w:r w:rsidRPr="00A24A82">
        <w:rPr>
          <w:color w:val="000000"/>
          <w:szCs w:val="28"/>
          <w:lang w:val="uk-UA"/>
        </w:rPr>
        <w:t>заг</w:t>
      </w:r>
      <w:proofErr w:type="spellEnd"/>
      <w:r w:rsidRPr="00A24A82">
        <w:rPr>
          <w:color w:val="000000"/>
          <w:szCs w:val="28"/>
          <w:lang w:val="uk-UA"/>
        </w:rPr>
        <w:t xml:space="preserve">. ред. В.Я. </w:t>
      </w:r>
      <w:proofErr w:type="spellStart"/>
      <w:r w:rsidRPr="00A24A82">
        <w:rPr>
          <w:color w:val="000000"/>
          <w:szCs w:val="28"/>
          <w:lang w:val="uk-UA"/>
        </w:rPr>
        <w:t>Тація</w:t>
      </w:r>
      <w:proofErr w:type="spellEnd"/>
      <w:r w:rsidRPr="00A24A82">
        <w:rPr>
          <w:color w:val="000000"/>
          <w:szCs w:val="28"/>
          <w:lang w:val="uk-UA"/>
        </w:rPr>
        <w:t xml:space="preserve">, В.П. </w:t>
      </w:r>
      <w:proofErr w:type="spellStart"/>
      <w:r w:rsidRPr="00A24A82">
        <w:rPr>
          <w:color w:val="000000"/>
          <w:szCs w:val="28"/>
          <w:lang w:val="uk-UA"/>
        </w:rPr>
        <w:t>Пшонки</w:t>
      </w:r>
      <w:proofErr w:type="spellEnd"/>
      <w:r w:rsidRPr="00A24A82">
        <w:rPr>
          <w:color w:val="000000"/>
          <w:szCs w:val="28"/>
          <w:lang w:val="uk-UA"/>
        </w:rPr>
        <w:t xml:space="preserve">, А.В. </w:t>
      </w:r>
      <w:proofErr w:type="spellStart"/>
      <w:r w:rsidRPr="00A24A82">
        <w:rPr>
          <w:color w:val="000000"/>
          <w:szCs w:val="28"/>
          <w:lang w:val="uk-UA"/>
        </w:rPr>
        <w:t>Портнова</w:t>
      </w:r>
      <w:proofErr w:type="spellEnd"/>
      <w:r w:rsidRPr="00A24A82">
        <w:rPr>
          <w:color w:val="000000"/>
          <w:szCs w:val="28"/>
          <w:lang w:val="uk-UA"/>
        </w:rPr>
        <w:t>. – Х.: Право, 2012. – Т. 1 – 768 с.</w:t>
      </w:r>
    </w:p>
    <w:p w:rsidR="00E7282F" w:rsidRPr="00A24A82" w:rsidRDefault="00E7282F" w:rsidP="00E7282F">
      <w:pPr>
        <w:widowControl w:val="0"/>
        <w:numPr>
          <w:ilvl w:val="0"/>
          <w:numId w:val="8"/>
        </w:numPr>
        <w:autoSpaceDE w:val="0"/>
        <w:autoSpaceDN w:val="0"/>
        <w:jc w:val="both"/>
        <w:rPr>
          <w:color w:val="000000"/>
          <w:szCs w:val="28"/>
          <w:lang w:val="uk-UA"/>
        </w:rPr>
      </w:pPr>
      <w:r w:rsidRPr="00A24A82">
        <w:rPr>
          <w:color w:val="000000"/>
          <w:szCs w:val="28"/>
          <w:lang w:val="uk-UA"/>
        </w:rPr>
        <w:t xml:space="preserve">Кримінальний процесуальний кодекс України: науково-практичний коментар: у 2 т. / О.М. Бандурка, Є.М. </w:t>
      </w:r>
      <w:proofErr w:type="spellStart"/>
      <w:r w:rsidRPr="00A24A82">
        <w:rPr>
          <w:color w:val="000000"/>
          <w:szCs w:val="28"/>
          <w:lang w:val="uk-UA"/>
        </w:rPr>
        <w:t>Блажівський</w:t>
      </w:r>
      <w:proofErr w:type="spellEnd"/>
      <w:r w:rsidRPr="00A24A82">
        <w:rPr>
          <w:color w:val="000000"/>
          <w:szCs w:val="28"/>
          <w:lang w:val="uk-UA"/>
        </w:rPr>
        <w:t xml:space="preserve">, Є.П. </w:t>
      </w:r>
      <w:proofErr w:type="spellStart"/>
      <w:r w:rsidRPr="00A24A82">
        <w:rPr>
          <w:color w:val="000000"/>
          <w:szCs w:val="28"/>
          <w:lang w:val="uk-UA"/>
        </w:rPr>
        <w:t>Бурдоль</w:t>
      </w:r>
      <w:proofErr w:type="spellEnd"/>
      <w:r w:rsidRPr="00A24A82">
        <w:rPr>
          <w:color w:val="000000"/>
          <w:szCs w:val="28"/>
          <w:lang w:val="uk-UA"/>
        </w:rPr>
        <w:t xml:space="preserve"> та ін.; за </w:t>
      </w:r>
      <w:proofErr w:type="spellStart"/>
      <w:r w:rsidRPr="00A24A82">
        <w:rPr>
          <w:color w:val="000000"/>
          <w:szCs w:val="28"/>
          <w:lang w:val="uk-UA"/>
        </w:rPr>
        <w:t>заг</w:t>
      </w:r>
      <w:proofErr w:type="spellEnd"/>
      <w:r w:rsidRPr="00A24A82">
        <w:rPr>
          <w:color w:val="000000"/>
          <w:szCs w:val="28"/>
          <w:lang w:val="uk-UA"/>
        </w:rPr>
        <w:t xml:space="preserve">. ред. В.Я. </w:t>
      </w:r>
      <w:proofErr w:type="spellStart"/>
      <w:r w:rsidRPr="00A24A82">
        <w:rPr>
          <w:color w:val="000000"/>
          <w:szCs w:val="28"/>
          <w:lang w:val="uk-UA"/>
        </w:rPr>
        <w:t>Тація</w:t>
      </w:r>
      <w:proofErr w:type="spellEnd"/>
      <w:r w:rsidRPr="00A24A82">
        <w:rPr>
          <w:color w:val="000000"/>
          <w:szCs w:val="28"/>
          <w:lang w:val="uk-UA"/>
        </w:rPr>
        <w:t xml:space="preserve">, В.П. </w:t>
      </w:r>
      <w:proofErr w:type="spellStart"/>
      <w:r w:rsidRPr="00A24A82">
        <w:rPr>
          <w:color w:val="000000"/>
          <w:szCs w:val="28"/>
          <w:lang w:val="uk-UA"/>
        </w:rPr>
        <w:t>Пшонки</w:t>
      </w:r>
      <w:proofErr w:type="spellEnd"/>
      <w:r w:rsidRPr="00A24A82">
        <w:rPr>
          <w:color w:val="000000"/>
          <w:szCs w:val="28"/>
          <w:lang w:val="uk-UA"/>
        </w:rPr>
        <w:t xml:space="preserve">, А.В. </w:t>
      </w:r>
      <w:proofErr w:type="spellStart"/>
      <w:r w:rsidRPr="00A24A82">
        <w:rPr>
          <w:color w:val="000000"/>
          <w:szCs w:val="28"/>
          <w:lang w:val="uk-UA"/>
        </w:rPr>
        <w:t>Портнова</w:t>
      </w:r>
      <w:proofErr w:type="spellEnd"/>
      <w:r w:rsidRPr="00A24A82">
        <w:rPr>
          <w:color w:val="000000"/>
          <w:szCs w:val="28"/>
          <w:lang w:val="uk-UA"/>
        </w:rPr>
        <w:t>. – Х.: Право, 2012. – Т. 2. – 664 с.</w:t>
      </w:r>
    </w:p>
    <w:p w:rsidR="00E7282F" w:rsidRPr="00A24A82" w:rsidRDefault="00E7282F" w:rsidP="00E7282F">
      <w:pPr>
        <w:widowControl w:val="0"/>
        <w:numPr>
          <w:ilvl w:val="0"/>
          <w:numId w:val="8"/>
        </w:numPr>
        <w:autoSpaceDE w:val="0"/>
        <w:autoSpaceDN w:val="0"/>
        <w:jc w:val="both"/>
        <w:rPr>
          <w:color w:val="000000"/>
          <w:szCs w:val="28"/>
          <w:lang w:val="uk-UA"/>
        </w:rPr>
      </w:pPr>
      <w:hyperlink r:id="rId35" w:history="1">
        <w:r w:rsidRPr="00A24A82">
          <w:rPr>
            <w:rStyle w:val="a6"/>
            <w:bCs/>
            <w:color w:val="000000"/>
            <w:szCs w:val="28"/>
            <w:lang w:val="uk-UA"/>
          </w:rPr>
          <w:t>Лотоцький М.В</w:t>
        </w:r>
      </w:hyperlink>
      <w:r w:rsidRPr="00A24A82">
        <w:rPr>
          <w:color w:val="000000"/>
          <w:szCs w:val="28"/>
          <w:lang w:val="uk-UA"/>
        </w:rPr>
        <w:t xml:space="preserve">. </w:t>
      </w:r>
      <w:r w:rsidRPr="00A24A82">
        <w:rPr>
          <w:bCs/>
          <w:color w:val="000000"/>
          <w:szCs w:val="28"/>
          <w:lang w:val="uk-UA"/>
        </w:rPr>
        <w:t>Адвокат</w:t>
      </w:r>
      <w:r w:rsidRPr="00A24A82">
        <w:rPr>
          <w:color w:val="000000"/>
          <w:szCs w:val="28"/>
          <w:lang w:val="uk-UA"/>
        </w:rPr>
        <w:t xml:space="preserve">ура як суб’єкт запобігання злочинам: автореф. дис. на здобуття наук. ступеня канд. </w:t>
      </w:r>
      <w:proofErr w:type="spellStart"/>
      <w:r w:rsidRPr="00A24A82">
        <w:rPr>
          <w:color w:val="000000"/>
          <w:szCs w:val="28"/>
          <w:lang w:val="uk-UA"/>
        </w:rPr>
        <w:t>юрид</w:t>
      </w:r>
      <w:proofErr w:type="spellEnd"/>
      <w:r w:rsidRPr="00A24A82">
        <w:rPr>
          <w:color w:val="000000"/>
          <w:szCs w:val="28"/>
          <w:lang w:val="uk-UA"/>
        </w:rPr>
        <w:t>. наук: спец. 12.00.08 / М.В. Лотоцький. – Запоріжжя, 2012. – 20 с.</w:t>
      </w:r>
    </w:p>
    <w:p w:rsidR="00E7282F" w:rsidRPr="00A24A82" w:rsidRDefault="00E7282F" w:rsidP="00E7282F">
      <w:pPr>
        <w:widowControl w:val="0"/>
        <w:numPr>
          <w:ilvl w:val="0"/>
          <w:numId w:val="8"/>
        </w:numPr>
        <w:autoSpaceDE w:val="0"/>
        <w:autoSpaceDN w:val="0"/>
        <w:jc w:val="both"/>
        <w:rPr>
          <w:color w:val="000000"/>
          <w:szCs w:val="28"/>
          <w:lang w:val="uk-UA"/>
        </w:rPr>
      </w:pPr>
      <w:hyperlink r:id="rId36" w:history="1">
        <w:r w:rsidRPr="00A24A82">
          <w:rPr>
            <w:rStyle w:val="a6"/>
            <w:bCs/>
            <w:color w:val="000000"/>
            <w:szCs w:val="28"/>
            <w:lang w:val="uk-UA"/>
          </w:rPr>
          <w:t>Михайлів С.В</w:t>
        </w:r>
      </w:hyperlink>
      <w:r w:rsidRPr="00A24A82">
        <w:rPr>
          <w:color w:val="000000"/>
          <w:szCs w:val="28"/>
          <w:lang w:val="uk-UA"/>
        </w:rPr>
        <w:t xml:space="preserve">. </w:t>
      </w:r>
      <w:r w:rsidRPr="00A24A82">
        <w:rPr>
          <w:bCs/>
          <w:color w:val="000000"/>
          <w:szCs w:val="28"/>
          <w:lang w:val="uk-UA"/>
        </w:rPr>
        <w:t>Адвокат</w:t>
      </w:r>
      <w:r w:rsidRPr="00A24A82">
        <w:rPr>
          <w:color w:val="000000"/>
          <w:szCs w:val="28"/>
          <w:lang w:val="uk-UA"/>
        </w:rPr>
        <w:t xml:space="preserve">-представник потерпілого у кримінальному процесі: автореф. дис. на здобуття наук. ступеня канд. </w:t>
      </w:r>
      <w:proofErr w:type="spellStart"/>
      <w:r w:rsidRPr="00A24A82">
        <w:rPr>
          <w:color w:val="000000"/>
          <w:szCs w:val="28"/>
          <w:lang w:val="uk-UA"/>
        </w:rPr>
        <w:t>юрид</w:t>
      </w:r>
      <w:proofErr w:type="spellEnd"/>
      <w:r w:rsidRPr="00A24A82">
        <w:rPr>
          <w:color w:val="000000"/>
          <w:szCs w:val="28"/>
          <w:lang w:val="uk-UA"/>
        </w:rPr>
        <w:t>. наук: спец. 12.00.09 / С.В. </w:t>
      </w:r>
      <w:proofErr w:type="spellStart"/>
      <w:r w:rsidRPr="00A24A82">
        <w:rPr>
          <w:color w:val="000000"/>
          <w:szCs w:val="28"/>
          <w:lang w:val="uk-UA"/>
        </w:rPr>
        <w:t>Михайлів–</w:t>
      </w:r>
      <w:proofErr w:type="spellEnd"/>
      <w:r w:rsidRPr="00A24A82">
        <w:rPr>
          <w:color w:val="000000"/>
          <w:szCs w:val="28"/>
          <w:lang w:val="uk-UA"/>
        </w:rPr>
        <w:t xml:space="preserve"> К., 2011. – 18 с.</w:t>
      </w:r>
    </w:p>
    <w:p w:rsidR="00E7282F" w:rsidRPr="00C16DF9" w:rsidRDefault="00E7282F" w:rsidP="00E7282F">
      <w:pPr>
        <w:numPr>
          <w:ilvl w:val="0"/>
          <w:numId w:val="8"/>
        </w:numPr>
        <w:jc w:val="both"/>
        <w:rPr>
          <w:rStyle w:val="FontStyle68"/>
          <w:color w:val="000000"/>
          <w:sz w:val="28"/>
          <w:szCs w:val="28"/>
          <w:lang w:val="uk-UA" w:eastAsia="uk-UA"/>
        </w:rPr>
      </w:pPr>
      <w:proofErr w:type="spellStart"/>
      <w:r w:rsidRPr="00C16DF9">
        <w:rPr>
          <w:rStyle w:val="FontStyle68"/>
          <w:color w:val="000000"/>
          <w:sz w:val="28"/>
          <w:szCs w:val="28"/>
          <w:lang w:val="uk-UA" w:eastAsia="uk-UA"/>
        </w:rPr>
        <w:t>Никифорчук</w:t>
      </w:r>
      <w:proofErr w:type="spellEnd"/>
      <w:r w:rsidRPr="00C16DF9">
        <w:rPr>
          <w:rStyle w:val="FontStyle68"/>
          <w:color w:val="000000"/>
          <w:sz w:val="28"/>
          <w:szCs w:val="28"/>
          <w:lang w:val="uk-UA" w:eastAsia="uk-UA"/>
        </w:rPr>
        <w:t xml:space="preserve"> Д.Й. Протидія законної діяльності адвоката-захисника у кримінальному судочинстві / Д.Й. </w:t>
      </w:r>
      <w:proofErr w:type="spellStart"/>
      <w:r w:rsidRPr="00C16DF9">
        <w:rPr>
          <w:rStyle w:val="FontStyle68"/>
          <w:color w:val="000000"/>
          <w:sz w:val="28"/>
          <w:szCs w:val="28"/>
          <w:lang w:val="uk-UA" w:eastAsia="uk-UA"/>
        </w:rPr>
        <w:t>Никифорчук</w:t>
      </w:r>
      <w:proofErr w:type="spellEnd"/>
      <w:r w:rsidRPr="00C16DF9">
        <w:rPr>
          <w:rStyle w:val="FontStyle68"/>
          <w:color w:val="000000"/>
          <w:sz w:val="28"/>
          <w:szCs w:val="28"/>
          <w:lang w:val="uk-UA" w:eastAsia="uk-UA"/>
        </w:rPr>
        <w:t xml:space="preserve">, Д.О. Савицький // Проблеми реформування кримінально-процесуального законодавства України на сучасному етапі: Матеріали круглого столу (Київ, 20 травня, 2011 р.). – К.: </w:t>
      </w:r>
      <w:proofErr w:type="spellStart"/>
      <w:r w:rsidRPr="00C16DF9">
        <w:rPr>
          <w:rStyle w:val="FontStyle68"/>
          <w:color w:val="000000"/>
          <w:sz w:val="28"/>
          <w:szCs w:val="28"/>
          <w:lang w:val="uk-UA" w:eastAsia="uk-UA"/>
        </w:rPr>
        <w:t>ФОП</w:t>
      </w:r>
      <w:proofErr w:type="spellEnd"/>
      <w:r w:rsidRPr="00C16DF9">
        <w:rPr>
          <w:rStyle w:val="FontStyle68"/>
          <w:color w:val="000000"/>
          <w:sz w:val="28"/>
          <w:szCs w:val="28"/>
          <w:lang w:val="uk-UA" w:eastAsia="uk-UA"/>
        </w:rPr>
        <w:t xml:space="preserve"> Ліпкан О.С., 2011. – С. 36-38.</w:t>
      </w:r>
    </w:p>
    <w:p w:rsidR="00E7282F" w:rsidRPr="00C16DF9" w:rsidRDefault="00E7282F" w:rsidP="00E7282F">
      <w:pPr>
        <w:numPr>
          <w:ilvl w:val="0"/>
          <w:numId w:val="8"/>
        </w:numPr>
        <w:jc w:val="both"/>
        <w:rPr>
          <w:rStyle w:val="FontStyle68"/>
          <w:color w:val="000000"/>
          <w:sz w:val="28"/>
          <w:szCs w:val="28"/>
          <w:lang w:val="uk-UA" w:eastAsia="uk-UA"/>
        </w:rPr>
      </w:pPr>
      <w:proofErr w:type="spellStart"/>
      <w:r w:rsidRPr="00C16DF9">
        <w:rPr>
          <w:rStyle w:val="FontStyle68"/>
          <w:color w:val="000000"/>
          <w:sz w:val="28"/>
          <w:szCs w:val="28"/>
          <w:lang w:val="uk-UA" w:eastAsia="uk-UA"/>
        </w:rPr>
        <w:lastRenderedPageBreak/>
        <w:t>Общий</w:t>
      </w:r>
      <w:proofErr w:type="spellEnd"/>
      <w:r w:rsidRPr="00C16DF9">
        <w:rPr>
          <w:rStyle w:val="FontStyle68"/>
          <w:color w:val="000000"/>
          <w:sz w:val="28"/>
          <w:szCs w:val="28"/>
          <w:lang w:val="uk-UA" w:eastAsia="uk-UA"/>
        </w:rPr>
        <w:t xml:space="preserve"> Кодекс правил для </w:t>
      </w:r>
      <w:proofErr w:type="spellStart"/>
      <w:r w:rsidRPr="00C16DF9">
        <w:rPr>
          <w:rStyle w:val="FontStyle68"/>
          <w:color w:val="000000"/>
          <w:sz w:val="28"/>
          <w:szCs w:val="28"/>
          <w:lang w:val="uk-UA" w:eastAsia="uk-UA"/>
        </w:rPr>
        <w:t>адвокатов</w:t>
      </w:r>
      <w:proofErr w:type="spellEnd"/>
      <w:r w:rsidRPr="00C16DF9">
        <w:rPr>
          <w:rStyle w:val="FontStyle68"/>
          <w:color w:val="000000"/>
          <w:sz w:val="28"/>
          <w:szCs w:val="28"/>
          <w:lang w:val="uk-UA" w:eastAsia="uk-UA"/>
        </w:rPr>
        <w:t xml:space="preserve"> </w:t>
      </w:r>
      <w:proofErr w:type="spellStart"/>
      <w:r w:rsidRPr="00C16DF9">
        <w:rPr>
          <w:rStyle w:val="FontStyle68"/>
          <w:color w:val="000000"/>
          <w:sz w:val="28"/>
          <w:szCs w:val="28"/>
          <w:lang w:val="uk-UA" w:eastAsia="uk-UA"/>
        </w:rPr>
        <w:t>стран</w:t>
      </w:r>
      <w:proofErr w:type="spellEnd"/>
      <w:r w:rsidRPr="00C16DF9">
        <w:rPr>
          <w:rStyle w:val="FontStyle68"/>
          <w:color w:val="000000"/>
          <w:sz w:val="28"/>
          <w:szCs w:val="28"/>
          <w:lang w:val="uk-UA" w:eastAsia="uk-UA"/>
        </w:rPr>
        <w:t xml:space="preserve"> </w:t>
      </w:r>
      <w:proofErr w:type="spellStart"/>
      <w:r w:rsidRPr="00C16DF9">
        <w:rPr>
          <w:rStyle w:val="FontStyle68"/>
          <w:color w:val="000000"/>
          <w:sz w:val="28"/>
          <w:szCs w:val="28"/>
          <w:lang w:val="uk-UA" w:eastAsia="uk-UA"/>
        </w:rPr>
        <w:t>Европейского</w:t>
      </w:r>
      <w:proofErr w:type="spellEnd"/>
      <w:r w:rsidRPr="00C16DF9">
        <w:rPr>
          <w:rStyle w:val="FontStyle68"/>
          <w:color w:val="000000"/>
          <w:sz w:val="28"/>
          <w:szCs w:val="28"/>
          <w:lang w:val="uk-UA" w:eastAsia="uk-UA"/>
        </w:rPr>
        <w:t xml:space="preserve"> </w:t>
      </w:r>
      <w:proofErr w:type="spellStart"/>
      <w:r w:rsidRPr="00C16DF9">
        <w:rPr>
          <w:rStyle w:val="FontStyle68"/>
          <w:color w:val="000000"/>
          <w:sz w:val="28"/>
          <w:szCs w:val="28"/>
          <w:lang w:val="uk-UA" w:eastAsia="uk-UA"/>
        </w:rPr>
        <w:t>сообщества</w:t>
      </w:r>
      <w:proofErr w:type="spellEnd"/>
      <w:r w:rsidRPr="00C16DF9">
        <w:rPr>
          <w:rStyle w:val="FontStyle68"/>
          <w:color w:val="000000"/>
          <w:sz w:val="28"/>
          <w:szCs w:val="28"/>
          <w:lang w:val="uk-UA" w:eastAsia="uk-UA"/>
        </w:rPr>
        <w:t xml:space="preserve">. // Адвокат. – 1997. – №3. </w:t>
      </w:r>
      <w:r w:rsidRPr="00C16DF9">
        <w:rPr>
          <w:rStyle w:val="FontStyle68"/>
          <w:color w:val="000000"/>
          <w:sz w:val="28"/>
          <w:szCs w:val="28"/>
          <w:lang w:val="uk-UA" w:eastAsia="uk-UA"/>
        </w:rPr>
        <w:noBreakHyphen/>
        <w:t xml:space="preserve"> С. 115-123.</w:t>
      </w:r>
    </w:p>
    <w:p w:rsidR="00E7282F" w:rsidRPr="00C16DF9" w:rsidRDefault="00E7282F" w:rsidP="00E7282F">
      <w:pPr>
        <w:numPr>
          <w:ilvl w:val="0"/>
          <w:numId w:val="8"/>
        </w:numPr>
        <w:jc w:val="both"/>
        <w:rPr>
          <w:rStyle w:val="FontStyle68"/>
          <w:color w:val="000000"/>
          <w:sz w:val="28"/>
          <w:szCs w:val="28"/>
          <w:lang w:val="uk-UA" w:eastAsia="uk-UA"/>
        </w:rPr>
      </w:pPr>
      <w:r w:rsidRPr="00C16DF9">
        <w:rPr>
          <w:rStyle w:val="FontStyle68"/>
          <w:color w:val="000000"/>
          <w:sz w:val="28"/>
          <w:szCs w:val="28"/>
          <w:lang w:val="uk-UA" w:eastAsia="uk-UA"/>
        </w:rPr>
        <w:t>Письменний Д.П. Сучасні проблеми обвинувачення та захисту в кримінальному судочинстві України / Д.М. Письменний // Доповіді учасників міжнародної науково-практичної конференції «Тактика, методика, етика захисту та представництва». – К.: Академія адвокатури України, 2003. – С. 40-42.</w:t>
      </w:r>
    </w:p>
    <w:p w:rsidR="00E7282F" w:rsidRPr="00C16DF9" w:rsidRDefault="00E7282F" w:rsidP="00E7282F">
      <w:pPr>
        <w:numPr>
          <w:ilvl w:val="0"/>
          <w:numId w:val="8"/>
        </w:numPr>
        <w:jc w:val="both"/>
        <w:rPr>
          <w:rStyle w:val="FontStyle68"/>
          <w:color w:val="000000"/>
          <w:sz w:val="28"/>
          <w:szCs w:val="28"/>
          <w:lang w:val="uk-UA" w:eastAsia="uk-UA"/>
        </w:rPr>
      </w:pPr>
      <w:r w:rsidRPr="00C16DF9">
        <w:rPr>
          <w:rStyle w:val="FontStyle68"/>
          <w:color w:val="000000"/>
          <w:sz w:val="28"/>
          <w:szCs w:val="28"/>
          <w:lang w:val="uk-UA" w:eastAsia="uk-UA"/>
        </w:rPr>
        <w:t>Попелюшко В.О. Проблеми кримінального процесу та захисту у кримінальній справі: Збірник наукових статей / В.О. Попелюшко, С.В. </w:t>
      </w:r>
      <w:proofErr w:type="spellStart"/>
      <w:r w:rsidRPr="00C16DF9">
        <w:rPr>
          <w:rStyle w:val="FontStyle68"/>
          <w:color w:val="000000"/>
          <w:sz w:val="28"/>
          <w:szCs w:val="28"/>
          <w:lang w:val="uk-UA" w:eastAsia="uk-UA"/>
        </w:rPr>
        <w:t>Аврамашин</w:t>
      </w:r>
      <w:proofErr w:type="spellEnd"/>
      <w:r w:rsidRPr="00C16DF9">
        <w:rPr>
          <w:rStyle w:val="FontStyle68"/>
          <w:color w:val="000000"/>
          <w:sz w:val="28"/>
          <w:szCs w:val="28"/>
          <w:lang w:val="uk-UA" w:eastAsia="uk-UA"/>
        </w:rPr>
        <w:t>. – Острог: Вид-во Острозька академія, 2008. – 400 с.</w:t>
      </w:r>
    </w:p>
    <w:p w:rsidR="00E7282F" w:rsidRPr="00C16DF9" w:rsidRDefault="00E7282F" w:rsidP="00E7282F">
      <w:pPr>
        <w:numPr>
          <w:ilvl w:val="0"/>
          <w:numId w:val="8"/>
        </w:numPr>
        <w:jc w:val="both"/>
        <w:rPr>
          <w:rStyle w:val="FontStyle68"/>
          <w:color w:val="000000"/>
          <w:sz w:val="28"/>
          <w:szCs w:val="28"/>
          <w:lang w:val="uk-UA" w:eastAsia="uk-UA"/>
        </w:rPr>
      </w:pPr>
      <w:r w:rsidRPr="00C16DF9">
        <w:rPr>
          <w:rStyle w:val="FontStyle68"/>
          <w:color w:val="000000"/>
          <w:sz w:val="28"/>
          <w:szCs w:val="28"/>
          <w:lang w:val="uk-UA" w:eastAsia="uk-UA"/>
        </w:rPr>
        <w:t>Попелюшко В.О. Функція захисту в кримінальному судочинстві України: правові, теоретичні та прикладні проблеми: монографія / В.О. Попелюшко. – Острог: Вид-во Острозька академія, 2009. – 634 с.</w:t>
      </w:r>
    </w:p>
    <w:p w:rsidR="00E7282F" w:rsidRPr="00C16DF9" w:rsidRDefault="00E7282F" w:rsidP="00E7282F">
      <w:pPr>
        <w:numPr>
          <w:ilvl w:val="0"/>
          <w:numId w:val="8"/>
        </w:numPr>
        <w:jc w:val="both"/>
        <w:rPr>
          <w:rStyle w:val="FontStyle68"/>
          <w:color w:val="000000"/>
          <w:sz w:val="28"/>
          <w:szCs w:val="28"/>
          <w:lang w:val="uk-UA" w:eastAsia="uk-UA"/>
        </w:rPr>
      </w:pPr>
      <w:r w:rsidRPr="00C16DF9">
        <w:rPr>
          <w:rStyle w:val="FontStyle68"/>
          <w:color w:val="000000"/>
          <w:sz w:val="28"/>
          <w:szCs w:val="28"/>
          <w:lang w:val="uk-UA" w:eastAsia="uk-UA"/>
        </w:rPr>
        <w:t>Рекомендації Комітету Міністрів Ради Європи Про свободу здійснення професійних обов’язків від 25 жовтня 2000 р. // Адвокат. – 2001. – №1-2. – С. 29-31.</w:t>
      </w:r>
    </w:p>
    <w:p w:rsidR="00E7282F" w:rsidRPr="00C16DF9" w:rsidRDefault="00E7282F" w:rsidP="00E7282F">
      <w:pPr>
        <w:numPr>
          <w:ilvl w:val="0"/>
          <w:numId w:val="8"/>
        </w:numPr>
        <w:jc w:val="both"/>
        <w:rPr>
          <w:rStyle w:val="FontStyle68"/>
          <w:color w:val="000000"/>
          <w:sz w:val="28"/>
          <w:szCs w:val="28"/>
          <w:lang w:val="uk-UA" w:eastAsia="uk-UA"/>
        </w:rPr>
      </w:pPr>
      <w:proofErr w:type="spellStart"/>
      <w:r w:rsidRPr="00C16DF9">
        <w:rPr>
          <w:rStyle w:val="FontStyle68"/>
          <w:color w:val="000000"/>
          <w:sz w:val="28"/>
          <w:szCs w:val="28"/>
          <w:lang w:val="uk-UA" w:eastAsia="uk-UA"/>
        </w:rPr>
        <w:t>Святоцький</w:t>
      </w:r>
      <w:proofErr w:type="spellEnd"/>
      <w:r w:rsidRPr="00C16DF9">
        <w:rPr>
          <w:rStyle w:val="FontStyle68"/>
          <w:color w:val="000000"/>
          <w:sz w:val="28"/>
          <w:szCs w:val="28"/>
          <w:lang w:val="uk-UA" w:eastAsia="uk-UA"/>
        </w:rPr>
        <w:t xml:space="preserve"> О.Д. Основні положення про роль адвокатів (прийняті VIII конгресом ООН по запобіганню злочинам, 1990 р., серпень). Адвокатура: історія і сучасність / О.Д. </w:t>
      </w:r>
      <w:proofErr w:type="spellStart"/>
      <w:r w:rsidRPr="00C16DF9">
        <w:rPr>
          <w:rStyle w:val="FontStyle68"/>
          <w:color w:val="000000"/>
          <w:sz w:val="28"/>
          <w:szCs w:val="28"/>
          <w:lang w:val="uk-UA" w:eastAsia="uk-UA"/>
        </w:rPr>
        <w:t>Святоцький</w:t>
      </w:r>
      <w:proofErr w:type="spellEnd"/>
      <w:r w:rsidRPr="00C16DF9">
        <w:rPr>
          <w:rStyle w:val="FontStyle68"/>
          <w:color w:val="000000"/>
          <w:sz w:val="28"/>
          <w:szCs w:val="28"/>
          <w:lang w:val="uk-UA" w:eastAsia="uk-UA"/>
        </w:rPr>
        <w:t>, В.В. Медведчук. – К.: Ін. Юре, 1997. – 320 с.</w:t>
      </w:r>
    </w:p>
    <w:p w:rsidR="00E7282F" w:rsidRPr="00C16DF9" w:rsidRDefault="00E7282F" w:rsidP="00E7282F">
      <w:pPr>
        <w:widowControl w:val="0"/>
        <w:numPr>
          <w:ilvl w:val="0"/>
          <w:numId w:val="8"/>
        </w:numPr>
        <w:autoSpaceDE w:val="0"/>
        <w:autoSpaceDN w:val="0"/>
        <w:jc w:val="both"/>
        <w:rPr>
          <w:color w:val="000000"/>
          <w:szCs w:val="28"/>
          <w:lang w:val="uk-UA"/>
        </w:rPr>
      </w:pPr>
      <w:hyperlink r:id="rId37" w:history="1">
        <w:proofErr w:type="spellStart"/>
        <w:r w:rsidRPr="00C16DF9">
          <w:rPr>
            <w:rStyle w:val="a6"/>
            <w:bCs/>
            <w:color w:val="000000"/>
            <w:szCs w:val="28"/>
            <w:lang w:val="uk-UA"/>
          </w:rPr>
          <w:t>Синеокий</w:t>
        </w:r>
        <w:proofErr w:type="spellEnd"/>
        <w:r w:rsidRPr="00C16DF9">
          <w:rPr>
            <w:rStyle w:val="a6"/>
            <w:bCs/>
            <w:color w:val="000000"/>
            <w:szCs w:val="28"/>
            <w:lang w:val="uk-UA"/>
          </w:rPr>
          <w:t xml:space="preserve"> О.В.</w:t>
        </w:r>
      </w:hyperlink>
      <w:r w:rsidRPr="00C16DF9">
        <w:rPr>
          <w:bCs/>
          <w:color w:val="000000"/>
          <w:szCs w:val="28"/>
          <w:lang w:val="uk-UA"/>
        </w:rPr>
        <w:t xml:space="preserve"> Адвокат</w:t>
      </w:r>
      <w:r w:rsidRPr="00C16DF9">
        <w:rPr>
          <w:color w:val="000000"/>
          <w:szCs w:val="28"/>
          <w:lang w:val="uk-UA"/>
        </w:rPr>
        <w:t xml:space="preserve">ура </w:t>
      </w:r>
      <w:proofErr w:type="spellStart"/>
      <w:r w:rsidRPr="00C16DF9">
        <w:rPr>
          <w:color w:val="000000"/>
          <w:szCs w:val="28"/>
          <w:lang w:val="uk-UA"/>
        </w:rPr>
        <w:t>как</w:t>
      </w:r>
      <w:proofErr w:type="spellEnd"/>
      <w:r w:rsidRPr="00C16DF9">
        <w:rPr>
          <w:color w:val="000000"/>
          <w:szCs w:val="28"/>
          <w:lang w:val="uk-UA"/>
        </w:rPr>
        <w:t xml:space="preserve"> </w:t>
      </w:r>
      <w:proofErr w:type="spellStart"/>
      <w:r w:rsidRPr="00C16DF9">
        <w:rPr>
          <w:color w:val="000000"/>
          <w:szCs w:val="28"/>
          <w:lang w:val="uk-UA"/>
        </w:rPr>
        <w:t>институт</w:t>
      </w:r>
      <w:proofErr w:type="spellEnd"/>
      <w:r w:rsidRPr="00C16DF9">
        <w:rPr>
          <w:color w:val="000000"/>
          <w:szCs w:val="28"/>
          <w:lang w:val="uk-UA"/>
        </w:rPr>
        <w:t xml:space="preserve"> </w:t>
      </w:r>
      <w:proofErr w:type="spellStart"/>
      <w:r w:rsidRPr="00C16DF9">
        <w:rPr>
          <w:color w:val="000000"/>
          <w:szCs w:val="28"/>
          <w:lang w:val="uk-UA"/>
        </w:rPr>
        <w:t>правовой</w:t>
      </w:r>
      <w:proofErr w:type="spellEnd"/>
      <w:r w:rsidRPr="00C16DF9">
        <w:rPr>
          <w:color w:val="000000"/>
          <w:szCs w:val="28"/>
          <w:lang w:val="uk-UA"/>
        </w:rPr>
        <w:t xml:space="preserve"> </w:t>
      </w:r>
      <w:proofErr w:type="spellStart"/>
      <w:r w:rsidRPr="00C16DF9">
        <w:rPr>
          <w:color w:val="000000"/>
          <w:szCs w:val="28"/>
          <w:lang w:val="uk-UA"/>
        </w:rPr>
        <w:t>помощи</w:t>
      </w:r>
      <w:proofErr w:type="spellEnd"/>
      <w:r w:rsidRPr="00C16DF9">
        <w:rPr>
          <w:color w:val="000000"/>
          <w:szCs w:val="28"/>
          <w:lang w:val="uk-UA"/>
        </w:rPr>
        <w:t xml:space="preserve"> и </w:t>
      </w:r>
      <w:proofErr w:type="spellStart"/>
      <w:r w:rsidRPr="00C16DF9">
        <w:rPr>
          <w:color w:val="000000"/>
          <w:szCs w:val="28"/>
          <w:lang w:val="uk-UA"/>
        </w:rPr>
        <w:t>защиты</w:t>
      </w:r>
      <w:proofErr w:type="spellEnd"/>
      <w:r w:rsidRPr="00C16DF9">
        <w:rPr>
          <w:color w:val="000000"/>
          <w:szCs w:val="28"/>
          <w:lang w:val="uk-UA"/>
        </w:rPr>
        <w:t xml:space="preserve">: </w:t>
      </w:r>
      <w:proofErr w:type="spellStart"/>
      <w:r w:rsidRPr="00C16DF9">
        <w:rPr>
          <w:color w:val="000000"/>
          <w:szCs w:val="28"/>
          <w:lang w:val="uk-UA"/>
        </w:rPr>
        <w:t>новый</w:t>
      </w:r>
      <w:proofErr w:type="spellEnd"/>
      <w:r w:rsidRPr="00C16DF9">
        <w:rPr>
          <w:color w:val="000000"/>
          <w:szCs w:val="28"/>
          <w:lang w:val="uk-UA"/>
        </w:rPr>
        <w:t xml:space="preserve"> курс </w:t>
      </w:r>
      <w:proofErr w:type="spellStart"/>
      <w:r w:rsidRPr="00C16DF9">
        <w:rPr>
          <w:bCs/>
          <w:color w:val="000000"/>
          <w:szCs w:val="28"/>
          <w:lang w:val="uk-UA"/>
        </w:rPr>
        <w:t>адвокат</w:t>
      </w:r>
      <w:r w:rsidRPr="00C16DF9">
        <w:rPr>
          <w:color w:val="000000"/>
          <w:szCs w:val="28"/>
          <w:lang w:val="uk-UA"/>
        </w:rPr>
        <w:t>ского</w:t>
      </w:r>
      <w:proofErr w:type="spellEnd"/>
      <w:r w:rsidRPr="00C16DF9">
        <w:rPr>
          <w:color w:val="000000"/>
          <w:szCs w:val="28"/>
          <w:lang w:val="uk-UA"/>
        </w:rPr>
        <w:t xml:space="preserve"> права и </w:t>
      </w:r>
      <w:proofErr w:type="spellStart"/>
      <w:r w:rsidRPr="00C16DF9">
        <w:rPr>
          <w:bCs/>
          <w:color w:val="000000"/>
          <w:szCs w:val="28"/>
          <w:lang w:val="uk-UA"/>
        </w:rPr>
        <w:t>адвокатской</w:t>
      </w:r>
      <w:proofErr w:type="spellEnd"/>
      <w:r w:rsidRPr="00C16DF9">
        <w:rPr>
          <w:color w:val="000000"/>
          <w:szCs w:val="28"/>
          <w:lang w:val="uk-UA"/>
        </w:rPr>
        <w:t xml:space="preserve"> </w:t>
      </w:r>
      <w:proofErr w:type="spellStart"/>
      <w:r w:rsidRPr="00C16DF9">
        <w:rPr>
          <w:color w:val="000000"/>
          <w:szCs w:val="28"/>
          <w:lang w:val="uk-UA"/>
        </w:rPr>
        <w:t>криминалистики</w:t>
      </w:r>
      <w:proofErr w:type="spellEnd"/>
      <w:r w:rsidRPr="00C16DF9">
        <w:rPr>
          <w:color w:val="000000"/>
          <w:szCs w:val="28"/>
          <w:lang w:val="uk-UA"/>
        </w:rPr>
        <w:t xml:space="preserve">: </w:t>
      </w:r>
      <w:proofErr w:type="spellStart"/>
      <w:r w:rsidRPr="00C16DF9">
        <w:rPr>
          <w:color w:val="000000"/>
          <w:szCs w:val="28"/>
          <w:lang w:val="uk-UA"/>
        </w:rPr>
        <w:t>учеб</w:t>
      </w:r>
      <w:proofErr w:type="spellEnd"/>
      <w:r w:rsidRPr="00C16DF9">
        <w:rPr>
          <w:color w:val="000000"/>
          <w:szCs w:val="28"/>
          <w:lang w:val="uk-UA"/>
        </w:rPr>
        <w:t xml:space="preserve">. </w:t>
      </w:r>
      <w:proofErr w:type="spellStart"/>
      <w:r w:rsidRPr="00C16DF9">
        <w:rPr>
          <w:color w:val="000000"/>
          <w:szCs w:val="28"/>
          <w:lang w:val="uk-UA"/>
        </w:rPr>
        <w:t>пособие</w:t>
      </w:r>
      <w:proofErr w:type="spellEnd"/>
      <w:r w:rsidRPr="00C16DF9">
        <w:rPr>
          <w:color w:val="000000"/>
          <w:szCs w:val="28"/>
          <w:lang w:val="uk-UA"/>
        </w:rPr>
        <w:t xml:space="preserve">: </w:t>
      </w:r>
      <w:proofErr w:type="spellStart"/>
      <w:r w:rsidRPr="00C16DF9">
        <w:rPr>
          <w:color w:val="000000"/>
          <w:szCs w:val="28"/>
          <w:lang w:val="uk-UA"/>
        </w:rPr>
        <w:t>изд</w:t>
      </w:r>
      <w:proofErr w:type="spellEnd"/>
      <w:r w:rsidRPr="00C16DF9">
        <w:rPr>
          <w:color w:val="000000"/>
          <w:szCs w:val="28"/>
          <w:lang w:val="uk-UA"/>
        </w:rPr>
        <w:t xml:space="preserve">. 2-е, </w:t>
      </w:r>
      <w:proofErr w:type="spellStart"/>
      <w:r w:rsidRPr="00C16DF9">
        <w:rPr>
          <w:color w:val="000000"/>
          <w:szCs w:val="28"/>
          <w:lang w:val="uk-UA"/>
        </w:rPr>
        <w:t>испр</w:t>
      </w:r>
      <w:proofErr w:type="spellEnd"/>
      <w:r w:rsidRPr="00C16DF9">
        <w:rPr>
          <w:color w:val="000000"/>
          <w:szCs w:val="28"/>
          <w:lang w:val="uk-UA"/>
        </w:rPr>
        <w:t xml:space="preserve">. и </w:t>
      </w:r>
      <w:proofErr w:type="spellStart"/>
      <w:r w:rsidRPr="00C16DF9">
        <w:rPr>
          <w:color w:val="000000"/>
          <w:szCs w:val="28"/>
          <w:lang w:val="uk-UA"/>
        </w:rPr>
        <w:t>доп</w:t>
      </w:r>
      <w:proofErr w:type="spellEnd"/>
      <w:r w:rsidRPr="00C16DF9">
        <w:rPr>
          <w:color w:val="000000"/>
          <w:szCs w:val="28"/>
          <w:lang w:val="uk-UA"/>
        </w:rPr>
        <w:t>. / О.В. </w:t>
      </w:r>
      <w:proofErr w:type="spellStart"/>
      <w:r w:rsidRPr="00C16DF9">
        <w:rPr>
          <w:color w:val="000000"/>
          <w:szCs w:val="28"/>
          <w:lang w:val="uk-UA"/>
        </w:rPr>
        <w:t>Синеокий</w:t>
      </w:r>
      <w:proofErr w:type="spellEnd"/>
      <w:r w:rsidRPr="00C16DF9">
        <w:rPr>
          <w:color w:val="000000"/>
          <w:szCs w:val="28"/>
          <w:lang w:val="uk-UA"/>
        </w:rPr>
        <w:t>. – Х.: Право, 2012. – 516 с.</w:t>
      </w:r>
    </w:p>
    <w:p w:rsidR="00E7282F" w:rsidRPr="00C16DF9" w:rsidRDefault="00E7282F" w:rsidP="00E7282F">
      <w:pPr>
        <w:numPr>
          <w:ilvl w:val="0"/>
          <w:numId w:val="8"/>
        </w:numPr>
        <w:jc w:val="both"/>
        <w:rPr>
          <w:rStyle w:val="FontStyle68"/>
          <w:color w:val="000000"/>
          <w:sz w:val="28"/>
          <w:szCs w:val="28"/>
          <w:lang w:val="uk-UA" w:eastAsia="uk-UA"/>
        </w:rPr>
      </w:pPr>
      <w:proofErr w:type="spellStart"/>
      <w:r w:rsidRPr="00C16DF9">
        <w:rPr>
          <w:rStyle w:val="FontStyle68"/>
          <w:color w:val="000000"/>
          <w:sz w:val="28"/>
          <w:szCs w:val="28"/>
          <w:lang w:val="uk-UA" w:eastAsia="uk-UA"/>
        </w:rPr>
        <w:t>Смоленский</w:t>
      </w:r>
      <w:proofErr w:type="spellEnd"/>
      <w:r w:rsidRPr="00C16DF9">
        <w:rPr>
          <w:rStyle w:val="FontStyle68"/>
          <w:color w:val="000000"/>
          <w:sz w:val="28"/>
          <w:szCs w:val="28"/>
          <w:lang w:val="uk-UA" w:eastAsia="uk-UA"/>
        </w:rPr>
        <w:t xml:space="preserve"> М.Б. </w:t>
      </w:r>
      <w:proofErr w:type="spellStart"/>
      <w:r w:rsidRPr="00C16DF9">
        <w:rPr>
          <w:rStyle w:val="FontStyle68"/>
          <w:color w:val="000000"/>
          <w:sz w:val="28"/>
          <w:szCs w:val="28"/>
          <w:lang w:val="uk-UA" w:eastAsia="uk-UA"/>
        </w:rPr>
        <w:t>Адвокатская</w:t>
      </w:r>
      <w:proofErr w:type="spellEnd"/>
      <w:r w:rsidRPr="00C16DF9">
        <w:rPr>
          <w:rStyle w:val="FontStyle68"/>
          <w:color w:val="000000"/>
          <w:sz w:val="28"/>
          <w:szCs w:val="28"/>
          <w:lang w:val="uk-UA" w:eastAsia="uk-UA"/>
        </w:rPr>
        <w:t xml:space="preserve"> </w:t>
      </w:r>
      <w:proofErr w:type="spellStart"/>
      <w:r w:rsidRPr="00C16DF9">
        <w:rPr>
          <w:rStyle w:val="FontStyle68"/>
          <w:color w:val="000000"/>
          <w:sz w:val="28"/>
          <w:szCs w:val="28"/>
          <w:lang w:val="uk-UA" w:eastAsia="uk-UA"/>
        </w:rPr>
        <w:t>деятельность</w:t>
      </w:r>
      <w:proofErr w:type="spellEnd"/>
      <w:r w:rsidRPr="00C16DF9">
        <w:rPr>
          <w:rStyle w:val="FontStyle68"/>
          <w:color w:val="000000"/>
          <w:sz w:val="28"/>
          <w:szCs w:val="28"/>
          <w:lang w:val="uk-UA" w:eastAsia="uk-UA"/>
        </w:rPr>
        <w:t xml:space="preserve"> и адвокатура </w:t>
      </w:r>
      <w:proofErr w:type="spellStart"/>
      <w:r w:rsidRPr="00C16DF9">
        <w:rPr>
          <w:rStyle w:val="FontStyle68"/>
          <w:color w:val="000000"/>
          <w:sz w:val="28"/>
          <w:szCs w:val="28"/>
          <w:lang w:val="uk-UA" w:eastAsia="uk-UA"/>
        </w:rPr>
        <w:t>Российской</w:t>
      </w:r>
      <w:proofErr w:type="spellEnd"/>
      <w:r w:rsidRPr="00C16DF9">
        <w:rPr>
          <w:rStyle w:val="FontStyle68"/>
          <w:color w:val="000000"/>
          <w:sz w:val="28"/>
          <w:szCs w:val="28"/>
          <w:lang w:val="uk-UA" w:eastAsia="uk-UA"/>
        </w:rPr>
        <w:t xml:space="preserve"> </w:t>
      </w:r>
      <w:proofErr w:type="spellStart"/>
      <w:r w:rsidRPr="00C16DF9">
        <w:rPr>
          <w:rStyle w:val="FontStyle68"/>
          <w:color w:val="000000"/>
          <w:sz w:val="28"/>
          <w:szCs w:val="28"/>
          <w:lang w:val="uk-UA" w:eastAsia="uk-UA"/>
        </w:rPr>
        <w:t>Федерации</w:t>
      </w:r>
      <w:proofErr w:type="spellEnd"/>
      <w:r w:rsidRPr="00C16DF9">
        <w:rPr>
          <w:rStyle w:val="FontStyle68"/>
          <w:color w:val="000000"/>
          <w:sz w:val="28"/>
          <w:szCs w:val="28"/>
          <w:lang w:val="uk-UA" w:eastAsia="uk-UA"/>
        </w:rPr>
        <w:t xml:space="preserve">: </w:t>
      </w:r>
      <w:proofErr w:type="spellStart"/>
      <w:r w:rsidRPr="00C16DF9">
        <w:rPr>
          <w:rStyle w:val="FontStyle68"/>
          <w:color w:val="000000"/>
          <w:sz w:val="28"/>
          <w:szCs w:val="28"/>
          <w:lang w:val="uk-UA" w:eastAsia="uk-UA"/>
        </w:rPr>
        <w:t>изд</w:t>
      </w:r>
      <w:proofErr w:type="spellEnd"/>
      <w:r w:rsidRPr="00C16DF9">
        <w:rPr>
          <w:rStyle w:val="FontStyle68"/>
          <w:color w:val="000000"/>
          <w:sz w:val="28"/>
          <w:szCs w:val="28"/>
          <w:lang w:val="uk-UA" w:eastAsia="uk-UA"/>
        </w:rPr>
        <w:t>. 4-е. / М.Б. </w:t>
      </w:r>
      <w:proofErr w:type="spellStart"/>
      <w:r w:rsidRPr="00C16DF9">
        <w:rPr>
          <w:rStyle w:val="FontStyle68"/>
          <w:color w:val="000000"/>
          <w:sz w:val="28"/>
          <w:szCs w:val="28"/>
          <w:lang w:val="uk-UA" w:eastAsia="uk-UA"/>
        </w:rPr>
        <w:t>Смоленский</w:t>
      </w:r>
      <w:proofErr w:type="spellEnd"/>
      <w:r w:rsidRPr="00C16DF9">
        <w:rPr>
          <w:rStyle w:val="FontStyle68"/>
          <w:color w:val="000000"/>
          <w:sz w:val="28"/>
          <w:szCs w:val="28"/>
          <w:lang w:val="uk-UA" w:eastAsia="uk-UA"/>
        </w:rPr>
        <w:t xml:space="preserve">. – Ростов-на-Дону: </w:t>
      </w:r>
      <w:proofErr w:type="spellStart"/>
      <w:r w:rsidRPr="00C16DF9">
        <w:rPr>
          <w:rStyle w:val="FontStyle68"/>
          <w:color w:val="000000"/>
          <w:sz w:val="28"/>
          <w:szCs w:val="28"/>
          <w:lang w:val="uk-UA" w:eastAsia="uk-UA"/>
        </w:rPr>
        <w:t>Феникс</w:t>
      </w:r>
      <w:proofErr w:type="spellEnd"/>
      <w:r w:rsidRPr="00C16DF9">
        <w:rPr>
          <w:rStyle w:val="FontStyle68"/>
          <w:color w:val="000000"/>
          <w:sz w:val="28"/>
          <w:szCs w:val="28"/>
          <w:lang w:val="uk-UA" w:eastAsia="uk-UA"/>
        </w:rPr>
        <w:t>, 2005. – 256 с.</w:t>
      </w:r>
    </w:p>
    <w:p w:rsidR="00E7282F" w:rsidRPr="00C16DF9" w:rsidRDefault="00E7282F" w:rsidP="00E7282F">
      <w:pPr>
        <w:numPr>
          <w:ilvl w:val="0"/>
          <w:numId w:val="8"/>
        </w:numPr>
        <w:jc w:val="both"/>
        <w:rPr>
          <w:rStyle w:val="FontStyle68"/>
          <w:color w:val="000000"/>
          <w:sz w:val="28"/>
          <w:szCs w:val="28"/>
          <w:lang w:val="uk-UA" w:eastAsia="uk-UA"/>
        </w:rPr>
      </w:pPr>
      <w:r w:rsidRPr="00C16DF9">
        <w:rPr>
          <w:color w:val="000000"/>
          <w:szCs w:val="28"/>
          <w:lang w:val="uk-UA"/>
        </w:rPr>
        <w:t xml:space="preserve">Старченко О.В. Проблеми захисту учасників кримінального судочинства / О.В. Старченко // Актуальні проблеми реформування </w:t>
      </w:r>
      <w:proofErr w:type="spellStart"/>
      <w:r w:rsidRPr="00C16DF9">
        <w:rPr>
          <w:color w:val="000000"/>
          <w:szCs w:val="28"/>
          <w:lang w:val="uk-UA"/>
        </w:rPr>
        <w:t>кримінально-продесуальиого</w:t>
      </w:r>
      <w:proofErr w:type="spellEnd"/>
      <w:r w:rsidRPr="00C16DF9">
        <w:rPr>
          <w:color w:val="000000"/>
          <w:szCs w:val="28"/>
          <w:lang w:val="uk-UA"/>
        </w:rPr>
        <w:t xml:space="preserve"> законодавства й удосконалення діяльності судових і правоохоронних органів України: матеріали </w:t>
      </w:r>
      <w:proofErr w:type="spellStart"/>
      <w:r w:rsidRPr="00C16DF9">
        <w:rPr>
          <w:color w:val="000000"/>
          <w:szCs w:val="28"/>
          <w:lang w:val="uk-UA"/>
        </w:rPr>
        <w:t>міжнар</w:t>
      </w:r>
      <w:proofErr w:type="spellEnd"/>
      <w:r w:rsidRPr="00C16DF9">
        <w:rPr>
          <w:color w:val="000000"/>
          <w:szCs w:val="28"/>
          <w:lang w:val="uk-UA"/>
        </w:rPr>
        <w:t xml:space="preserve">. </w:t>
      </w:r>
      <w:proofErr w:type="spellStart"/>
      <w:r w:rsidRPr="00C16DF9">
        <w:rPr>
          <w:color w:val="000000"/>
          <w:szCs w:val="28"/>
          <w:lang w:val="uk-UA"/>
        </w:rPr>
        <w:t>наук.-практ</w:t>
      </w:r>
      <w:proofErr w:type="spellEnd"/>
      <w:r w:rsidRPr="00C16DF9">
        <w:rPr>
          <w:color w:val="000000"/>
          <w:szCs w:val="28"/>
          <w:lang w:val="uk-UA"/>
        </w:rPr>
        <w:t xml:space="preserve">. </w:t>
      </w:r>
      <w:proofErr w:type="spellStart"/>
      <w:r w:rsidRPr="00C16DF9">
        <w:rPr>
          <w:color w:val="000000"/>
          <w:szCs w:val="28"/>
          <w:lang w:val="uk-UA"/>
        </w:rPr>
        <w:t>конф</w:t>
      </w:r>
      <w:proofErr w:type="spellEnd"/>
      <w:r w:rsidRPr="00C16DF9">
        <w:rPr>
          <w:color w:val="000000"/>
          <w:szCs w:val="28"/>
          <w:lang w:val="uk-UA"/>
        </w:rPr>
        <w:t xml:space="preserve">., м. Луганськ, 20.04.2012 р. / М.Й. Курочка, О.І. </w:t>
      </w:r>
      <w:proofErr w:type="spellStart"/>
      <w:r w:rsidRPr="00C16DF9">
        <w:rPr>
          <w:color w:val="000000"/>
          <w:szCs w:val="28"/>
          <w:lang w:val="uk-UA"/>
        </w:rPr>
        <w:t>Левченков</w:t>
      </w:r>
      <w:proofErr w:type="spellEnd"/>
      <w:r w:rsidRPr="00C16DF9">
        <w:rPr>
          <w:color w:val="000000"/>
          <w:szCs w:val="28"/>
          <w:lang w:val="uk-UA"/>
        </w:rPr>
        <w:t xml:space="preserve">, В.І. Галаган та ін. – Луганськ: </w:t>
      </w:r>
      <w:proofErr w:type="spellStart"/>
      <w:r w:rsidRPr="00C16DF9">
        <w:rPr>
          <w:color w:val="000000"/>
          <w:szCs w:val="28"/>
          <w:lang w:val="uk-UA"/>
        </w:rPr>
        <w:t>РВВ</w:t>
      </w:r>
      <w:proofErr w:type="spellEnd"/>
      <w:r w:rsidRPr="00C16DF9">
        <w:rPr>
          <w:color w:val="000000"/>
          <w:szCs w:val="28"/>
          <w:lang w:val="uk-UA"/>
        </w:rPr>
        <w:t xml:space="preserve"> </w:t>
      </w:r>
      <w:proofErr w:type="spellStart"/>
      <w:r w:rsidRPr="00C16DF9">
        <w:rPr>
          <w:color w:val="000000"/>
          <w:szCs w:val="28"/>
          <w:lang w:val="uk-UA"/>
        </w:rPr>
        <w:t>ЛДУВС</w:t>
      </w:r>
      <w:proofErr w:type="spellEnd"/>
      <w:r w:rsidRPr="00C16DF9">
        <w:rPr>
          <w:color w:val="000000"/>
          <w:szCs w:val="28"/>
          <w:lang w:val="uk-UA"/>
        </w:rPr>
        <w:t xml:space="preserve"> ім. Е.О. </w:t>
      </w:r>
      <w:proofErr w:type="spellStart"/>
      <w:r w:rsidRPr="00C16DF9">
        <w:rPr>
          <w:color w:val="000000"/>
          <w:szCs w:val="28"/>
          <w:lang w:val="uk-UA"/>
        </w:rPr>
        <w:t>Дідоренка</w:t>
      </w:r>
      <w:proofErr w:type="spellEnd"/>
      <w:r w:rsidRPr="00C16DF9">
        <w:rPr>
          <w:color w:val="000000"/>
          <w:szCs w:val="28"/>
          <w:lang w:val="uk-UA"/>
        </w:rPr>
        <w:t>, 2012. – С. 120-128.</w:t>
      </w:r>
    </w:p>
    <w:p w:rsidR="00E7282F" w:rsidRPr="00C16DF9" w:rsidRDefault="00E7282F" w:rsidP="00E7282F">
      <w:pPr>
        <w:numPr>
          <w:ilvl w:val="0"/>
          <w:numId w:val="8"/>
        </w:numPr>
        <w:jc w:val="both"/>
        <w:rPr>
          <w:rStyle w:val="FontStyle68"/>
          <w:color w:val="000000"/>
          <w:sz w:val="28"/>
          <w:szCs w:val="28"/>
          <w:lang w:val="uk-UA" w:eastAsia="uk-UA"/>
        </w:rPr>
      </w:pPr>
      <w:proofErr w:type="spellStart"/>
      <w:r w:rsidRPr="00C16DF9">
        <w:rPr>
          <w:color w:val="000000"/>
          <w:szCs w:val="28"/>
          <w:lang w:val="uk-UA"/>
        </w:rPr>
        <w:t>Татаров</w:t>
      </w:r>
      <w:proofErr w:type="spellEnd"/>
      <w:r w:rsidRPr="00C16DF9">
        <w:rPr>
          <w:color w:val="000000"/>
          <w:szCs w:val="28"/>
          <w:lang w:val="uk-UA"/>
        </w:rPr>
        <w:t xml:space="preserve"> О.Ю. Реформа адвокатури – невід’ємна гарантія змагальності на досудовому провадженні / О.Ю. </w:t>
      </w:r>
      <w:proofErr w:type="spellStart"/>
      <w:r w:rsidRPr="00C16DF9">
        <w:rPr>
          <w:color w:val="000000"/>
          <w:szCs w:val="28"/>
          <w:lang w:val="uk-UA"/>
        </w:rPr>
        <w:t>Татаров</w:t>
      </w:r>
      <w:proofErr w:type="spellEnd"/>
      <w:r w:rsidRPr="00C16DF9">
        <w:rPr>
          <w:color w:val="000000"/>
          <w:szCs w:val="28"/>
          <w:lang w:val="uk-UA"/>
        </w:rPr>
        <w:t xml:space="preserve"> // Актуальні проблеми реформування кримінально-процесуального законодавства й удосконалення діяльності судових і правоохоронних органів України: матеріали </w:t>
      </w:r>
      <w:proofErr w:type="spellStart"/>
      <w:r w:rsidRPr="00C16DF9">
        <w:rPr>
          <w:color w:val="000000"/>
          <w:szCs w:val="28"/>
          <w:lang w:val="uk-UA"/>
        </w:rPr>
        <w:t>міжнар</w:t>
      </w:r>
      <w:proofErr w:type="spellEnd"/>
      <w:r w:rsidRPr="00C16DF9">
        <w:rPr>
          <w:color w:val="000000"/>
          <w:szCs w:val="28"/>
          <w:lang w:val="uk-UA"/>
        </w:rPr>
        <w:t xml:space="preserve">. </w:t>
      </w:r>
      <w:proofErr w:type="spellStart"/>
      <w:r w:rsidRPr="00C16DF9">
        <w:rPr>
          <w:color w:val="000000"/>
          <w:szCs w:val="28"/>
          <w:lang w:val="uk-UA"/>
        </w:rPr>
        <w:t>наук.-практ</w:t>
      </w:r>
      <w:proofErr w:type="spellEnd"/>
      <w:r w:rsidRPr="00C16DF9">
        <w:rPr>
          <w:color w:val="000000"/>
          <w:szCs w:val="28"/>
          <w:lang w:val="uk-UA"/>
        </w:rPr>
        <w:t xml:space="preserve">. </w:t>
      </w:r>
      <w:proofErr w:type="spellStart"/>
      <w:r w:rsidRPr="00C16DF9">
        <w:rPr>
          <w:color w:val="000000"/>
          <w:szCs w:val="28"/>
          <w:lang w:val="uk-UA"/>
        </w:rPr>
        <w:t>конф</w:t>
      </w:r>
      <w:proofErr w:type="spellEnd"/>
      <w:r w:rsidRPr="00C16DF9">
        <w:rPr>
          <w:color w:val="000000"/>
          <w:szCs w:val="28"/>
          <w:lang w:val="uk-UA"/>
        </w:rPr>
        <w:t xml:space="preserve">., м. Луганськ, 20 </w:t>
      </w:r>
      <w:proofErr w:type="spellStart"/>
      <w:r w:rsidRPr="00C16DF9">
        <w:rPr>
          <w:color w:val="000000"/>
          <w:szCs w:val="28"/>
          <w:lang w:val="uk-UA"/>
        </w:rPr>
        <w:t>квітн</w:t>
      </w:r>
      <w:proofErr w:type="spellEnd"/>
      <w:r w:rsidRPr="00C16DF9">
        <w:rPr>
          <w:color w:val="000000"/>
          <w:szCs w:val="28"/>
          <w:lang w:val="uk-UA"/>
        </w:rPr>
        <w:t xml:space="preserve">. 2012 р. / М.Й. Курочка, О.І. </w:t>
      </w:r>
      <w:proofErr w:type="spellStart"/>
      <w:r w:rsidRPr="00C16DF9">
        <w:rPr>
          <w:color w:val="000000"/>
          <w:szCs w:val="28"/>
          <w:lang w:val="uk-UA"/>
        </w:rPr>
        <w:t>Левченков</w:t>
      </w:r>
      <w:proofErr w:type="spellEnd"/>
      <w:r w:rsidRPr="00C16DF9">
        <w:rPr>
          <w:color w:val="000000"/>
          <w:szCs w:val="28"/>
          <w:lang w:val="uk-UA"/>
        </w:rPr>
        <w:t xml:space="preserve">, В.І. Галаган та ін. – Луганськ: </w:t>
      </w:r>
      <w:proofErr w:type="spellStart"/>
      <w:r w:rsidRPr="00C16DF9">
        <w:rPr>
          <w:color w:val="000000"/>
          <w:szCs w:val="28"/>
          <w:lang w:val="uk-UA"/>
        </w:rPr>
        <w:t>РВВ</w:t>
      </w:r>
      <w:proofErr w:type="spellEnd"/>
      <w:r w:rsidRPr="00C16DF9">
        <w:rPr>
          <w:color w:val="000000"/>
          <w:szCs w:val="28"/>
          <w:lang w:val="uk-UA"/>
        </w:rPr>
        <w:t xml:space="preserve"> </w:t>
      </w:r>
      <w:proofErr w:type="spellStart"/>
      <w:r w:rsidRPr="00C16DF9">
        <w:rPr>
          <w:color w:val="000000"/>
          <w:szCs w:val="28"/>
          <w:lang w:val="uk-UA"/>
        </w:rPr>
        <w:t>ЛДУВС</w:t>
      </w:r>
      <w:proofErr w:type="spellEnd"/>
      <w:r w:rsidRPr="00C16DF9">
        <w:rPr>
          <w:color w:val="000000"/>
          <w:szCs w:val="28"/>
          <w:lang w:val="uk-UA"/>
        </w:rPr>
        <w:t xml:space="preserve"> ім. Е.О. </w:t>
      </w:r>
      <w:proofErr w:type="spellStart"/>
      <w:r w:rsidRPr="00C16DF9">
        <w:rPr>
          <w:color w:val="000000"/>
          <w:szCs w:val="28"/>
          <w:lang w:val="uk-UA"/>
        </w:rPr>
        <w:t>Дідоренка</w:t>
      </w:r>
      <w:proofErr w:type="spellEnd"/>
      <w:r w:rsidRPr="00C16DF9">
        <w:rPr>
          <w:color w:val="000000"/>
          <w:szCs w:val="28"/>
          <w:lang w:val="uk-UA"/>
        </w:rPr>
        <w:t>, 2012. – С. 18-21.</w:t>
      </w:r>
    </w:p>
    <w:p w:rsidR="00E7282F" w:rsidRPr="00C16DF9" w:rsidRDefault="00E7282F" w:rsidP="00E7282F">
      <w:pPr>
        <w:numPr>
          <w:ilvl w:val="0"/>
          <w:numId w:val="8"/>
        </w:numPr>
        <w:jc w:val="both"/>
        <w:rPr>
          <w:rStyle w:val="FontStyle68"/>
          <w:color w:val="000000"/>
          <w:sz w:val="28"/>
          <w:szCs w:val="28"/>
          <w:lang w:val="uk-UA" w:eastAsia="uk-UA"/>
        </w:rPr>
      </w:pPr>
      <w:proofErr w:type="spellStart"/>
      <w:r w:rsidRPr="00C16DF9">
        <w:rPr>
          <w:rStyle w:val="FontStyle68"/>
          <w:color w:val="000000"/>
          <w:sz w:val="28"/>
          <w:szCs w:val="28"/>
          <w:lang w:val="uk-UA" w:eastAsia="uk-UA"/>
        </w:rPr>
        <w:t>Уолкер</w:t>
      </w:r>
      <w:proofErr w:type="spellEnd"/>
      <w:r w:rsidRPr="00C16DF9">
        <w:rPr>
          <w:rStyle w:val="FontStyle68"/>
          <w:color w:val="000000"/>
          <w:sz w:val="28"/>
          <w:szCs w:val="28"/>
          <w:lang w:val="uk-UA" w:eastAsia="uk-UA"/>
        </w:rPr>
        <w:t xml:space="preserve"> Р. </w:t>
      </w:r>
      <w:proofErr w:type="spellStart"/>
      <w:r w:rsidRPr="00C16DF9">
        <w:rPr>
          <w:rStyle w:val="FontStyle68"/>
          <w:color w:val="000000"/>
          <w:sz w:val="28"/>
          <w:szCs w:val="28"/>
          <w:lang w:val="uk-UA" w:eastAsia="uk-UA"/>
        </w:rPr>
        <w:t>Английская</w:t>
      </w:r>
      <w:proofErr w:type="spellEnd"/>
      <w:r w:rsidRPr="00C16DF9">
        <w:rPr>
          <w:rStyle w:val="FontStyle68"/>
          <w:color w:val="000000"/>
          <w:sz w:val="28"/>
          <w:szCs w:val="28"/>
          <w:lang w:val="uk-UA" w:eastAsia="uk-UA"/>
        </w:rPr>
        <w:t xml:space="preserve"> </w:t>
      </w:r>
      <w:proofErr w:type="spellStart"/>
      <w:r w:rsidRPr="00C16DF9">
        <w:rPr>
          <w:rStyle w:val="FontStyle68"/>
          <w:color w:val="000000"/>
          <w:sz w:val="28"/>
          <w:szCs w:val="28"/>
          <w:lang w:val="uk-UA" w:eastAsia="uk-UA"/>
        </w:rPr>
        <w:t>судебная</w:t>
      </w:r>
      <w:proofErr w:type="spellEnd"/>
      <w:r w:rsidRPr="00C16DF9">
        <w:rPr>
          <w:rStyle w:val="FontStyle68"/>
          <w:color w:val="000000"/>
          <w:sz w:val="28"/>
          <w:szCs w:val="28"/>
          <w:lang w:val="uk-UA" w:eastAsia="uk-UA"/>
        </w:rPr>
        <w:t xml:space="preserve"> система / Р. </w:t>
      </w:r>
      <w:proofErr w:type="spellStart"/>
      <w:r w:rsidRPr="00C16DF9">
        <w:rPr>
          <w:rStyle w:val="FontStyle68"/>
          <w:color w:val="000000"/>
          <w:sz w:val="28"/>
          <w:szCs w:val="28"/>
          <w:lang w:val="uk-UA" w:eastAsia="uk-UA"/>
        </w:rPr>
        <w:t>Уолкер</w:t>
      </w:r>
      <w:proofErr w:type="spellEnd"/>
      <w:r w:rsidRPr="00C16DF9">
        <w:rPr>
          <w:rStyle w:val="FontStyle68"/>
          <w:color w:val="000000"/>
          <w:sz w:val="28"/>
          <w:szCs w:val="28"/>
          <w:lang w:val="uk-UA" w:eastAsia="uk-UA"/>
        </w:rPr>
        <w:t xml:space="preserve">. – М.: </w:t>
      </w:r>
      <w:proofErr w:type="spellStart"/>
      <w:r w:rsidRPr="00C16DF9">
        <w:rPr>
          <w:rStyle w:val="FontStyle68"/>
          <w:color w:val="000000"/>
          <w:sz w:val="28"/>
          <w:szCs w:val="28"/>
          <w:lang w:val="uk-UA" w:eastAsia="uk-UA"/>
        </w:rPr>
        <w:t>Юрид</w:t>
      </w:r>
      <w:proofErr w:type="spellEnd"/>
      <w:r w:rsidRPr="00C16DF9">
        <w:rPr>
          <w:rStyle w:val="FontStyle68"/>
          <w:color w:val="000000"/>
          <w:sz w:val="28"/>
          <w:szCs w:val="28"/>
          <w:lang w:val="uk-UA" w:eastAsia="uk-UA"/>
        </w:rPr>
        <w:t xml:space="preserve">. </w:t>
      </w:r>
      <w:proofErr w:type="spellStart"/>
      <w:r w:rsidRPr="00C16DF9">
        <w:rPr>
          <w:rStyle w:val="FontStyle68"/>
          <w:color w:val="000000"/>
          <w:sz w:val="28"/>
          <w:szCs w:val="28"/>
          <w:lang w:val="uk-UA" w:eastAsia="uk-UA"/>
        </w:rPr>
        <w:t>лит</w:t>
      </w:r>
      <w:proofErr w:type="spellEnd"/>
      <w:r w:rsidRPr="00C16DF9">
        <w:rPr>
          <w:rStyle w:val="FontStyle68"/>
          <w:color w:val="000000"/>
          <w:sz w:val="28"/>
          <w:szCs w:val="28"/>
          <w:lang w:val="uk-UA" w:eastAsia="uk-UA"/>
        </w:rPr>
        <w:t>., 1980. – 631 с.</w:t>
      </w:r>
    </w:p>
    <w:p w:rsidR="00E7282F" w:rsidRPr="00C16DF9" w:rsidRDefault="00E7282F" w:rsidP="00E7282F">
      <w:pPr>
        <w:numPr>
          <w:ilvl w:val="0"/>
          <w:numId w:val="8"/>
        </w:numPr>
        <w:jc w:val="both"/>
        <w:rPr>
          <w:rStyle w:val="FontStyle68"/>
          <w:color w:val="000000"/>
          <w:sz w:val="28"/>
          <w:szCs w:val="28"/>
          <w:lang w:val="uk-UA" w:eastAsia="uk-UA"/>
        </w:rPr>
      </w:pPr>
      <w:r w:rsidRPr="00C16DF9">
        <w:rPr>
          <w:rStyle w:val="FontStyle68"/>
          <w:color w:val="000000"/>
          <w:sz w:val="28"/>
          <w:szCs w:val="28"/>
          <w:lang w:val="uk-UA" w:eastAsia="uk-UA"/>
        </w:rPr>
        <w:t xml:space="preserve">Филимонов Б.А. </w:t>
      </w:r>
      <w:proofErr w:type="spellStart"/>
      <w:r w:rsidRPr="00C16DF9">
        <w:rPr>
          <w:rStyle w:val="FontStyle68"/>
          <w:color w:val="000000"/>
          <w:sz w:val="28"/>
          <w:szCs w:val="28"/>
          <w:lang w:val="uk-UA" w:eastAsia="uk-UA"/>
        </w:rPr>
        <w:t>Защитник</w:t>
      </w:r>
      <w:proofErr w:type="spellEnd"/>
      <w:r w:rsidRPr="00C16DF9">
        <w:rPr>
          <w:rStyle w:val="FontStyle68"/>
          <w:color w:val="000000"/>
          <w:sz w:val="28"/>
          <w:szCs w:val="28"/>
          <w:lang w:val="uk-UA" w:eastAsia="uk-UA"/>
        </w:rPr>
        <w:t xml:space="preserve"> в </w:t>
      </w:r>
      <w:proofErr w:type="spellStart"/>
      <w:r w:rsidRPr="00C16DF9">
        <w:rPr>
          <w:rStyle w:val="FontStyle68"/>
          <w:color w:val="000000"/>
          <w:sz w:val="28"/>
          <w:szCs w:val="28"/>
          <w:lang w:val="uk-UA" w:eastAsia="uk-UA"/>
        </w:rPr>
        <w:t>германском</w:t>
      </w:r>
      <w:proofErr w:type="spellEnd"/>
      <w:r w:rsidRPr="00C16DF9">
        <w:rPr>
          <w:rStyle w:val="FontStyle68"/>
          <w:color w:val="000000"/>
          <w:sz w:val="28"/>
          <w:szCs w:val="28"/>
          <w:lang w:val="uk-UA" w:eastAsia="uk-UA"/>
        </w:rPr>
        <w:t xml:space="preserve"> </w:t>
      </w:r>
      <w:proofErr w:type="spellStart"/>
      <w:r w:rsidRPr="00C16DF9">
        <w:rPr>
          <w:rStyle w:val="FontStyle68"/>
          <w:color w:val="000000"/>
          <w:sz w:val="28"/>
          <w:szCs w:val="28"/>
          <w:lang w:val="uk-UA" w:eastAsia="uk-UA"/>
        </w:rPr>
        <w:t>уголовном</w:t>
      </w:r>
      <w:proofErr w:type="spellEnd"/>
      <w:r w:rsidRPr="00C16DF9">
        <w:rPr>
          <w:rStyle w:val="FontStyle68"/>
          <w:color w:val="000000"/>
          <w:sz w:val="28"/>
          <w:szCs w:val="28"/>
          <w:lang w:val="uk-UA" w:eastAsia="uk-UA"/>
        </w:rPr>
        <w:t xml:space="preserve"> </w:t>
      </w:r>
      <w:proofErr w:type="spellStart"/>
      <w:r w:rsidRPr="00C16DF9">
        <w:rPr>
          <w:rStyle w:val="FontStyle68"/>
          <w:color w:val="000000"/>
          <w:sz w:val="28"/>
          <w:szCs w:val="28"/>
          <w:lang w:val="uk-UA" w:eastAsia="uk-UA"/>
        </w:rPr>
        <w:t>процессе</w:t>
      </w:r>
      <w:proofErr w:type="spellEnd"/>
      <w:r w:rsidRPr="00C16DF9">
        <w:rPr>
          <w:rStyle w:val="FontStyle68"/>
          <w:color w:val="000000"/>
          <w:sz w:val="28"/>
          <w:szCs w:val="28"/>
          <w:lang w:val="uk-UA" w:eastAsia="uk-UA"/>
        </w:rPr>
        <w:t xml:space="preserve"> / Б.А. Филимонов. – М.: </w:t>
      </w:r>
      <w:proofErr w:type="spellStart"/>
      <w:r w:rsidRPr="00C16DF9">
        <w:rPr>
          <w:rStyle w:val="FontStyle68"/>
          <w:color w:val="000000"/>
          <w:sz w:val="28"/>
          <w:szCs w:val="28"/>
          <w:lang w:val="uk-UA" w:eastAsia="uk-UA"/>
        </w:rPr>
        <w:t>Спарк</w:t>
      </w:r>
      <w:proofErr w:type="spellEnd"/>
      <w:r w:rsidRPr="00C16DF9">
        <w:rPr>
          <w:rStyle w:val="FontStyle68"/>
          <w:color w:val="000000"/>
          <w:sz w:val="28"/>
          <w:szCs w:val="28"/>
          <w:lang w:val="uk-UA" w:eastAsia="uk-UA"/>
        </w:rPr>
        <w:t>, 1997. – 112 с.</w:t>
      </w:r>
    </w:p>
    <w:p w:rsidR="00E7282F" w:rsidRPr="00C16DF9" w:rsidRDefault="00E7282F" w:rsidP="00E7282F">
      <w:pPr>
        <w:numPr>
          <w:ilvl w:val="0"/>
          <w:numId w:val="8"/>
        </w:numPr>
        <w:jc w:val="both"/>
        <w:rPr>
          <w:rStyle w:val="FontStyle68"/>
          <w:color w:val="000000"/>
          <w:sz w:val="28"/>
          <w:szCs w:val="28"/>
          <w:lang w:val="uk-UA" w:eastAsia="uk-UA"/>
        </w:rPr>
      </w:pPr>
      <w:proofErr w:type="spellStart"/>
      <w:r w:rsidRPr="00C16DF9">
        <w:rPr>
          <w:rStyle w:val="FontStyle68"/>
          <w:color w:val="000000"/>
          <w:sz w:val="28"/>
          <w:szCs w:val="28"/>
          <w:lang w:val="uk-UA" w:eastAsia="uk-UA"/>
        </w:rPr>
        <w:t>Фіолевський</w:t>
      </w:r>
      <w:proofErr w:type="spellEnd"/>
      <w:r w:rsidRPr="00C16DF9">
        <w:rPr>
          <w:rStyle w:val="FontStyle68"/>
          <w:color w:val="000000"/>
          <w:sz w:val="28"/>
          <w:szCs w:val="28"/>
          <w:lang w:val="uk-UA" w:eastAsia="uk-UA"/>
        </w:rPr>
        <w:t xml:space="preserve"> Д.П. Адвокатура: підручник / Д.П. </w:t>
      </w:r>
      <w:proofErr w:type="spellStart"/>
      <w:r w:rsidRPr="00C16DF9">
        <w:rPr>
          <w:rStyle w:val="FontStyle68"/>
          <w:color w:val="000000"/>
          <w:sz w:val="28"/>
          <w:szCs w:val="28"/>
          <w:lang w:val="uk-UA" w:eastAsia="uk-UA"/>
        </w:rPr>
        <w:t>Фіолевський</w:t>
      </w:r>
      <w:proofErr w:type="spellEnd"/>
      <w:r w:rsidRPr="00C16DF9">
        <w:rPr>
          <w:rStyle w:val="FontStyle68"/>
          <w:color w:val="000000"/>
          <w:sz w:val="28"/>
          <w:szCs w:val="28"/>
          <w:lang w:val="uk-UA" w:eastAsia="uk-UA"/>
        </w:rPr>
        <w:t xml:space="preserve">. – К.: </w:t>
      </w:r>
      <w:proofErr w:type="spellStart"/>
      <w:r w:rsidRPr="00C16DF9">
        <w:rPr>
          <w:rStyle w:val="FontStyle68"/>
          <w:color w:val="000000"/>
          <w:sz w:val="28"/>
          <w:szCs w:val="28"/>
          <w:lang w:val="uk-UA" w:eastAsia="uk-UA"/>
        </w:rPr>
        <w:t>Алерта</w:t>
      </w:r>
      <w:proofErr w:type="spellEnd"/>
      <w:r w:rsidRPr="00C16DF9">
        <w:rPr>
          <w:rStyle w:val="FontStyle68"/>
          <w:color w:val="000000"/>
          <w:sz w:val="28"/>
          <w:szCs w:val="28"/>
          <w:lang w:val="uk-UA" w:eastAsia="uk-UA"/>
        </w:rPr>
        <w:t>; Прецедент, 2007. – 486 с.</w:t>
      </w:r>
    </w:p>
    <w:p w:rsidR="00E7282F" w:rsidRPr="00C16DF9" w:rsidRDefault="00E7282F" w:rsidP="00E7282F">
      <w:pPr>
        <w:numPr>
          <w:ilvl w:val="0"/>
          <w:numId w:val="8"/>
        </w:numPr>
        <w:jc w:val="both"/>
        <w:rPr>
          <w:rStyle w:val="FontStyle68"/>
          <w:color w:val="000000"/>
          <w:sz w:val="28"/>
          <w:szCs w:val="28"/>
          <w:lang w:val="uk-UA" w:eastAsia="uk-UA"/>
        </w:rPr>
      </w:pPr>
      <w:proofErr w:type="spellStart"/>
      <w:r w:rsidRPr="00C16DF9">
        <w:rPr>
          <w:rStyle w:val="FontStyle68"/>
          <w:color w:val="000000"/>
          <w:sz w:val="28"/>
          <w:szCs w:val="28"/>
          <w:lang w:val="uk-UA" w:eastAsia="uk-UA"/>
        </w:rPr>
        <w:t>Фурса</w:t>
      </w:r>
      <w:proofErr w:type="spellEnd"/>
      <w:r w:rsidRPr="00C16DF9">
        <w:rPr>
          <w:rStyle w:val="FontStyle68"/>
          <w:color w:val="000000"/>
          <w:sz w:val="28"/>
          <w:szCs w:val="28"/>
          <w:lang w:val="uk-UA" w:eastAsia="uk-UA"/>
        </w:rPr>
        <w:t xml:space="preserve"> С.Я. Адвокатура України: Навчальний посібник: у 2 кн. / С.Я. </w:t>
      </w:r>
      <w:proofErr w:type="spellStart"/>
      <w:r w:rsidRPr="00C16DF9">
        <w:rPr>
          <w:rStyle w:val="FontStyle68"/>
          <w:color w:val="000000"/>
          <w:sz w:val="28"/>
          <w:szCs w:val="28"/>
          <w:lang w:val="uk-UA" w:eastAsia="uk-UA"/>
        </w:rPr>
        <w:t>Фурса</w:t>
      </w:r>
      <w:proofErr w:type="spellEnd"/>
      <w:r w:rsidRPr="00C16DF9">
        <w:rPr>
          <w:rStyle w:val="FontStyle68"/>
          <w:color w:val="000000"/>
          <w:sz w:val="28"/>
          <w:szCs w:val="28"/>
          <w:lang w:val="uk-UA" w:eastAsia="uk-UA"/>
        </w:rPr>
        <w:t xml:space="preserve">. – К.: Видавець </w:t>
      </w:r>
      <w:proofErr w:type="spellStart"/>
      <w:r w:rsidRPr="00C16DF9">
        <w:rPr>
          <w:rStyle w:val="FontStyle68"/>
          <w:color w:val="000000"/>
          <w:sz w:val="28"/>
          <w:szCs w:val="28"/>
          <w:lang w:val="uk-UA" w:eastAsia="uk-UA"/>
        </w:rPr>
        <w:t>Фурса</w:t>
      </w:r>
      <w:proofErr w:type="spellEnd"/>
      <w:r w:rsidRPr="00C16DF9">
        <w:rPr>
          <w:rStyle w:val="FontStyle68"/>
          <w:color w:val="000000"/>
          <w:sz w:val="28"/>
          <w:szCs w:val="28"/>
          <w:lang w:val="uk-UA" w:eastAsia="uk-UA"/>
        </w:rPr>
        <w:t xml:space="preserve"> С.Я., </w:t>
      </w:r>
      <w:proofErr w:type="spellStart"/>
      <w:r w:rsidRPr="00C16DF9">
        <w:rPr>
          <w:rStyle w:val="FontStyle68"/>
          <w:color w:val="000000"/>
          <w:sz w:val="28"/>
          <w:szCs w:val="28"/>
          <w:lang w:val="uk-UA" w:eastAsia="uk-UA"/>
        </w:rPr>
        <w:t>КНТ</w:t>
      </w:r>
      <w:proofErr w:type="spellEnd"/>
      <w:r w:rsidRPr="00C16DF9">
        <w:rPr>
          <w:rStyle w:val="FontStyle68"/>
          <w:color w:val="000000"/>
          <w:sz w:val="28"/>
          <w:szCs w:val="28"/>
          <w:lang w:val="uk-UA" w:eastAsia="uk-UA"/>
        </w:rPr>
        <w:t>, 2006. – Кн. 1. – 940 с.</w:t>
      </w:r>
    </w:p>
    <w:p w:rsidR="00E7282F" w:rsidRPr="00C16DF9" w:rsidRDefault="00E7282F" w:rsidP="00E7282F">
      <w:pPr>
        <w:widowControl w:val="0"/>
        <w:numPr>
          <w:ilvl w:val="0"/>
          <w:numId w:val="8"/>
        </w:numPr>
        <w:jc w:val="both"/>
        <w:rPr>
          <w:rStyle w:val="FontStyle68"/>
          <w:color w:val="000000"/>
          <w:spacing w:val="-6"/>
          <w:sz w:val="28"/>
          <w:szCs w:val="28"/>
          <w:lang w:val="uk-UA"/>
        </w:rPr>
      </w:pPr>
      <w:proofErr w:type="spellStart"/>
      <w:r w:rsidRPr="00C16DF9">
        <w:rPr>
          <w:rStyle w:val="FontStyle68"/>
          <w:color w:val="000000"/>
          <w:sz w:val="28"/>
          <w:szCs w:val="28"/>
          <w:lang w:val="uk-UA" w:eastAsia="uk-UA"/>
        </w:rPr>
        <w:lastRenderedPageBreak/>
        <w:t>Хабібуллін</w:t>
      </w:r>
      <w:proofErr w:type="spellEnd"/>
      <w:r w:rsidRPr="00C16DF9">
        <w:rPr>
          <w:rStyle w:val="FontStyle68"/>
          <w:color w:val="000000"/>
          <w:sz w:val="28"/>
          <w:szCs w:val="28"/>
          <w:lang w:val="uk-UA" w:eastAsia="uk-UA"/>
        </w:rPr>
        <w:t xml:space="preserve"> В. Обшук офісу адвоката / В. </w:t>
      </w:r>
      <w:proofErr w:type="spellStart"/>
      <w:r w:rsidRPr="00C16DF9">
        <w:rPr>
          <w:rStyle w:val="FontStyle68"/>
          <w:color w:val="000000"/>
          <w:sz w:val="28"/>
          <w:szCs w:val="28"/>
          <w:lang w:val="uk-UA" w:eastAsia="uk-UA"/>
        </w:rPr>
        <w:t>Хабібуллін</w:t>
      </w:r>
      <w:proofErr w:type="spellEnd"/>
      <w:r w:rsidRPr="00C16DF9">
        <w:rPr>
          <w:rStyle w:val="FontStyle68"/>
          <w:color w:val="000000"/>
          <w:sz w:val="28"/>
          <w:szCs w:val="28"/>
          <w:lang w:val="uk-UA" w:eastAsia="uk-UA"/>
        </w:rPr>
        <w:t xml:space="preserve"> // Право України. – Київ, 2006. – №7 – С. 107-110.</w:t>
      </w:r>
    </w:p>
    <w:p w:rsidR="00E7282F" w:rsidRPr="00C16DF9" w:rsidRDefault="00E7282F" w:rsidP="00E7282F">
      <w:pPr>
        <w:widowControl w:val="0"/>
        <w:numPr>
          <w:ilvl w:val="0"/>
          <w:numId w:val="8"/>
        </w:numPr>
        <w:jc w:val="both"/>
        <w:rPr>
          <w:color w:val="000000"/>
          <w:spacing w:val="-6"/>
          <w:szCs w:val="28"/>
          <w:lang w:val="uk-UA"/>
        </w:rPr>
      </w:pPr>
      <w:r w:rsidRPr="00C16DF9">
        <w:rPr>
          <w:color w:val="000000"/>
          <w:spacing w:val="-6"/>
          <w:szCs w:val="28"/>
          <w:lang w:val="uk-UA"/>
        </w:rPr>
        <w:t xml:space="preserve">Цивільний процесуальний кодекс України : Науково-практичний коментар: </w:t>
      </w:r>
      <w:proofErr w:type="spellStart"/>
      <w:r w:rsidRPr="00C16DF9">
        <w:rPr>
          <w:color w:val="000000"/>
          <w:spacing w:val="-6"/>
          <w:szCs w:val="28"/>
          <w:lang w:val="uk-UA"/>
        </w:rPr>
        <w:t>2-ге</w:t>
      </w:r>
      <w:proofErr w:type="spellEnd"/>
      <w:r w:rsidRPr="00C16DF9">
        <w:rPr>
          <w:color w:val="000000"/>
          <w:spacing w:val="-6"/>
          <w:szCs w:val="28"/>
          <w:lang w:val="uk-UA"/>
        </w:rPr>
        <w:t xml:space="preserve"> вид., </w:t>
      </w:r>
      <w:proofErr w:type="spellStart"/>
      <w:r w:rsidRPr="00C16DF9">
        <w:rPr>
          <w:color w:val="000000"/>
          <w:spacing w:val="-6"/>
          <w:szCs w:val="28"/>
          <w:lang w:val="uk-UA"/>
        </w:rPr>
        <w:t>допов</w:t>
      </w:r>
      <w:proofErr w:type="spellEnd"/>
      <w:r w:rsidRPr="00C16DF9">
        <w:rPr>
          <w:color w:val="000000"/>
          <w:spacing w:val="-6"/>
          <w:szCs w:val="28"/>
          <w:lang w:val="uk-UA"/>
        </w:rPr>
        <w:t xml:space="preserve">. і </w:t>
      </w:r>
      <w:proofErr w:type="spellStart"/>
      <w:r w:rsidRPr="00C16DF9">
        <w:rPr>
          <w:color w:val="000000"/>
          <w:spacing w:val="-6"/>
          <w:szCs w:val="28"/>
          <w:lang w:val="uk-UA"/>
        </w:rPr>
        <w:t>переробл</w:t>
      </w:r>
      <w:proofErr w:type="spellEnd"/>
      <w:r w:rsidRPr="00C16DF9">
        <w:rPr>
          <w:color w:val="000000"/>
          <w:spacing w:val="-6"/>
          <w:szCs w:val="28"/>
          <w:lang w:val="uk-UA"/>
        </w:rPr>
        <w:t xml:space="preserve">. / С.С. Бичкова, Ю.В. Білоусов, В.І. Бірюков та ін.; за </w:t>
      </w:r>
      <w:proofErr w:type="spellStart"/>
      <w:r w:rsidRPr="00C16DF9">
        <w:rPr>
          <w:color w:val="000000"/>
          <w:spacing w:val="-6"/>
          <w:szCs w:val="28"/>
          <w:lang w:val="uk-UA"/>
        </w:rPr>
        <w:t>заг</w:t>
      </w:r>
      <w:proofErr w:type="spellEnd"/>
      <w:r w:rsidRPr="00C16DF9">
        <w:rPr>
          <w:color w:val="000000"/>
          <w:spacing w:val="-6"/>
          <w:szCs w:val="28"/>
          <w:lang w:val="uk-UA"/>
        </w:rPr>
        <w:t xml:space="preserve">. ред. С. С. Бичкової. – К. : </w:t>
      </w:r>
      <w:proofErr w:type="spellStart"/>
      <w:r w:rsidRPr="00C16DF9">
        <w:rPr>
          <w:color w:val="000000"/>
          <w:spacing w:val="-6"/>
          <w:szCs w:val="28"/>
          <w:lang w:val="uk-UA"/>
        </w:rPr>
        <w:t>Атіка</w:t>
      </w:r>
      <w:proofErr w:type="spellEnd"/>
      <w:r w:rsidRPr="00C16DF9">
        <w:rPr>
          <w:color w:val="000000"/>
          <w:spacing w:val="-6"/>
          <w:szCs w:val="28"/>
          <w:lang w:val="uk-UA"/>
        </w:rPr>
        <w:t>, 2010. – 896 с.</w:t>
      </w:r>
    </w:p>
    <w:p w:rsidR="00E7282F" w:rsidRPr="00C16DF9" w:rsidRDefault="00E7282F" w:rsidP="00E7282F">
      <w:pPr>
        <w:numPr>
          <w:ilvl w:val="0"/>
          <w:numId w:val="8"/>
        </w:numPr>
        <w:jc w:val="both"/>
        <w:rPr>
          <w:rStyle w:val="FontStyle68"/>
          <w:color w:val="000000"/>
          <w:sz w:val="28"/>
          <w:szCs w:val="28"/>
          <w:lang w:val="uk-UA" w:eastAsia="uk-UA"/>
        </w:rPr>
      </w:pPr>
      <w:proofErr w:type="spellStart"/>
      <w:r w:rsidRPr="00C16DF9">
        <w:rPr>
          <w:rStyle w:val="FontStyle68"/>
          <w:color w:val="000000"/>
          <w:sz w:val="28"/>
          <w:szCs w:val="28"/>
          <w:lang w:val="uk-UA" w:eastAsia="uk-UA"/>
        </w:rPr>
        <w:t>Шкарупа</w:t>
      </w:r>
      <w:proofErr w:type="spellEnd"/>
      <w:r w:rsidRPr="00C16DF9">
        <w:rPr>
          <w:rStyle w:val="FontStyle68"/>
          <w:color w:val="000000"/>
          <w:sz w:val="28"/>
          <w:szCs w:val="28"/>
          <w:lang w:val="uk-UA" w:eastAsia="uk-UA"/>
        </w:rPr>
        <w:t xml:space="preserve"> В.К. Адвокатура України: </w:t>
      </w:r>
      <w:proofErr w:type="spellStart"/>
      <w:r w:rsidRPr="00C16DF9">
        <w:rPr>
          <w:rStyle w:val="FontStyle68"/>
          <w:color w:val="000000"/>
          <w:sz w:val="28"/>
          <w:szCs w:val="28"/>
          <w:lang w:val="uk-UA" w:eastAsia="uk-UA"/>
        </w:rPr>
        <w:t>навч</w:t>
      </w:r>
      <w:proofErr w:type="spellEnd"/>
      <w:r w:rsidRPr="00C16DF9">
        <w:rPr>
          <w:rStyle w:val="FontStyle68"/>
          <w:color w:val="000000"/>
          <w:sz w:val="28"/>
          <w:szCs w:val="28"/>
          <w:lang w:val="uk-UA" w:eastAsia="uk-UA"/>
        </w:rPr>
        <w:t xml:space="preserve">. </w:t>
      </w:r>
      <w:proofErr w:type="spellStart"/>
      <w:r w:rsidRPr="00C16DF9">
        <w:rPr>
          <w:rStyle w:val="FontStyle68"/>
          <w:color w:val="000000"/>
          <w:sz w:val="28"/>
          <w:szCs w:val="28"/>
          <w:lang w:val="uk-UA" w:eastAsia="uk-UA"/>
        </w:rPr>
        <w:t>посіб</w:t>
      </w:r>
      <w:proofErr w:type="spellEnd"/>
      <w:r w:rsidRPr="00C16DF9">
        <w:rPr>
          <w:rStyle w:val="FontStyle68"/>
          <w:color w:val="000000"/>
          <w:sz w:val="28"/>
          <w:szCs w:val="28"/>
          <w:lang w:val="uk-UA" w:eastAsia="uk-UA"/>
        </w:rPr>
        <w:t xml:space="preserve">.: </w:t>
      </w:r>
      <w:proofErr w:type="spellStart"/>
      <w:r w:rsidRPr="00C16DF9">
        <w:rPr>
          <w:rStyle w:val="FontStyle68"/>
          <w:color w:val="000000"/>
          <w:sz w:val="28"/>
          <w:szCs w:val="28"/>
          <w:lang w:val="uk-UA" w:eastAsia="uk-UA"/>
        </w:rPr>
        <w:t>2-ге</w:t>
      </w:r>
      <w:proofErr w:type="spellEnd"/>
      <w:r w:rsidRPr="00C16DF9">
        <w:rPr>
          <w:rStyle w:val="FontStyle68"/>
          <w:color w:val="000000"/>
          <w:sz w:val="28"/>
          <w:szCs w:val="28"/>
          <w:lang w:val="uk-UA" w:eastAsia="uk-UA"/>
        </w:rPr>
        <w:t xml:space="preserve"> вид., випр. / В.К. </w:t>
      </w:r>
      <w:proofErr w:type="spellStart"/>
      <w:r w:rsidRPr="00C16DF9">
        <w:rPr>
          <w:rStyle w:val="FontStyle68"/>
          <w:color w:val="000000"/>
          <w:sz w:val="28"/>
          <w:szCs w:val="28"/>
          <w:lang w:val="uk-UA" w:eastAsia="uk-UA"/>
        </w:rPr>
        <w:t>Шкарупа</w:t>
      </w:r>
      <w:proofErr w:type="spellEnd"/>
      <w:r w:rsidRPr="00C16DF9">
        <w:rPr>
          <w:rStyle w:val="FontStyle68"/>
          <w:color w:val="000000"/>
          <w:sz w:val="28"/>
          <w:szCs w:val="28"/>
          <w:lang w:val="uk-UA" w:eastAsia="uk-UA"/>
        </w:rPr>
        <w:t xml:space="preserve">, О.В. </w:t>
      </w:r>
      <w:proofErr w:type="spellStart"/>
      <w:r w:rsidRPr="00C16DF9">
        <w:rPr>
          <w:rStyle w:val="FontStyle68"/>
          <w:color w:val="000000"/>
          <w:sz w:val="28"/>
          <w:szCs w:val="28"/>
          <w:lang w:val="uk-UA" w:eastAsia="uk-UA"/>
        </w:rPr>
        <w:t>Філонов</w:t>
      </w:r>
      <w:proofErr w:type="spellEnd"/>
      <w:r w:rsidRPr="00C16DF9">
        <w:rPr>
          <w:rStyle w:val="FontStyle68"/>
          <w:color w:val="000000"/>
          <w:sz w:val="28"/>
          <w:szCs w:val="28"/>
          <w:lang w:val="uk-UA" w:eastAsia="uk-UA"/>
        </w:rPr>
        <w:t>, A.M. </w:t>
      </w:r>
      <w:proofErr w:type="spellStart"/>
      <w:r w:rsidRPr="00C16DF9">
        <w:rPr>
          <w:rStyle w:val="FontStyle68"/>
          <w:color w:val="000000"/>
          <w:sz w:val="28"/>
          <w:szCs w:val="28"/>
          <w:lang w:val="uk-UA" w:eastAsia="uk-UA"/>
        </w:rPr>
        <w:t>Титов</w:t>
      </w:r>
      <w:proofErr w:type="spellEnd"/>
      <w:r w:rsidRPr="00C16DF9">
        <w:rPr>
          <w:rStyle w:val="FontStyle68"/>
          <w:color w:val="000000"/>
          <w:sz w:val="28"/>
          <w:szCs w:val="28"/>
          <w:lang w:val="uk-UA" w:eastAsia="uk-UA"/>
        </w:rPr>
        <w:t xml:space="preserve">, Ю.Я. </w:t>
      </w:r>
      <w:proofErr w:type="spellStart"/>
      <w:r w:rsidRPr="00C16DF9">
        <w:rPr>
          <w:rStyle w:val="FontStyle68"/>
          <w:color w:val="000000"/>
          <w:sz w:val="28"/>
          <w:szCs w:val="28"/>
          <w:lang w:val="uk-UA" w:eastAsia="uk-UA"/>
        </w:rPr>
        <w:t>Кінаш</w:t>
      </w:r>
      <w:proofErr w:type="spellEnd"/>
      <w:r w:rsidRPr="00C16DF9">
        <w:rPr>
          <w:rStyle w:val="FontStyle68"/>
          <w:color w:val="000000"/>
          <w:sz w:val="28"/>
          <w:szCs w:val="28"/>
          <w:lang w:val="uk-UA" w:eastAsia="uk-UA"/>
        </w:rPr>
        <w:t>. – К.: Знання, 2008. – 398 с.</w:t>
      </w:r>
    </w:p>
    <w:p w:rsidR="00E7282F" w:rsidRPr="00C16DF9" w:rsidRDefault="00E7282F" w:rsidP="00E7282F">
      <w:pPr>
        <w:numPr>
          <w:ilvl w:val="0"/>
          <w:numId w:val="8"/>
        </w:numPr>
        <w:jc w:val="both"/>
        <w:rPr>
          <w:color w:val="000000"/>
          <w:szCs w:val="28"/>
          <w:lang w:val="uk-UA"/>
        </w:rPr>
      </w:pPr>
      <w:proofErr w:type="spellStart"/>
      <w:r w:rsidRPr="00C16DF9">
        <w:rPr>
          <w:color w:val="000000"/>
          <w:szCs w:val="28"/>
          <w:lang w:val="uk-UA"/>
        </w:rPr>
        <w:t>Юрасов</w:t>
      </w:r>
      <w:proofErr w:type="spellEnd"/>
      <w:r w:rsidRPr="00C16DF9">
        <w:rPr>
          <w:color w:val="000000"/>
          <w:szCs w:val="28"/>
          <w:lang w:val="uk-UA"/>
        </w:rPr>
        <w:t xml:space="preserve">. А.В. </w:t>
      </w:r>
      <w:r w:rsidRPr="00C16DF9">
        <w:rPr>
          <w:bCs/>
          <w:color w:val="000000"/>
          <w:szCs w:val="28"/>
          <w:lang w:val="uk-UA"/>
        </w:rPr>
        <w:t>Адвокат. Процесуальні права</w:t>
      </w:r>
      <w:r w:rsidRPr="00C16DF9">
        <w:rPr>
          <w:color w:val="000000"/>
          <w:szCs w:val="28"/>
          <w:lang w:val="uk-UA"/>
        </w:rPr>
        <w:t xml:space="preserve"> згідно діючого законодавства України: </w:t>
      </w:r>
      <w:proofErr w:type="spellStart"/>
      <w:r w:rsidRPr="00C16DF9">
        <w:rPr>
          <w:color w:val="000000"/>
          <w:szCs w:val="28"/>
          <w:lang w:val="uk-UA"/>
        </w:rPr>
        <w:t>практ</w:t>
      </w:r>
      <w:proofErr w:type="spellEnd"/>
      <w:r w:rsidRPr="00C16DF9">
        <w:rPr>
          <w:color w:val="000000"/>
          <w:szCs w:val="28"/>
          <w:lang w:val="uk-UA"/>
        </w:rPr>
        <w:t xml:space="preserve">. </w:t>
      </w:r>
      <w:proofErr w:type="spellStart"/>
      <w:r w:rsidRPr="00C16DF9">
        <w:rPr>
          <w:color w:val="000000"/>
          <w:szCs w:val="28"/>
          <w:lang w:val="uk-UA"/>
        </w:rPr>
        <w:t>посіб</w:t>
      </w:r>
      <w:proofErr w:type="spellEnd"/>
      <w:r w:rsidRPr="00C16DF9">
        <w:rPr>
          <w:color w:val="000000"/>
          <w:szCs w:val="28"/>
          <w:lang w:val="uk-UA"/>
        </w:rPr>
        <w:t xml:space="preserve">. / А.В. </w:t>
      </w:r>
      <w:proofErr w:type="spellStart"/>
      <w:r w:rsidRPr="00C16DF9">
        <w:rPr>
          <w:color w:val="000000"/>
          <w:szCs w:val="28"/>
          <w:lang w:val="uk-UA"/>
        </w:rPr>
        <w:t>Юрасов</w:t>
      </w:r>
      <w:proofErr w:type="spellEnd"/>
      <w:r w:rsidRPr="00C16DF9">
        <w:rPr>
          <w:color w:val="000000"/>
          <w:szCs w:val="28"/>
          <w:lang w:val="uk-UA"/>
        </w:rPr>
        <w:t xml:space="preserve">. – Мелітополь: Видавничий будинок </w:t>
      </w:r>
      <w:proofErr w:type="spellStart"/>
      <w:r w:rsidRPr="00C16DF9">
        <w:rPr>
          <w:color w:val="000000"/>
          <w:szCs w:val="28"/>
          <w:lang w:val="uk-UA"/>
        </w:rPr>
        <w:t>ММД</w:t>
      </w:r>
      <w:proofErr w:type="spellEnd"/>
      <w:r w:rsidRPr="00C16DF9">
        <w:rPr>
          <w:color w:val="000000"/>
          <w:szCs w:val="28"/>
          <w:lang w:val="uk-UA"/>
        </w:rPr>
        <w:t>, 2012. – 307 с.</w:t>
      </w:r>
    </w:p>
    <w:p w:rsidR="00E7282F" w:rsidRPr="00C16DF9" w:rsidRDefault="00E7282F" w:rsidP="00E7282F">
      <w:pPr>
        <w:widowControl w:val="0"/>
        <w:numPr>
          <w:ilvl w:val="0"/>
          <w:numId w:val="8"/>
        </w:numPr>
        <w:autoSpaceDE w:val="0"/>
        <w:autoSpaceDN w:val="0"/>
        <w:jc w:val="both"/>
        <w:rPr>
          <w:color w:val="000000"/>
          <w:szCs w:val="28"/>
          <w:lang w:val="uk-UA"/>
        </w:rPr>
      </w:pPr>
      <w:proofErr w:type="spellStart"/>
      <w:r w:rsidRPr="00C16DF9">
        <w:rPr>
          <w:color w:val="000000"/>
          <w:szCs w:val="28"/>
          <w:lang w:val="uk-UA"/>
        </w:rPr>
        <w:t>Яновська</w:t>
      </w:r>
      <w:proofErr w:type="spellEnd"/>
      <w:r w:rsidRPr="00C16DF9">
        <w:rPr>
          <w:color w:val="000000"/>
          <w:szCs w:val="28"/>
          <w:lang w:val="uk-UA"/>
        </w:rPr>
        <w:t xml:space="preserve"> О.Г. Адвокатура та судова риторика. Навчально-методичний посібник для самостійного вивчення дисципліни / О.Г. </w:t>
      </w:r>
      <w:proofErr w:type="spellStart"/>
      <w:r w:rsidRPr="00C16DF9">
        <w:rPr>
          <w:color w:val="000000"/>
          <w:szCs w:val="28"/>
          <w:lang w:val="uk-UA"/>
        </w:rPr>
        <w:t>Яновська</w:t>
      </w:r>
      <w:proofErr w:type="spellEnd"/>
      <w:r w:rsidRPr="00C16DF9">
        <w:rPr>
          <w:color w:val="000000"/>
          <w:szCs w:val="28"/>
          <w:lang w:val="uk-UA"/>
        </w:rPr>
        <w:t xml:space="preserve"> – К.: КНЕУ, 2008 – 156 с.</w:t>
      </w:r>
    </w:p>
    <w:p w:rsidR="00E7282F" w:rsidRPr="00C16DF9" w:rsidRDefault="00E7282F" w:rsidP="00E7282F">
      <w:pPr>
        <w:widowControl w:val="0"/>
        <w:numPr>
          <w:ilvl w:val="0"/>
          <w:numId w:val="8"/>
        </w:numPr>
        <w:autoSpaceDE w:val="0"/>
        <w:autoSpaceDN w:val="0"/>
        <w:jc w:val="both"/>
        <w:rPr>
          <w:color w:val="000000"/>
          <w:szCs w:val="28"/>
          <w:lang w:val="uk-UA"/>
        </w:rPr>
      </w:pPr>
      <w:proofErr w:type="spellStart"/>
      <w:r w:rsidRPr="00C16DF9">
        <w:rPr>
          <w:color w:val="000000"/>
          <w:szCs w:val="28"/>
          <w:lang w:val="uk-UA"/>
        </w:rPr>
        <w:t>Яновська</w:t>
      </w:r>
      <w:proofErr w:type="spellEnd"/>
      <w:r w:rsidRPr="00C16DF9">
        <w:rPr>
          <w:color w:val="000000"/>
          <w:szCs w:val="28"/>
          <w:lang w:val="uk-UA"/>
        </w:rPr>
        <w:t xml:space="preserve"> О.Г. Адвокатура України: навчальний посібник / О.Г. </w:t>
      </w:r>
      <w:proofErr w:type="spellStart"/>
      <w:r w:rsidRPr="00C16DF9">
        <w:rPr>
          <w:color w:val="000000"/>
          <w:szCs w:val="28"/>
          <w:lang w:val="uk-UA"/>
        </w:rPr>
        <w:t>Яновська</w:t>
      </w:r>
      <w:proofErr w:type="spellEnd"/>
      <w:r w:rsidRPr="00C16DF9">
        <w:rPr>
          <w:color w:val="000000"/>
          <w:szCs w:val="28"/>
          <w:lang w:val="uk-UA"/>
        </w:rPr>
        <w:t xml:space="preserve"> – К.: </w:t>
      </w:r>
      <w:proofErr w:type="spellStart"/>
      <w:r w:rsidRPr="00C16DF9">
        <w:rPr>
          <w:color w:val="000000"/>
          <w:szCs w:val="28"/>
          <w:lang w:val="uk-UA"/>
        </w:rPr>
        <w:t>Юрінком</w:t>
      </w:r>
      <w:proofErr w:type="spellEnd"/>
      <w:r w:rsidRPr="00C16DF9">
        <w:rPr>
          <w:color w:val="000000"/>
          <w:szCs w:val="28"/>
          <w:lang w:val="uk-UA"/>
        </w:rPr>
        <w:t xml:space="preserve"> Інтер, 2007. – 280 с.</w:t>
      </w:r>
    </w:p>
    <w:p w:rsidR="00E7282F" w:rsidRPr="00C16DF9" w:rsidRDefault="00E7282F" w:rsidP="00E7282F">
      <w:pPr>
        <w:widowControl w:val="0"/>
        <w:numPr>
          <w:ilvl w:val="0"/>
          <w:numId w:val="8"/>
        </w:numPr>
        <w:autoSpaceDE w:val="0"/>
        <w:autoSpaceDN w:val="0"/>
        <w:jc w:val="both"/>
        <w:rPr>
          <w:color w:val="000000"/>
          <w:szCs w:val="28"/>
          <w:lang w:val="uk-UA"/>
        </w:rPr>
      </w:pPr>
      <w:proofErr w:type="spellStart"/>
      <w:r w:rsidRPr="00C16DF9">
        <w:rPr>
          <w:color w:val="000000"/>
          <w:szCs w:val="28"/>
          <w:lang w:val="uk-UA"/>
        </w:rPr>
        <w:t>Яновська</w:t>
      </w:r>
      <w:proofErr w:type="spellEnd"/>
      <w:r w:rsidRPr="00C16DF9">
        <w:rPr>
          <w:color w:val="000000"/>
          <w:szCs w:val="28"/>
          <w:lang w:val="uk-UA"/>
        </w:rPr>
        <w:t xml:space="preserve"> О.Г. Проблемні питання формування етико-психологічних якостей прокурорів та адвокатів в процесі професійного навчання / О.Г. </w:t>
      </w:r>
      <w:proofErr w:type="spellStart"/>
      <w:r w:rsidRPr="00C16DF9">
        <w:rPr>
          <w:color w:val="000000"/>
          <w:szCs w:val="28"/>
          <w:lang w:val="uk-UA"/>
        </w:rPr>
        <w:t>Яновська</w:t>
      </w:r>
      <w:proofErr w:type="spellEnd"/>
      <w:r w:rsidRPr="00C16DF9">
        <w:rPr>
          <w:color w:val="000000"/>
          <w:szCs w:val="28"/>
          <w:lang w:val="uk-UA"/>
        </w:rPr>
        <w:t xml:space="preserve"> // Часопис КУП: наук. журнал – 2011. – №2. – С. 267-271.</w:t>
      </w:r>
    </w:p>
    <w:p w:rsidR="00E7282F" w:rsidRPr="00C16DF9" w:rsidRDefault="00E7282F" w:rsidP="00E7282F">
      <w:pPr>
        <w:widowControl w:val="0"/>
        <w:numPr>
          <w:ilvl w:val="0"/>
          <w:numId w:val="8"/>
        </w:numPr>
        <w:autoSpaceDE w:val="0"/>
        <w:autoSpaceDN w:val="0"/>
        <w:jc w:val="both"/>
        <w:rPr>
          <w:color w:val="000000"/>
          <w:szCs w:val="28"/>
          <w:lang w:val="uk-UA"/>
        </w:rPr>
      </w:pPr>
      <w:proofErr w:type="spellStart"/>
      <w:r w:rsidRPr="00C16DF9">
        <w:rPr>
          <w:color w:val="000000"/>
          <w:szCs w:val="28"/>
          <w:lang w:val="uk-UA"/>
        </w:rPr>
        <w:t>Яновська</w:t>
      </w:r>
      <w:proofErr w:type="spellEnd"/>
      <w:r w:rsidRPr="00C16DF9">
        <w:rPr>
          <w:color w:val="000000"/>
          <w:szCs w:val="28"/>
          <w:lang w:val="uk-UA"/>
        </w:rPr>
        <w:t xml:space="preserve"> О.Г. Психологічний вплив як чинник ефективної діяльності прокурора та адвоката в змагальному кримінальному судочинстві / О.Г. </w:t>
      </w:r>
      <w:proofErr w:type="spellStart"/>
      <w:r w:rsidRPr="00C16DF9">
        <w:rPr>
          <w:color w:val="000000"/>
          <w:szCs w:val="28"/>
          <w:lang w:val="uk-UA"/>
        </w:rPr>
        <w:t>Яновська</w:t>
      </w:r>
      <w:proofErr w:type="spellEnd"/>
      <w:r w:rsidRPr="00C16DF9">
        <w:rPr>
          <w:color w:val="000000"/>
          <w:szCs w:val="28"/>
          <w:lang w:val="uk-UA"/>
        </w:rPr>
        <w:t xml:space="preserve"> // Часопис КУП: наук. журнал – 2011. – №3. – С. 257-260.</w:t>
      </w:r>
    </w:p>
    <w:p w:rsidR="00E7282F" w:rsidRPr="00C16DF9" w:rsidRDefault="00E7282F" w:rsidP="00E7282F">
      <w:pPr>
        <w:widowControl w:val="0"/>
        <w:numPr>
          <w:ilvl w:val="0"/>
          <w:numId w:val="8"/>
        </w:numPr>
        <w:autoSpaceDE w:val="0"/>
        <w:autoSpaceDN w:val="0"/>
        <w:jc w:val="both"/>
        <w:rPr>
          <w:color w:val="000000"/>
          <w:szCs w:val="28"/>
          <w:lang w:val="uk-UA"/>
        </w:rPr>
      </w:pPr>
      <w:proofErr w:type="spellStart"/>
      <w:r w:rsidRPr="00C16DF9">
        <w:rPr>
          <w:color w:val="000000"/>
          <w:szCs w:val="28"/>
          <w:lang w:val="uk-UA"/>
        </w:rPr>
        <w:t>Яновська</w:t>
      </w:r>
      <w:proofErr w:type="spellEnd"/>
      <w:r w:rsidRPr="00C16DF9">
        <w:rPr>
          <w:color w:val="000000"/>
          <w:szCs w:val="28"/>
          <w:lang w:val="uk-UA"/>
        </w:rPr>
        <w:t xml:space="preserve"> О.Г. Концептуальні засади функціонування і розвитку змагального кримінального судочинства: монографія / О.Г. </w:t>
      </w:r>
      <w:proofErr w:type="spellStart"/>
      <w:r w:rsidRPr="00C16DF9">
        <w:rPr>
          <w:color w:val="000000"/>
          <w:szCs w:val="28"/>
          <w:lang w:val="uk-UA"/>
        </w:rPr>
        <w:t>Яновська</w:t>
      </w:r>
      <w:proofErr w:type="spellEnd"/>
      <w:r w:rsidRPr="00C16DF9">
        <w:rPr>
          <w:color w:val="000000"/>
          <w:szCs w:val="28"/>
          <w:lang w:val="uk-UA"/>
        </w:rPr>
        <w:t>. – К.: Прецедент, 2011. – 303 с.</w:t>
      </w:r>
    </w:p>
    <w:p w:rsidR="00E7282F" w:rsidRPr="00C16DF9" w:rsidRDefault="00E7282F" w:rsidP="00E7282F">
      <w:pPr>
        <w:pStyle w:val="44"/>
        <w:tabs>
          <w:tab w:val="left" w:pos="567"/>
        </w:tabs>
        <w:spacing w:before="0" w:after="0"/>
        <w:ind w:left="360"/>
        <w:jc w:val="center"/>
        <w:rPr>
          <w:rFonts w:ascii="Times New Roman" w:hAnsi="Times New Roman"/>
          <w:szCs w:val="28"/>
        </w:rPr>
      </w:pPr>
      <w:proofErr w:type="spellStart"/>
      <w:r w:rsidRPr="00C16DF9">
        <w:rPr>
          <w:rFonts w:ascii="Times New Roman" w:hAnsi="Times New Roman"/>
          <w:szCs w:val="28"/>
        </w:rPr>
        <w:t>Інтернет-ресурси</w:t>
      </w:r>
      <w:proofErr w:type="spellEnd"/>
      <w:r w:rsidRPr="00C16DF9">
        <w:rPr>
          <w:rFonts w:ascii="Times New Roman" w:hAnsi="Times New Roman"/>
          <w:szCs w:val="28"/>
        </w:rPr>
        <w:t>:</w:t>
      </w:r>
    </w:p>
    <w:p w:rsidR="00E7282F" w:rsidRPr="00C16DF9" w:rsidRDefault="00E7282F" w:rsidP="00E7282F">
      <w:pPr>
        <w:widowControl w:val="0"/>
        <w:numPr>
          <w:ilvl w:val="0"/>
          <w:numId w:val="8"/>
        </w:numPr>
        <w:autoSpaceDE w:val="0"/>
        <w:autoSpaceDN w:val="0"/>
        <w:jc w:val="both"/>
        <w:rPr>
          <w:color w:val="000000"/>
          <w:szCs w:val="28"/>
          <w:lang w:val="uk-UA"/>
        </w:rPr>
      </w:pPr>
      <w:r w:rsidRPr="00C16DF9">
        <w:rPr>
          <w:color w:val="000000"/>
          <w:szCs w:val="28"/>
          <w:lang w:val="uk-UA"/>
        </w:rPr>
        <w:t>Офіційний сайт Верховної Ради України</w:t>
      </w:r>
      <w:r w:rsidRPr="00C16DF9">
        <w:rPr>
          <w:szCs w:val="28"/>
          <w:lang w:val="uk-UA"/>
        </w:rPr>
        <w:t xml:space="preserve"> – </w:t>
      </w:r>
      <w:hyperlink r:id="rId38" w:history="1">
        <w:r w:rsidRPr="00C16DF9">
          <w:rPr>
            <w:szCs w:val="28"/>
            <w:lang w:val="uk-UA"/>
          </w:rPr>
          <w:t xml:space="preserve"> </w:t>
        </w:r>
        <w:proofErr w:type="spellStart"/>
        <w:r w:rsidRPr="00C16DF9">
          <w:rPr>
            <w:szCs w:val="28"/>
            <w:lang w:val="uk-UA"/>
          </w:rPr>
          <w:t>http</w:t>
        </w:r>
        <w:proofErr w:type="spellEnd"/>
        <w:r w:rsidRPr="00C16DF9">
          <w:rPr>
            <w:szCs w:val="28"/>
            <w:lang w:val="uk-UA"/>
          </w:rPr>
          <w:t>://</w:t>
        </w:r>
        <w:proofErr w:type="spellStart"/>
        <w:r w:rsidRPr="00C16DF9">
          <w:rPr>
            <w:rStyle w:val="a6"/>
            <w:color w:val="000000"/>
            <w:szCs w:val="28"/>
            <w:lang w:val="uk-UA"/>
          </w:rPr>
          <w:t>rada.gov.ua</w:t>
        </w:r>
        <w:proofErr w:type="spellEnd"/>
      </w:hyperlink>
      <w:r w:rsidRPr="00C16DF9">
        <w:rPr>
          <w:szCs w:val="28"/>
          <w:lang w:val="uk-UA"/>
        </w:rPr>
        <w:t>.</w:t>
      </w:r>
    </w:p>
    <w:p w:rsidR="00E7282F" w:rsidRPr="00C16DF9" w:rsidRDefault="00E7282F" w:rsidP="00E7282F">
      <w:pPr>
        <w:numPr>
          <w:ilvl w:val="0"/>
          <w:numId w:val="8"/>
        </w:numPr>
        <w:jc w:val="both"/>
        <w:rPr>
          <w:color w:val="000000"/>
          <w:szCs w:val="28"/>
          <w:lang w:val="uk-UA"/>
        </w:rPr>
      </w:pPr>
      <w:r w:rsidRPr="00C16DF9">
        <w:rPr>
          <w:color w:val="000000"/>
          <w:szCs w:val="28"/>
          <w:lang w:val="uk-UA"/>
        </w:rPr>
        <w:t xml:space="preserve">Офіційний сайт Кабінету Міністрів України </w:t>
      </w:r>
      <w:r w:rsidRPr="00C16DF9">
        <w:rPr>
          <w:szCs w:val="28"/>
          <w:lang w:val="uk-UA"/>
        </w:rPr>
        <w:t xml:space="preserve">– </w:t>
      </w:r>
      <w:hyperlink r:id="rId39" w:history="1">
        <w:r w:rsidRPr="00C16DF9">
          <w:rPr>
            <w:szCs w:val="28"/>
            <w:lang w:val="uk-UA"/>
          </w:rPr>
          <w:t xml:space="preserve"> </w:t>
        </w:r>
        <w:proofErr w:type="spellStart"/>
        <w:r w:rsidRPr="00C16DF9">
          <w:rPr>
            <w:szCs w:val="28"/>
            <w:lang w:val="uk-UA"/>
          </w:rPr>
          <w:t>http</w:t>
        </w:r>
        <w:proofErr w:type="spellEnd"/>
        <w:r w:rsidRPr="00C16DF9">
          <w:rPr>
            <w:szCs w:val="28"/>
            <w:lang w:val="uk-UA"/>
          </w:rPr>
          <w:t>://</w:t>
        </w:r>
        <w:proofErr w:type="spellStart"/>
        <w:r w:rsidRPr="00C16DF9">
          <w:rPr>
            <w:rStyle w:val="a6"/>
            <w:color w:val="000000"/>
            <w:szCs w:val="28"/>
            <w:lang w:val="uk-UA"/>
          </w:rPr>
          <w:t>kmu.gov.ua</w:t>
        </w:r>
        <w:proofErr w:type="spellEnd"/>
      </w:hyperlink>
      <w:r w:rsidRPr="00C16DF9">
        <w:rPr>
          <w:color w:val="000000"/>
          <w:szCs w:val="28"/>
          <w:lang w:val="uk-UA"/>
        </w:rPr>
        <w:t>.</w:t>
      </w:r>
    </w:p>
    <w:p w:rsidR="00E7282F" w:rsidRPr="00C16DF9" w:rsidRDefault="00E7282F" w:rsidP="00E7282F">
      <w:pPr>
        <w:numPr>
          <w:ilvl w:val="0"/>
          <w:numId w:val="8"/>
        </w:numPr>
        <w:jc w:val="both"/>
        <w:rPr>
          <w:color w:val="000000"/>
          <w:szCs w:val="28"/>
          <w:lang w:val="uk-UA"/>
        </w:rPr>
      </w:pPr>
      <w:r w:rsidRPr="00C16DF9">
        <w:rPr>
          <w:color w:val="000000"/>
          <w:szCs w:val="28"/>
          <w:lang w:val="uk-UA"/>
        </w:rPr>
        <w:t xml:space="preserve">Офіційний сайт Міністерства юстиції України </w:t>
      </w:r>
      <w:r w:rsidRPr="00C16DF9">
        <w:rPr>
          <w:szCs w:val="28"/>
          <w:lang w:val="uk-UA"/>
        </w:rPr>
        <w:t xml:space="preserve">– </w:t>
      </w:r>
      <w:hyperlink r:id="rId40" w:history="1">
        <w:r w:rsidRPr="00C16DF9">
          <w:rPr>
            <w:szCs w:val="28"/>
            <w:lang w:val="uk-UA"/>
          </w:rPr>
          <w:t xml:space="preserve"> </w:t>
        </w:r>
        <w:proofErr w:type="spellStart"/>
        <w:r w:rsidRPr="00C16DF9">
          <w:rPr>
            <w:szCs w:val="28"/>
            <w:lang w:val="uk-UA"/>
          </w:rPr>
          <w:t>http</w:t>
        </w:r>
        <w:proofErr w:type="spellEnd"/>
        <w:r w:rsidRPr="00C16DF9">
          <w:rPr>
            <w:szCs w:val="28"/>
            <w:lang w:val="uk-UA"/>
          </w:rPr>
          <w:t>://</w:t>
        </w:r>
        <w:proofErr w:type="spellStart"/>
        <w:r w:rsidRPr="00C16DF9">
          <w:rPr>
            <w:rStyle w:val="a6"/>
            <w:color w:val="000000"/>
            <w:szCs w:val="28"/>
            <w:lang w:val="uk-UA"/>
          </w:rPr>
          <w:t>minjust.gov.ua</w:t>
        </w:r>
        <w:proofErr w:type="spellEnd"/>
      </w:hyperlink>
    </w:p>
    <w:p w:rsidR="00E7282F" w:rsidRPr="00C16DF9" w:rsidRDefault="00E7282F" w:rsidP="00E7282F">
      <w:pPr>
        <w:numPr>
          <w:ilvl w:val="0"/>
          <w:numId w:val="8"/>
        </w:numPr>
        <w:jc w:val="both"/>
        <w:rPr>
          <w:color w:val="000000"/>
          <w:szCs w:val="28"/>
          <w:lang w:val="uk-UA"/>
        </w:rPr>
      </w:pPr>
      <w:r w:rsidRPr="00C16DF9">
        <w:rPr>
          <w:color w:val="000000"/>
          <w:szCs w:val="28"/>
          <w:lang w:val="uk-UA"/>
        </w:rPr>
        <w:t xml:space="preserve">Офіційний сайт Національної асоціації адвокатів України – </w:t>
      </w:r>
      <w:proofErr w:type="spellStart"/>
      <w:r w:rsidRPr="00C16DF9">
        <w:rPr>
          <w:color w:val="000000"/>
          <w:szCs w:val="28"/>
          <w:lang w:val="uk-UA"/>
        </w:rPr>
        <w:t>http</w:t>
      </w:r>
      <w:proofErr w:type="spellEnd"/>
      <w:r w:rsidRPr="00C16DF9">
        <w:rPr>
          <w:color w:val="000000"/>
          <w:szCs w:val="28"/>
          <w:lang w:val="uk-UA"/>
        </w:rPr>
        <w:t>://</w:t>
      </w:r>
      <w:proofErr w:type="spellStart"/>
      <w:r w:rsidRPr="00C16DF9">
        <w:rPr>
          <w:color w:val="000000"/>
          <w:szCs w:val="28"/>
          <w:lang w:val="uk-UA"/>
        </w:rPr>
        <w:t>www.unba.org.ua</w:t>
      </w:r>
      <w:proofErr w:type="spellEnd"/>
      <w:r w:rsidRPr="00C16DF9">
        <w:rPr>
          <w:color w:val="000000"/>
          <w:szCs w:val="28"/>
          <w:lang w:val="uk-UA"/>
        </w:rPr>
        <w:t>/</w:t>
      </w:r>
    </w:p>
    <w:p w:rsidR="00E7282F" w:rsidRPr="00C16DF9" w:rsidRDefault="00E7282F" w:rsidP="00E7282F">
      <w:pPr>
        <w:numPr>
          <w:ilvl w:val="0"/>
          <w:numId w:val="8"/>
        </w:numPr>
        <w:jc w:val="both"/>
        <w:rPr>
          <w:color w:val="000000"/>
          <w:szCs w:val="28"/>
          <w:lang w:val="uk-UA"/>
        </w:rPr>
      </w:pPr>
      <w:r w:rsidRPr="00C16DF9">
        <w:rPr>
          <w:szCs w:val="28"/>
          <w:lang w:val="uk-UA"/>
        </w:rPr>
        <w:t xml:space="preserve">Офіційний сайт Вищої кваліфікаційно-дисциплінарної комісії адвокатури – </w:t>
      </w:r>
      <w:hyperlink r:id="rId41" w:history="1">
        <w:proofErr w:type="spellStart"/>
        <w:r w:rsidRPr="00C16DF9">
          <w:rPr>
            <w:color w:val="000000"/>
            <w:szCs w:val="28"/>
            <w:lang w:val="uk-UA"/>
          </w:rPr>
          <w:t>http</w:t>
        </w:r>
        <w:proofErr w:type="spellEnd"/>
        <w:r w:rsidRPr="00C16DF9">
          <w:rPr>
            <w:color w:val="000000"/>
            <w:szCs w:val="28"/>
            <w:lang w:val="uk-UA"/>
          </w:rPr>
          <w:t>://</w:t>
        </w:r>
        <w:proofErr w:type="spellStart"/>
        <w:r w:rsidRPr="00C16DF9">
          <w:rPr>
            <w:color w:val="000000"/>
            <w:szCs w:val="28"/>
            <w:lang w:val="uk-UA"/>
          </w:rPr>
          <w:t>vkdka.org</w:t>
        </w:r>
        <w:proofErr w:type="spellEnd"/>
      </w:hyperlink>
    </w:p>
    <w:p w:rsidR="00E7282F" w:rsidRPr="00C16DF9" w:rsidRDefault="00E7282F" w:rsidP="00E7282F">
      <w:pPr>
        <w:numPr>
          <w:ilvl w:val="0"/>
          <w:numId w:val="8"/>
        </w:numPr>
        <w:jc w:val="both"/>
        <w:rPr>
          <w:color w:val="000000"/>
          <w:szCs w:val="28"/>
          <w:lang w:val="uk-UA"/>
        </w:rPr>
      </w:pPr>
      <w:r w:rsidRPr="00C16DF9">
        <w:rPr>
          <w:szCs w:val="28"/>
          <w:lang w:val="uk-UA"/>
        </w:rPr>
        <w:t xml:space="preserve">Офіційний сайт Київської міської кваліфікаційно-дисциплінарної комісії адвокатури – </w:t>
      </w:r>
      <w:proofErr w:type="spellStart"/>
      <w:r w:rsidRPr="00C16DF9">
        <w:rPr>
          <w:szCs w:val="28"/>
          <w:lang w:val="uk-UA"/>
        </w:rPr>
        <w:t>http</w:t>
      </w:r>
      <w:proofErr w:type="spellEnd"/>
      <w:r w:rsidRPr="00C16DF9">
        <w:rPr>
          <w:szCs w:val="28"/>
          <w:lang w:val="uk-UA"/>
        </w:rPr>
        <w:t>://</w:t>
      </w:r>
      <w:proofErr w:type="spellStart"/>
      <w:r w:rsidRPr="00C16DF9">
        <w:rPr>
          <w:szCs w:val="28"/>
          <w:lang w:val="uk-UA"/>
        </w:rPr>
        <w:t>kmkdka.com</w:t>
      </w:r>
      <w:proofErr w:type="spellEnd"/>
    </w:p>
    <w:p w:rsidR="00E7282F" w:rsidRPr="00C16DF9" w:rsidRDefault="00E7282F" w:rsidP="00E7282F">
      <w:pPr>
        <w:widowControl w:val="0"/>
        <w:numPr>
          <w:ilvl w:val="0"/>
          <w:numId w:val="8"/>
        </w:numPr>
        <w:autoSpaceDE w:val="0"/>
        <w:autoSpaceDN w:val="0"/>
        <w:jc w:val="both"/>
        <w:rPr>
          <w:color w:val="000000"/>
          <w:szCs w:val="28"/>
          <w:lang w:val="uk-UA"/>
        </w:rPr>
      </w:pPr>
      <w:r w:rsidRPr="00C16DF9">
        <w:rPr>
          <w:color w:val="000000"/>
          <w:szCs w:val="28"/>
          <w:lang w:val="uk-UA"/>
        </w:rPr>
        <w:t xml:space="preserve">Національна бібліотека України імені В. І. Вернадського – </w:t>
      </w:r>
      <w:hyperlink r:id="rId42" w:history="1">
        <w:r w:rsidRPr="00C16DF9">
          <w:rPr>
            <w:szCs w:val="28"/>
            <w:lang w:val="uk-UA"/>
          </w:rPr>
          <w:t xml:space="preserve"> </w:t>
        </w:r>
        <w:proofErr w:type="spellStart"/>
        <w:r w:rsidRPr="00C16DF9">
          <w:rPr>
            <w:szCs w:val="28"/>
            <w:lang w:val="uk-UA"/>
          </w:rPr>
          <w:t>http</w:t>
        </w:r>
        <w:proofErr w:type="spellEnd"/>
        <w:r w:rsidRPr="00C16DF9">
          <w:rPr>
            <w:szCs w:val="28"/>
            <w:lang w:val="uk-UA"/>
          </w:rPr>
          <w:t>://</w:t>
        </w:r>
        <w:proofErr w:type="spellStart"/>
        <w:r w:rsidRPr="00C16DF9">
          <w:rPr>
            <w:szCs w:val="28"/>
            <w:lang w:val="uk-UA"/>
          </w:rPr>
          <w:t>nbuv.gov.ua</w:t>
        </w:r>
        <w:proofErr w:type="spellEnd"/>
      </w:hyperlink>
    </w:p>
    <w:p w:rsidR="00E7282F" w:rsidRPr="00C16DF9" w:rsidRDefault="00E7282F" w:rsidP="00E7282F">
      <w:pPr>
        <w:numPr>
          <w:ilvl w:val="0"/>
          <w:numId w:val="8"/>
        </w:numPr>
        <w:jc w:val="both"/>
        <w:rPr>
          <w:szCs w:val="28"/>
          <w:lang w:val="uk-UA"/>
        </w:rPr>
      </w:pPr>
      <w:r w:rsidRPr="00C16DF9">
        <w:rPr>
          <w:szCs w:val="28"/>
          <w:lang w:val="uk-UA"/>
        </w:rPr>
        <w:t xml:space="preserve">Національна парламентська бібліотека України, каталог книжкових та спеціальних видань – </w:t>
      </w:r>
      <w:hyperlink r:id="rId43" w:history="1">
        <w:proofErr w:type="spellStart"/>
        <w:r w:rsidRPr="00C16DF9">
          <w:rPr>
            <w:szCs w:val="28"/>
            <w:lang w:val="uk-UA"/>
          </w:rPr>
          <w:t>http</w:t>
        </w:r>
        <w:proofErr w:type="spellEnd"/>
        <w:r w:rsidRPr="00C16DF9">
          <w:rPr>
            <w:szCs w:val="28"/>
            <w:lang w:val="uk-UA"/>
          </w:rPr>
          <w:t>://</w:t>
        </w:r>
        <w:proofErr w:type="spellStart"/>
        <w:r w:rsidRPr="00C16DF9">
          <w:rPr>
            <w:szCs w:val="28"/>
            <w:lang w:val="uk-UA"/>
          </w:rPr>
          <w:t>catalogue.nplu.org</w:t>
        </w:r>
        <w:proofErr w:type="spellEnd"/>
      </w:hyperlink>
    </w:p>
    <w:p w:rsidR="00E7282F" w:rsidRPr="00C16DF9" w:rsidRDefault="00E7282F" w:rsidP="00E7282F">
      <w:pPr>
        <w:rPr>
          <w:szCs w:val="28"/>
          <w:lang w:val="uk-UA"/>
        </w:rPr>
      </w:pPr>
    </w:p>
    <w:p w:rsidR="00E7282F" w:rsidRPr="00C16DF9" w:rsidRDefault="00E7282F" w:rsidP="00E7282F">
      <w:pPr>
        <w:pStyle w:val="a7"/>
        <w:tabs>
          <w:tab w:val="left" w:pos="426"/>
        </w:tabs>
        <w:rPr>
          <w:b/>
          <w:bCs/>
          <w:sz w:val="28"/>
          <w:szCs w:val="28"/>
          <w:lang w:val="uk-UA"/>
        </w:rPr>
      </w:pPr>
      <w:r w:rsidRPr="00C16DF9">
        <w:rPr>
          <w:b/>
          <w:bCs/>
          <w:sz w:val="28"/>
          <w:szCs w:val="28"/>
          <w:lang w:val="uk-UA"/>
        </w:rPr>
        <w:t>Список рекомендованих джерел</w:t>
      </w:r>
    </w:p>
    <w:p w:rsidR="00E7282F" w:rsidRPr="00C16DF9" w:rsidRDefault="00E7282F" w:rsidP="00E7282F">
      <w:pPr>
        <w:spacing w:line="232" w:lineRule="auto"/>
        <w:ind w:firstLine="708"/>
        <w:jc w:val="both"/>
        <w:rPr>
          <w:b/>
          <w:bCs/>
          <w:szCs w:val="28"/>
          <w:lang w:val="uk-UA"/>
        </w:rPr>
      </w:pPr>
      <w:r w:rsidRPr="00C16DF9">
        <w:rPr>
          <w:b/>
          <w:bCs/>
          <w:szCs w:val="28"/>
          <w:lang w:val="uk-UA"/>
        </w:rPr>
        <w:t>Основні рекомендовані джерела</w:t>
      </w:r>
    </w:p>
    <w:p w:rsidR="00E7282F" w:rsidRPr="00C16DF9" w:rsidRDefault="00E7282F" w:rsidP="00E82FF5">
      <w:pPr>
        <w:widowControl w:val="0"/>
        <w:numPr>
          <w:ilvl w:val="0"/>
          <w:numId w:val="31"/>
        </w:numPr>
        <w:tabs>
          <w:tab w:val="clear" w:pos="720"/>
          <w:tab w:val="num" w:pos="360"/>
        </w:tabs>
        <w:ind w:left="0" w:firstLine="0"/>
        <w:jc w:val="both"/>
        <w:rPr>
          <w:bCs/>
          <w:szCs w:val="28"/>
          <w:shd w:val="clear" w:color="auto" w:fill="FFFFFF"/>
          <w:lang w:val="uk-UA"/>
        </w:rPr>
      </w:pPr>
      <w:r w:rsidRPr="00C16DF9">
        <w:rPr>
          <w:szCs w:val="28"/>
          <w:lang w:val="uk-UA"/>
        </w:rPr>
        <w:t>Цивільний кодекс України від 16.01.2003 р</w:t>
      </w:r>
      <w:r w:rsidRPr="00C16DF9">
        <w:rPr>
          <w:bCs/>
          <w:szCs w:val="28"/>
          <w:shd w:val="clear" w:color="auto" w:fill="FFFFFF"/>
          <w:lang w:val="uk-UA"/>
        </w:rPr>
        <w:t xml:space="preserve"> Відомості Верховної Ради України. – 2003. – №№ 40-44. – Ст. 356.</w:t>
      </w:r>
    </w:p>
    <w:p w:rsidR="00E7282F" w:rsidRPr="00C16DF9" w:rsidRDefault="00E7282F" w:rsidP="00E82FF5">
      <w:pPr>
        <w:widowControl w:val="0"/>
        <w:numPr>
          <w:ilvl w:val="0"/>
          <w:numId w:val="31"/>
        </w:numPr>
        <w:tabs>
          <w:tab w:val="clear" w:pos="720"/>
          <w:tab w:val="num" w:pos="360"/>
        </w:tabs>
        <w:ind w:left="0" w:firstLine="0"/>
        <w:jc w:val="both"/>
        <w:rPr>
          <w:szCs w:val="28"/>
          <w:lang w:val="uk-UA"/>
        </w:rPr>
      </w:pPr>
      <w:r w:rsidRPr="00C16DF9">
        <w:rPr>
          <w:szCs w:val="28"/>
          <w:lang w:val="uk-UA"/>
        </w:rPr>
        <w:t>Сімейний кодекс України від 10 січня 2002 р. //</w:t>
      </w:r>
      <w:r w:rsidRPr="00C16DF9">
        <w:rPr>
          <w:bCs/>
          <w:szCs w:val="28"/>
          <w:shd w:val="clear" w:color="auto" w:fill="FFFFFF"/>
          <w:lang w:val="uk-UA"/>
        </w:rPr>
        <w:t xml:space="preserve"> Відомості Верховної Ради України.</w:t>
      </w:r>
      <w:r w:rsidRPr="00C16DF9">
        <w:rPr>
          <w:szCs w:val="28"/>
          <w:lang w:val="uk-UA"/>
        </w:rPr>
        <w:t xml:space="preserve"> – 2002. – №21-22. </w:t>
      </w:r>
    </w:p>
    <w:p w:rsidR="00E7282F" w:rsidRPr="00C16DF9" w:rsidRDefault="00E7282F" w:rsidP="00E82FF5">
      <w:pPr>
        <w:widowControl w:val="0"/>
        <w:numPr>
          <w:ilvl w:val="0"/>
          <w:numId w:val="31"/>
        </w:numPr>
        <w:tabs>
          <w:tab w:val="clear" w:pos="720"/>
          <w:tab w:val="num" w:pos="360"/>
        </w:tabs>
        <w:ind w:left="0" w:firstLine="0"/>
        <w:jc w:val="both"/>
        <w:rPr>
          <w:szCs w:val="28"/>
          <w:lang w:val="uk-UA"/>
        </w:rPr>
      </w:pPr>
      <w:r w:rsidRPr="00C16DF9">
        <w:rPr>
          <w:szCs w:val="28"/>
          <w:lang w:val="uk-UA"/>
        </w:rPr>
        <w:t>Земельний кодекс України від 25 жовтня 2001 р. //</w:t>
      </w:r>
      <w:r w:rsidRPr="00C16DF9">
        <w:rPr>
          <w:bCs/>
          <w:szCs w:val="28"/>
          <w:shd w:val="clear" w:color="auto" w:fill="FFFFFF"/>
          <w:lang w:val="uk-UA"/>
        </w:rPr>
        <w:t xml:space="preserve"> Відомості Верховної Ради </w:t>
      </w:r>
      <w:r w:rsidRPr="00C16DF9">
        <w:rPr>
          <w:bCs/>
          <w:szCs w:val="28"/>
          <w:shd w:val="clear" w:color="auto" w:fill="FFFFFF"/>
          <w:lang w:val="uk-UA"/>
        </w:rPr>
        <w:lastRenderedPageBreak/>
        <w:t>України.</w:t>
      </w:r>
      <w:r w:rsidRPr="00C16DF9">
        <w:rPr>
          <w:szCs w:val="28"/>
          <w:lang w:val="uk-UA"/>
        </w:rPr>
        <w:t xml:space="preserve"> – 2002. – №3-4.  </w:t>
      </w:r>
    </w:p>
    <w:p w:rsidR="00E7282F" w:rsidRPr="00C16DF9" w:rsidRDefault="00E7282F" w:rsidP="00E82FF5">
      <w:pPr>
        <w:widowControl w:val="0"/>
        <w:numPr>
          <w:ilvl w:val="0"/>
          <w:numId w:val="31"/>
        </w:numPr>
        <w:tabs>
          <w:tab w:val="clear" w:pos="720"/>
          <w:tab w:val="num" w:pos="360"/>
        </w:tabs>
        <w:ind w:left="0" w:firstLine="0"/>
        <w:jc w:val="both"/>
        <w:rPr>
          <w:szCs w:val="28"/>
          <w:lang w:val="uk-UA"/>
        </w:rPr>
      </w:pPr>
      <w:r w:rsidRPr="00C16DF9">
        <w:rPr>
          <w:szCs w:val="28"/>
          <w:lang w:val="uk-UA"/>
        </w:rPr>
        <w:t xml:space="preserve">Про нотаріат: Закон України від 2  вересня   1993 р. </w:t>
      </w:r>
      <w:proofErr w:type="spellStart"/>
      <w:r w:rsidRPr="00C16DF9">
        <w:rPr>
          <w:szCs w:val="28"/>
          <w:lang w:val="uk-UA"/>
        </w:rPr>
        <w:t>№3425-ХІІ</w:t>
      </w:r>
      <w:proofErr w:type="spellEnd"/>
      <w:r w:rsidRPr="00C16DF9">
        <w:rPr>
          <w:szCs w:val="28"/>
          <w:lang w:val="uk-UA"/>
        </w:rPr>
        <w:t xml:space="preserve"> //</w:t>
      </w:r>
      <w:r w:rsidRPr="00C16DF9">
        <w:rPr>
          <w:bCs/>
          <w:szCs w:val="28"/>
          <w:shd w:val="clear" w:color="auto" w:fill="FFFFFF"/>
          <w:lang w:val="uk-UA"/>
        </w:rPr>
        <w:t xml:space="preserve"> Відомості Верховної Ради України</w:t>
      </w:r>
      <w:r w:rsidRPr="00C16DF9">
        <w:rPr>
          <w:szCs w:val="28"/>
          <w:lang w:val="uk-UA"/>
        </w:rPr>
        <w:t xml:space="preserve">. – 1993. – №39. </w:t>
      </w:r>
    </w:p>
    <w:p w:rsidR="00E7282F" w:rsidRPr="00C16DF9" w:rsidRDefault="00E7282F" w:rsidP="00E82FF5">
      <w:pPr>
        <w:widowControl w:val="0"/>
        <w:numPr>
          <w:ilvl w:val="0"/>
          <w:numId w:val="31"/>
        </w:numPr>
        <w:tabs>
          <w:tab w:val="clear" w:pos="720"/>
          <w:tab w:val="num" w:pos="360"/>
        </w:tabs>
        <w:ind w:left="0" w:firstLine="0"/>
        <w:jc w:val="both"/>
        <w:rPr>
          <w:szCs w:val="28"/>
          <w:lang w:val="uk-UA"/>
        </w:rPr>
      </w:pPr>
      <w:r w:rsidRPr="00C16DF9">
        <w:rPr>
          <w:szCs w:val="28"/>
          <w:lang w:val="uk-UA"/>
        </w:rPr>
        <w:t xml:space="preserve">Порядок  вчинення  нотаріальних  дій  нотаріусами  України,  затверджений  наказом  Міністерства   юстиції  України  від  22.02.2012 р. № 296/5. </w:t>
      </w:r>
    </w:p>
    <w:p w:rsidR="00E7282F" w:rsidRPr="00C16DF9" w:rsidRDefault="00E7282F" w:rsidP="00E82FF5">
      <w:pPr>
        <w:widowControl w:val="0"/>
        <w:numPr>
          <w:ilvl w:val="0"/>
          <w:numId w:val="31"/>
        </w:numPr>
        <w:tabs>
          <w:tab w:val="clear" w:pos="720"/>
          <w:tab w:val="num" w:pos="360"/>
        </w:tabs>
        <w:ind w:left="0" w:firstLine="0"/>
        <w:jc w:val="both"/>
        <w:rPr>
          <w:szCs w:val="28"/>
          <w:lang w:val="uk-UA"/>
        </w:rPr>
      </w:pPr>
      <w:r w:rsidRPr="00C16DF9">
        <w:rPr>
          <w:szCs w:val="28"/>
          <w:lang w:val="uk-UA"/>
        </w:rPr>
        <w:t>Декрет Кабінету Міністрів України від «Про державне мито» від 21 січня 1993 № 7-93.</w:t>
      </w:r>
    </w:p>
    <w:p w:rsidR="00E7282F" w:rsidRPr="00C16DF9" w:rsidRDefault="00E7282F" w:rsidP="00E82FF5">
      <w:pPr>
        <w:widowControl w:val="0"/>
        <w:numPr>
          <w:ilvl w:val="0"/>
          <w:numId w:val="31"/>
        </w:numPr>
        <w:tabs>
          <w:tab w:val="clear" w:pos="720"/>
          <w:tab w:val="num" w:pos="360"/>
        </w:tabs>
        <w:ind w:left="0" w:firstLine="0"/>
        <w:jc w:val="both"/>
        <w:rPr>
          <w:szCs w:val="28"/>
          <w:lang w:val="uk-UA"/>
        </w:rPr>
      </w:pPr>
      <w:r w:rsidRPr="00C16DF9">
        <w:rPr>
          <w:szCs w:val="28"/>
          <w:lang w:val="uk-UA"/>
        </w:rPr>
        <w:t xml:space="preserve"> Інструкція  про порядок  обчислення та справляння  державного  мита, затверджена  наказом  Міністерства   юстиції  України: Наказ від </w:t>
      </w:r>
      <w:r w:rsidRPr="00C16DF9">
        <w:rPr>
          <w:bCs/>
          <w:szCs w:val="28"/>
          <w:shd w:val="clear" w:color="auto" w:fill="FFFFFF"/>
          <w:lang w:val="uk-UA"/>
        </w:rPr>
        <w:t>07.07.2012  № 811</w:t>
      </w:r>
      <w:r w:rsidRPr="00C16DF9">
        <w:rPr>
          <w:szCs w:val="28"/>
          <w:lang w:val="uk-UA"/>
        </w:rPr>
        <w:t xml:space="preserve"> //</w:t>
      </w:r>
      <w:r w:rsidRPr="00C16DF9">
        <w:rPr>
          <w:bCs/>
          <w:szCs w:val="28"/>
          <w:shd w:val="clear" w:color="auto" w:fill="FFFFFF"/>
          <w:lang w:val="uk-UA"/>
        </w:rPr>
        <w:t xml:space="preserve"> Міністерство фінансів </w:t>
      </w:r>
      <w:proofErr w:type="spellStart"/>
      <w:r w:rsidRPr="00C16DF9">
        <w:rPr>
          <w:bCs/>
          <w:szCs w:val="28"/>
          <w:shd w:val="clear" w:color="auto" w:fill="FFFFFF"/>
          <w:lang w:val="uk-UA"/>
        </w:rPr>
        <w:t>україни</w:t>
      </w:r>
      <w:proofErr w:type="spellEnd"/>
      <w:r w:rsidRPr="00C16DF9">
        <w:rPr>
          <w:szCs w:val="28"/>
          <w:lang w:val="uk-UA"/>
        </w:rPr>
        <w:t>. – 2012.</w:t>
      </w:r>
    </w:p>
    <w:p w:rsidR="00E7282F" w:rsidRPr="00C16DF9" w:rsidRDefault="00E7282F" w:rsidP="00E82FF5">
      <w:pPr>
        <w:widowControl w:val="0"/>
        <w:numPr>
          <w:ilvl w:val="0"/>
          <w:numId w:val="31"/>
        </w:numPr>
        <w:tabs>
          <w:tab w:val="clear" w:pos="720"/>
          <w:tab w:val="num" w:pos="360"/>
        </w:tabs>
        <w:ind w:left="0" w:firstLine="0"/>
        <w:jc w:val="both"/>
        <w:rPr>
          <w:szCs w:val="28"/>
          <w:lang w:val="uk-UA"/>
        </w:rPr>
      </w:pPr>
      <w:r w:rsidRPr="00C16DF9">
        <w:rPr>
          <w:szCs w:val="28"/>
          <w:lang w:val="uk-UA"/>
        </w:rPr>
        <w:t>Правила ведення нотаріального діловодства, затверджені наказом Міністерства юстиції України від 22 грудня 2010 року.</w:t>
      </w:r>
    </w:p>
    <w:p w:rsidR="00E7282F" w:rsidRPr="00C16DF9" w:rsidRDefault="00E7282F" w:rsidP="00E82FF5">
      <w:pPr>
        <w:pStyle w:val="a7"/>
        <w:numPr>
          <w:ilvl w:val="0"/>
          <w:numId w:val="31"/>
        </w:numPr>
        <w:spacing w:line="276" w:lineRule="auto"/>
        <w:jc w:val="both"/>
        <w:rPr>
          <w:sz w:val="28"/>
          <w:szCs w:val="28"/>
          <w:lang w:val="uk-UA"/>
        </w:rPr>
      </w:pPr>
      <w:r w:rsidRPr="00C16DF9">
        <w:rPr>
          <w:sz w:val="28"/>
          <w:szCs w:val="28"/>
          <w:lang w:val="uk-UA"/>
        </w:rPr>
        <w:t>Порядок ведення Єдиного реєстру спеціальних бланків нотаріальних</w:t>
      </w:r>
    </w:p>
    <w:p w:rsidR="00E7282F" w:rsidRPr="00C16DF9" w:rsidRDefault="00E7282F" w:rsidP="00E7282F">
      <w:pPr>
        <w:jc w:val="both"/>
        <w:rPr>
          <w:szCs w:val="28"/>
          <w:lang w:val="uk-UA"/>
        </w:rPr>
      </w:pPr>
      <w:r w:rsidRPr="00C16DF9">
        <w:rPr>
          <w:szCs w:val="28"/>
          <w:lang w:val="uk-UA"/>
        </w:rPr>
        <w:t>документів, затверджений наказом Міністерства юстиції України від 4 листопада 2009 року № 2053/5.</w:t>
      </w:r>
    </w:p>
    <w:p w:rsidR="00E7282F" w:rsidRPr="00C16DF9" w:rsidRDefault="00E7282F" w:rsidP="00E7282F">
      <w:pPr>
        <w:spacing w:line="232" w:lineRule="auto"/>
        <w:ind w:firstLine="708"/>
        <w:jc w:val="both"/>
        <w:rPr>
          <w:b/>
          <w:bCs/>
          <w:szCs w:val="28"/>
          <w:lang w:val="uk-UA"/>
        </w:rPr>
      </w:pPr>
      <w:r w:rsidRPr="00C16DF9">
        <w:rPr>
          <w:b/>
          <w:bCs/>
          <w:szCs w:val="28"/>
          <w:lang w:val="uk-UA"/>
        </w:rPr>
        <w:t>Додаткові рекомендовані джерела</w:t>
      </w:r>
    </w:p>
    <w:p w:rsidR="00E7282F" w:rsidRPr="00C16DF9" w:rsidRDefault="00E7282F" w:rsidP="00E82FF5">
      <w:pPr>
        <w:pStyle w:val="1"/>
        <w:numPr>
          <w:ilvl w:val="0"/>
          <w:numId w:val="31"/>
        </w:numPr>
        <w:tabs>
          <w:tab w:val="left" w:pos="360"/>
          <w:tab w:val="left" w:pos="993"/>
        </w:tabs>
        <w:jc w:val="both"/>
        <w:rPr>
          <w:sz w:val="28"/>
          <w:szCs w:val="28"/>
          <w:lang w:val="uk-UA"/>
        </w:rPr>
      </w:pPr>
      <w:proofErr w:type="spellStart"/>
      <w:r w:rsidRPr="00C16DF9">
        <w:rPr>
          <w:sz w:val="28"/>
          <w:szCs w:val="28"/>
          <w:lang w:val="uk-UA"/>
        </w:rPr>
        <w:t>Радзієвська</w:t>
      </w:r>
      <w:proofErr w:type="spellEnd"/>
      <w:r w:rsidRPr="00C16DF9">
        <w:rPr>
          <w:sz w:val="28"/>
          <w:szCs w:val="28"/>
          <w:lang w:val="uk-UA"/>
        </w:rPr>
        <w:t xml:space="preserve"> Л.К. Нотаріат  в Україні : </w:t>
      </w:r>
      <w:proofErr w:type="spellStart"/>
      <w:r w:rsidRPr="00C16DF9">
        <w:rPr>
          <w:sz w:val="28"/>
          <w:szCs w:val="28"/>
          <w:lang w:val="uk-UA"/>
        </w:rPr>
        <w:t>навч.посіб</w:t>
      </w:r>
      <w:proofErr w:type="spellEnd"/>
      <w:r w:rsidRPr="00C16DF9">
        <w:rPr>
          <w:sz w:val="28"/>
          <w:szCs w:val="28"/>
          <w:lang w:val="uk-UA"/>
        </w:rPr>
        <w:t xml:space="preserve">. / Л.К. </w:t>
      </w:r>
      <w:proofErr w:type="spellStart"/>
      <w:r w:rsidRPr="00C16DF9">
        <w:rPr>
          <w:sz w:val="28"/>
          <w:szCs w:val="28"/>
          <w:lang w:val="uk-UA"/>
        </w:rPr>
        <w:t>Радзієвської</w:t>
      </w:r>
      <w:proofErr w:type="spellEnd"/>
      <w:r w:rsidRPr="00C16DF9">
        <w:rPr>
          <w:sz w:val="28"/>
          <w:szCs w:val="28"/>
          <w:lang w:val="uk-UA"/>
        </w:rPr>
        <w:t>. – К.:</w:t>
      </w:r>
    </w:p>
    <w:p w:rsidR="00E7282F" w:rsidRPr="00C16DF9" w:rsidRDefault="00E7282F" w:rsidP="00E7282F">
      <w:pPr>
        <w:pStyle w:val="1"/>
        <w:tabs>
          <w:tab w:val="left" w:pos="360"/>
          <w:tab w:val="left" w:pos="993"/>
        </w:tabs>
        <w:jc w:val="both"/>
        <w:rPr>
          <w:sz w:val="28"/>
          <w:szCs w:val="28"/>
          <w:lang w:val="uk-UA"/>
        </w:rPr>
      </w:pPr>
      <w:proofErr w:type="spellStart"/>
      <w:r w:rsidRPr="00C16DF9">
        <w:rPr>
          <w:sz w:val="28"/>
          <w:szCs w:val="28"/>
          <w:lang w:val="uk-UA"/>
        </w:rPr>
        <w:t>Юрінком</w:t>
      </w:r>
      <w:proofErr w:type="spellEnd"/>
      <w:r w:rsidRPr="00C16DF9">
        <w:rPr>
          <w:sz w:val="28"/>
          <w:szCs w:val="28"/>
          <w:lang w:val="uk-UA"/>
        </w:rPr>
        <w:t xml:space="preserve">  Інтер. – 2008. – 528 с.</w:t>
      </w:r>
    </w:p>
    <w:p w:rsidR="00E7282F" w:rsidRPr="00C16DF9" w:rsidRDefault="00E7282F" w:rsidP="00E82FF5">
      <w:pPr>
        <w:pStyle w:val="a7"/>
        <w:widowControl w:val="0"/>
        <w:numPr>
          <w:ilvl w:val="0"/>
          <w:numId w:val="31"/>
        </w:numPr>
        <w:tabs>
          <w:tab w:val="left" w:pos="360"/>
        </w:tabs>
        <w:jc w:val="both"/>
        <w:rPr>
          <w:sz w:val="28"/>
          <w:szCs w:val="28"/>
          <w:lang w:val="uk-UA"/>
        </w:rPr>
      </w:pPr>
      <w:r w:rsidRPr="00C16DF9">
        <w:rPr>
          <w:sz w:val="28"/>
          <w:szCs w:val="28"/>
          <w:lang w:val="uk-UA"/>
        </w:rPr>
        <w:t xml:space="preserve"> Нікітін Ю.В. Нотаріат в Україні: </w:t>
      </w:r>
      <w:proofErr w:type="spellStart"/>
      <w:r w:rsidRPr="00C16DF9">
        <w:rPr>
          <w:sz w:val="28"/>
          <w:szCs w:val="28"/>
          <w:lang w:val="uk-UA"/>
        </w:rPr>
        <w:t>навч</w:t>
      </w:r>
      <w:proofErr w:type="spellEnd"/>
      <w:r w:rsidRPr="00C16DF9">
        <w:rPr>
          <w:sz w:val="28"/>
          <w:szCs w:val="28"/>
          <w:lang w:val="uk-UA"/>
        </w:rPr>
        <w:t xml:space="preserve">. </w:t>
      </w:r>
      <w:proofErr w:type="spellStart"/>
      <w:r w:rsidRPr="00C16DF9">
        <w:rPr>
          <w:sz w:val="28"/>
          <w:szCs w:val="28"/>
          <w:lang w:val="uk-UA"/>
        </w:rPr>
        <w:t>посіб</w:t>
      </w:r>
      <w:proofErr w:type="spellEnd"/>
      <w:r w:rsidRPr="00C16DF9">
        <w:rPr>
          <w:sz w:val="28"/>
          <w:szCs w:val="28"/>
          <w:lang w:val="uk-UA"/>
        </w:rPr>
        <w:t xml:space="preserve">. / Ю.В. Нікітін. – К.: </w:t>
      </w:r>
      <w:proofErr w:type="spellStart"/>
      <w:r w:rsidRPr="00C16DF9">
        <w:rPr>
          <w:sz w:val="28"/>
          <w:szCs w:val="28"/>
          <w:lang w:val="uk-UA"/>
        </w:rPr>
        <w:t>КНТ</w:t>
      </w:r>
      <w:proofErr w:type="spellEnd"/>
      <w:r w:rsidRPr="00C16DF9">
        <w:rPr>
          <w:sz w:val="28"/>
          <w:szCs w:val="28"/>
          <w:lang w:val="uk-UA"/>
        </w:rPr>
        <w:t>. –</w:t>
      </w:r>
    </w:p>
    <w:p w:rsidR="00E7282F" w:rsidRPr="00C16DF9" w:rsidRDefault="00E7282F" w:rsidP="00E7282F">
      <w:pPr>
        <w:widowControl w:val="0"/>
        <w:tabs>
          <w:tab w:val="left" w:pos="360"/>
        </w:tabs>
        <w:jc w:val="both"/>
        <w:rPr>
          <w:szCs w:val="28"/>
          <w:lang w:val="uk-UA"/>
        </w:rPr>
      </w:pPr>
      <w:r w:rsidRPr="00C16DF9">
        <w:rPr>
          <w:szCs w:val="28"/>
          <w:lang w:val="uk-UA"/>
        </w:rPr>
        <w:t>2009. – 632 с.</w:t>
      </w:r>
    </w:p>
    <w:p w:rsidR="00E7282F" w:rsidRPr="00C16DF9" w:rsidRDefault="00E7282F" w:rsidP="00E82FF5">
      <w:pPr>
        <w:pStyle w:val="a7"/>
        <w:widowControl w:val="0"/>
        <w:numPr>
          <w:ilvl w:val="0"/>
          <w:numId w:val="31"/>
        </w:numPr>
        <w:jc w:val="both"/>
        <w:rPr>
          <w:sz w:val="28"/>
          <w:szCs w:val="28"/>
          <w:lang w:val="uk-UA"/>
        </w:rPr>
      </w:pPr>
      <w:r w:rsidRPr="00C16DF9">
        <w:rPr>
          <w:sz w:val="28"/>
          <w:szCs w:val="28"/>
          <w:lang w:val="uk-UA"/>
        </w:rPr>
        <w:t>Комарова В.В. Нотаріат в Україні: підручник / В.В.Комаров. – К.:</w:t>
      </w:r>
    </w:p>
    <w:p w:rsidR="00E7282F" w:rsidRPr="00C16DF9" w:rsidRDefault="00E7282F" w:rsidP="00E7282F">
      <w:pPr>
        <w:widowControl w:val="0"/>
        <w:jc w:val="both"/>
        <w:rPr>
          <w:szCs w:val="28"/>
          <w:lang w:val="uk-UA"/>
        </w:rPr>
      </w:pPr>
      <w:proofErr w:type="spellStart"/>
      <w:r w:rsidRPr="00C16DF9">
        <w:rPr>
          <w:szCs w:val="28"/>
          <w:lang w:val="uk-UA"/>
        </w:rPr>
        <w:t>Юрінком</w:t>
      </w:r>
      <w:proofErr w:type="spellEnd"/>
      <w:r w:rsidRPr="00C16DF9">
        <w:rPr>
          <w:szCs w:val="28"/>
          <w:lang w:val="uk-UA"/>
        </w:rPr>
        <w:t xml:space="preserve"> Інтер. – 2010. – 487 с.</w:t>
      </w:r>
    </w:p>
    <w:p w:rsidR="00E7282F" w:rsidRPr="00A24A82" w:rsidRDefault="00E7282F" w:rsidP="00E7282F">
      <w:pPr>
        <w:rPr>
          <w:lang w:val="uk-UA"/>
        </w:rPr>
      </w:pPr>
    </w:p>
    <w:p w:rsidR="00CC1037" w:rsidRPr="00A24A82" w:rsidRDefault="00CC1037" w:rsidP="00E7282F">
      <w:pPr>
        <w:jc w:val="both"/>
        <w:rPr>
          <w:lang w:val="uk-UA"/>
        </w:rPr>
      </w:pPr>
    </w:p>
    <w:sectPr w:rsidR="00CC1037" w:rsidRPr="00A24A82" w:rsidSect="00E7282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5E84"/>
    <w:multiLevelType w:val="hybridMultilevel"/>
    <w:tmpl w:val="8CE80DC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028F4430"/>
    <w:multiLevelType w:val="singleLevel"/>
    <w:tmpl w:val="882A26AE"/>
    <w:lvl w:ilvl="0">
      <w:start w:val="2"/>
      <w:numFmt w:val="upperLetter"/>
      <w:lvlText w:val="%1)"/>
      <w:legacy w:legacy="1" w:legacySpace="0" w:legacyIndent="249"/>
      <w:lvlJc w:val="left"/>
      <w:rPr>
        <w:rFonts w:ascii="Times New Roman" w:hAnsi="Times New Roman" w:cs="Times New Roman" w:hint="default"/>
      </w:rPr>
    </w:lvl>
  </w:abstractNum>
  <w:abstractNum w:abstractNumId="2">
    <w:nsid w:val="04C52E78"/>
    <w:multiLevelType w:val="hybridMultilevel"/>
    <w:tmpl w:val="F604982C"/>
    <w:lvl w:ilvl="0" w:tplc="F6C693F0">
      <w:start w:val="1"/>
      <w:numFmt w:val="bullet"/>
      <w:lvlText w:val=""/>
      <w:lvlJc w:val="left"/>
      <w:pPr>
        <w:tabs>
          <w:tab w:val="num" w:pos="0"/>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022D5A"/>
    <w:multiLevelType w:val="hybridMultilevel"/>
    <w:tmpl w:val="1ED422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865430B"/>
    <w:multiLevelType w:val="hybridMultilevel"/>
    <w:tmpl w:val="40C07346"/>
    <w:lvl w:ilvl="0" w:tplc="C890E090">
      <w:start w:val="1"/>
      <w:numFmt w:val="decimal"/>
      <w:lvlText w:val="%1."/>
      <w:lvlJc w:val="left"/>
      <w:pPr>
        <w:ind w:left="661" w:hanging="360"/>
      </w:pPr>
      <w:rPr>
        <w:rFonts w:hint="default"/>
      </w:rPr>
    </w:lvl>
    <w:lvl w:ilvl="1" w:tplc="04220019" w:tentative="1">
      <w:start w:val="1"/>
      <w:numFmt w:val="lowerLetter"/>
      <w:lvlText w:val="%2."/>
      <w:lvlJc w:val="left"/>
      <w:pPr>
        <w:ind w:left="1381" w:hanging="360"/>
      </w:pPr>
    </w:lvl>
    <w:lvl w:ilvl="2" w:tplc="0422001B" w:tentative="1">
      <w:start w:val="1"/>
      <w:numFmt w:val="lowerRoman"/>
      <w:lvlText w:val="%3."/>
      <w:lvlJc w:val="right"/>
      <w:pPr>
        <w:ind w:left="2101" w:hanging="180"/>
      </w:pPr>
    </w:lvl>
    <w:lvl w:ilvl="3" w:tplc="0422000F" w:tentative="1">
      <w:start w:val="1"/>
      <w:numFmt w:val="decimal"/>
      <w:lvlText w:val="%4."/>
      <w:lvlJc w:val="left"/>
      <w:pPr>
        <w:ind w:left="2821" w:hanging="360"/>
      </w:pPr>
    </w:lvl>
    <w:lvl w:ilvl="4" w:tplc="04220019" w:tentative="1">
      <w:start w:val="1"/>
      <w:numFmt w:val="lowerLetter"/>
      <w:lvlText w:val="%5."/>
      <w:lvlJc w:val="left"/>
      <w:pPr>
        <w:ind w:left="3541" w:hanging="360"/>
      </w:pPr>
    </w:lvl>
    <w:lvl w:ilvl="5" w:tplc="0422001B" w:tentative="1">
      <w:start w:val="1"/>
      <w:numFmt w:val="lowerRoman"/>
      <w:lvlText w:val="%6."/>
      <w:lvlJc w:val="right"/>
      <w:pPr>
        <w:ind w:left="4261" w:hanging="180"/>
      </w:pPr>
    </w:lvl>
    <w:lvl w:ilvl="6" w:tplc="0422000F" w:tentative="1">
      <w:start w:val="1"/>
      <w:numFmt w:val="decimal"/>
      <w:lvlText w:val="%7."/>
      <w:lvlJc w:val="left"/>
      <w:pPr>
        <w:ind w:left="4981" w:hanging="360"/>
      </w:pPr>
    </w:lvl>
    <w:lvl w:ilvl="7" w:tplc="04220019" w:tentative="1">
      <w:start w:val="1"/>
      <w:numFmt w:val="lowerLetter"/>
      <w:lvlText w:val="%8."/>
      <w:lvlJc w:val="left"/>
      <w:pPr>
        <w:ind w:left="5701" w:hanging="360"/>
      </w:pPr>
    </w:lvl>
    <w:lvl w:ilvl="8" w:tplc="0422001B" w:tentative="1">
      <w:start w:val="1"/>
      <w:numFmt w:val="lowerRoman"/>
      <w:lvlText w:val="%9."/>
      <w:lvlJc w:val="right"/>
      <w:pPr>
        <w:ind w:left="6421" w:hanging="180"/>
      </w:pPr>
    </w:lvl>
  </w:abstractNum>
  <w:abstractNum w:abstractNumId="5">
    <w:nsid w:val="08FE3561"/>
    <w:multiLevelType w:val="hybridMultilevel"/>
    <w:tmpl w:val="FB208E4E"/>
    <w:lvl w:ilvl="0" w:tplc="1E64226C">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6">
    <w:nsid w:val="0A4F26D0"/>
    <w:multiLevelType w:val="hybridMultilevel"/>
    <w:tmpl w:val="3698DE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19538C3"/>
    <w:multiLevelType w:val="hybridMultilevel"/>
    <w:tmpl w:val="534601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3294664"/>
    <w:multiLevelType w:val="hybridMultilevel"/>
    <w:tmpl w:val="BC186EF8"/>
    <w:lvl w:ilvl="0" w:tplc="6CEE6F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14257268"/>
    <w:multiLevelType w:val="hybridMultilevel"/>
    <w:tmpl w:val="74CC1294"/>
    <w:lvl w:ilvl="0" w:tplc="60FAAE2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nsid w:val="15493A27"/>
    <w:multiLevelType w:val="hybridMultilevel"/>
    <w:tmpl w:val="A4CA6DE4"/>
    <w:lvl w:ilvl="0" w:tplc="036A5FF4">
      <w:start w:val="1"/>
      <w:numFmt w:val="decimal"/>
      <w:lvlText w:val="%1."/>
      <w:lvlJc w:val="left"/>
      <w:pPr>
        <w:ind w:left="1364" w:hanging="360"/>
      </w:pPr>
      <w:rPr>
        <w:rFonts w:hint="default"/>
      </w:rPr>
    </w:lvl>
    <w:lvl w:ilvl="1" w:tplc="04220019" w:tentative="1">
      <w:start w:val="1"/>
      <w:numFmt w:val="lowerLetter"/>
      <w:lvlText w:val="%2."/>
      <w:lvlJc w:val="left"/>
      <w:pPr>
        <w:ind w:left="2084" w:hanging="360"/>
      </w:pPr>
    </w:lvl>
    <w:lvl w:ilvl="2" w:tplc="0422001B" w:tentative="1">
      <w:start w:val="1"/>
      <w:numFmt w:val="lowerRoman"/>
      <w:lvlText w:val="%3."/>
      <w:lvlJc w:val="right"/>
      <w:pPr>
        <w:ind w:left="2804" w:hanging="180"/>
      </w:pPr>
    </w:lvl>
    <w:lvl w:ilvl="3" w:tplc="0422000F" w:tentative="1">
      <w:start w:val="1"/>
      <w:numFmt w:val="decimal"/>
      <w:lvlText w:val="%4."/>
      <w:lvlJc w:val="left"/>
      <w:pPr>
        <w:ind w:left="3524" w:hanging="360"/>
      </w:pPr>
    </w:lvl>
    <w:lvl w:ilvl="4" w:tplc="04220019" w:tentative="1">
      <w:start w:val="1"/>
      <w:numFmt w:val="lowerLetter"/>
      <w:lvlText w:val="%5."/>
      <w:lvlJc w:val="left"/>
      <w:pPr>
        <w:ind w:left="4244" w:hanging="360"/>
      </w:pPr>
    </w:lvl>
    <w:lvl w:ilvl="5" w:tplc="0422001B" w:tentative="1">
      <w:start w:val="1"/>
      <w:numFmt w:val="lowerRoman"/>
      <w:lvlText w:val="%6."/>
      <w:lvlJc w:val="right"/>
      <w:pPr>
        <w:ind w:left="4964" w:hanging="180"/>
      </w:pPr>
    </w:lvl>
    <w:lvl w:ilvl="6" w:tplc="0422000F" w:tentative="1">
      <w:start w:val="1"/>
      <w:numFmt w:val="decimal"/>
      <w:lvlText w:val="%7."/>
      <w:lvlJc w:val="left"/>
      <w:pPr>
        <w:ind w:left="5684" w:hanging="360"/>
      </w:pPr>
    </w:lvl>
    <w:lvl w:ilvl="7" w:tplc="04220019" w:tentative="1">
      <w:start w:val="1"/>
      <w:numFmt w:val="lowerLetter"/>
      <w:lvlText w:val="%8."/>
      <w:lvlJc w:val="left"/>
      <w:pPr>
        <w:ind w:left="6404" w:hanging="360"/>
      </w:pPr>
    </w:lvl>
    <w:lvl w:ilvl="8" w:tplc="0422001B" w:tentative="1">
      <w:start w:val="1"/>
      <w:numFmt w:val="lowerRoman"/>
      <w:lvlText w:val="%9."/>
      <w:lvlJc w:val="right"/>
      <w:pPr>
        <w:ind w:left="7124" w:hanging="180"/>
      </w:pPr>
    </w:lvl>
  </w:abstractNum>
  <w:abstractNum w:abstractNumId="11">
    <w:nsid w:val="15AB758F"/>
    <w:multiLevelType w:val="hybridMultilevel"/>
    <w:tmpl w:val="1E6C8E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7A41853"/>
    <w:multiLevelType w:val="hybridMultilevel"/>
    <w:tmpl w:val="B67A1FC2"/>
    <w:lvl w:ilvl="0" w:tplc="F6C693F0">
      <w:start w:val="1"/>
      <w:numFmt w:val="bullet"/>
      <w:lvlText w:val=""/>
      <w:lvlJc w:val="left"/>
      <w:pPr>
        <w:tabs>
          <w:tab w:val="num" w:pos="0"/>
        </w:tabs>
        <w:ind w:left="284" w:hanging="284"/>
      </w:pPr>
      <w:rPr>
        <w:rFonts w:ascii="Symbol" w:hAnsi="Symbol" w:hint="default"/>
      </w:rPr>
    </w:lvl>
    <w:lvl w:ilvl="1" w:tplc="1BAC12AE">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C703E89"/>
    <w:multiLevelType w:val="hybridMultilevel"/>
    <w:tmpl w:val="87380282"/>
    <w:lvl w:ilvl="0" w:tplc="6248F6F4">
      <w:start w:val="1"/>
      <w:numFmt w:val="decimal"/>
      <w:lvlText w:val="%1."/>
      <w:lvlJc w:val="left"/>
      <w:pPr>
        <w:ind w:left="218" w:hanging="360"/>
      </w:pPr>
      <w:rPr>
        <w:rFonts w:hint="default"/>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14">
    <w:nsid w:val="20CD1184"/>
    <w:multiLevelType w:val="hybridMultilevel"/>
    <w:tmpl w:val="171856D4"/>
    <w:lvl w:ilvl="0" w:tplc="A10E4002">
      <w:start w:val="1"/>
      <w:numFmt w:val="bullet"/>
      <w:lvlText w:val="-"/>
      <w:lvlJc w:val="left"/>
      <w:pPr>
        <w:ind w:left="735" w:hanging="360"/>
      </w:pPr>
      <w:rPr>
        <w:rFonts w:ascii="Times New Roman" w:eastAsiaTheme="minorHAnsi" w:hAnsi="Times New Roman" w:cs="Times New Roman"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5">
    <w:nsid w:val="21DA65A4"/>
    <w:multiLevelType w:val="hybridMultilevel"/>
    <w:tmpl w:val="081EC9E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nsid w:val="27424B7C"/>
    <w:multiLevelType w:val="hybridMultilevel"/>
    <w:tmpl w:val="3118D3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C0C71B2"/>
    <w:multiLevelType w:val="hybridMultilevel"/>
    <w:tmpl w:val="FD5E9F7A"/>
    <w:lvl w:ilvl="0" w:tplc="F6C693F0">
      <w:start w:val="1"/>
      <w:numFmt w:val="bullet"/>
      <w:lvlText w:val=""/>
      <w:lvlJc w:val="left"/>
      <w:pPr>
        <w:tabs>
          <w:tab w:val="num" w:pos="720"/>
        </w:tabs>
        <w:ind w:left="1004" w:hanging="284"/>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2D5E358A"/>
    <w:multiLevelType w:val="hybridMultilevel"/>
    <w:tmpl w:val="686421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E5B1B03"/>
    <w:multiLevelType w:val="singleLevel"/>
    <w:tmpl w:val="0EEA7B88"/>
    <w:lvl w:ilvl="0">
      <w:start w:val="1"/>
      <w:numFmt w:val="upperLetter"/>
      <w:lvlText w:val="%1)"/>
      <w:legacy w:legacy="1" w:legacySpace="0" w:legacyIndent="240"/>
      <w:lvlJc w:val="left"/>
      <w:rPr>
        <w:rFonts w:ascii="Times New Roman" w:hAnsi="Times New Roman" w:cs="Times New Roman" w:hint="default"/>
      </w:rPr>
    </w:lvl>
  </w:abstractNum>
  <w:abstractNum w:abstractNumId="20">
    <w:nsid w:val="2F2B339E"/>
    <w:multiLevelType w:val="hybridMultilevel"/>
    <w:tmpl w:val="EAAA1986"/>
    <w:lvl w:ilvl="0" w:tplc="858CB4EE">
      <w:start w:val="1"/>
      <w:numFmt w:val="upperLetter"/>
      <w:lvlText w:val="%1)"/>
      <w:legacy w:legacy="1" w:legacySpace="0" w:legacyIndent="273"/>
      <w:lvlJc w:val="left"/>
      <w:rPr>
        <w:rFonts w:ascii="Times New Roman" w:hAnsi="Times New Roman" w:cs="Times New Roman" w:hint="default"/>
      </w:rPr>
    </w:lvl>
    <w:lvl w:ilvl="1" w:tplc="04190019" w:tentative="1">
      <w:start w:val="1"/>
      <w:numFmt w:val="lowerLetter"/>
      <w:lvlText w:val="%2."/>
      <w:lvlJc w:val="left"/>
      <w:pPr>
        <w:tabs>
          <w:tab w:val="num" w:pos="1810"/>
        </w:tabs>
        <w:ind w:left="1810" w:hanging="360"/>
      </w:pPr>
    </w:lvl>
    <w:lvl w:ilvl="2" w:tplc="0419001B" w:tentative="1">
      <w:start w:val="1"/>
      <w:numFmt w:val="lowerRoman"/>
      <w:lvlText w:val="%3."/>
      <w:lvlJc w:val="right"/>
      <w:pPr>
        <w:tabs>
          <w:tab w:val="num" w:pos="2530"/>
        </w:tabs>
        <w:ind w:left="2530" w:hanging="180"/>
      </w:pPr>
    </w:lvl>
    <w:lvl w:ilvl="3" w:tplc="0419000F" w:tentative="1">
      <w:start w:val="1"/>
      <w:numFmt w:val="decimal"/>
      <w:lvlText w:val="%4."/>
      <w:lvlJc w:val="left"/>
      <w:pPr>
        <w:tabs>
          <w:tab w:val="num" w:pos="3250"/>
        </w:tabs>
        <w:ind w:left="3250" w:hanging="360"/>
      </w:pPr>
    </w:lvl>
    <w:lvl w:ilvl="4" w:tplc="04190019" w:tentative="1">
      <w:start w:val="1"/>
      <w:numFmt w:val="lowerLetter"/>
      <w:lvlText w:val="%5."/>
      <w:lvlJc w:val="left"/>
      <w:pPr>
        <w:tabs>
          <w:tab w:val="num" w:pos="3970"/>
        </w:tabs>
        <w:ind w:left="3970" w:hanging="360"/>
      </w:pPr>
    </w:lvl>
    <w:lvl w:ilvl="5" w:tplc="0419001B" w:tentative="1">
      <w:start w:val="1"/>
      <w:numFmt w:val="lowerRoman"/>
      <w:lvlText w:val="%6."/>
      <w:lvlJc w:val="right"/>
      <w:pPr>
        <w:tabs>
          <w:tab w:val="num" w:pos="4690"/>
        </w:tabs>
        <w:ind w:left="4690" w:hanging="180"/>
      </w:pPr>
    </w:lvl>
    <w:lvl w:ilvl="6" w:tplc="0419000F" w:tentative="1">
      <w:start w:val="1"/>
      <w:numFmt w:val="decimal"/>
      <w:lvlText w:val="%7."/>
      <w:lvlJc w:val="left"/>
      <w:pPr>
        <w:tabs>
          <w:tab w:val="num" w:pos="5410"/>
        </w:tabs>
        <w:ind w:left="5410" w:hanging="360"/>
      </w:pPr>
    </w:lvl>
    <w:lvl w:ilvl="7" w:tplc="04190019" w:tentative="1">
      <w:start w:val="1"/>
      <w:numFmt w:val="lowerLetter"/>
      <w:lvlText w:val="%8."/>
      <w:lvlJc w:val="left"/>
      <w:pPr>
        <w:tabs>
          <w:tab w:val="num" w:pos="6130"/>
        </w:tabs>
        <w:ind w:left="6130" w:hanging="360"/>
      </w:pPr>
    </w:lvl>
    <w:lvl w:ilvl="8" w:tplc="0419001B" w:tentative="1">
      <w:start w:val="1"/>
      <w:numFmt w:val="lowerRoman"/>
      <w:lvlText w:val="%9."/>
      <w:lvlJc w:val="right"/>
      <w:pPr>
        <w:tabs>
          <w:tab w:val="num" w:pos="6850"/>
        </w:tabs>
        <w:ind w:left="6850" w:hanging="180"/>
      </w:pPr>
    </w:lvl>
  </w:abstractNum>
  <w:abstractNum w:abstractNumId="21">
    <w:nsid w:val="37945D61"/>
    <w:multiLevelType w:val="hybridMultilevel"/>
    <w:tmpl w:val="558669D2"/>
    <w:lvl w:ilvl="0" w:tplc="0419000F">
      <w:start w:val="1"/>
      <w:numFmt w:val="decimal"/>
      <w:lvlText w:val="%1."/>
      <w:lvlJc w:val="left"/>
      <w:pPr>
        <w:tabs>
          <w:tab w:val="num" w:pos="1021"/>
        </w:tabs>
        <w:ind w:left="1021" w:hanging="360"/>
      </w:pPr>
    </w:lvl>
    <w:lvl w:ilvl="1" w:tplc="04190019" w:tentative="1">
      <w:start w:val="1"/>
      <w:numFmt w:val="lowerLetter"/>
      <w:lvlText w:val="%2."/>
      <w:lvlJc w:val="left"/>
      <w:pPr>
        <w:tabs>
          <w:tab w:val="num" w:pos="1741"/>
        </w:tabs>
        <w:ind w:left="1741" w:hanging="360"/>
      </w:pPr>
    </w:lvl>
    <w:lvl w:ilvl="2" w:tplc="0419001B" w:tentative="1">
      <w:start w:val="1"/>
      <w:numFmt w:val="lowerRoman"/>
      <w:lvlText w:val="%3."/>
      <w:lvlJc w:val="right"/>
      <w:pPr>
        <w:tabs>
          <w:tab w:val="num" w:pos="2461"/>
        </w:tabs>
        <w:ind w:left="2461" w:hanging="180"/>
      </w:pPr>
    </w:lvl>
    <w:lvl w:ilvl="3" w:tplc="0419000F" w:tentative="1">
      <w:start w:val="1"/>
      <w:numFmt w:val="decimal"/>
      <w:lvlText w:val="%4."/>
      <w:lvlJc w:val="left"/>
      <w:pPr>
        <w:tabs>
          <w:tab w:val="num" w:pos="3181"/>
        </w:tabs>
        <w:ind w:left="3181" w:hanging="360"/>
      </w:pPr>
    </w:lvl>
    <w:lvl w:ilvl="4" w:tplc="04190019" w:tentative="1">
      <w:start w:val="1"/>
      <w:numFmt w:val="lowerLetter"/>
      <w:lvlText w:val="%5."/>
      <w:lvlJc w:val="left"/>
      <w:pPr>
        <w:tabs>
          <w:tab w:val="num" w:pos="3901"/>
        </w:tabs>
        <w:ind w:left="3901" w:hanging="360"/>
      </w:pPr>
    </w:lvl>
    <w:lvl w:ilvl="5" w:tplc="0419001B" w:tentative="1">
      <w:start w:val="1"/>
      <w:numFmt w:val="lowerRoman"/>
      <w:lvlText w:val="%6."/>
      <w:lvlJc w:val="right"/>
      <w:pPr>
        <w:tabs>
          <w:tab w:val="num" w:pos="4621"/>
        </w:tabs>
        <w:ind w:left="4621" w:hanging="180"/>
      </w:pPr>
    </w:lvl>
    <w:lvl w:ilvl="6" w:tplc="0419000F" w:tentative="1">
      <w:start w:val="1"/>
      <w:numFmt w:val="decimal"/>
      <w:lvlText w:val="%7."/>
      <w:lvlJc w:val="left"/>
      <w:pPr>
        <w:tabs>
          <w:tab w:val="num" w:pos="5341"/>
        </w:tabs>
        <w:ind w:left="5341" w:hanging="360"/>
      </w:pPr>
    </w:lvl>
    <w:lvl w:ilvl="7" w:tplc="04190019" w:tentative="1">
      <w:start w:val="1"/>
      <w:numFmt w:val="lowerLetter"/>
      <w:lvlText w:val="%8."/>
      <w:lvlJc w:val="left"/>
      <w:pPr>
        <w:tabs>
          <w:tab w:val="num" w:pos="6061"/>
        </w:tabs>
        <w:ind w:left="6061" w:hanging="360"/>
      </w:pPr>
    </w:lvl>
    <w:lvl w:ilvl="8" w:tplc="0419001B" w:tentative="1">
      <w:start w:val="1"/>
      <w:numFmt w:val="lowerRoman"/>
      <w:lvlText w:val="%9."/>
      <w:lvlJc w:val="right"/>
      <w:pPr>
        <w:tabs>
          <w:tab w:val="num" w:pos="6781"/>
        </w:tabs>
        <w:ind w:left="6781" w:hanging="180"/>
      </w:pPr>
    </w:lvl>
  </w:abstractNum>
  <w:abstractNum w:abstractNumId="22">
    <w:nsid w:val="38207322"/>
    <w:multiLevelType w:val="hybridMultilevel"/>
    <w:tmpl w:val="4A703A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2A6554"/>
    <w:multiLevelType w:val="hybridMultilevel"/>
    <w:tmpl w:val="0F24463E"/>
    <w:lvl w:ilvl="0" w:tplc="F6C693F0">
      <w:start w:val="1"/>
      <w:numFmt w:val="bullet"/>
      <w:lvlText w:val=""/>
      <w:lvlJc w:val="left"/>
      <w:pPr>
        <w:tabs>
          <w:tab w:val="num" w:pos="0"/>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B03204C"/>
    <w:multiLevelType w:val="singleLevel"/>
    <w:tmpl w:val="E500DE98"/>
    <w:lvl w:ilvl="0">
      <w:start w:val="1"/>
      <w:numFmt w:val="upperLetter"/>
      <w:lvlText w:val="%1)"/>
      <w:legacy w:legacy="1" w:legacySpace="0" w:legacyIndent="249"/>
      <w:lvlJc w:val="left"/>
      <w:rPr>
        <w:rFonts w:ascii="Times New Roman" w:hAnsi="Times New Roman" w:cs="Times New Roman" w:hint="default"/>
      </w:rPr>
    </w:lvl>
  </w:abstractNum>
  <w:abstractNum w:abstractNumId="25">
    <w:nsid w:val="3C9E2C07"/>
    <w:multiLevelType w:val="hybridMultilevel"/>
    <w:tmpl w:val="88EEB40C"/>
    <w:lvl w:ilvl="0" w:tplc="F6C693F0">
      <w:start w:val="1"/>
      <w:numFmt w:val="bullet"/>
      <w:lvlText w:val=""/>
      <w:lvlJc w:val="left"/>
      <w:pPr>
        <w:tabs>
          <w:tab w:val="num" w:pos="0"/>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11876E4"/>
    <w:multiLevelType w:val="hybridMultilevel"/>
    <w:tmpl w:val="559469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4270027A"/>
    <w:multiLevelType w:val="hybridMultilevel"/>
    <w:tmpl w:val="3932A920"/>
    <w:lvl w:ilvl="0" w:tplc="DF80C65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702539D"/>
    <w:multiLevelType w:val="hybridMultilevel"/>
    <w:tmpl w:val="C5A85B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479F630B"/>
    <w:multiLevelType w:val="hybridMultilevel"/>
    <w:tmpl w:val="24123710"/>
    <w:lvl w:ilvl="0" w:tplc="BD1C71FA">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49ED4B0B"/>
    <w:multiLevelType w:val="hybridMultilevel"/>
    <w:tmpl w:val="61AA21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2182824"/>
    <w:multiLevelType w:val="singleLevel"/>
    <w:tmpl w:val="608C757E"/>
    <w:lvl w:ilvl="0">
      <w:start w:val="2"/>
      <w:numFmt w:val="upperLetter"/>
      <w:lvlText w:val="%1)"/>
      <w:legacy w:legacy="1" w:legacySpace="0" w:legacyIndent="240"/>
      <w:lvlJc w:val="left"/>
      <w:rPr>
        <w:rFonts w:ascii="Times New Roman" w:hAnsi="Times New Roman" w:cs="Times New Roman" w:hint="default"/>
      </w:rPr>
    </w:lvl>
  </w:abstractNum>
  <w:abstractNum w:abstractNumId="32">
    <w:nsid w:val="560E2990"/>
    <w:multiLevelType w:val="hybridMultilevel"/>
    <w:tmpl w:val="83FE23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6EA0B76"/>
    <w:multiLevelType w:val="hybridMultilevel"/>
    <w:tmpl w:val="D52204D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4">
    <w:nsid w:val="579655ED"/>
    <w:multiLevelType w:val="hybridMultilevel"/>
    <w:tmpl w:val="3F0CFC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AB63E63"/>
    <w:multiLevelType w:val="hybridMultilevel"/>
    <w:tmpl w:val="E29ADBCE"/>
    <w:lvl w:ilvl="0" w:tplc="092EA75C">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6">
    <w:nsid w:val="64EC7F16"/>
    <w:multiLevelType w:val="hybridMultilevel"/>
    <w:tmpl w:val="BC602C1C"/>
    <w:lvl w:ilvl="0" w:tplc="D8B4F54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7">
    <w:nsid w:val="65EA1482"/>
    <w:multiLevelType w:val="hybridMultilevel"/>
    <w:tmpl w:val="A4CA6DE4"/>
    <w:lvl w:ilvl="0" w:tplc="036A5FF4">
      <w:start w:val="1"/>
      <w:numFmt w:val="decimal"/>
      <w:lvlText w:val="%1."/>
      <w:lvlJc w:val="left"/>
      <w:pPr>
        <w:ind w:left="1364" w:hanging="360"/>
      </w:pPr>
      <w:rPr>
        <w:rFonts w:hint="default"/>
      </w:rPr>
    </w:lvl>
    <w:lvl w:ilvl="1" w:tplc="04220019" w:tentative="1">
      <w:start w:val="1"/>
      <w:numFmt w:val="lowerLetter"/>
      <w:lvlText w:val="%2."/>
      <w:lvlJc w:val="left"/>
      <w:pPr>
        <w:ind w:left="2084" w:hanging="360"/>
      </w:pPr>
    </w:lvl>
    <w:lvl w:ilvl="2" w:tplc="0422001B" w:tentative="1">
      <w:start w:val="1"/>
      <w:numFmt w:val="lowerRoman"/>
      <w:lvlText w:val="%3."/>
      <w:lvlJc w:val="right"/>
      <w:pPr>
        <w:ind w:left="2804" w:hanging="180"/>
      </w:pPr>
    </w:lvl>
    <w:lvl w:ilvl="3" w:tplc="0422000F" w:tentative="1">
      <w:start w:val="1"/>
      <w:numFmt w:val="decimal"/>
      <w:lvlText w:val="%4."/>
      <w:lvlJc w:val="left"/>
      <w:pPr>
        <w:ind w:left="3524" w:hanging="360"/>
      </w:pPr>
    </w:lvl>
    <w:lvl w:ilvl="4" w:tplc="04220019" w:tentative="1">
      <w:start w:val="1"/>
      <w:numFmt w:val="lowerLetter"/>
      <w:lvlText w:val="%5."/>
      <w:lvlJc w:val="left"/>
      <w:pPr>
        <w:ind w:left="4244" w:hanging="360"/>
      </w:pPr>
    </w:lvl>
    <w:lvl w:ilvl="5" w:tplc="0422001B" w:tentative="1">
      <w:start w:val="1"/>
      <w:numFmt w:val="lowerRoman"/>
      <w:lvlText w:val="%6."/>
      <w:lvlJc w:val="right"/>
      <w:pPr>
        <w:ind w:left="4964" w:hanging="180"/>
      </w:pPr>
    </w:lvl>
    <w:lvl w:ilvl="6" w:tplc="0422000F" w:tentative="1">
      <w:start w:val="1"/>
      <w:numFmt w:val="decimal"/>
      <w:lvlText w:val="%7."/>
      <w:lvlJc w:val="left"/>
      <w:pPr>
        <w:ind w:left="5684" w:hanging="360"/>
      </w:pPr>
    </w:lvl>
    <w:lvl w:ilvl="7" w:tplc="04220019" w:tentative="1">
      <w:start w:val="1"/>
      <w:numFmt w:val="lowerLetter"/>
      <w:lvlText w:val="%8."/>
      <w:lvlJc w:val="left"/>
      <w:pPr>
        <w:ind w:left="6404" w:hanging="360"/>
      </w:pPr>
    </w:lvl>
    <w:lvl w:ilvl="8" w:tplc="0422001B" w:tentative="1">
      <w:start w:val="1"/>
      <w:numFmt w:val="lowerRoman"/>
      <w:lvlText w:val="%9."/>
      <w:lvlJc w:val="right"/>
      <w:pPr>
        <w:ind w:left="7124" w:hanging="180"/>
      </w:pPr>
    </w:lvl>
  </w:abstractNum>
  <w:abstractNum w:abstractNumId="38">
    <w:nsid w:val="6BA4365A"/>
    <w:multiLevelType w:val="singleLevel"/>
    <w:tmpl w:val="C1BE1C22"/>
    <w:lvl w:ilvl="0">
      <w:start w:val="1"/>
      <w:numFmt w:val="upperLetter"/>
      <w:lvlText w:val="%1)"/>
      <w:legacy w:legacy="1" w:legacySpace="0" w:legacyIndent="254"/>
      <w:lvlJc w:val="left"/>
      <w:rPr>
        <w:rFonts w:ascii="Times New Roman" w:hAnsi="Times New Roman" w:cs="Times New Roman" w:hint="default"/>
      </w:rPr>
    </w:lvl>
  </w:abstractNum>
  <w:abstractNum w:abstractNumId="39">
    <w:nsid w:val="6D540A83"/>
    <w:multiLevelType w:val="hybridMultilevel"/>
    <w:tmpl w:val="754C6212"/>
    <w:lvl w:ilvl="0" w:tplc="F850DF9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0">
    <w:nsid w:val="74EE2494"/>
    <w:multiLevelType w:val="singleLevel"/>
    <w:tmpl w:val="D2F831D2"/>
    <w:lvl w:ilvl="0">
      <w:start w:val="2"/>
      <w:numFmt w:val="upperLetter"/>
      <w:lvlText w:val="%1)"/>
      <w:legacy w:legacy="1" w:legacySpace="0" w:legacyIndent="273"/>
      <w:lvlJc w:val="left"/>
      <w:rPr>
        <w:rFonts w:ascii="Times New Roman" w:hAnsi="Times New Roman" w:cs="Times New Roman" w:hint="default"/>
      </w:rPr>
    </w:lvl>
  </w:abstractNum>
  <w:abstractNum w:abstractNumId="41">
    <w:nsid w:val="772B700D"/>
    <w:multiLevelType w:val="hybridMultilevel"/>
    <w:tmpl w:val="AE1A91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77E42BC2"/>
    <w:multiLevelType w:val="hybridMultilevel"/>
    <w:tmpl w:val="741A6C3C"/>
    <w:lvl w:ilvl="0" w:tplc="AAC6F3B8">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43">
    <w:nsid w:val="7C53452F"/>
    <w:multiLevelType w:val="hybridMultilevel"/>
    <w:tmpl w:val="DFE28CE0"/>
    <w:lvl w:ilvl="0" w:tplc="E436AEEC">
      <w:start w:val="1"/>
      <w:numFmt w:val="decimal"/>
      <w:lvlText w:val="%1."/>
      <w:lvlJc w:val="left"/>
      <w:pPr>
        <w:ind w:left="1004" w:hanging="360"/>
      </w:pPr>
      <w:rPr>
        <w:rFonts w:ascii="Times New Roman" w:eastAsia="Times New Roman" w:hAnsi="Times New Roman" w:cs="Times New Roman"/>
      </w:rPr>
    </w:lvl>
    <w:lvl w:ilvl="1" w:tplc="04190019">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44">
    <w:nsid w:val="7D1B462D"/>
    <w:multiLevelType w:val="hybridMultilevel"/>
    <w:tmpl w:val="DEE247DE"/>
    <w:lvl w:ilvl="0" w:tplc="F6C693F0">
      <w:start w:val="1"/>
      <w:numFmt w:val="bullet"/>
      <w:lvlText w:val=""/>
      <w:lvlJc w:val="left"/>
      <w:pPr>
        <w:tabs>
          <w:tab w:val="num" w:pos="0"/>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EE558B9"/>
    <w:multiLevelType w:val="hybridMultilevel"/>
    <w:tmpl w:val="9F003088"/>
    <w:lvl w:ilvl="0" w:tplc="F8267B8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40"/>
  </w:num>
  <w:num w:numId="2">
    <w:abstractNumId w:val="38"/>
  </w:num>
  <w:num w:numId="3">
    <w:abstractNumId w:val="19"/>
  </w:num>
  <w:num w:numId="4">
    <w:abstractNumId w:val="31"/>
  </w:num>
  <w:num w:numId="5">
    <w:abstractNumId w:val="24"/>
  </w:num>
  <w:num w:numId="6">
    <w:abstractNumId w:val="1"/>
  </w:num>
  <w:num w:numId="7">
    <w:abstractNumId w:val="20"/>
  </w:num>
  <w:num w:numId="8">
    <w:abstractNumId w:val="18"/>
  </w:num>
  <w:num w:numId="9">
    <w:abstractNumId w:val="4"/>
  </w:num>
  <w:num w:numId="10">
    <w:abstractNumId w:val="8"/>
  </w:num>
  <w:num w:numId="11">
    <w:abstractNumId w:val="37"/>
  </w:num>
  <w:num w:numId="12">
    <w:abstractNumId w:val="15"/>
  </w:num>
  <w:num w:numId="13">
    <w:abstractNumId w:val="33"/>
  </w:num>
  <w:num w:numId="14">
    <w:abstractNumId w:val="0"/>
  </w:num>
  <w:num w:numId="15">
    <w:abstractNumId w:val="41"/>
  </w:num>
  <w:num w:numId="16">
    <w:abstractNumId w:val="11"/>
  </w:num>
  <w:num w:numId="17">
    <w:abstractNumId w:val="12"/>
  </w:num>
  <w:num w:numId="18">
    <w:abstractNumId w:val="23"/>
  </w:num>
  <w:num w:numId="19">
    <w:abstractNumId w:val="17"/>
  </w:num>
  <w:num w:numId="20">
    <w:abstractNumId w:val="21"/>
  </w:num>
  <w:num w:numId="21">
    <w:abstractNumId w:val="30"/>
  </w:num>
  <w:num w:numId="22">
    <w:abstractNumId w:val="2"/>
  </w:num>
  <w:num w:numId="23">
    <w:abstractNumId w:val="25"/>
  </w:num>
  <w:num w:numId="24">
    <w:abstractNumId w:val="16"/>
  </w:num>
  <w:num w:numId="25">
    <w:abstractNumId w:val="44"/>
  </w:num>
  <w:num w:numId="26">
    <w:abstractNumId w:val="27"/>
  </w:num>
  <w:num w:numId="27">
    <w:abstractNumId w:val="3"/>
  </w:num>
  <w:num w:numId="28">
    <w:abstractNumId w:val="34"/>
  </w:num>
  <w:num w:numId="29">
    <w:abstractNumId w:val="32"/>
  </w:num>
  <w:num w:numId="30">
    <w:abstractNumId w:val="14"/>
  </w:num>
  <w:num w:numId="31">
    <w:abstractNumId w:val="22"/>
  </w:num>
  <w:num w:numId="32">
    <w:abstractNumId w:val="29"/>
  </w:num>
  <w:num w:numId="33">
    <w:abstractNumId w:val="43"/>
  </w:num>
  <w:num w:numId="34">
    <w:abstractNumId w:val="5"/>
  </w:num>
  <w:num w:numId="35">
    <w:abstractNumId w:val="9"/>
  </w:num>
  <w:num w:numId="36">
    <w:abstractNumId w:val="10"/>
  </w:num>
  <w:num w:numId="37">
    <w:abstractNumId w:val="28"/>
  </w:num>
  <w:num w:numId="38">
    <w:abstractNumId w:val="26"/>
  </w:num>
  <w:num w:numId="39">
    <w:abstractNumId w:val="7"/>
  </w:num>
  <w:num w:numId="40">
    <w:abstractNumId w:val="6"/>
  </w:num>
  <w:num w:numId="41">
    <w:abstractNumId w:val="36"/>
  </w:num>
  <w:num w:numId="42">
    <w:abstractNumId w:val="42"/>
  </w:num>
  <w:num w:numId="43">
    <w:abstractNumId w:val="45"/>
  </w:num>
  <w:num w:numId="44">
    <w:abstractNumId w:val="35"/>
  </w:num>
  <w:num w:numId="45">
    <w:abstractNumId w:val="39"/>
  </w:num>
  <w:num w:numId="46">
    <w:abstractNumId w:val="13"/>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compat/>
  <w:rsids>
    <w:rsidRoot w:val="00E7282F"/>
    <w:rsid w:val="00575868"/>
    <w:rsid w:val="007B55C1"/>
    <w:rsid w:val="00A24A82"/>
    <w:rsid w:val="00A545C3"/>
    <w:rsid w:val="00B13904"/>
    <w:rsid w:val="00BD2291"/>
    <w:rsid w:val="00C16DF9"/>
    <w:rsid w:val="00CC1037"/>
    <w:rsid w:val="00DB33B7"/>
    <w:rsid w:val="00E7282F"/>
    <w:rsid w:val="00E82FF5"/>
    <w:rsid w:val="00FF27C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82F"/>
    <w:pPr>
      <w:spacing w:after="0" w:line="240" w:lineRule="auto"/>
    </w:pPr>
    <w:rPr>
      <w:rFonts w:ascii="Times New Roman" w:eastAsia="Calibri" w:hAnsi="Times New Roman" w:cs="Times New Roman"/>
      <w:sz w:val="28"/>
      <w:szCs w:val="24"/>
      <w:lang w:val="ru-RU" w:eastAsia="ru-RU"/>
    </w:rPr>
  </w:style>
  <w:style w:type="paragraph" w:styleId="2">
    <w:name w:val="heading 2"/>
    <w:basedOn w:val="a"/>
    <w:next w:val="a"/>
    <w:link w:val="20"/>
    <w:semiHidden/>
    <w:unhideWhenUsed/>
    <w:qFormat/>
    <w:rsid w:val="00E728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semiHidden/>
    <w:unhideWhenUsed/>
    <w:qFormat/>
    <w:rsid w:val="00E7282F"/>
    <w:pPr>
      <w:widowControl w:val="0"/>
      <w:spacing w:before="240" w:after="60"/>
      <w:ind w:firstLine="709"/>
      <w:outlineLvl w:val="8"/>
    </w:pPr>
    <w:rPr>
      <w:rFonts w:ascii="Cambria" w:eastAsia="Times New Roman" w:hAnsi="Cambria"/>
      <w:color w:val="000000"/>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7282F"/>
    <w:rPr>
      <w:rFonts w:asciiTheme="majorHAnsi" w:eastAsiaTheme="majorEastAsia" w:hAnsiTheme="majorHAnsi" w:cstheme="majorBidi"/>
      <w:b/>
      <w:bCs/>
      <w:color w:val="4F81BD" w:themeColor="accent1"/>
      <w:sz w:val="26"/>
      <w:szCs w:val="26"/>
      <w:lang w:val="ru-RU" w:eastAsia="ru-RU"/>
    </w:rPr>
  </w:style>
  <w:style w:type="character" w:customStyle="1" w:styleId="90">
    <w:name w:val="Заголовок 9 Знак"/>
    <w:basedOn w:val="a0"/>
    <w:link w:val="9"/>
    <w:semiHidden/>
    <w:rsid w:val="00E7282F"/>
    <w:rPr>
      <w:rFonts w:ascii="Cambria" w:eastAsia="Times New Roman" w:hAnsi="Cambria" w:cs="Times New Roman"/>
      <w:color w:val="000000"/>
      <w:lang w:eastAsia="uk-UA"/>
    </w:rPr>
  </w:style>
  <w:style w:type="paragraph" w:styleId="a3">
    <w:name w:val="Body Text"/>
    <w:basedOn w:val="a"/>
    <w:link w:val="a4"/>
    <w:rsid w:val="00E7282F"/>
    <w:pPr>
      <w:spacing w:after="120"/>
    </w:pPr>
  </w:style>
  <w:style w:type="character" w:customStyle="1" w:styleId="a4">
    <w:name w:val="Основной текст Знак"/>
    <w:basedOn w:val="a0"/>
    <w:link w:val="a3"/>
    <w:rsid w:val="00E7282F"/>
    <w:rPr>
      <w:rFonts w:ascii="Times New Roman" w:eastAsia="Calibri" w:hAnsi="Times New Roman" w:cs="Times New Roman"/>
      <w:sz w:val="28"/>
      <w:szCs w:val="24"/>
      <w:lang w:val="ru-RU" w:eastAsia="ru-RU"/>
    </w:rPr>
  </w:style>
  <w:style w:type="paragraph" w:styleId="a5">
    <w:name w:val="No Spacing"/>
    <w:uiPriority w:val="1"/>
    <w:qFormat/>
    <w:rsid w:val="00E7282F"/>
    <w:pPr>
      <w:spacing w:after="0" w:line="240" w:lineRule="auto"/>
    </w:pPr>
    <w:rPr>
      <w:rFonts w:ascii="Calibri" w:eastAsia="Calibri" w:hAnsi="Calibri" w:cs="Times New Roman"/>
      <w:lang w:val="ru-RU"/>
    </w:rPr>
  </w:style>
  <w:style w:type="character" w:customStyle="1" w:styleId="FontStyle85">
    <w:name w:val="Font Style85"/>
    <w:rsid w:val="00E7282F"/>
    <w:rPr>
      <w:rFonts w:ascii="Times New Roman" w:hAnsi="Times New Roman" w:cs="Times New Roman"/>
      <w:b/>
      <w:bCs/>
      <w:sz w:val="18"/>
      <w:szCs w:val="18"/>
    </w:rPr>
  </w:style>
  <w:style w:type="paragraph" w:customStyle="1" w:styleId="Style18">
    <w:name w:val="Style18"/>
    <w:basedOn w:val="a"/>
    <w:rsid w:val="00E7282F"/>
    <w:pPr>
      <w:widowControl w:val="0"/>
      <w:autoSpaceDE w:val="0"/>
      <w:autoSpaceDN w:val="0"/>
      <w:adjustRightInd w:val="0"/>
      <w:spacing w:line="178" w:lineRule="exact"/>
      <w:jc w:val="both"/>
    </w:pPr>
    <w:rPr>
      <w:rFonts w:eastAsia="Times New Roman"/>
      <w:sz w:val="24"/>
    </w:rPr>
  </w:style>
  <w:style w:type="paragraph" w:customStyle="1" w:styleId="Style34">
    <w:name w:val="Style34"/>
    <w:basedOn w:val="a"/>
    <w:rsid w:val="00E7282F"/>
    <w:pPr>
      <w:widowControl w:val="0"/>
      <w:autoSpaceDE w:val="0"/>
      <w:autoSpaceDN w:val="0"/>
      <w:adjustRightInd w:val="0"/>
      <w:spacing w:line="230" w:lineRule="exact"/>
      <w:jc w:val="both"/>
    </w:pPr>
    <w:rPr>
      <w:rFonts w:eastAsia="Times New Roman"/>
      <w:sz w:val="24"/>
    </w:rPr>
  </w:style>
  <w:style w:type="character" w:styleId="a6">
    <w:name w:val="Hyperlink"/>
    <w:rsid w:val="00E7282F"/>
    <w:rPr>
      <w:rFonts w:cs="Times New Roman"/>
      <w:color w:val="0000FF"/>
      <w:u w:val="single"/>
    </w:rPr>
  </w:style>
  <w:style w:type="character" w:customStyle="1" w:styleId="rvts23">
    <w:name w:val="rvts23"/>
    <w:basedOn w:val="a0"/>
    <w:rsid w:val="00E7282F"/>
  </w:style>
  <w:style w:type="character" w:customStyle="1" w:styleId="FontStyle68">
    <w:name w:val="Font Style68"/>
    <w:rsid w:val="00E7282F"/>
    <w:rPr>
      <w:rFonts w:ascii="Times New Roman" w:hAnsi="Times New Roman"/>
      <w:sz w:val="20"/>
    </w:rPr>
  </w:style>
  <w:style w:type="paragraph" w:customStyle="1" w:styleId="44">
    <w:name w:val="Заголовок 44"/>
    <w:basedOn w:val="a"/>
    <w:next w:val="a"/>
    <w:rsid w:val="00E7282F"/>
    <w:pPr>
      <w:keepNext/>
      <w:suppressAutoHyphens/>
      <w:spacing w:before="360" w:after="120"/>
      <w:outlineLvl w:val="3"/>
    </w:pPr>
    <w:rPr>
      <w:rFonts w:ascii="Arial" w:eastAsia="Times New Roman" w:hAnsi="Arial"/>
      <w:b/>
      <w:bCs/>
      <w:color w:val="000000"/>
      <w:szCs w:val="20"/>
      <w:lang w:val="uk-UA" w:eastAsia="uk-UA"/>
    </w:rPr>
  </w:style>
  <w:style w:type="paragraph" w:styleId="a7">
    <w:name w:val="List Paragraph"/>
    <w:basedOn w:val="a"/>
    <w:uiPriority w:val="34"/>
    <w:qFormat/>
    <w:rsid w:val="00E7282F"/>
    <w:pPr>
      <w:ind w:left="720"/>
      <w:contextualSpacing/>
    </w:pPr>
    <w:rPr>
      <w:rFonts w:eastAsia="Times New Roman"/>
      <w:sz w:val="24"/>
    </w:rPr>
  </w:style>
  <w:style w:type="character" w:customStyle="1" w:styleId="st">
    <w:name w:val="st"/>
    <w:rsid w:val="00E7282F"/>
    <w:rPr>
      <w:rFonts w:cs="Times New Roman"/>
    </w:rPr>
  </w:style>
  <w:style w:type="character" w:customStyle="1" w:styleId="4">
    <w:name w:val="Знак Знак4"/>
    <w:locked/>
    <w:rsid w:val="00E7282F"/>
    <w:rPr>
      <w:rFonts w:ascii="Cambria" w:hAnsi="Cambria" w:cs="Times New Roman"/>
      <w:sz w:val="22"/>
      <w:szCs w:val="22"/>
      <w:lang w:val="ru-RU" w:eastAsia="ru-RU" w:bidi="ar-SA"/>
    </w:rPr>
  </w:style>
  <w:style w:type="paragraph" w:customStyle="1" w:styleId="40">
    <w:name w:val="Абзац списка4"/>
    <w:basedOn w:val="a"/>
    <w:rsid w:val="00E7282F"/>
    <w:pPr>
      <w:ind w:left="720"/>
      <w:contextualSpacing/>
    </w:pPr>
    <w:rPr>
      <w:sz w:val="24"/>
    </w:rPr>
  </w:style>
  <w:style w:type="paragraph" w:customStyle="1" w:styleId="5">
    <w:name w:val="Абзац списка5"/>
    <w:basedOn w:val="a"/>
    <w:rsid w:val="00E7282F"/>
    <w:pPr>
      <w:ind w:left="720"/>
      <w:contextualSpacing/>
    </w:pPr>
    <w:rPr>
      <w:sz w:val="24"/>
    </w:rPr>
  </w:style>
  <w:style w:type="paragraph" w:styleId="3">
    <w:name w:val="Body Text 3"/>
    <w:basedOn w:val="a"/>
    <w:link w:val="30"/>
    <w:rsid w:val="00E7282F"/>
    <w:pPr>
      <w:spacing w:after="120"/>
    </w:pPr>
    <w:rPr>
      <w:sz w:val="16"/>
      <w:szCs w:val="16"/>
    </w:rPr>
  </w:style>
  <w:style w:type="character" w:customStyle="1" w:styleId="30">
    <w:name w:val="Основной текст 3 Знак"/>
    <w:basedOn w:val="a0"/>
    <w:link w:val="3"/>
    <w:rsid w:val="00E7282F"/>
    <w:rPr>
      <w:rFonts w:ascii="Times New Roman" w:eastAsia="Calibri" w:hAnsi="Times New Roman" w:cs="Times New Roman"/>
      <w:sz w:val="16"/>
      <w:szCs w:val="16"/>
      <w:lang w:val="ru-RU" w:eastAsia="ru-RU"/>
    </w:rPr>
  </w:style>
  <w:style w:type="paragraph" w:customStyle="1" w:styleId="Style20">
    <w:name w:val="Style20"/>
    <w:basedOn w:val="a"/>
    <w:uiPriority w:val="99"/>
    <w:rsid w:val="00E7282F"/>
    <w:pPr>
      <w:widowControl w:val="0"/>
      <w:autoSpaceDE w:val="0"/>
      <w:autoSpaceDN w:val="0"/>
      <w:adjustRightInd w:val="0"/>
      <w:spacing w:line="365" w:lineRule="exact"/>
    </w:pPr>
    <w:rPr>
      <w:rFonts w:eastAsia="Times New Roman"/>
      <w:sz w:val="24"/>
      <w:lang w:val="uk-UA"/>
    </w:rPr>
  </w:style>
  <w:style w:type="paragraph" w:styleId="a8">
    <w:name w:val="Body Text Indent"/>
    <w:basedOn w:val="a"/>
    <w:link w:val="a9"/>
    <w:rsid w:val="00E7282F"/>
    <w:pPr>
      <w:spacing w:after="120"/>
      <w:ind w:left="283"/>
    </w:pPr>
  </w:style>
  <w:style w:type="character" w:customStyle="1" w:styleId="a9">
    <w:name w:val="Основной текст с отступом Знак"/>
    <w:basedOn w:val="a0"/>
    <w:link w:val="a8"/>
    <w:rsid w:val="00E7282F"/>
    <w:rPr>
      <w:rFonts w:ascii="Times New Roman" w:eastAsia="Calibri" w:hAnsi="Times New Roman" w:cs="Times New Roman"/>
      <w:sz w:val="28"/>
      <w:szCs w:val="24"/>
      <w:lang w:val="ru-RU" w:eastAsia="ru-RU"/>
    </w:rPr>
  </w:style>
  <w:style w:type="paragraph" w:customStyle="1" w:styleId="Style29">
    <w:name w:val="Style29"/>
    <w:basedOn w:val="a"/>
    <w:uiPriority w:val="99"/>
    <w:rsid w:val="00E7282F"/>
    <w:pPr>
      <w:widowControl w:val="0"/>
      <w:autoSpaceDE w:val="0"/>
      <w:autoSpaceDN w:val="0"/>
      <w:adjustRightInd w:val="0"/>
      <w:spacing w:line="254" w:lineRule="exact"/>
      <w:jc w:val="both"/>
    </w:pPr>
    <w:rPr>
      <w:sz w:val="24"/>
      <w:lang w:val="uk-UA"/>
    </w:rPr>
  </w:style>
  <w:style w:type="character" w:customStyle="1" w:styleId="FontStyle71">
    <w:name w:val="Font Style71"/>
    <w:rsid w:val="00E7282F"/>
    <w:rPr>
      <w:rFonts w:ascii="Times New Roman" w:hAnsi="Times New Roman"/>
      <w:i/>
      <w:sz w:val="20"/>
    </w:rPr>
  </w:style>
  <w:style w:type="paragraph" w:customStyle="1" w:styleId="Style73">
    <w:name w:val="Style73"/>
    <w:basedOn w:val="a"/>
    <w:rsid w:val="00E7282F"/>
    <w:pPr>
      <w:widowControl w:val="0"/>
      <w:autoSpaceDE w:val="0"/>
      <w:autoSpaceDN w:val="0"/>
      <w:adjustRightInd w:val="0"/>
      <w:spacing w:line="230" w:lineRule="exact"/>
      <w:ind w:firstLine="355"/>
      <w:jc w:val="both"/>
    </w:pPr>
    <w:rPr>
      <w:rFonts w:eastAsia="Times New Roman"/>
      <w:sz w:val="24"/>
    </w:rPr>
  </w:style>
  <w:style w:type="character" w:customStyle="1" w:styleId="apple-converted-space">
    <w:name w:val="apple-converted-space"/>
    <w:basedOn w:val="a0"/>
    <w:rsid w:val="00E7282F"/>
  </w:style>
  <w:style w:type="paragraph" w:styleId="aa">
    <w:name w:val="Balloon Text"/>
    <w:basedOn w:val="a"/>
    <w:link w:val="ab"/>
    <w:rsid w:val="00E7282F"/>
    <w:rPr>
      <w:rFonts w:ascii="Tahoma" w:hAnsi="Tahoma" w:cs="Tahoma"/>
      <w:sz w:val="16"/>
      <w:szCs w:val="16"/>
    </w:rPr>
  </w:style>
  <w:style w:type="character" w:customStyle="1" w:styleId="ab">
    <w:name w:val="Текст выноски Знак"/>
    <w:basedOn w:val="a0"/>
    <w:link w:val="aa"/>
    <w:rsid w:val="00E7282F"/>
    <w:rPr>
      <w:rFonts w:ascii="Tahoma" w:eastAsia="Calibri" w:hAnsi="Tahoma" w:cs="Tahoma"/>
      <w:sz w:val="16"/>
      <w:szCs w:val="16"/>
      <w:lang w:val="ru-RU" w:eastAsia="ru-RU"/>
    </w:rPr>
  </w:style>
  <w:style w:type="paragraph" w:styleId="ac">
    <w:name w:val="Normal (Web)"/>
    <w:basedOn w:val="a"/>
    <w:uiPriority w:val="99"/>
    <w:unhideWhenUsed/>
    <w:rsid w:val="00E7282F"/>
    <w:pPr>
      <w:spacing w:before="100" w:beforeAutospacing="1" w:after="100" w:afterAutospacing="1"/>
    </w:pPr>
    <w:rPr>
      <w:rFonts w:eastAsia="Times New Roman"/>
      <w:sz w:val="24"/>
      <w:lang w:val="uk-UA" w:eastAsia="uk-UA"/>
    </w:rPr>
  </w:style>
  <w:style w:type="character" w:styleId="ad">
    <w:name w:val="Emphasis"/>
    <w:basedOn w:val="a0"/>
    <w:uiPriority w:val="20"/>
    <w:qFormat/>
    <w:rsid w:val="00E7282F"/>
    <w:rPr>
      <w:i/>
      <w:iCs/>
    </w:rPr>
  </w:style>
  <w:style w:type="character" w:styleId="ae">
    <w:name w:val="Strong"/>
    <w:basedOn w:val="a0"/>
    <w:uiPriority w:val="22"/>
    <w:qFormat/>
    <w:rsid w:val="00E7282F"/>
    <w:rPr>
      <w:b/>
      <w:bCs/>
    </w:rPr>
  </w:style>
  <w:style w:type="character" w:customStyle="1" w:styleId="mw-headline">
    <w:name w:val="mw-headline"/>
    <w:basedOn w:val="a0"/>
    <w:rsid w:val="00E7282F"/>
  </w:style>
  <w:style w:type="paragraph" w:styleId="af">
    <w:name w:val="Title"/>
    <w:basedOn w:val="a"/>
    <w:link w:val="af0"/>
    <w:uiPriority w:val="99"/>
    <w:qFormat/>
    <w:rsid w:val="00E7282F"/>
    <w:pPr>
      <w:jc w:val="center"/>
    </w:pPr>
    <w:rPr>
      <w:rFonts w:eastAsia="Times New Roman"/>
      <w:lang w:val="uk-UA"/>
    </w:rPr>
  </w:style>
  <w:style w:type="character" w:customStyle="1" w:styleId="af0">
    <w:name w:val="Название Знак"/>
    <w:basedOn w:val="a0"/>
    <w:link w:val="af"/>
    <w:uiPriority w:val="99"/>
    <w:rsid w:val="00E7282F"/>
    <w:rPr>
      <w:rFonts w:ascii="Times New Roman" w:eastAsia="Times New Roman" w:hAnsi="Times New Roman" w:cs="Times New Roman"/>
      <w:sz w:val="28"/>
      <w:szCs w:val="24"/>
      <w:lang w:eastAsia="ru-RU"/>
    </w:rPr>
  </w:style>
  <w:style w:type="paragraph" w:styleId="21">
    <w:name w:val="Body Text Indent 2"/>
    <w:basedOn w:val="a"/>
    <w:link w:val="22"/>
    <w:uiPriority w:val="99"/>
    <w:rsid w:val="00E7282F"/>
    <w:pPr>
      <w:spacing w:after="120" w:line="480" w:lineRule="auto"/>
      <w:ind w:left="283"/>
    </w:pPr>
    <w:rPr>
      <w:rFonts w:eastAsia="Times New Roman"/>
      <w:sz w:val="20"/>
      <w:szCs w:val="20"/>
      <w:lang w:val="uk-UA"/>
    </w:rPr>
  </w:style>
  <w:style w:type="character" w:customStyle="1" w:styleId="22">
    <w:name w:val="Основной текст с отступом 2 Знак"/>
    <w:basedOn w:val="a0"/>
    <w:link w:val="21"/>
    <w:uiPriority w:val="99"/>
    <w:rsid w:val="00E7282F"/>
    <w:rPr>
      <w:rFonts w:ascii="Times New Roman" w:eastAsia="Times New Roman" w:hAnsi="Times New Roman" w:cs="Times New Roman"/>
      <w:sz w:val="20"/>
      <w:szCs w:val="20"/>
      <w:lang w:eastAsia="ru-RU"/>
    </w:rPr>
  </w:style>
  <w:style w:type="paragraph" w:customStyle="1" w:styleId="210">
    <w:name w:val="Основной текст 21"/>
    <w:basedOn w:val="a"/>
    <w:uiPriority w:val="99"/>
    <w:rsid w:val="00E7282F"/>
    <w:pPr>
      <w:widowControl w:val="0"/>
      <w:ind w:firstLine="567"/>
      <w:jc w:val="both"/>
    </w:pPr>
    <w:rPr>
      <w:rFonts w:eastAsia="Times New Roman"/>
      <w:szCs w:val="20"/>
    </w:rPr>
  </w:style>
  <w:style w:type="paragraph" w:customStyle="1" w:styleId="Default">
    <w:name w:val="Default"/>
    <w:rsid w:val="00E7282F"/>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HTML">
    <w:name w:val="HTML Preformatted"/>
    <w:basedOn w:val="a"/>
    <w:link w:val="HTML0"/>
    <w:rsid w:val="00E72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E7282F"/>
    <w:rPr>
      <w:rFonts w:ascii="Courier New" w:eastAsia="Times New Roman" w:hAnsi="Courier New" w:cs="Courier New"/>
      <w:sz w:val="20"/>
      <w:szCs w:val="20"/>
      <w:lang w:val="ru-RU" w:eastAsia="ru-RU"/>
    </w:rPr>
  </w:style>
  <w:style w:type="paragraph" w:customStyle="1" w:styleId="msonospacing0">
    <w:name w:val="msonospacing"/>
    <w:basedOn w:val="a"/>
    <w:rsid w:val="00E7282F"/>
    <w:pPr>
      <w:spacing w:before="100" w:beforeAutospacing="1" w:after="100" w:afterAutospacing="1"/>
    </w:pPr>
    <w:rPr>
      <w:rFonts w:eastAsia="Times New Roman"/>
      <w:sz w:val="24"/>
    </w:rPr>
  </w:style>
  <w:style w:type="paragraph" w:customStyle="1" w:styleId="1">
    <w:name w:val="Обычный1"/>
    <w:rsid w:val="00E7282F"/>
    <w:pPr>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90%D1%80%D1%85%D0%BE%D0%BD%D1%82" TargetMode="External"/><Relationship Id="rId13" Type="http://schemas.openxmlformats.org/officeDocument/2006/relationships/hyperlink" Target="http://uk.wikipedia.org/wiki/%D0%A1%D1%82%D0%B0%D1%80%D0%BE%D0%B4%D0%B0%D0%B2%D0%BD%D1%96%D0%B9_%D0%A0%D0%B8%D0%BC" TargetMode="External"/><Relationship Id="rId18" Type="http://schemas.openxmlformats.org/officeDocument/2006/relationships/hyperlink" Target="http://uk.wikipedia.org/wiki/%D0%A1%D1%82%D0%B0%D1%80%D0%BE%D0%B4%D0%B0%D0%B2%D0%BD%D1%96_%D0%90%D1%84%D1%96%D0%BD%D0%B8" TargetMode="External"/><Relationship Id="rId26" Type="http://schemas.openxmlformats.org/officeDocument/2006/relationships/hyperlink" Target="http://search.ligazakon.ua/l_doc2.nsf/link1/Z960254K.html" TargetMode="External"/><Relationship Id="rId39" Type="http://schemas.openxmlformats.org/officeDocument/2006/relationships/hyperlink" Target="http://www.kmu.gov.ua" TargetMode="External"/><Relationship Id="rId3" Type="http://schemas.openxmlformats.org/officeDocument/2006/relationships/settings" Target="settings.xml"/><Relationship Id="rId21" Type="http://schemas.openxmlformats.org/officeDocument/2006/relationships/hyperlink" Target="http://uk.wikipedia.org/wiki/%D0%94%D0%B5%D0%BC%D0%BE%D1%81%D1%84%D0%B5%D0%BD" TargetMode="External"/><Relationship Id="rId34" Type="http://schemas.openxmlformats.org/officeDocument/2006/relationships/hyperlink" Target="http://irbis-nbuv.gov.ua/cgi-bin/irbis_nbuv/cgiirbis_64.exe?Z21ID=&amp;I21DBN=EC&amp;P21DBN=EC&amp;S21STN=1&amp;S21REF=10&amp;S21FMT=fullw&amp;C21COM=S&amp;S21CNR=20&amp;S21P01=3&amp;S21P02=0&amp;S21P03=A=&amp;S21COLORTERMS=0&amp;S21STR=%D0%97%D0%B5%D0%B9%D0%BA%D0%B0%D0%BD,%20%D0%AF%D1%80%D0%BE%D1%81%D0%BB%D0%B0%D0%B2%20%D0%9F%D0%B0%D0%B2%D0%BB%D0%BE%D0%B2%D0%B8%D1%87" TargetMode="External"/><Relationship Id="rId42" Type="http://schemas.openxmlformats.org/officeDocument/2006/relationships/hyperlink" Target="http://www.nbuv.gov.ua/" TargetMode="External"/><Relationship Id="rId7" Type="http://schemas.openxmlformats.org/officeDocument/2006/relationships/hyperlink" Target="http://uk.wikipedia.org/wiki/%D0%A1%D0%BE%D0%BB%D0%BE%D0%BD" TargetMode="External"/><Relationship Id="rId12" Type="http://schemas.openxmlformats.org/officeDocument/2006/relationships/hyperlink" Target="http://uk.wikipedia.org/wiki/%D0%9E%D1%80%D0%B0%D1%82%D0%BE%D1%80" TargetMode="External"/><Relationship Id="rId17" Type="http://schemas.openxmlformats.org/officeDocument/2006/relationships/hyperlink" Target="http://uk.wikipedia.org/wiki/%D0%9B%D0%BE%D0%B3%D0%BE%D0%B3%D1%80%D0%B0%D1%84%D0%B8_(%D1%81%D1%83%D0%B4%D0%BE%D1%87%D0%B8%D0%BD%D1%81%D1%82%D0%B2%D0%BE)" TargetMode="External"/><Relationship Id="rId25" Type="http://schemas.openxmlformats.org/officeDocument/2006/relationships/hyperlink" Target="http://uk.wikipedia.org/wiki/%D0%A1%D1%83%D0%B4%D0%BE%D0%B2%D0%B0_%D1%81%D0%BF%D1%80%D0%B0%D0%B2%D0%B0" TargetMode="External"/><Relationship Id="rId33" Type="http://schemas.openxmlformats.org/officeDocument/2006/relationships/hyperlink" Target="http://vkdka.org/reglament/" TargetMode="External"/><Relationship Id="rId38" Type="http://schemas.openxmlformats.org/officeDocument/2006/relationships/hyperlink" Target="http://www.rada.gov.ua" TargetMode="External"/><Relationship Id="rId2" Type="http://schemas.openxmlformats.org/officeDocument/2006/relationships/styles" Target="styles.xml"/><Relationship Id="rId16" Type="http://schemas.openxmlformats.org/officeDocument/2006/relationships/hyperlink" Target="http://uk.wikipedia.org/wiki/%D0%9C%D0%BE%D0%B2%D0%B0" TargetMode="External"/><Relationship Id="rId20" Type="http://schemas.openxmlformats.org/officeDocument/2006/relationships/hyperlink" Target="http://uk.wikipedia.org/wiki/%D0%A1%D1%83%D1%84%D0%BB%D0%B5%D1%80" TargetMode="External"/><Relationship Id="rId29" Type="http://schemas.openxmlformats.org/officeDocument/2006/relationships/hyperlink" Target="http://uk.wikipedia.org/wiki/%D0%A1%D0%BA%D0%B0%D1%80%D0%B3%D0%B0" TargetMode="External"/><Relationship Id="rId41" Type="http://schemas.openxmlformats.org/officeDocument/2006/relationships/hyperlink" Target="http://vkdka.org" TargetMode="External"/><Relationship Id="rId1" Type="http://schemas.openxmlformats.org/officeDocument/2006/relationships/numbering" Target="numbering.xml"/><Relationship Id="rId6" Type="http://schemas.openxmlformats.org/officeDocument/2006/relationships/hyperlink" Target="http://uk.wikipedia.org/wiki/%D0%A1%D1%82%D0%B0%D1%80%D0%BE%D0%B4%D0%B0%D0%B2%D0%BD%D1%8F_%D0%93%D1%80%D0%B5%D1%86%D1%96%D1%8F" TargetMode="External"/><Relationship Id="rId11" Type="http://schemas.openxmlformats.org/officeDocument/2006/relationships/hyperlink" Target="http://uk.wikipedia.org/wiki/%D0%96%D1%96%D0%BD%D0%BA%D0%B0" TargetMode="External"/><Relationship Id="rId24" Type="http://schemas.openxmlformats.org/officeDocument/2006/relationships/hyperlink" Target="http://uk.wikipedia.org/wiki/%D0%90%D1%80%D0%B8%D1%81%D1%82%D0%BE%D1%82%D0%B5%D0%BB%D1%8C" TargetMode="External"/><Relationship Id="rId32" Type="http://schemas.openxmlformats.org/officeDocument/2006/relationships/hyperlink" Target="http://zakon2.rada.gov.ua/laws" TargetMode="External"/><Relationship Id="rId37" Type="http://schemas.openxmlformats.org/officeDocument/2006/relationships/hyperlink" Target="http://irbis-nbuv.gov.ua/cgi-bin/irbis_nbuv/cgiirbis_64.exe?Z21ID=&amp;I21DBN=EC&amp;P21DBN=EC&amp;S21STN=1&amp;S21REF=10&amp;S21FMT=fullw&amp;C21COM=S&amp;S21CNR=20&amp;S21P01=3&amp;S21P02=0&amp;S21P03=A=&amp;S21COLORTERMS=0&amp;S21STR=%D0%A1%D0%B8%D0%BD%D0%B5%D0%BE%D0%BA%D0%B8%D0%B9,%20%D0%9E%D0%BB%D0%B5%D0%B3%20%D0%92%D0%BB%D0%B0%D0%B4%D0%B8%D0%BC%D0%B8%D1%80%D0%BE%D0%B2%D0%B8%D1%87" TargetMode="External"/><Relationship Id="rId40" Type="http://schemas.openxmlformats.org/officeDocument/2006/relationships/hyperlink" Target="http://www.minjust.gov.ua" TargetMode="External"/><Relationship Id="rId45" Type="http://schemas.openxmlformats.org/officeDocument/2006/relationships/theme" Target="theme/theme1.xml"/><Relationship Id="rId5" Type="http://schemas.openxmlformats.org/officeDocument/2006/relationships/hyperlink" Target="http://uk.wikipedia.org/wiki/%D0%A0%D0%B8%D1%82%D0%BE%D1%80%D0%B8%D0%BA%D0%B0" TargetMode="External"/><Relationship Id="rId15" Type="http://schemas.openxmlformats.org/officeDocument/2006/relationships/hyperlink" Target="http://uk.wikipedia.org/wiki/%D0%93%D0%BE%D0%BD%D0%BE%D1%80%D0%B0%D1%80" TargetMode="External"/><Relationship Id="rId23" Type="http://schemas.openxmlformats.org/officeDocument/2006/relationships/hyperlink" Target="http://uk.wikipedia.org/wiki/%D0%AE%D1%80%D0%B8%D1%81%D0%BA%D0%BE%D0%BD%D1%81%D1%83%D0%BB%D1%8C%D1%82" TargetMode="External"/><Relationship Id="rId28" Type="http://schemas.openxmlformats.org/officeDocument/2006/relationships/hyperlink" Target="http://search.ligazakon.ua/l_doc2.nsf/link1/MU50K02U.html" TargetMode="External"/><Relationship Id="rId36" Type="http://schemas.openxmlformats.org/officeDocument/2006/relationships/hyperlink" Target="http://irbis-nbuv.gov.ua/cgi-bin/irbis_nbuv/cgiirbis_64.exe?Z21ID=&amp;I21DBN=EC&amp;P21DBN=EC&amp;S21STN=1&amp;S21REF=10&amp;S21FMT=fullw&amp;C21COM=S&amp;S21CNR=20&amp;S21P01=3&amp;S21P02=0&amp;S21P03=A=&amp;S21COLORTERMS=0&amp;S21STR=%D0%9C%D0%B8%D1%85%D0%B0%D0%B9%D0%BB%D1%96%D0%B2,%20%D0%A1%D0%B2%D1%96%D1%82%D0%BB%D0%B0%D0%BD%D0%B0%20%D0%92%D0%B0%D1%81%D0%B8%D0%BB%D1%96%D0%B2%D0%BD%D0%B0" TargetMode="External"/><Relationship Id="rId10" Type="http://schemas.openxmlformats.org/officeDocument/2006/relationships/hyperlink" Target="http://uk.wikipedia.org/wiki/%D0%94%D0%B8%D1%82%D0%B8%D0%BD%D0%B0" TargetMode="External"/><Relationship Id="rId19" Type="http://schemas.openxmlformats.org/officeDocument/2006/relationships/hyperlink" Target="http://uk.wikipedia.org/wiki/%D0%9A%D0%BB%D1%96%D1%94%D0%BD%D1%82_(%D0%B7%D0%BD%D0%B0%D1%87%D0%B5%D0%BD%D0%BD%D1%8F)" TargetMode="External"/><Relationship Id="rId31" Type="http://schemas.openxmlformats.org/officeDocument/2006/relationships/hyperlink" Target="http://kodeksy.com.ua/kpku-2012/50.ht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k.wikipedia.org/wiki/%D0%A1%D1%96%D0%BC_%D0%BC%D1%83%D0%B4%D1%80%D0%B5%D1%86%D1%96%D0%B2" TargetMode="External"/><Relationship Id="rId14" Type="http://schemas.openxmlformats.org/officeDocument/2006/relationships/hyperlink" Target="http://uk.wikipedia.org/wiki/%D0%A1%D0%BE%D1%84%D1%96%D1%81%D1%82" TargetMode="External"/><Relationship Id="rId22" Type="http://schemas.openxmlformats.org/officeDocument/2006/relationships/hyperlink" Target="http://uk.wikipedia.org/wiki/%D0%9F%D1%80%D0%B0%D0%B2%D0%BE" TargetMode="External"/><Relationship Id="rId27" Type="http://schemas.openxmlformats.org/officeDocument/2006/relationships/hyperlink" Target="http://search.ligazakon.ua/l_doc2.nsf/link1/Z960254K.html" TargetMode="External"/><Relationship Id="rId30" Type="http://schemas.openxmlformats.org/officeDocument/2006/relationships/hyperlink" Target="http://kodeksy.com.ua/kpku-2012/53.htm" TargetMode="External"/><Relationship Id="rId35" Type="http://schemas.openxmlformats.org/officeDocument/2006/relationships/hyperlink" Target="http://irbis-nbuv.gov.ua/cgi-bin/irbis_nbuv/cgiirbis_64.exe?Z21ID=&amp;I21DBN=EC&amp;P21DBN=EC&amp;S21STN=1&amp;S21REF=10&amp;S21FMT=fullw&amp;C21COM=S&amp;S21CNR=20&amp;S21P01=3&amp;S21P02=0&amp;S21P03=A=&amp;S21COLORTERMS=0&amp;S21STR=%D0%9B%D0%BE%D1%82%D0%BE%D1%86%D1%8C%D0%BA%D0%B8%D0%B9,%20%D0%9C%D0%B8%D1%85%D0%B0%D0%B9%D0%BB%D0%BE%20%D0%92%D0%B0%D1%81%D0%B8%D0%BB%D1%8C%D0%BE%D0%B2%D0%B8%D1%87" TargetMode="External"/><Relationship Id="rId43" Type="http://schemas.openxmlformats.org/officeDocument/2006/relationships/hyperlink" Target="http://catalogue.nplu.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79</Pages>
  <Words>129910</Words>
  <Characters>74049</Characters>
  <Application>Microsoft Office Word</Application>
  <DocSecurity>0</DocSecurity>
  <Lines>617</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2018-02-17T18:49:00Z</dcterms:created>
  <dcterms:modified xsi:type="dcterms:W3CDTF">2018-02-17T18:49:00Z</dcterms:modified>
</cp:coreProperties>
</file>