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7745F3">
        <w:rPr>
          <w:b/>
          <w:color w:val="000000"/>
          <w:sz w:val="28"/>
          <w:szCs w:val="28"/>
          <w:lang w:val="uk-UA" w:eastAsia="ar-SA"/>
        </w:rPr>
        <w:t>Кримінальний процес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090842">
        <w:rPr>
          <w:color w:val="000000"/>
          <w:sz w:val="28"/>
          <w:szCs w:val="28"/>
          <w:lang w:val="uk-UA" w:eastAsia="ar-SA"/>
        </w:rPr>
        <w:t>3-4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курс</w:t>
      </w:r>
      <w:r w:rsidR="00090842">
        <w:rPr>
          <w:color w:val="000000"/>
          <w:sz w:val="28"/>
          <w:szCs w:val="28"/>
          <w:lang w:val="uk-UA" w:eastAsia="ar-SA"/>
        </w:rPr>
        <w:t>ів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090842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090842">
        <w:rPr>
          <w:color w:val="000000"/>
          <w:sz w:val="28"/>
          <w:szCs w:val="28"/>
          <w:u w:val="single"/>
          <w:lang w:val="uk-UA" w:eastAsia="ar-SA"/>
        </w:rPr>
        <w:t>к.ю.н.</w:t>
      </w:r>
      <w:r w:rsidRPr="00E82D7B">
        <w:rPr>
          <w:color w:val="000000"/>
          <w:sz w:val="28"/>
          <w:szCs w:val="28"/>
          <w:u w:val="single"/>
          <w:lang w:val="uk-UA" w:eastAsia="ar-SA"/>
        </w:rPr>
        <w:t xml:space="preserve"> </w:t>
      </w:r>
      <w:r w:rsidR="00090842">
        <w:rPr>
          <w:color w:val="000000"/>
          <w:sz w:val="28"/>
          <w:szCs w:val="28"/>
          <w:u w:val="single"/>
          <w:lang w:val="uk-UA" w:eastAsia="ar-SA"/>
        </w:rPr>
        <w:t>Ланцедова Ю.О.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lastRenderedPageBreak/>
        <w:t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992841">
        <w:rPr>
          <w:spacing w:val="-5"/>
          <w:lang w:val="ru-RU"/>
        </w:rPr>
        <w:t xml:space="preserve"> </w:t>
      </w:r>
      <w:r w:rsidRPr="00992841">
        <w:rPr>
          <w:lang w:val="ru-RU"/>
        </w:rPr>
        <w:t>роботи.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r w:rsidRPr="00992841">
        <w:rPr>
          <w:lang w:val="ru-RU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r w:rsidRPr="00992841">
        <w:rPr>
          <w:lang w:val="ru-RU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уточнення  завдання,  виявлення  необхідних  джерел  для  роботи</w:t>
      </w:r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gramStart"/>
      <w:r w:rsidRPr="00992841">
        <w:t>ним</w:t>
      </w:r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виявлення тенденцій розвитку процесів, що випливають із завдання,</w:t>
      </w:r>
      <w:r w:rsidRPr="00992841">
        <w:rPr>
          <w:spacing w:val="-2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їх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gramStart"/>
      <w:r w:rsidRPr="00992841">
        <w:t>теоретичне</w:t>
      </w:r>
      <w:proofErr w:type="gramEnd"/>
      <w:r w:rsidRPr="00992841">
        <w:t xml:space="preserve"> обгрунтування та оцінка;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здійснення конкретного вирішення завдання (власний варіант), його пояснення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інтерпретація;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формулювання заключних висновків з викладанням прогнозу розвитку процесу (явища) в</w:t>
      </w:r>
      <w:r w:rsidRPr="00992841">
        <w:rPr>
          <w:spacing w:val="-16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перспективі.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r w:rsidRPr="00992841">
        <w:rPr>
          <w:lang w:val="ru-RU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Робота виконана з порушенням даних вимог повертається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>Структурно роботу умовно поділяють на: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>До її проведення студент, за</w:t>
      </w:r>
      <w:r w:rsidR="00992841" w:rsidRPr="00992841">
        <w:rPr>
          <w:sz w:val="28"/>
          <w:szCs w:val="28"/>
          <w:lang w:val="ru-RU"/>
        </w:rPr>
        <w:t xml:space="preserve"> наявності зауважень</w:t>
      </w:r>
      <w:r w:rsidRPr="00992841">
        <w:rPr>
          <w:sz w:val="28"/>
          <w:szCs w:val="28"/>
          <w:lang w:val="ru-RU"/>
        </w:rPr>
        <w:t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 xml:space="preserve">Виконана робота повинна бути </w:t>
      </w:r>
      <w:r w:rsidR="00992841" w:rsidRPr="00992841">
        <w:rPr>
          <w:lang w:val="ru-RU"/>
        </w:rPr>
        <w:t>здана на кафедру</w:t>
      </w:r>
      <w:r w:rsidRPr="00992841">
        <w:rPr>
          <w:lang w:val="ru-RU"/>
        </w:rPr>
        <w:t xml:space="preserve"> не пізніше ніж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r w:rsidR="00992841" w:rsidRPr="00992841">
        <w:rPr>
          <w:lang w:val="ru-RU"/>
        </w:rPr>
        <w:t>тижні</w:t>
      </w:r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до початку</w:t>
      </w:r>
      <w:proofErr w:type="gramEnd"/>
      <w:r w:rsidRPr="00992841">
        <w:rPr>
          <w:lang w:val="ru-RU"/>
        </w:rPr>
        <w:t xml:space="preserve"> сесії.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r w:rsidRPr="00992841">
        <w:rPr>
          <w:lang w:val="ru-RU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>1.Основні рекомендовані джерела</w:t>
      </w:r>
    </w:p>
    <w:p w:rsidR="00A84778" w:rsidRPr="00CF70DA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214">
        <w:rPr>
          <w:rFonts w:ascii="Times New Roman" w:hAnsi="Times New Roman" w:cs="Times New Roman"/>
          <w:bCs/>
          <w:sz w:val="28"/>
          <w:szCs w:val="28"/>
          <w:lang w:eastAsia="ru-RU"/>
        </w:rPr>
        <w:t>1.1.</w:t>
      </w:r>
      <w:r w:rsidRPr="00132214">
        <w:rPr>
          <w:sz w:val="28"/>
          <w:szCs w:val="28"/>
        </w:rPr>
        <w:t xml:space="preserve"> </w:t>
      </w:r>
      <w:r w:rsidRPr="00132214">
        <w:rPr>
          <w:rFonts w:ascii="Times New Roman" w:hAnsi="Times New Roman" w:cs="Times New Roman"/>
          <w:sz w:val="28"/>
          <w:szCs w:val="28"/>
        </w:rPr>
        <w:t>Конституція України // Відомості Верховної Ради України. – 1996. – №</w:t>
      </w:r>
      <w:r>
        <w:rPr>
          <w:rFonts w:ascii="Times New Roman" w:hAnsi="Times New Roman" w:cs="Times New Roman"/>
          <w:sz w:val="28"/>
          <w:szCs w:val="28"/>
        </w:rPr>
        <w:t xml:space="preserve"> 30. </w:t>
      </w:r>
      <w:r w:rsidRPr="001322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D660D5">
        <w:rPr>
          <w:rFonts w:ascii="Times New Roman" w:hAnsi="Times New Roman" w:cs="Times New Roman"/>
          <w:sz w:val="28"/>
          <w:szCs w:val="28"/>
          <w:lang w:val="ru-RU"/>
        </w:rPr>
        <w:t xml:space="preserve"> 141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8"/>
          <w:lang w:eastAsia="ru-RU"/>
        </w:rPr>
        <w:t xml:space="preserve">Європейська конвенція про захист прав і основних свобод людини. Прийнята 4 листопада 1950 р. // Вісник Верховного Суду України. – 1997. – № 3. 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8"/>
          <w:lang w:eastAsia="ru-RU"/>
        </w:rPr>
        <w:t>Міжнародний пакт про громадянські і політичні права: Прийнятий   Генеральною  Асамблеєю ООН 16 грудня 1966 р. // Права людини. Міжнародні договори України, декларації, документи. – К.: Наукова думка, 1992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8"/>
          <w:lang w:eastAsia="ru-RU"/>
        </w:rPr>
        <w:t>Міжнародні стандартні правила ООН, що стосуються здійснення правосуддя щодо неповнолітніх („Пекінські правила”) від 29 листопада 1985 р. // Права человека. Сб. международных договоров. – М., 1990. – С. 3</w:t>
      </w:r>
      <w:r w:rsidRPr="00CF70D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32214">
        <w:rPr>
          <w:rFonts w:ascii="Times New Roman" w:hAnsi="Times New Roman" w:cs="Times New Roman"/>
          <w:sz w:val="28"/>
          <w:szCs w:val="28"/>
          <w:lang w:eastAsia="ru-RU"/>
        </w:rPr>
        <w:t>12.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132214">
        <w:rPr>
          <w:rFonts w:ascii="Times New Roman" w:hAnsi="Times New Roman" w:cs="Times New Roman"/>
          <w:sz w:val="28"/>
          <w:szCs w:val="24"/>
          <w:lang w:eastAsia="ru-RU"/>
        </w:rPr>
        <w:t>1.5.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>Положення про дипломатичні представництва та консульські установи іноземних держав в Україні. Затверджено Указом Президента України від 10 червня 1993 року // Голос України. – 1993. – 26 червня.</w:t>
      </w:r>
    </w:p>
    <w:p w:rsidR="00A84778" w:rsidRPr="00CF70DA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214">
        <w:rPr>
          <w:rFonts w:ascii="Times New Roman" w:hAnsi="Times New Roman" w:cs="Times New Roman"/>
          <w:sz w:val="28"/>
          <w:szCs w:val="24"/>
          <w:lang w:eastAsia="ru-RU"/>
        </w:rPr>
        <w:t>1.6.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Кримінальний 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>процесуальний кодекс України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//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8"/>
        </w:rPr>
        <w:t xml:space="preserve">Відомості Верховної Ради України. –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132214">
        <w:rPr>
          <w:rFonts w:ascii="Times New Roman" w:hAnsi="Times New Roman" w:cs="Times New Roman"/>
          <w:sz w:val="28"/>
          <w:szCs w:val="28"/>
        </w:rPr>
        <w:t>. – №</w:t>
      </w:r>
      <w:r>
        <w:rPr>
          <w:rFonts w:ascii="Times New Roman" w:hAnsi="Times New Roman" w:cs="Times New Roman"/>
          <w:sz w:val="28"/>
          <w:szCs w:val="28"/>
        </w:rPr>
        <w:t> 9</w:t>
      </w:r>
      <w:r w:rsidRPr="001322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322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D66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132214">
        <w:rPr>
          <w:rFonts w:ascii="Times New Roman" w:hAnsi="Times New Roman" w:cs="Times New Roman"/>
          <w:sz w:val="28"/>
          <w:szCs w:val="24"/>
          <w:lang w:eastAsia="ru-RU"/>
        </w:rPr>
        <w:t>1.7.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>Про судоустрій і статус суддів:</w:t>
      </w:r>
      <w:r w:rsidRPr="00132214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 xml:space="preserve">Закон України </w:t>
      </w:r>
      <w:r w:rsidRPr="00132214">
        <w:rPr>
          <w:rFonts w:ascii="Times New Roman" w:hAnsi="Times New Roman" w:cs="Times New Roman"/>
          <w:bCs/>
          <w:sz w:val="28"/>
          <w:szCs w:val="24"/>
          <w:lang w:eastAsia="ru-RU"/>
        </w:rPr>
        <w:t>від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bCs/>
          <w:sz w:val="28"/>
          <w:szCs w:val="24"/>
          <w:lang w:eastAsia="ru-RU"/>
        </w:rPr>
        <w:t>07.07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Pr="00132214">
        <w:rPr>
          <w:rFonts w:ascii="Times New Roman" w:hAnsi="Times New Roman" w:cs="Times New Roman"/>
          <w:bCs/>
          <w:sz w:val="28"/>
          <w:szCs w:val="24"/>
          <w:lang w:eastAsia="ru-RU"/>
        </w:rPr>
        <w:t>2010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132214">
        <w:rPr>
          <w:rFonts w:ascii="Times New Roman" w:hAnsi="Times New Roman" w:cs="Times New Roman"/>
          <w:bCs/>
          <w:sz w:val="28"/>
          <w:szCs w:val="24"/>
          <w:lang w:eastAsia="ru-RU"/>
        </w:rPr>
        <w:t>р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 xml:space="preserve">. // </w:t>
      </w:r>
      <w:r w:rsidRPr="001322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Відомості Верховної Ради України </w:t>
      </w:r>
      <w:r w:rsidRPr="00132214">
        <w:rPr>
          <w:rFonts w:ascii="Times New Roman" w:hAnsi="Times New Roman" w:cs="Times New Roman"/>
          <w:sz w:val="28"/>
          <w:szCs w:val="24"/>
          <w:lang w:eastAsia="ru-RU"/>
        </w:rPr>
        <w:t>– 2010. –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DD39F2">
        <w:rPr>
          <w:rFonts w:ascii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41-42, </w:t>
      </w:r>
      <w:r w:rsidRPr="00DD39F2">
        <w:rPr>
          <w:rFonts w:ascii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43, </w:t>
      </w:r>
      <w:r w:rsidRPr="00DD39F2">
        <w:rPr>
          <w:rFonts w:ascii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44-45, ст.529.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2214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1.8.</w:t>
      </w:r>
      <w:r w:rsidRPr="00132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адвокатуру та адвокатську діяльність</w:t>
      </w:r>
      <w:r w:rsidRPr="00132214">
        <w:rPr>
          <w:rFonts w:ascii="Times New Roman" w:hAnsi="Times New Roman" w:cs="Times New Roman"/>
          <w:sz w:val="28"/>
          <w:szCs w:val="28"/>
        </w:rPr>
        <w:t xml:space="preserve">: Закон України від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3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липня</w:t>
      </w:r>
      <w:r w:rsidRPr="0013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132214">
        <w:rPr>
          <w:rFonts w:ascii="Times New Roman" w:hAnsi="Times New Roman" w:cs="Times New Roman"/>
          <w:sz w:val="28"/>
          <w:szCs w:val="28"/>
        </w:rPr>
        <w:t xml:space="preserve"> р. // Відомості Верховної Ради України. –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132214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32214">
        <w:rPr>
          <w:rFonts w:ascii="Times New Roman" w:hAnsi="Times New Roman" w:cs="Times New Roman"/>
          <w:sz w:val="28"/>
          <w:szCs w:val="28"/>
        </w:rPr>
        <w:t xml:space="preserve">. – Ст. 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132214">
        <w:rPr>
          <w:rFonts w:ascii="Times New Roman" w:hAnsi="Times New Roman" w:cs="Times New Roman"/>
          <w:sz w:val="28"/>
          <w:szCs w:val="28"/>
        </w:rPr>
        <w:t>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Pr="00132214">
        <w:rPr>
          <w:rFonts w:ascii="Times New Roman" w:hAnsi="Times New Roman" w:cs="Times New Roman"/>
          <w:sz w:val="28"/>
          <w:szCs w:val="28"/>
        </w:rPr>
        <w:t xml:space="preserve"> Про боротьбу з тероризмом: Закон України від 20 берез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132214">
        <w:rPr>
          <w:rFonts w:ascii="Times New Roman" w:hAnsi="Times New Roman" w:cs="Times New Roman"/>
          <w:sz w:val="28"/>
          <w:szCs w:val="28"/>
        </w:rPr>
        <w:t xml:space="preserve"> 2003 р. </w:t>
      </w:r>
      <w:r w:rsidRPr="00132214">
        <w:rPr>
          <w:rFonts w:ascii="Times New Roman" w:hAnsi="Times New Roman" w:cs="Times New Roman"/>
          <w:color w:val="000000"/>
          <w:spacing w:val="-3"/>
          <w:sz w:val="28"/>
          <w:szCs w:val="28"/>
        </w:rPr>
        <w:t>// Відомості Верховної Ради України. – 2003. – № 25 – Ст. 180.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 w:cs="Times New Roman"/>
          <w:color w:val="000000"/>
          <w:sz w:val="28"/>
          <w:szCs w:val="28"/>
        </w:rPr>
        <w:t>Про виконання рішень та застосування практики Європейського суду з прав людини : Закон України від 23 лют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32214">
        <w:rPr>
          <w:rFonts w:ascii="Times New Roman" w:hAnsi="Times New Roman" w:cs="Times New Roman"/>
          <w:color w:val="000000"/>
          <w:sz w:val="28"/>
          <w:szCs w:val="28"/>
        </w:rPr>
        <w:t xml:space="preserve"> 2006 р. // Офіційний вісник України. – 2006. – № 12. – С. 16–22.</w:t>
      </w:r>
    </w:p>
    <w:p w:rsidR="00A84778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2214">
        <w:rPr>
          <w:rFonts w:ascii="Times New Roman" w:hAnsi="Times New Roman" w:cs="Times New Roman"/>
          <w:sz w:val="28"/>
          <w:szCs w:val="28"/>
          <w:lang w:eastAsia="ru-RU"/>
        </w:rPr>
        <w:t>1.11.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2214">
        <w:rPr>
          <w:rFonts w:ascii="Times New Roman" w:hAnsi="Times New Roman" w:cs="Times New Roman"/>
          <w:sz w:val="28"/>
          <w:szCs w:val="28"/>
        </w:rPr>
        <w:t>Про державний захист працівників суду і правоохоронних органів: Закон України від 23 груд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132214">
        <w:rPr>
          <w:rFonts w:ascii="Times New Roman" w:hAnsi="Times New Roman" w:cs="Times New Roman"/>
          <w:sz w:val="28"/>
          <w:szCs w:val="28"/>
        </w:rPr>
        <w:t xml:space="preserve"> 1993 р. // </w:t>
      </w:r>
      <w:r w:rsidRPr="00132214">
        <w:rPr>
          <w:rFonts w:ascii="Times New Roman" w:hAnsi="Times New Roman" w:cs="Times New Roman"/>
          <w:color w:val="000000"/>
          <w:spacing w:val="-3"/>
          <w:sz w:val="28"/>
          <w:szCs w:val="28"/>
        </w:rPr>
        <w:t>Відомості Верховної Ради України</w:t>
      </w:r>
      <w:r w:rsidRPr="00132214">
        <w:rPr>
          <w:rFonts w:ascii="Times New Roman" w:hAnsi="Times New Roman" w:cs="Times New Roman"/>
          <w:sz w:val="28"/>
          <w:szCs w:val="28"/>
        </w:rPr>
        <w:t>. – 1994. – № 11. – Ст. 50.</w:t>
      </w:r>
    </w:p>
    <w:p w:rsidR="00A84778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1.12.</w:t>
      </w:r>
      <w:r w:rsidRPr="00132214">
        <w:rPr>
          <w:rFonts w:ascii="Times New Roman" w:hAnsi="Times New Roman"/>
          <w:sz w:val="28"/>
          <w:szCs w:val="28"/>
        </w:rPr>
        <w:t xml:space="preserve"> Про державну таємницю: Закон України від 21 січ</w:t>
      </w:r>
      <w:r>
        <w:rPr>
          <w:rFonts w:ascii="Times New Roman" w:hAnsi="Times New Roman"/>
          <w:sz w:val="28"/>
          <w:szCs w:val="28"/>
        </w:rPr>
        <w:t>ня</w:t>
      </w:r>
      <w:r w:rsidRPr="00132214">
        <w:rPr>
          <w:rFonts w:ascii="Times New Roman" w:hAnsi="Times New Roman"/>
          <w:sz w:val="28"/>
          <w:szCs w:val="28"/>
        </w:rPr>
        <w:t xml:space="preserve"> 1994 року. – </w:t>
      </w:r>
      <w:r w:rsidRPr="00132214">
        <w:rPr>
          <w:rFonts w:ascii="Times New Roman" w:hAnsi="Times New Roman"/>
          <w:iCs/>
          <w:sz w:val="28"/>
          <w:szCs w:val="28"/>
        </w:rPr>
        <w:t xml:space="preserve">Відомості Верховної Ради України. </w:t>
      </w:r>
      <w:r w:rsidRPr="00132214">
        <w:rPr>
          <w:rFonts w:ascii="Times New Roman" w:hAnsi="Times New Roman"/>
          <w:sz w:val="28"/>
          <w:szCs w:val="28"/>
        </w:rPr>
        <w:t xml:space="preserve">– </w:t>
      </w:r>
      <w:r w:rsidRPr="00132214">
        <w:rPr>
          <w:rFonts w:ascii="Times New Roman" w:hAnsi="Times New Roman"/>
          <w:iCs/>
          <w:sz w:val="28"/>
          <w:szCs w:val="28"/>
        </w:rPr>
        <w:t xml:space="preserve">1994. </w:t>
      </w:r>
      <w:r w:rsidRPr="00132214">
        <w:rPr>
          <w:rFonts w:ascii="Times New Roman" w:hAnsi="Times New Roman"/>
          <w:sz w:val="28"/>
          <w:szCs w:val="28"/>
        </w:rPr>
        <w:t>– №</w:t>
      </w:r>
      <w:r w:rsidRPr="00132214">
        <w:rPr>
          <w:rFonts w:ascii="Times New Roman" w:hAnsi="Times New Roman"/>
          <w:iCs/>
          <w:sz w:val="28"/>
          <w:szCs w:val="28"/>
        </w:rPr>
        <w:t xml:space="preserve"> 16. </w:t>
      </w:r>
      <w:r w:rsidRPr="00132214">
        <w:rPr>
          <w:rFonts w:ascii="Times New Roman" w:hAnsi="Times New Roman"/>
          <w:sz w:val="28"/>
          <w:szCs w:val="28"/>
        </w:rPr>
        <w:t>– С</w:t>
      </w:r>
      <w:r w:rsidRPr="00132214">
        <w:rPr>
          <w:rFonts w:ascii="Times New Roman" w:hAnsi="Times New Roman"/>
          <w:iCs/>
          <w:sz w:val="28"/>
          <w:szCs w:val="28"/>
        </w:rPr>
        <w:t>т. 93.</w:t>
      </w:r>
    </w:p>
    <w:p w:rsidR="00A84778" w:rsidRPr="00D660D5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1.13.</w:t>
      </w:r>
      <w:r w:rsidRPr="00132214">
        <w:rPr>
          <w:rFonts w:ascii="Times New Roman" w:hAnsi="Times New Roman"/>
          <w:sz w:val="28"/>
          <w:szCs w:val="28"/>
        </w:rPr>
        <w:t xml:space="preserve"> Про міліцію: Закон України від 20 груд</w:t>
      </w:r>
      <w:r>
        <w:rPr>
          <w:rFonts w:ascii="Times New Roman" w:hAnsi="Times New Roman"/>
          <w:sz w:val="28"/>
          <w:szCs w:val="28"/>
        </w:rPr>
        <w:t>ня</w:t>
      </w:r>
      <w:r w:rsidRPr="00132214">
        <w:rPr>
          <w:rFonts w:ascii="Times New Roman" w:hAnsi="Times New Roman"/>
          <w:sz w:val="28"/>
          <w:szCs w:val="28"/>
        </w:rPr>
        <w:t xml:space="preserve"> 1990 р. // Відомості Верховної Ради України. – 1991. – № 4. – Ст. 20</w:t>
      </w:r>
      <w:r w:rsidRPr="00D660D5">
        <w:rPr>
          <w:rFonts w:ascii="Times New Roman" w:hAnsi="Times New Roman"/>
          <w:sz w:val="28"/>
          <w:szCs w:val="28"/>
        </w:rPr>
        <w:t>.</w:t>
      </w:r>
    </w:p>
    <w:p w:rsidR="00A84778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/>
          <w:sz w:val="28"/>
          <w:szCs w:val="28"/>
        </w:rPr>
        <w:t>Про оперативно-розшукову діяльність: Закон України від 18 лют</w:t>
      </w:r>
      <w:r>
        <w:rPr>
          <w:rFonts w:ascii="Times New Roman" w:hAnsi="Times New Roman"/>
          <w:sz w:val="28"/>
          <w:szCs w:val="28"/>
        </w:rPr>
        <w:t>ого</w:t>
      </w:r>
      <w:r w:rsidRPr="00132214">
        <w:rPr>
          <w:rFonts w:ascii="Times New Roman" w:hAnsi="Times New Roman"/>
          <w:sz w:val="28"/>
          <w:szCs w:val="28"/>
        </w:rPr>
        <w:t xml:space="preserve"> 1992 р. // Відомості Верховної Ради України. – 1992. – № 22. – Ст. 303.</w:t>
      </w:r>
    </w:p>
    <w:p w:rsidR="00A84778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214">
        <w:rPr>
          <w:rFonts w:ascii="Times New Roman" w:hAnsi="Times New Roman"/>
          <w:sz w:val="28"/>
          <w:szCs w:val="28"/>
        </w:rPr>
        <w:t>Про організаційно-правові основи борот</w:t>
      </w:r>
      <w:r>
        <w:rPr>
          <w:rFonts w:ascii="Times New Roman" w:hAnsi="Times New Roman"/>
          <w:sz w:val="28"/>
          <w:szCs w:val="28"/>
        </w:rPr>
        <w:t>ьби з організованою злочинністю</w:t>
      </w:r>
      <w:r w:rsidRPr="00132214">
        <w:rPr>
          <w:rFonts w:ascii="Times New Roman" w:hAnsi="Times New Roman"/>
          <w:sz w:val="28"/>
          <w:szCs w:val="28"/>
        </w:rPr>
        <w:t>: Закон України від 30 черв</w:t>
      </w:r>
      <w:r>
        <w:rPr>
          <w:rFonts w:ascii="Times New Roman" w:hAnsi="Times New Roman"/>
          <w:sz w:val="28"/>
          <w:szCs w:val="28"/>
        </w:rPr>
        <w:t>ня</w:t>
      </w:r>
      <w:r w:rsidRPr="00132214">
        <w:rPr>
          <w:rFonts w:ascii="Times New Roman" w:hAnsi="Times New Roman"/>
          <w:sz w:val="28"/>
          <w:szCs w:val="28"/>
        </w:rPr>
        <w:t xml:space="preserve"> 1993 р. // </w:t>
      </w:r>
      <w:r w:rsidRPr="00132214">
        <w:rPr>
          <w:rFonts w:ascii="Times New Roman" w:hAnsi="Times New Roman"/>
          <w:color w:val="000000"/>
          <w:spacing w:val="-3"/>
          <w:sz w:val="28"/>
          <w:szCs w:val="28"/>
        </w:rPr>
        <w:t>Відомості Верховної Ради України</w:t>
      </w:r>
      <w:r w:rsidRPr="00132214">
        <w:rPr>
          <w:rFonts w:ascii="Times New Roman" w:hAnsi="Times New Roman"/>
          <w:sz w:val="28"/>
          <w:szCs w:val="28"/>
        </w:rPr>
        <w:t>. – 1993. – № 35. – Ст. 358.</w:t>
      </w:r>
    </w:p>
    <w:p w:rsidR="00A84778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Style w:val="FontStyle"/>
          <w:rFonts w:ascii="Times New Roman" w:hAnsi="Times New Roman" w:cs="Times New Roman"/>
          <w:sz w:val="28"/>
          <w:szCs w:val="28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1.16.</w:t>
      </w:r>
      <w:r w:rsidRPr="00132214">
        <w:rPr>
          <w:rFonts w:ascii="Times New Roman" w:hAnsi="Times New Roman"/>
          <w:sz w:val="28"/>
          <w:szCs w:val="28"/>
        </w:rPr>
        <w:t xml:space="preserve"> </w:t>
      </w:r>
      <w:r w:rsidRPr="00132214">
        <w:rPr>
          <w:rStyle w:val="FontStyle"/>
          <w:rFonts w:ascii="Times New Roman" w:hAnsi="Times New Roman" w:cs="Times New Roman"/>
          <w:sz w:val="28"/>
          <w:szCs w:val="28"/>
        </w:rPr>
        <w:t>Про попереднє ув'язнення: Закон України від 30 черв</w:t>
      </w:r>
      <w:r>
        <w:rPr>
          <w:rStyle w:val="FontStyle"/>
          <w:rFonts w:ascii="Times New Roman" w:hAnsi="Times New Roman" w:cs="Times New Roman"/>
          <w:sz w:val="28"/>
          <w:szCs w:val="28"/>
        </w:rPr>
        <w:t>ня</w:t>
      </w:r>
      <w:r w:rsidRPr="00132214">
        <w:rPr>
          <w:rStyle w:val="FontStyle"/>
          <w:rFonts w:ascii="Times New Roman" w:hAnsi="Times New Roman" w:cs="Times New Roman"/>
          <w:sz w:val="28"/>
          <w:szCs w:val="28"/>
        </w:rPr>
        <w:t xml:space="preserve"> 1993 р. // Відомості Верховної Ради. – 1993. – № 35. – ст. 360.</w:t>
      </w:r>
    </w:p>
    <w:p w:rsidR="00A84778" w:rsidRPr="00132214" w:rsidRDefault="00A84778" w:rsidP="00A84778">
      <w:pPr>
        <w:pStyle w:val="1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/>
          <w:spacing w:val="-26"/>
          <w:sz w:val="28"/>
          <w:szCs w:val="28"/>
          <w:lang w:eastAsia="ru-RU"/>
        </w:rPr>
      </w:pPr>
      <w:r w:rsidRPr="00132214">
        <w:rPr>
          <w:rFonts w:ascii="Times New Roman" w:hAnsi="Times New Roman"/>
          <w:sz w:val="28"/>
          <w:szCs w:val="28"/>
          <w:lang w:eastAsia="ru-RU"/>
        </w:rPr>
        <w:t>1.17.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/>
          <w:sz w:val="28"/>
          <w:szCs w:val="28"/>
          <w:lang w:eastAsia="ru-RU"/>
        </w:rPr>
        <w:t>Про судову експертизу: Закон України від 25 лютого 1994 р. // Відомості Верховної Ради України. – 1994. – № 28. – Ст. 232; 2005. – № 1. – Ст. 14; 2006. – №  9, № 10–11. – Ст.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214">
        <w:rPr>
          <w:rFonts w:ascii="Times New Roman" w:hAnsi="Times New Roman"/>
          <w:sz w:val="28"/>
          <w:szCs w:val="28"/>
          <w:lang w:eastAsia="ru-RU"/>
        </w:rPr>
        <w:t>96.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bCs/>
          <w:sz w:val="28"/>
          <w:szCs w:val="28"/>
          <w:lang w:val="uk-UA" w:eastAsia="ru-RU"/>
        </w:rPr>
      </w:pPr>
      <w:r w:rsidRPr="00A84778">
        <w:rPr>
          <w:sz w:val="28"/>
          <w:szCs w:val="28"/>
          <w:lang w:val="uk-UA" w:eastAsia="ru-RU"/>
        </w:rPr>
        <w:t>1.18.</w:t>
      </w:r>
      <w:r>
        <w:rPr>
          <w:sz w:val="28"/>
          <w:szCs w:val="28"/>
        </w:rPr>
        <w:t> </w:t>
      </w:r>
      <w:r w:rsidRPr="00A84778">
        <w:rPr>
          <w:sz w:val="28"/>
          <w:szCs w:val="28"/>
          <w:lang w:val="uk-UA"/>
        </w:rPr>
        <w:t>Про порядок відшкодування шкоди, завданої громадянинові незаконними діями органів дізнання, попереднього слідства, прокуратури і суду: Закон України від 1 грудня 1994 р. // Відомості Верховної Ради України. – 1995. – № 1. – Ст. 1</w:t>
      </w:r>
      <w:r w:rsidRPr="00A84778">
        <w:rPr>
          <w:sz w:val="28"/>
          <w:szCs w:val="28"/>
          <w:lang w:val="uk-UA" w:eastAsia="ru-RU"/>
        </w:rPr>
        <w:t>.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sz w:val="28"/>
          <w:szCs w:val="28"/>
          <w:lang w:val="ru-RU" w:eastAsia="ru-RU"/>
        </w:rPr>
      </w:pPr>
      <w:r w:rsidRPr="00A84778">
        <w:rPr>
          <w:sz w:val="28"/>
          <w:szCs w:val="28"/>
          <w:lang w:val="ru-RU" w:eastAsia="ru-RU"/>
        </w:rPr>
        <w:t>1.19.</w:t>
      </w:r>
      <w:r w:rsidRPr="00A84778">
        <w:rPr>
          <w:snapToGrid w:val="0"/>
          <w:sz w:val="28"/>
          <w:szCs w:val="28"/>
          <w:lang w:val="ru-RU"/>
        </w:rPr>
        <w:t xml:space="preserve"> Про прокуратуру: </w:t>
      </w:r>
      <w:r w:rsidRPr="00A84778">
        <w:rPr>
          <w:sz w:val="28"/>
          <w:szCs w:val="28"/>
          <w:lang w:val="ru-RU"/>
        </w:rPr>
        <w:t>Закон України від 5 листопада 1991 р. // Відомості Верховної Ради України. – 1991. – № 53. – Ст. 793</w:t>
      </w:r>
      <w:r w:rsidRPr="00A84778">
        <w:rPr>
          <w:sz w:val="28"/>
          <w:szCs w:val="28"/>
          <w:lang w:val="ru-RU" w:eastAsia="ru-RU"/>
        </w:rPr>
        <w:t>.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sz w:val="28"/>
          <w:szCs w:val="28"/>
          <w:lang w:val="ru-RU" w:eastAsia="ru-RU"/>
        </w:rPr>
      </w:pPr>
      <w:r w:rsidRPr="00A84778">
        <w:rPr>
          <w:snapToGrid w:val="0"/>
          <w:sz w:val="28"/>
          <w:szCs w:val="28"/>
          <w:lang w:val="ru-RU"/>
        </w:rPr>
        <w:t xml:space="preserve">1.20. Про прокуратуру: </w:t>
      </w:r>
      <w:r w:rsidRPr="00A84778">
        <w:rPr>
          <w:sz w:val="28"/>
          <w:szCs w:val="28"/>
          <w:lang w:val="ru-RU"/>
        </w:rPr>
        <w:t>Закон України від 14 жовтня 2014 р. // Відомості Верховної Ради України. – 2015. – № 2–3. – Ст. 12</w:t>
      </w:r>
      <w:r w:rsidRPr="00A84778">
        <w:rPr>
          <w:sz w:val="28"/>
          <w:szCs w:val="28"/>
          <w:lang w:val="ru-RU" w:eastAsia="ru-RU"/>
        </w:rPr>
        <w:t>.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sz w:val="28"/>
          <w:szCs w:val="28"/>
          <w:lang w:val="ru-RU" w:eastAsia="ru-RU"/>
        </w:rPr>
      </w:pPr>
      <w:r w:rsidRPr="00A84778">
        <w:rPr>
          <w:sz w:val="28"/>
          <w:szCs w:val="28"/>
          <w:lang w:val="ru-RU" w:eastAsia="ru-RU"/>
        </w:rPr>
        <w:t>1.21.</w:t>
      </w:r>
      <w:r w:rsidRPr="00A84778">
        <w:rPr>
          <w:sz w:val="28"/>
          <w:szCs w:val="28"/>
          <w:lang w:val="ru-RU"/>
        </w:rPr>
        <w:t xml:space="preserve"> Про Службу безпеки України: Закон України від 25 березня 1992 р. // Відомості Верховної Ради України. – 1992. – № 27. – Ст. 382.</w:t>
      </w:r>
    </w:p>
    <w:p w:rsidR="00A84778" w:rsidRDefault="00A84778" w:rsidP="00A84778">
      <w:pPr>
        <w:ind w:firstLine="567"/>
        <w:jc w:val="both"/>
        <w:rPr>
          <w:sz w:val="28"/>
          <w:szCs w:val="28"/>
        </w:rPr>
      </w:pPr>
      <w:r w:rsidRPr="00A84778">
        <w:rPr>
          <w:sz w:val="28"/>
          <w:szCs w:val="28"/>
          <w:lang w:val="ru-RU"/>
        </w:rPr>
        <w:t xml:space="preserve">1.22. Кримінальний процесуальний кодекс України: Науково-практичний коментар / Відп. ред.: СВ. </w:t>
      </w:r>
      <w:r w:rsidRPr="0001756E">
        <w:rPr>
          <w:sz w:val="28"/>
          <w:szCs w:val="28"/>
        </w:rPr>
        <w:t xml:space="preserve">Ківалов, СМ. </w:t>
      </w:r>
      <w:proofErr w:type="gramStart"/>
      <w:r w:rsidRPr="0001756E">
        <w:rPr>
          <w:sz w:val="28"/>
          <w:szCs w:val="28"/>
        </w:rPr>
        <w:t xml:space="preserve">Міщенко,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01756E">
        <w:rPr>
          <w:sz w:val="28"/>
          <w:szCs w:val="28"/>
        </w:rPr>
        <w:t xml:space="preserve">В.Ю. Захарченко. </w:t>
      </w:r>
      <w:r>
        <w:rPr>
          <w:sz w:val="28"/>
          <w:szCs w:val="28"/>
        </w:rPr>
        <w:t>–</w:t>
      </w:r>
      <w:r w:rsidRPr="0001756E">
        <w:rPr>
          <w:sz w:val="28"/>
          <w:szCs w:val="28"/>
        </w:rPr>
        <w:t xml:space="preserve"> X.: Одіссей, 2013. </w:t>
      </w:r>
      <w:r>
        <w:rPr>
          <w:sz w:val="28"/>
          <w:szCs w:val="28"/>
        </w:rPr>
        <w:t>–</w:t>
      </w:r>
      <w:r w:rsidRPr="0001756E">
        <w:rPr>
          <w:sz w:val="28"/>
          <w:szCs w:val="28"/>
        </w:rPr>
        <w:t xml:space="preserve"> 1104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1.23. Кримінальний процес: підручник за заг. ред. проф. Канціра В.С. та ін. – Львів, 2015. – 420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1.24. Кримінальний процес України: загальна частина: підручник /  </w:t>
      </w:r>
      <w:proofErr w:type="gramStart"/>
      <w:r w:rsidRPr="00A84778">
        <w:rPr>
          <w:sz w:val="28"/>
          <w:szCs w:val="28"/>
          <w:lang w:val="ru-RU"/>
        </w:rPr>
        <w:t xml:space="preserve">   </w:t>
      </w:r>
      <w:r w:rsidRPr="00BD2EE1">
        <w:rPr>
          <w:sz w:val="28"/>
          <w:szCs w:val="28"/>
          <w:lang w:val="ru-RU"/>
        </w:rPr>
        <w:t>[</w:t>
      </w:r>
      <w:proofErr w:type="gramEnd"/>
      <w:r w:rsidRPr="00A84778">
        <w:rPr>
          <w:sz w:val="28"/>
          <w:szCs w:val="28"/>
          <w:lang w:val="ru-RU"/>
        </w:rPr>
        <w:t>О. О. Волобуєва, Л. М. Лобойко, Т. О. Лоскутов та ін.</w:t>
      </w:r>
      <w:r w:rsidRPr="00BD2EE1">
        <w:rPr>
          <w:sz w:val="28"/>
          <w:szCs w:val="28"/>
          <w:lang w:val="ru-RU"/>
        </w:rPr>
        <w:t>]</w:t>
      </w:r>
      <w:r w:rsidRPr="00A84778">
        <w:rPr>
          <w:sz w:val="28"/>
          <w:szCs w:val="28"/>
          <w:lang w:val="ru-RU"/>
        </w:rPr>
        <w:t xml:space="preserve"> – К: ВД «Дакор», 2015. – 172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1.25. Кримінальний процес: підручник / Нац. ун-т "Юрид. акад. України ім. Ярослава Мудрого"; за ред.: В. Я. Тацій та ін. – Х.: Право, 2013. – 824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1.26. Кримінальний процес України в питаннях і відповідях: навч. посіб. / Л. Д. Удалова та ін. – К.: Скіф ; Х.: Бурун, 2013. – 256 с.</w:t>
      </w:r>
    </w:p>
    <w:p w:rsidR="00A84778" w:rsidRPr="00A84778" w:rsidRDefault="00A84778" w:rsidP="00A84778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1.27. Лобойко Л. М. Кримінальний </w:t>
      </w:r>
      <w:proofErr w:type="gramStart"/>
      <w:r w:rsidRPr="00A84778">
        <w:rPr>
          <w:bCs/>
          <w:sz w:val="28"/>
          <w:szCs w:val="28"/>
          <w:lang w:val="ru-RU" w:eastAsia="ru-RU"/>
        </w:rPr>
        <w:t>процес :</w:t>
      </w:r>
      <w:proofErr w:type="gramEnd"/>
      <w:r w:rsidRPr="00A84778">
        <w:rPr>
          <w:bCs/>
          <w:sz w:val="28"/>
          <w:szCs w:val="28"/>
          <w:lang w:val="ru-RU" w:eastAsia="ru-RU"/>
        </w:rPr>
        <w:t xml:space="preserve"> підручник / Л. М. Лобойко. – К.: Істина, 2014. – 432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 w:eastAsia="ru-RU"/>
        </w:rPr>
      </w:pPr>
      <w:r w:rsidRPr="00A84778">
        <w:rPr>
          <w:sz w:val="28"/>
          <w:szCs w:val="28"/>
          <w:lang w:val="ru-RU" w:eastAsia="ru-RU"/>
        </w:rPr>
        <w:t>1.28. Курс лекцій з кримінального процесу за новим Кримінально-</w:t>
      </w:r>
      <w:r w:rsidRPr="00A84778">
        <w:rPr>
          <w:sz w:val="28"/>
          <w:szCs w:val="28"/>
          <w:lang w:val="ru-RU" w:eastAsia="ru-RU"/>
        </w:rPr>
        <w:lastRenderedPageBreak/>
        <w:t xml:space="preserve">процесуальним кодексом України (Загальна частина) / </w:t>
      </w:r>
      <w:r w:rsidRPr="00BD2EE1">
        <w:rPr>
          <w:sz w:val="28"/>
          <w:szCs w:val="28"/>
          <w:lang w:val="ru-RU" w:eastAsia="ru-RU"/>
        </w:rPr>
        <w:t>[</w:t>
      </w:r>
      <w:r w:rsidRPr="00A84778">
        <w:rPr>
          <w:sz w:val="28"/>
          <w:szCs w:val="28"/>
          <w:lang w:val="ru-RU" w:eastAsia="ru-RU"/>
        </w:rPr>
        <w:t>Рожнова В.В., Савицький Д.О., Конюшенко Я.Ю. та ін.</w:t>
      </w:r>
      <w:r w:rsidRPr="00BD2EE1">
        <w:rPr>
          <w:sz w:val="28"/>
          <w:szCs w:val="28"/>
          <w:lang w:val="ru-RU" w:eastAsia="ru-RU"/>
        </w:rPr>
        <w:t>]</w:t>
      </w:r>
      <w:r w:rsidRPr="00A84778">
        <w:rPr>
          <w:sz w:val="28"/>
          <w:szCs w:val="28"/>
          <w:lang w:val="ru-RU" w:eastAsia="ru-RU"/>
        </w:rPr>
        <w:t xml:space="preserve"> – К.: НАВС, 2012. – 280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 w:eastAsia="ru-RU"/>
        </w:rPr>
      </w:pPr>
      <w:r w:rsidRPr="00A84778">
        <w:rPr>
          <w:sz w:val="28"/>
          <w:szCs w:val="28"/>
          <w:lang w:val="ru-RU" w:eastAsia="ru-RU"/>
        </w:rPr>
        <w:t>1.29. Курс лекцій з кримінального процесу за новим Кримінально-процесуальним кодексом України (Особлива частина) / Хабло О.Ю., Степанов О.С., Климчук М.П. та ін. – К.: НАВС, 2012. – 200 с.</w:t>
      </w:r>
    </w:p>
    <w:p w:rsidR="00A84778" w:rsidRPr="00A84778" w:rsidRDefault="00A84778" w:rsidP="00A84778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A84778">
        <w:rPr>
          <w:sz w:val="28"/>
          <w:szCs w:val="28"/>
          <w:lang w:val="ru-RU" w:eastAsia="ru-RU"/>
        </w:rPr>
        <w:t>1.30.</w:t>
      </w:r>
      <w:r>
        <w:rPr>
          <w:sz w:val="28"/>
          <w:szCs w:val="28"/>
          <w:lang w:eastAsia="ru-RU"/>
        </w:rPr>
        <w:t> </w:t>
      </w:r>
      <w:r w:rsidRPr="00A84778">
        <w:rPr>
          <w:bCs/>
          <w:sz w:val="28"/>
          <w:szCs w:val="28"/>
          <w:lang w:val="ru-RU" w:eastAsia="ru-RU"/>
        </w:rPr>
        <w:t xml:space="preserve"> Кримінальний процес: підручник / </w:t>
      </w:r>
      <w:r w:rsidRPr="00BD2EE1">
        <w:rPr>
          <w:bCs/>
          <w:sz w:val="28"/>
          <w:szCs w:val="28"/>
          <w:lang w:val="ru-RU" w:eastAsia="ru-RU"/>
        </w:rPr>
        <w:t>[</w:t>
      </w:r>
      <w:r w:rsidRPr="00A84778">
        <w:rPr>
          <w:bCs/>
          <w:sz w:val="28"/>
          <w:szCs w:val="28"/>
          <w:lang w:val="ru-RU" w:eastAsia="ru-RU"/>
        </w:rPr>
        <w:t xml:space="preserve">Ю.М. Грошовий, В.Я. </w:t>
      </w:r>
      <w:proofErr w:type="gramStart"/>
      <w:r w:rsidRPr="00A84778">
        <w:rPr>
          <w:bCs/>
          <w:sz w:val="28"/>
          <w:szCs w:val="28"/>
          <w:lang w:val="ru-RU" w:eastAsia="ru-RU"/>
        </w:rPr>
        <w:t xml:space="preserve">Тацій,   </w:t>
      </w:r>
      <w:proofErr w:type="gramEnd"/>
      <w:r w:rsidRPr="00A84778">
        <w:rPr>
          <w:bCs/>
          <w:sz w:val="28"/>
          <w:szCs w:val="28"/>
          <w:lang w:val="ru-RU" w:eastAsia="ru-RU"/>
        </w:rPr>
        <w:t xml:space="preserve">      В.П. Пшонка та ін.</w:t>
      </w:r>
      <w:r w:rsidRPr="00BD2EE1">
        <w:rPr>
          <w:bCs/>
          <w:sz w:val="28"/>
          <w:szCs w:val="28"/>
          <w:lang w:val="ru-RU" w:eastAsia="ru-RU"/>
        </w:rPr>
        <w:t>]</w:t>
      </w:r>
      <w:r w:rsidRPr="00A84778">
        <w:rPr>
          <w:bCs/>
          <w:sz w:val="28"/>
          <w:szCs w:val="28"/>
          <w:lang w:val="ru-RU" w:eastAsia="ru-RU"/>
        </w:rPr>
        <w:t>; за заг. ред. В.Я. Тація, В.П. Пшонки. – Х.: Право, 2013. – 824 с.</w:t>
      </w:r>
    </w:p>
    <w:p w:rsidR="00A84778" w:rsidRPr="00A84778" w:rsidRDefault="00A84778" w:rsidP="00A84778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1.31. Молдован А.В. Кримінальний процес України: </w:t>
      </w:r>
      <w:r>
        <w:rPr>
          <w:bCs/>
          <w:sz w:val="28"/>
          <w:szCs w:val="28"/>
          <w:lang w:val="ru-RU" w:eastAsia="ru-RU"/>
        </w:rPr>
        <w:t>н</w:t>
      </w:r>
      <w:r w:rsidRPr="00A84778">
        <w:rPr>
          <w:bCs/>
          <w:sz w:val="28"/>
          <w:szCs w:val="28"/>
          <w:lang w:val="ru-RU" w:eastAsia="ru-RU"/>
        </w:rPr>
        <w:t>авч. посіб. /                   А.В. Молдован, С.М. Мельник – К.: Центр учбової літератури, 2013. – 368 с.</w:t>
      </w:r>
    </w:p>
    <w:p w:rsidR="00A84778" w:rsidRPr="00A84778" w:rsidRDefault="00A84778" w:rsidP="00A84778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1.32. Курс лекцій з кримінального процесуального права України: </w:t>
      </w:r>
      <w:r>
        <w:rPr>
          <w:bCs/>
          <w:sz w:val="28"/>
          <w:szCs w:val="28"/>
          <w:lang w:val="ru-RU" w:eastAsia="ru-RU"/>
        </w:rPr>
        <w:t>н</w:t>
      </w:r>
      <w:r w:rsidRPr="00A84778">
        <w:rPr>
          <w:bCs/>
          <w:sz w:val="28"/>
          <w:szCs w:val="28"/>
          <w:lang w:val="ru-RU" w:eastAsia="ru-RU"/>
        </w:rPr>
        <w:t>авч. посіб. / Ю.О. Ланцедова; за наук. ред. О.А. Кириченко. – Миколаїв: Вид. ЧДУ ім. Петра Могили, 2013. – 328 с.</w:t>
      </w:r>
    </w:p>
    <w:p w:rsidR="00A84778" w:rsidRPr="00A84778" w:rsidRDefault="00A84778" w:rsidP="00A84778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1.33. Кримінальний процесуальний кодекс України: </w:t>
      </w:r>
      <w:proofErr w:type="gramStart"/>
      <w:r w:rsidRPr="00A84778">
        <w:rPr>
          <w:bCs/>
          <w:sz w:val="28"/>
          <w:szCs w:val="28"/>
          <w:lang w:val="ru-RU" w:eastAsia="ru-RU"/>
        </w:rPr>
        <w:t>наук.-</w:t>
      </w:r>
      <w:proofErr w:type="gramEnd"/>
      <w:r w:rsidRPr="00A84778">
        <w:rPr>
          <w:bCs/>
          <w:sz w:val="28"/>
          <w:szCs w:val="28"/>
          <w:lang w:val="ru-RU" w:eastAsia="ru-RU"/>
        </w:rPr>
        <w:t xml:space="preserve">практ. коментар / </w:t>
      </w:r>
      <w:r w:rsidRPr="00BD2EE1">
        <w:rPr>
          <w:bCs/>
          <w:sz w:val="28"/>
          <w:szCs w:val="28"/>
          <w:lang w:val="ru-RU" w:eastAsia="ru-RU"/>
        </w:rPr>
        <w:t>[</w:t>
      </w:r>
      <w:r w:rsidRPr="00A84778">
        <w:rPr>
          <w:bCs/>
          <w:sz w:val="28"/>
          <w:szCs w:val="28"/>
          <w:lang w:val="ru-RU" w:eastAsia="ru-RU"/>
        </w:rPr>
        <w:t>О. М. Бандурка,     Є. М. Блажівський, Є. П. Бурдоль та ін.</w:t>
      </w:r>
      <w:r w:rsidRPr="00BD2EE1">
        <w:rPr>
          <w:bCs/>
          <w:sz w:val="28"/>
          <w:szCs w:val="28"/>
          <w:lang w:val="ru-RU" w:eastAsia="ru-RU"/>
        </w:rPr>
        <w:t>]</w:t>
      </w:r>
      <w:r w:rsidRPr="00A84778">
        <w:rPr>
          <w:bCs/>
          <w:sz w:val="28"/>
          <w:szCs w:val="28"/>
          <w:lang w:val="ru-RU" w:eastAsia="ru-RU"/>
        </w:rPr>
        <w:t xml:space="preserve">; за заг. ред. В. Я. Тація, В. П. Пшонки, А. В. Портнова. – Х.: Право, 2012. – У 2 т. –Том 1. – 768 с. 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1.34. Кримінальний процесуальний кодекс України: </w:t>
      </w:r>
      <w:proofErr w:type="gramStart"/>
      <w:r w:rsidRPr="00A84778">
        <w:rPr>
          <w:bCs/>
          <w:sz w:val="28"/>
          <w:szCs w:val="28"/>
          <w:lang w:val="ru-RU" w:eastAsia="ru-RU"/>
        </w:rPr>
        <w:t>наук.-</w:t>
      </w:r>
      <w:proofErr w:type="gramEnd"/>
      <w:r w:rsidRPr="00A84778">
        <w:rPr>
          <w:bCs/>
          <w:sz w:val="28"/>
          <w:szCs w:val="28"/>
          <w:lang w:val="ru-RU" w:eastAsia="ru-RU"/>
        </w:rPr>
        <w:t>практ. коментар / Є. М. Блажівський, Ю. М. Дьомін та ін.; за заг. ред. В. Я. Тація,    В. П. Пшонки, А. В. Портнова. – Х.: Право, 2012. – У 2 т. – Т. 2.  –  664 с.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bCs/>
          <w:sz w:val="28"/>
          <w:szCs w:val="28"/>
          <w:lang w:val="ru-RU" w:eastAsia="ru-RU"/>
        </w:rPr>
      </w:pPr>
      <w:r w:rsidRPr="00A84778">
        <w:rPr>
          <w:bCs/>
          <w:sz w:val="28"/>
          <w:szCs w:val="28"/>
          <w:lang w:val="ru-RU" w:eastAsia="ru-RU"/>
        </w:rPr>
        <w:t xml:space="preserve">1.35. Кримінальний процесуальний кодекс України: </w:t>
      </w:r>
      <w:proofErr w:type="gramStart"/>
      <w:r w:rsidRPr="00A84778">
        <w:rPr>
          <w:bCs/>
          <w:sz w:val="28"/>
          <w:szCs w:val="28"/>
          <w:lang w:val="ru-RU" w:eastAsia="ru-RU"/>
        </w:rPr>
        <w:t>наук.-</w:t>
      </w:r>
      <w:proofErr w:type="gramEnd"/>
      <w:r w:rsidRPr="00A84778">
        <w:rPr>
          <w:bCs/>
          <w:sz w:val="28"/>
          <w:szCs w:val="28"/>
          <w:lang w:val="ru-RU" w:eastAsia="ru-RU"/>
        </w:rPr>
        <w:t xml:space="preserve">практ. коментар / За заг. ред. В. Г. Гончаренка, В. Т. Нора, М. Є. Шумила. – К.: Юстініан, 2012. –1224 с. </w:t>
      </w:r>
    </w:p>
    <w:p w:rsidR="00A84778" w:rsidRPr="00A84778" w:rsidRDefault="00A84778" w:rsidP="00A84778">
      <w:pPr>
        <w:keepNext/>
        <w:ind w:firstLine="567"/>
        <w:jc w:val="both"/>
        <w:outlineLvl w:val="3"/>
        <w:rPr>
          <w:sz w:val="28"/>
          <w:szCs w:val="28"/>
          <w:lang w:val="ru-RU"/>
        </w:rPr>
      </w:pPr>
    </w:p>
    <w:p w:rsidR="00A84778" w:rsidRPr="00A84778" w:rsidRDefault="00A84778" w:rsidP="00A84778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A84778">
        <w:rPr>
          <w:b/>
          <w:bCs/>
          <w:sz w:val="28"/>
          <w:szCs w:val="28"/>
          <w:lang w:val="ru-RU" w:eastAsia="ru-RU"/>
        </w:rPr>
        <w:t>2. Додаткові рекомендовані джерела</w:t>
      </w:r>
      <w:r w:rsidRPr="00A84778">
        <w:rPr>
          <w:b/>
          <w:sz w:val="28"/>
          <w:szCs w:val="28"/>
          <w:lang w:val="ru-RU" w:eastAsia="ru-RU"/>
        </w:rPr>
        <w:t xml:space="preserve"> 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2.1. Кримінальний процес в питаннях і відповідях: Загальна і Особлива частини: навч. посіб. /Л.Д. Удалова, В.В. Рожнова, Д.О. Савицький, О.Ю. Хабло. - 3-тє вид., доповн. і переробл. - К: Скіф, 2013. - 250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 w:eastAsia="ru-RU"/>
        </w:rPr>
        <w:t xml:space="preserve">2.2. </w:t>
      </w:r>
      <w:r w:rsidRPr="00A84778">
        <w:rPr>
          <w:spacing w:val="-6"/>
          <w:sz w:val="28"/>
          <w:szCs w:val="28"/>
          <w:lang w:val="ru-RU"/>
        </w:rPr>
        <w:t xml:space="preserve">Назаров В.В. </w:t>
      </w:r>
      <w:r w:rsidRPr="00A84778">
        <w:rPr>
          <w:sz w:val="28"/>
          <w:szCs w:val="28"/>
          <w:lang w:val="ru-RU"/>
        </w:rPr>
        <w:t xml:space="preserve">Права людини у кримінальному провадженні України: сучасні проблеми і реальність </w:t>
      </w:r>
      <w:r w:rsidRPr="00A84778">
        <w:rPr>
          <w:spacing w:val="-6"/>
          <w:sz w:val="28"/>
          <w:szCs w:val="28"/>
          <w:lang w:val="ru-RU"/>
        </w:rPr>
        <w:t xml:space="preserve">/ В.В. Назаров // </w:t>
      </w:r>
      <w:r w:rsidRPr="00A84778">
        <w:rPr>
          <w:spacing w:val="-8"/>
          <w:sz w:val="28"/>
          <w:szCs w:val="28"/>
          <w:lang w:val="ru-RU"/>
        </w:rPr>
        <w:t>Правова інформатика. – 2012. – №</w:t>
      </w:r>
      <w:r w:rsidRPr="00132214">
        <w:rPr>
          <w:spacing w:val="-8"/>
          <w:sz w:val="28"/>
          <w:szCs w:val="28"/>
        </w:rPr>
        <w:t> </w:t>
      </w:r>
      <w:r w:rsidRPr="00A84778">
        <w:rPr>
          <w:spacing w:val="-8"/>
          <w:sz w:val="28"/>
          <w:szCs w:val="28"/>
          <w:lang w:val="ru-RU"/>
        </w:rPr>
        <w:t>1. – С. 112-117</w:t>
      </w:r>
      <w:r w:rsidRPr="00A84778">
        <w:rPr>
          <w:sz w:val="28"/>
          <w:szCs w:val="28"/>
          <w:lang w:val="ru-RU"/>
        </w:rPr>
        <w:t>.</w:t>
      </w:r>
    </w:p>
    <w:p w:rsidR="00A84778" w:rsidRPr="0001756E" w:rsidRDefault="00A84778" w:rsidP="00A847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. </w:t>
      </w:r>
      <w:r w:rsidRPr="0001756E">
        <w:rPr>
          <w:sz w:val="28"/>
          <w:szCs w:val="28"/>
        </w:rPr>
        <w:t xml:space="preserve"> Кримінальний</w:t>
      </w:r>
      <w:proofErr w:type="gramEnd"/>
      <w:r w:rsidRPr="0001756E">
        <w:rPr>
          <w:sz w:val="28"/>
          <w:szCs w:val="28"/>
        </w:rPr>
        <w:t xml:space="preserve"> процесуальний кодекс України: структурно-логічні схеми і таблиці, типові бланки та зразки процесуальних документів: науково-практичний посібник / автор. </w:t>
      </w:r>
      <w:proofErr w:type="gramStart"/>
      <w:r w:rsidRPr="0001756E">
        <w:rPr>
          <w:sz w:val="28"/>
          <w:szCs w:val="28"/>
        </w:rPr>
        <w:t>кол.:</w:t>
      </w:r>
      <w:proofErr w:type="gramEnd"/>
      <w:r w:rsidRPr="0001756E">
        <w:rPr>
          <w:sz w:val="28"/>
          <w:szCs w:val="28"/>
        </w:rPr>
        <w:t xml:space="preserve"> Андреев Р.Г., Блажівський СМ., Гошовський М.І. та ін. - </w:t>
      </w:r>
      <w:proofErr w:type="gramStart"/>
      <w:r w:rsidRPr="0001756E">
        <w:rPr>
          <w:sz w:val="28"/>
          <w:szCs w:val="28"/>
        </w:rPr>
        <w:t>К.:</w:t>
      </w:r>
      <w:proofErr w:type="gramEnd"/>
      <w:r w:rsidRPr="0001756E">
        <w:rPr>
          <w:sz w:val="28"/>
          <w:szCs w:val="28"/>
        </w:rPr>
        <w:t xml:space="preserve"> Алерта, 2012. - 736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2.4. Городовенко В.В. Принципи судової влади: монографія /В.В. Городовенко. - </w:t>
      </w:r>
      <w:r w:rsidRPr="0001756E">
        <w:rPr>
          <w:sz w:val="28"/>
          <w:szCs w:val="28"/>
        </w:rPr>
        <w:t>X</w:t>
      </w:r>
      <w:r w:rsidRPr="00A84778">
        <w:rPr>
          <w:sz w:val="28"/>
          <w:szCs w:val="28"/>
          <w:lang w:val="ru-RU"/>
        </w:rPr>
        <w:t>.: Право, 2012. - 448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2.5. Захист у кримінальному процесі за новим Кримінальним процесуальним кодексом </w:t>
      </w:r>
      <w:proofErr w:type="gramStart"/>
      <w:r w:rsidRPr="00A84778">
        <w:rPr>
          <w:sz w:val="28"/>
          <w:szCs w:val="28"/>
          <w:lang w:val="ru-RU"/>
        </w:rPr>
        <w:t>України :</w:t>
      </w:r>
      <w:proofErr w:type="gramEnd"/>
      <w:r w:rsidRPr="00A84778">
        <w:rPr>
          <w:sz w:val="28"/>
          <w:szCs w:val="28"/>
          <w:lang w:val="ru-RU"/>
        </w:rPr>
        <w:t xml:space="preserve"> практ. посіб. / упоряд. Ю. І. Руснак. – </w:t>
      </w:r>
      <w:proofErr w:type="gramStart"/>
      <w:r w:rsidRPr="00A84778">
        <w:rPr>
          <w:sz w:val="28"/>
          <w:szCs w:val="28"/>
          <w:lang w:val="ru-RU"/>
        </w:rPr>
        <w:t>К. :</w:t>
      </w:r>
      <w:proofErr w:type="gramEnd"/>
      <w:r w:rsidRPr="00A84778">
        <w:rPr>
          <w:sz w:val="28"/>
          <w:szCs w:val="28"/>
          <w:lang w:val="ru-RU"/>
        </w:rPr>
        <w:t xml:space="preserve"> Центр учб. л-ри, 2013. – 352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2.6. Зейкан Я. П. Методика захисту в окремих категоріях кримінальних справ за КПК 2012 року / Я. П. Зейкан. – </w:t>
      </w:r>
      <w:proofErr w:type="gramStart"/>
      <w:r w:rsidRPr="00A84778">
        <w:rPr>
          <w:sz w:val="28"/>
          <w:szCs w:val="28"/>
          <w:lang w:val="ru-RU"/>
        </w:rPr>
        <w:t>Х. :</w:t>
      </w:r>
      <w:proofErr w:type="gramEnd"/>
      <w:r w:rsidRPr="00A84778">
        <w:rPr>
          <w:sz w:val="28"/>
          <w:szCs w:val="28"/>
          <w:lang w:val="ru-RU"/>
        </w:rPr>
        <w:t xml:space="preserve"> Коваленко О. В., 2013. – 376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2.7. Каркач П. М. Державне обвинувачення в суді за новим кримінальним процесуальним законодавством </w:t>
      </w:r>
      <w:proofErr w:type="gramStart"/>
      <w:r w:rsidRPr="00A84778">
        <w:rPr>
          <w:sz w:val="28"/>
          <w:szCs w:val="28"/>
          <w:lang w:val="ru-RU"/>
        </w:rPr>
        <w:t>України :</w:t>
      </w:r>
      <w:proofErr w:type="gramEnd"/>
      <w:r w:rsidRPr="00A84778">
        <w:rPr>
          <w:sz w:val="28"/>
          <w:szCs w:val="28"/>
          <w:lang w:val="ru-RU"/>
        </w:rPr>
        <w:t xml:space="preserve"> навч. посіб. / П. М. Каркач. – </w:t>
      </w:r>
      <w:proofErr w:type="gramStart"/>
      <w:r w:rsidRPr="00A84778">
        <w:rPr>
          <w:sz w:val="28"/>
          <w:szCs w:val="28"/>
          <w:lang w:val="ru-RU"/>
        </w:rPr>
        <w:t>Х. :</w:t>
      </w:r>
      <w:proofErr w:type="gramEnd"/>
      <w:r w:rsidRPr="00A84778">
        <w:rPr>
          <w:sz w:val="28"/>
          <w:szCs w:val="28"/>
          <w:lang w:val="ru-RU"/>
        </w:rPr>
        <w:t xml:space="preserve"> Право, 2013. – 184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2.8. Коваленко Є. Г. Наукові засади кримінально-процесуального </w:t>
      </w:r>
      <w:proofErr w:type="gramStart"/>
      <w:r w:rsidRPr="00A84778">
        <w:rPr>
          <w:sz w:val="28"/>
          <w:szCs w:val="28"/>
          <w:lang w:val="ru-RU"/>
        </w:rPr>
        <w:t>доказування :</w:t>
      </w:r>
      <w:proofErr w:type="gramEnd"/>
      <w:r w:rsidRPr="00A84778">
        <w:rPr>
          <w:sz w:val="28"/>
          <w:szCs w:val="28"/>
          <w:lang w:val="ru-RU"/>
        </w:rPr>
        <w:t xml:space="preserve"> монографія / Є. Г. Коваленко. – </w:t>
      </w:r>
      <w:proofErr w:type="gramStart"/>
      <w:r w:rsidRPr="00A84778">
        <w:rPr>
          <w:sz w:val="28"/>
          <w:szCs w:val="28"/>
          <w:lang w:val="ru-RU"/>
        </w:rPr>
        <w:t>К. :</w:t>
      </w:r>
      <w:proofErr w:type="gramEnd"/>
      <w:r w:rsidRPr="00A84778">
        <w:rPr>
          <w:sz w:val="28"/>
          <w:szCs w:val="28"/>
          <w:lang w:val="ru-RU"/>
        </w:rPr>
        <w:t xml:space="preserve"> Юрінком Інтер, 2011. – 448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2.9. Кухарук Ю. О. Відвід захисника від участі у кримінальній справі в кримінальному процесі </w:t>
      </w:r>
      <w:proofErr w:type="gramStart"/>
      <w:r w:rsidRPr="00A84778">
        <w:rPr>
          <w:sz w:val="28"/>
          <w:szCs w:val="28"/>
          <w:lang w:val="ru-RU"/>
        </w:rPr>
        <w:t>України :</w:t>
      </w:r>
      <w:proofErr w:type="gramEnd"/>
      <w:r w:rsidRPr="00A84778">
        <w:rPr>
          <w:sz w:val="28"/>
          <w:szCs w:val="28"/>
          <w:lang w:val="ru-RU"/>
        </w:rPr>
        <w:t xml:space="preserve"> монографія / Ю. О. Кухарук. – </w:t>
      </w:r>
      <w:proofErr w:type="gramStart"/>
      <w:r w:rsidRPr="00A84778">
        <w:rPr>
          <w:sz w:val="28"/>
          <w:szCs w:val="28"/>
          <w:lang w:val="ru-RU"/>
        </w:rPr>
        <w:t>К. :</w:t>
      </w:r>
      <w:proofErr w:type="gramEnd"/>
      <w:r w:rsidRPr="00A84778">
        <w:rPr>
          <w:sz w:val="28"/>
          <w:szCs w:val="28"/>
          <w:lang w:val="ru-RU"/>
        </w:rPr>
        <w:t xml:space="preserve"> Центр учб. л-ри, 2013. – 147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lastRenderedPageBreak/>
        <w:t>2.10. Ланцедова Ю. О. Сутність і послідовність роботи з особистісними і речовими джерелами доказів у кримінальному судочинстві: дис. … канд. юрид. наук: спец. 12.00.09 «Кримінальний процес та криміналістика; судова експертиза; оперативно-розшукова діяльність» / Юлія Олександрівна Ланцедова; Харк. нац. ун-т вн. справ. – Харків, 2009. - 229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2.11. Лапкін А. В. Роль прокурора в забезпеченні прав і законних інтересів потерпілого у кримінальному судочинстві </w:t>
      </w:r>
      <w:proofErr w:type="gramStart"/>
      <w:r w:rsidRPr="00A84778">
        <w:rPr>
          <w:sz w:val="28"/>
          <w:szCs w:val="28"/>
          <w:lang w:val="ru-RU"/>
        </w:rPr>
        <w:t>України :</w:t>
      </w:r>
      <w:proofErr w:type="gramEnd"/>
      <w:r w:rsidRPr="00A84778">
        <w:rPr>
          <w:sz w:val="28"/>
          <w:szCs w:val="28"/>
          <w:lang w:val="ru-RU"/>
        </w:rPr>
        <w:t xml:space="preserve"> монографія / А. В. Лапкін. – Х. : Право, 2012. – 264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2.12. Лиховая</w:t>
      </w:r>
      <w:r>
        <w:rPr>
          <w:sz w:val="28"/>
          <w:szCs w:val="28"/>
          <w:lang w:val="ru-RU"/>
        </w:rPr>
        <w:t xml:space="preserve"> С.Я. Европейские стандарты в сфере назначения наказаний в Украине / С.Я. Лиховая, А.О. Кочнева // Тенде</w:t>
      </w:r>
      <w:r w:rsidRPr="00A84778">
        <w:rPr>
          <w:sz w:val="28"/>
          <w:szCs w:val="28"/>
          <w:lang w:val="ru-RU"/>
        </w:rPr>
        <w:t>ції розвитку юридичної науки в ХХІ столітті: Матеріали Всеукраїнської науково-практичної конференції до Дня науки, м. Київ, Національний авіаційний університет, 22 травня 2014 р. – К.: ТОВ МП ЛЕСЯ, 2014 – С. 243–245.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2.13. Новий Кримінальний процесуальний кодекс України: комент., роз'яснення, док. / відп. ред. В. С. Ковальський. – К.: Юрінком Інтер, 2013. – 408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2.14. Підтримання прокурором державного обвинувачення в умовах дії нового Кримінального процесуального кодексу України: зб. метод. рек. /      В. П. Пшонка [та ін.]. – К.: Прав. єдність: Алерта, 2013. – 438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2.15. Статус органів публічного обвинувачення: міжнародні стандарти, зарубіжне законодавство і пропозиції щодо реформування в Україні / за заг. ред. О. А. Банчука. – К.: Атіка, 2012. – 623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 xml:space="preserve">2.16. Тунтула О. С. Отримання доказів та форми їх представлення, оцінки та використання у кримінальному провадженні </w:t>
      </w:r>
      <w:proofErr w:type="gramStart"/>
      <w:r w:rsidRPr="00A84778">
        <w:rPr>
          <w:sz w:val="28"/>
          <w:szCs w:val="28"/>
          <w:lang w:val="ru-RU"/>
        </w:rPr>
        <w:t>України :</w:t>
      </w:r>
      <w:proofErr w:type="gramEnd"/>
      <w:r w:rsidRPr="00A84778">
        <w:rPr>
          <w:sz w:val="28"/>
          <w:szCs w:val="28"/>
          <w:lang w:val="ru-RU"/>
        </w:rPr>
        <w:t xml:space="preserve"> дис. … канд. юрид. наук: спец. 12.00.09 «Кримінальний процес і криміналістика; судова експертиза; оперативно-розшукова діяльність» / Олександра Сергіївна Тунтула; Національна академія прокуратури України. – К., 2013. – 233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2.17. Удалова Л. Д. Надання свідку правової допомоги у кримінальному процесі: монографія / Л. Д. Удалова, О. В. Панчук. – К.: КНТ, 2014. – 160 с.</w:t>
      </w:r>
    </w:p>
    <w:p w:rsidR="00A84778" w:rsidRPr="00A84778" w:rsidRDefault="00A84778" w:rsidP="00A84778">
      <w:pPr>
        <w:ind w:firstLine="567"/>
        <w:jc w:val="both"/>
        <w:rPr>
          <w:sz w:val="28"/>
          <w:szCs w:val="28"/>
          <w:lang w:val="ru-RU"/>
        </w:rPr>
      </w:pPr>
      <w:r w:rsidRPr="00A84778">
        <w:rPr>
          <w:sz w:val="28"/>
          <w:szCs w:val="28"/>
          <w:lang w:val="ru-RU"/>
        </w:rPr>
        <w:t>2.18. Удалова Л. Д. Суб'єкти кримінально-процесуального доказування: навч. посіб. / Л. Д. Удалова, О. В. Рибалка. – К.: КНТ, 2012. – 160 с.</w:t>
      </w:r>
    </w:p>
    <w:p w:rsidR="00002CC5" w:rsidRPr="00A84778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</w:t>
      </w:r>
    </w:p>
    <w:p w:rsidR="00DF062A" w:rsidRPr="00DF062A" w:rsidRDefault="00DF062A" w:rsidP="00DF062A">
      <w:pPr>
        <w:widowControl/>
        <w:numPr>
          <w:ilvl w:val="0"/>
          <w:numId w:val="3"/>
        </w:numPr>
        <w:tabs>
          <w:tab w:val="num" w:pos="540"/>
          <w:tab w:val="left" w:pos="1080"/>
        </w:tabs>
        <w:ind w:left="0" w:firstLine="540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 кримінально</w:t>
      </w:r>
      <w:bookmarkStart w:id="0" w:name="_GoBack"/>
      <w:bookmarkEnd w:id="0"/>
      <w:r w:rsidRPr="00DF062A">
        <w:rPr>
          <w:sz w:val="24"/>
          <w:szCs w:val="24"/>
          <w:lang w:val="uk-UA"/>
        </w:rPr>
        <w:t>го процесуального закону і норми.</w:t>
      </w:r>
    </w:p>
    <w:p w:rsidR="00DF062A" w:rsidRPr="00DF062A" w:rsidRDefault="00DF062A" w:rsidP="00DF062A">
      <w:pPr>
        <w:widowControl/>
        <w:numPr>
          <w:ilvl w:val="0"/>
          <w:numId w:val="3"/>
        </w:numPr>
        <w:tabs>
          <w:tab w:val="num" w:pos="540"/>
          <w:tab w:val="left" w:pos="1080"/>
        </w:tabs>
        <w:ind w:left="0" w:firstLine="540"/>
        <w:rPr>
          <w:spacing w:val="-5"/>
          <w:sz w:val="24"/>
          <w:szCs w:val="24"/>
          <w:lang w:val="uk-UA"/>
        </w:rPr>
      </w:pPr>
      <w:r w:rsidRPr="00DF062A">
        <w:rPr>
          <w:spacing w:val="-5"/>
          <w:sz w:val="24"/>
          <w:szCs w:val="24"/>
          <w:lang w:val="uk-UA"/>
        </w:rPr>
        <w:t>Стадії кримінального процесу.</w:t>
      </w:r>
    </w:p>
    <w:p w:rsidR="00DF062A" w:rsidRPr="00DF062A" w:rsidRDefault="00DF062A" w:rsidP="00DF062A">
      <w:pPr>
        <w:widowControl/>
        <w:numPr>
          <w:ilvl w:val="0"/>
          <w:numId w:val="3"/>
        </w:numPr>
        <w:shd w:val="clear" w:color="auto" w:fill="FFFFFF"/>
        <w:tabs>
          <w:tab w:val="num" w:pos="540"/>
          <w:tab w:val="left" w:pos="1080"/>
        </w:tabs>
        <w:ind w:left="0" w:firstLine="540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Процесуальний порядок застосування домашнього арешту та застави.</w:t>
      </w: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2</w:t>
      </w:r>
    </w:p>
    <w:p w:rsidR="00DF062A" w:rsidRPr="00DF062A" w:rsidRDefault="00DF062A" w:rsidP="00DF062A">
      <w:pPr>
        <w:widowControl/>
        <w:numPr>
          <w:ilvl w:val="0"/>
          <w:numId w:val="4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Виклик слідчим, прокурором, судовий виклик і привід.</w:t>
      </w:r>
    </w:p>
    <w:p w:rsidR="00DF062A" w:rsidRPr="00DF062A" w:rsidRDefault="00DF062A" w:rsidP="00DF062A">
      <w:pPr>
        <w:widowControl/>
        <w:numPr>
          <w:ilvl w:val="0"/>
          <w:numId w:val="4"/>
        </w:numPr>
        <w:tabs>
          <w:tab w:val="num" w:pos="540"/>
        </w:tabs>
        <w:rPr>
          <w:spacing w:val="-4"/>
          <w:sz w:val="24"/>
          <w:szCs w:val="24"/>
          <w:lang w:val="uk-UA"/>
        </w:rPr>
      </w:pPr>
      <w:r w:rsidRPr="00DF062A">
        <w:rPr>
          <w:spacing w:val="-6"/>
          <w:sz w:val="24"/>
          <w:szCs w:val="24"/>
          <w:lang w:val="uk-UA"/>
        </w:rPr>
        <w:t xml:space="preserve">Кримінально-процесуальна форма </w:t>
      </w:r>
      <w:r w:rsidRPr="00DF062A">
        <w:rPr>
          <w:spacing w:val="-4"/>
          <w:sz w:val="24"/>
          <w:szCs w:val="24"/>
          <w:lang w:val="uk-UA"/>
        </w:rPr>
        <w:t>та процесуальні гарантії.</w:t>
      </w:r>
    </w:p>
    <w:p w:rsidR="00DF062A" w:rsidRPr="00DF062A" w:rsidRDefault="00DF062A" w:rsidP="00DF062A">
      <w:pPr>
        <w:widowControl/>
        <w:numPr>
          <w:ilvl w:val="0"/>
          <w:numId w:val="4"/>
        </w:numPr>
        <w:tabs>
          <w:tab w:val="num" w:pos="540"/>
        </w:tabs>
        <w:rPr>
          <w:spacing w:val="-4"/>
          <w:sz w:val="24"/>
          <w:szCs w:val="24"/>
          <w:lang w:val="uk-UA"/>
        </w:rPr>
      </w:pPr>
      <w:r w:rsidRPr="00DF062A">
        <w:rPr>
          <w:spacing w:val="-6"/>
          <w:sz w:val="24"/>
          <w:szCs w:val="24"/>
          <w:lang w:val="uk-UA"/>
        </w:rPr>
        <w:t xml:space="preserve">Дія кримінального процесуального закону </w:t>
      </w:r>
      <w:r w:rsidRPr="00DF062A">
        <w:rPr>
          <w:spacing w:val="-4"/>
          <w:sz w:val="24"/>
          <w:szCs w:val="24"/>
          <w:lang w:val="uk-UA"/>
        </w:rPr>
        <w:t>в просторі, часі та за колом осіб.</w:t>
      </w: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3</w:t>
      </w:r>
    </w:p>
    <w:p w:rsidR="00DF062A" w:rsidRPr="00DF062A" w:rsidRDefault="00DF062A" w:rsidP="00DF062A">
      <w:pPr>
        <w:widowControl/>
        <w:numPr>
          <w:ilvl w:val="0"/>
          <w:numId w:val="5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Затримання у кримінальному провадженні: види, строки та порядок застосування.</w:t>
      </w:r>
    </w:p>
    <w:p w:rsidR="00DF062A" w:rsidRPr="00DF062A" w:rsidRDefault="00DF062A" w:rsidP="00DF062A">
      <w:pPr>
        <w:widowControl/>
        <w:numPr>
          <w:ilvl w:val="0"/>
          <w:numId w:val="5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Тимчасове вилучення майна та арешт майна: порядок застосування.</w:t>
      </w:r>
    </w:p>
    <w:p w:rsidR="00DF062A" w:rsidRPr="00DF062A" w:rsidRDefault="00DF062A" w:rsidP="00DF062A">
      <w:pPr>
        <w:widowControl/>
        <w:numPr>
          <w:ilvl w:val="0"/>
          <w:numId w:val="5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Докази і доказування у кримінальному провадженні.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4</w:t>
      </w:r>
    </w:p>
    <w:p w:rsidR="00DF062A" w:rsidRPr="00DF062A" w:rsidRDefault="00DF062A" w:rsidP="00DF062A">
      <w:pPr>
        <w:widowControl/>
        <w:numPr>
          <w:ilvl w:val="0"/>
          <w:numId w:val="6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Класифікація доказів. Процесуальні джерела доказів.</w:t>
      </w:r>
    </w:p>
    <w:p w:rsidR="00DF062A" w:rsidRPr="00DF062A" w:rsidRDefault="00DF062A" w:rsidP="00DF062A">
      <w:pPr>
        <w:widowControl/>
        <w:numPr>
          <w:ilvl w:val="0"/>
          <w:numId w:val="6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iCs/>
          <w:sz w:val="24"/>
          <w:szCs w:val="24"/>
          <w:lang w:val="uk-UA"/>
        </w:rPr>
        <w:t>Характеристика</w:t>
      </w:r>
      <w:r w:rsidRPr="00DF062A">
        <w:rPr>
          <w:b/>
          <w:i/>
          <w:sz w:val="24"/>
          <w:szCs w:val="24"/>
          <w:lang w:val="uk-UA"/>
        </w:rPr>
        <w:t xml:space="preserve"> </w:t>
      </w:r>
      <w:r w:rsidRPr="00DF062A">
        <w:rPr>
          <w:sz w:val="24"/>
          <w:szCs w:val="24"/>
          <w:lang w:val="uk-UA"/>
        </w:rPr>
        <w:t xml:space="preserve">засад мови, якою здійснюється кримінальне провадження; </w:t>
      </w:r>
      <w:r w:rsidRPr="00DF062A">
        <w:rPr>
          <w:snapToGrid w:val="0"/>
          <w:spacing w:val="-8"/>
          <w:sz w:val="24"/>
          <w:szCs w:val="24"/>
          <w:lang w:val="uk-UA"/>
        </w:rPr>
        <w:t>б</w:t>
      </w:r>
      <w:r w:rsidRPr="00DF062A">
        <w:rPr>
          <w:sz w:val="24"/>
          <w:szCs w:val="24"/>
          <w:lang w:val="uk-UA"/>
        </w:rPr>
        <w:t>езпосередності дослідження показань, речей і документів; розумності строків.</w:t>
      </w:r>
    </w:p>
    <w:p w:rsidR="00DF062A" w:rsidRPr="00DF062A" w:rsidRDefault="00DF062A" w:rsidP="00DF062A">
      <w:pPr>
        <w:widowControl/>
        <w:numPr>
          <w:ilvl w:val="0"/>
          <w:numId w:val="6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 слідчих (розшукових) дій, вимоги до проведення та їх види.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lastRenderedPageBreak/>
        <w:t>Варіант № 5</w:t>
      </w:r>
    </w:p>
    <w:p w:rsidR="00DF062A" w:rsidRPr="00DF062A" w:rsidRDefault="00DF062A" w:rsidP="00DF062A">
      <w:pPr>
        <w:widowControl/>
        <w:numPr>
          <w:ilvl w:val="0"/>
          <w:numId w:val="7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 допиту та його види.</w:t>
      </w:r>
    </w:p>
    <w:p w:rsidR="00DF062A" w:rsidRPr="00DF062A" w:rsidRDefault="00DF062A" w:rsidP="00DF062A">
      <w:pPr>
        <w:widowControl/>
        <w:numPr>
          <w:ilvl w:val="0"/>
          <w:numId w:val="7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Огляд, його мета, види та порядок проведення. Ексгумація трупа.</w:t>
      </w:r>
    </w:p>
    <w:p w:rsidR="00DF062A" w:rsidRPr="00DF062A" w:rsidRDefault="00DF062A" w:rsidP="00DF062A">
      <w:pPr>
        <w:widowControl/>
        <w:numPr>
          <w:ilvl w:val="0"/>
          <w:numId w:val="7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Підстави, види та порядок призначення експертизи на досудовому розслідуванні. Обов’язкове призначення експертизи.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6</w:t>
      </w:r>
    </w:p>
    <w:p w:rsidR="00DF062A" w:rsidRPr="00DF062A" w:rsidRDefault="00DF062A" w:rsidP="00DF062A">
      <w:pPr>
        <w:widowControl/>
        <w:numPr>
          <w:ilvl w:val="0"/>
          <w:numId w:val="8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Керівник органу прокуратури та прокурор у кримінальному провадженні: їх повноваження.</w:t>
      </w:r>
    </w:p>
    <w:p w:rsidR="00DF062A" w:rsidRPr="00DF062A" w:rsidRDefault="00DF062A" w:rsidP="00DF062A">
      <w:pPr>
        <w:widowControl/>
        <w:numPr>
          <w:ilvl w:val="0"/>
          <w:numId w:val="8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Обшук, його мета, види, підстави та порядок проведення.</w:t>
      </w:r>
    </w:p>
    <w:p w:rsidR="00DF062A" w:rsidRPr="00DF062A" w:rsidRDefault="00DF062A" w:rsidP="00DF062A">
      <w:pPr>
        <w:widowControl/>
        <w:numPr>
          <w:ilvl w:val="0"/>
          <w:numId w:val="8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Сторона обвинувачення: учасники та повноваження.</w:t>
      </w: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7</w:t>
      </w:r>
    </w:p>
    <w:p w:rsidR="00DF062A" w:rsidRPr="00DF062A" w:rsidRDefault="00DF062A" w:rsidP="00DF062A">
      <w:pPr>
        <w:widowControl/>
        <w:numPr>
          <w:ilvl w:val="0"/>
          <w:numId w:val="9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Слідчий експеримент, освідування особи, отримання зразків для експертизи: порядок проведення.</w:t>
      </w:r>
    </w:p>
    <w:p w:rsidR="00DF062A" w:rsidRPr="00DF062A" w:rsidRDefault="00DF062A" w:rsidP="00DF062A">
      <w:pPr>
        <w:widowControl/>
        <w:numPr>
          <w:ilvl w:val="0"/>
          <w:numId w:val="9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Керівник та слідчий органу досудового розслідування: їх повноваження.</w:t>
      </w:r>
    </w:p>
    <w:p w:rsidR="00DF062A" w:rsidRPr="00DF062A" w:rsidRDefault="00DF062A" w:rsidP="00DF062A">
      <w:pPr>
        <w:widowControl/>
        <w:numPr>
          <w:ilvl w:val="0"/>
          <w:numId w:val="9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Втручання у приватне спілкування, його різновиди.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8</w:t>
      </w:r>
    </w:p>
    <w:p w:rsidR="00DF062A" w:rsidRPr="00DF062A" w:rsidRDefault="00DF062A" w:rsidP="00DF062A">
      <w:pPr>
        <w:widowControl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Підозрюваний, обвинувачений у кримінальному провадженні, їх права та обов’язки.</w:t>
      </w:r>
    </w:p>
    <w:p w:rsidR="00DF062A" w:rsidRPr="00DF062A" w:rsidRDefault="00DF062A" w:rsidP="00DF062A">
      <w:pPr>
        <w:widowControl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Сторона захисту: учасники та повноваження.</w:t>
      </w:r>
    </w:p>
    <w:p w:rsidR="00DF062A" w:rsidRPr="00DF062A" w:rsidRDefault="00DF062A" w:rsidP="00DF062A">
      <w:pPr>
        <w:widowControl/>
        <w:numPr>
          <w:ilvl w:val="0"/>
          <w:numId w:val="10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 негласних слідчих (розшукових) дій, підстави проведення та види.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9</w:t>
      </w:r>
    </w:p>
    <w:p w:rsidR="00DF062A" w:rsidRPr="00DF062A" w:rsidRDefault="00DF062A" w:rsidP="00DF062A">
      <w:pPr>
        <w:widowControl/>
        <w:numPr>
          <w:ilvl w:val="0"/>
          <w:numId w:val="11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Порядок здійснення контролю за вчиненням злочину.</w:t>
      </w:r>
    </w:p>
    <w:p w:rsidR="00DF062A" w:rsidRPr="00DF062A" w:rsidRDefault="00DF062A" w:rsidP="00DF062A">
      <w:pPr>
        <w:widowControl/>
        <w:numPr>
          <w:ilvl w:val="0"/>
          <w:numId w:val="11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Потерпілий і його представник, права та обов’язки.</w:t>
      </w:r>
    </w:p>
    <w:p w:rsidR="00DF062A" w:rsidRPr="00DF062A" w:rsidRDefault="00DF062A" w:rsidP="00DF062A">
      <w:pPr>
        <w:widowControl/>
        <w:numPr>
          <w:ilvl w:val="0"/>
          <w:numId w:val="11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Захисник, його процесуальні повноваження. Обов’язкова участь захисника.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10</w:t>
      </w:r>
    </w:p>
    <w:p w:rsidR="00DF062A" w:rsidRPr="00DF062A" w:rsidRDefault="00DF062A" w:rsidP="00DF062A">
      <w:pPr>
        <w:widowControl/>
        <w:numPr>
          <w:ilvl w:val="0"/>
          <w:numId w:val="12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Обстеження публічно недоступних місць, житла чи іншого володіння особи.</w:t>
      </w:r>
    </w:p>
    <w:p w:rsidR="00DF062A" w:rsidRPr="00DF062A" w:rsidRDefault="00DF062A" w:rsidP="00DF062A">
      <w:pPr>
        <w:widowControl/>
        <w:numPr>
          <w:ilvl w:val="0"/>
          <w:numId w:val="12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Особливості досудового розслідування кримінальних проступків.</w:t>
      </w:r>
    </w:p>
    <w:p w:rsidR="00DF062A" w:rsidRPr="00DF062A" w:rsidRDefault="00DF062A" w:rsidP="00DF062A">
      <w:pPr>
        <w:widowControl/>
        <w:numPr>
          <w:ilvl w:val="0"/>
          <w:numId w:val="12"/>
        </w:numPr>
        <w:shd w:val="clear" w:color="auto" w:fill="FFFFFF"/>
        <w:tabs>
          <w:tab w:val="num" w:pos="540"/>
        </w:tabs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Понятий, перекладач, судовий розпорядник та секретар судового засідання, їх процесуальне становище.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11</w:t>
      </w:r>
    </w:p>
    <w:p w:rsidR="00DF062A" w:rsidRPr="00DF062A" w:rsidRDefault="00DF062A" w:rsidP="00DF062A">
      <w:pPr>
        <w:widowControl/>
        <w:numPr>
          <w:ilvl w:val="0"/>
          <w:numId w:val="1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Експерт і спеціаліст у кримінальному процесі, їх роль, повноваження і відмінність у процесуальному становищі.</w:t>
      </w:r>
    </w:p>
    <w:p w:rsidR="00DF062A" w:rsidRPr="00DF062A" w:rsidRDefault="00DF062A" w:rsidP="00DF062A">
      <w:pPr>
        <w:widowControl/>
        <w:numPr>
          <w:ilvl w:val="0"/>
          <w:numId w:val="1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Підстави, форми та процесуальний порядок закінчення досудового розслідування.</w:t>
      </w:r>
    </w:p>
    <w:p w:rsidR="00DF062A" w:rsidRPr="00DF062A" w:rsidRDefault="00DF062A" w:rsidP="00DF062A">
      <w:pPr>
        <w:widowControl/>
        <w:numPr>
          <w:ilvl w:val="0"/>
          <w:numId w:val="1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Кримінальне провадження щодо неповнолітніх.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12</w:t>
      </w:r>
    </w:p>
    <w:p w:rsidR="00DF062A" w:rsidRPr="00DF062A" w:rsidRDefault="00DF062A" w:rsidP="00DF062A">
      <w:pPr>
        <w:widowControl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Кримінальне провадження на підставі угод.</w:t>
      </w:r>
    </w:p>
    <w:p w:rsidR="00DF062A" w:rsidRPr="00DF062A" w:rsidRDefault="00DF062A" w:rsidP="00DF062A">
      <w:pPr>
        <w:widowControl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Поняття, підстави та процесуальний порядок зупинення досудового розслідування.</w:t>
      </w:r>
    </w:p>
    <w:p w:rsidR="00DF062A" w:rsidRPr="00DF062A" w:rsidRDefault="00DF062A" w:rsidP="00DF062A">
      <w:pPr>
        <w:widowControl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Свідок у кримінальному провадженні, права та обов’язки.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13</w:t>
      </w:r>
    </w:p>
    <w:p w:rsidR="00DF062A" w:rsidRPr="00DF062A" w:rsidRDefault="00DF062A" w:rsidP="00DF062A">
      <w:pPr>
        <w:widowControl/>
        <w:numPr>
          <w:ilvl w:val="0"/>
          <w:numId w:val="15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Цивільний позивач і цивільний відповідач, права та обов'язки.</w:t>
      </w:r>
    </w:p>
    <w:p w:rsidR="00DF062A" w:rsidRPr="00DF062A" w:rsidRDefault="00DF062A" w:rsidP="00DF062A">
      <w:pPr>
        <w:widowControl/>
        <w:numPr>
          <w:ilvl w:val="0"/>
          <w:numId w:val="15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Процесуальний порядок повідомлення про підозру.</w:t>
      </w:r>
    </w:p>
    <w:p w:rsidR="00DF062A" w:rsidRPr="00DF062A" w:rsidRDefault="00DF062A" w:rsidP="00DF062A">
      <w:pPr>
        <w:widowControl/>
        <w:numPr>
          <w:ilvl w:val="0"/>
          <w:numId w:val="15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Перевірка відповідності заяви та допуск Вищим спеціалізованим судом України з розгляду цивільних і кримінальних справ справи до провадження.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14</w:t>
      </w:r>
    </w:p>
    <w:p w:rsidR="00DF062A" w:rsidRPr="00DF062A" w:rsidRDefault="00DF062A" w:rsidP="00DF062A">
      <w:pPr>
        <w:widowControl/>
        <w:numPr>
          <w:ilvl w:val="0"/>
          <w:numId w:val="16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pacing w:val="-9"/>
          <w:sz w:val="24"/>
          <w:szCs w:val="24"/>
          <w:lang w:val="uk-UA"/>
        </w:rPr>
        <w:t xml:space="preserve">Поняття процесуальних строків, </w:t>
      </w:r>
      <w:r w:rsidRPr="00DF062A">
        <w:rPr>
          <w:spacing w:val="-11"/>
          <w:sz w:val="24"/>
          <w:szCs w:val="24"/>
          <w:lang w:val="uk-UA"/>
        </w:rPr>
        <w:t>порядок їх обчислення та поновлення.</w:t>
      </w:r>
    </w:p>
    <w:p w:rsidR="00DF062A" w:rsidRPr="00DF062A" w:rsidRDefault="00DF062A" w:rsidP="00DF062A">
      <w:pPr>
        <w:widowControl/>
        <w:numPr>
          <w:ilvl w:val="0"/>
          <w:numId w:val="16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Порядок оскарження рішень, дій чи бездіяльності під час досудового розслідування.</w:t>
      </w:r>
    </w:p>
    <w:p w:rsidR="00DF062A" w:rsidRPr="00DF062A" w:rsidRDefault="00DF062A" w:rsidP="00DF062A">
      <w:pPr>
        <w:widowControl/>
        <w:numPr>
          <w:ilvl w:val="0"/>
          <w:numId w:val="16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Кримінальне провадження, яке містить відомості, що становлять державну таємницю.</w:t>
      </w:r>
    </w:p>
    <w:p w:rsidR="00DF062A" w:rsidRPr="00DF062A" w:rsidRDefault="00DF062A" w:rsidP="00DF062A">
      <w:pPr>
        <w:jc w:val="both"/>
        <w:rPr>
          <w:b/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15</w:t>
      </w:r>
    </w:p>
    <w:p w:rsidR="00DF062A" w:rsidRPr="00DF062A" w:rsidRDefault="00DF062A" w:rsidP="00DF062A">
      <w:pPr>
        <w:widowControl/>
        <w:numPr>
          <w:ilvl w:val="0"/>
          <w:numId w:val="17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pacing w:val="-10"/>
          <w:sz w:val="24"/>
          <w:szCs w:val="24"/>
          <w:lang w:val="uk-UA"/>
        </w:rPr>
        <w:t>Поняття запобіжних заходів, мета і підстава їх застосування та види.</w:t>
      </w:r>
    </w:p>
    <w:p w:rsidR="00DF062A" w:rsidRPr="00DF062A" w:rsidRDefault="00DF062A" w:rsidP="00DF062A">
      <w:pPr>
        <w:widowControl/>
        <w:numPr>
          <w:ilvl w:val="0"/>
          <w:numId w:val="17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Кримінальне провадження щодо окремої категорії осіб.</w:t>
      </w:r>
    </w:p>
    <w:p w:rsidR="00DF062A" w:rsidRPr="00DF062A" w:rsidRDefault="00DF062A" w:rsidP="00DF062A">
      <w:pPr>
        <w:widowControl/>
        <w:numPr>
          <w:ilvl w:val="0"/>
          <w:numId w:val="17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Кримінальне провадження у формі приватного обвинувачення.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16</w:t>
      </w:r>
    </w:p>
    <w:p w:rsidR="00DF062A" w:rsidRPr="00DF062A" w:rsidRDefault="00DF062A" w:rsidP="00DF062A">
      <w:pPr>
        <w:widowControl/>
        <w:numPr>
          <w:ilvl w:val="0"/>
          <w:numId w:val="18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Підозрюваний, обвинувачений у кримінальному провадженні, їх права та обов’язки.</w:t>
      </w:r>
    </w:p>
    <w:p w:rsidR="00DF062A" w:rsidRPr="00DF062A" w:rsidRDefault="00DF062A" w:rsidP="00DF062A">
      <w:pPr>
        <w:widowControl/>
        <w:numPr>
          <w:ilvl w:val="0"/>
          <w:numId w:val="18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Сторона захисту: учасники та повноваження.</w:t>
      </w:r>
    </w:p>
    <w:p w:rsidR="00DF062A" w:rsidRPr="00DF062A" w:rsidRDefault="00DF062A" w:rsidP="00DF062A">
      <w:pPr>
        <w:widowControl/>
        <w:numPr>
          <w:ilvl w:val="0"/>
          <w:numId w:val="18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Поняття негласних слідчих (розшукових) дій, підстави проведення та види.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17</w:t>
      </w:r>
    </w:p>
    <w:p w:rsidR="00DF062A" w:rsidRPr="00DF062A" w:rsidRDefault="00DF062A" w:rsidP="00DF062A">
      <w:pPr>
        <w:widowControl/>
        <w:numPr>
          <w:ilvl w:val="0"/>
          <w:numId w:val="19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Порядок здійснення контролю за вчиненням злочину.</w:t>
      </w:r>
    </w:p>
    <w:p w:rsidR="00DF062A" w:rsidRPr="00DF062A" w:rsidRDefault="00DF062A" w:rsidP="00DF062A">
      <w:pPr>
        <w:widowControl/>
        <w:numPr>
          <w:ilvl w:val="0"/>
          <w:numId w:val="19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t>Потерпілий і його представник, права та обов’язки.</w:t>
      </w:r>
    </w:p>
    <w:p w:rsidR="00DF062A" w:rsidRPr="00DF062A" w:rsidRDefault="00DF062A" w:rsidP="00DF062A">
      <w:pPr>
        <w:widowControl/>
        <w:numPr>
          <w:ilvl w:val="0"/>
          <w:numId w:val="19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DF062A">
        <w:rPr>
          <w:sz w:val="24"/>
          <w:szCs w:val="24"/>
          <w:lang w:val="uk-UA"/>
        </w:rPr>
        <w:lastRenderedPageBreak/>
        <w:t>Захисник, його процесуальні повноваження. Обов’язкова участь захисника.</w:t>
      </w:r>
    </w:p>
    <w:p w:rsidR="00DF062A" w:rsidRPr="00DF062A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  <w:lang w:val="uk-UA"/>
        </w:rPr>
      </w:pPr>
      <w:r w:rsidRPr="00DF062A">
        <w:rPr>
          <w:b/>
          <w:sz w:val="24"/>
          <w:szCs w:val="24"/>
          <w:lang w:val="uk-UA"/>
        </w:rPr>
        <w:t>Варіант № 18</w:t>
      </w:r>
    </w:p>
    <w:p w:rsidR="00DF062A" w:rsidRPr="00C43174" w:rsidRDefault="00DF062A" w:rsidP="00DF062A">
      <w:pPr>
        <w:widowControl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Обстеження публічно недоступних місць, житла чи іншого володіння особи.</w:t>
      </w:r>
    </w:p>
    <w:p w:rsidR="00DF062A" w:rsidRPr="00C43174" w:rsidRDefault="00DF062A" w:rsidP="00DF062A">
      <w:pPr>
        <w:widowControl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Особливості досудового розслідування кримінальних проступків.</w:t>
      </w:r>
    </w:p>
    <w:p w:rsidR="00DF062A" w:rsidRPr="00C43174" w:rsidRDefault="00DF062A" w:rsidP="00DF062A">
      <w:pPr>
        <w:widowControl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Понятий, перекладач, судовий розпорядник та секретар судового засідання, їх процесуальне становище.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19</w:t>
      </w:r>
    </w:p>
    <w:p w:rsidR="00DF062A" w:rsidRPr="00C43174" w:rsidRDefault="00DF062A" w:rsidP="00DF062A">
      <w:pPr>
        <w:widowControl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Експерт і спеціаліст у кримінальному процесі, їх роль, повноваження і відмінність у процесуальному становищі.</w:t>
      </w:r>
    </w:p>
    <w:p w:rsidR="00DF062A" w:rsidRPr="00C43174" w:rsidRDefault="00DF062A" w:rsidP="00DF062A">
      <w:pPr>
        <w:widowControl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Підстави, форми та процесуальний порядок закінчення досудового розслідування.</w:t>
      </w:r>
    </w:p>
    <w:p w:rsidR="00DF062A" w:rsidRPr="00C43174" w:rsidRDefault="00DF062A" w:rsidP="00DF062A">
      <w:pPr>
        <w:widowControl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Кримінальне провадження щодо неповнолітніх.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20</w:t>
      </w:r>
    </w:p>
    <w:p w:rsidR="00DF062A" w:rsidRPr="00C43174" w:rsidRDefault="00DF062A" w:rsidP="00DF062A">
      <w:pPr>
        <w:widowControl/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Кримінальне провадження на підставі угод.</w:t>
      </w:r>
    </w:p>
    <w:p w:rsidR="00DF062A" w:rsidRPr="00C43174" w:rsidRDefault="00DF062A" w:rsidP="00DF062A">
      <w:pPr>
        <w:widowControl/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Поняття, підстави та процесуальний порядок зупинення досудового розслідування.</w:t>
      </w:r>
    </w:p>
    <w:p w:rsidR="00DF062A" w:rsidRPr="00C43174" w:rsidRDefault="00DF062A" w:rsidP="00DF062A">
      <w:pPr>
        <w:widowControl/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Свідок у кримінальному провадженні, права та обов’язки.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21</w:t>
      </w:r>
    </w:p>
    <w:p w:rsidR="00DF062A" w:rsidRPr="00C43174" w:rsidRDefault="00DF062A" w:rsidP="00DF062A">
      <w:pPr>
        <w:widowControl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Цивільний позивач і цивільний відповідач, права та обов'язки.</w:t>
      </w:r>
    </w:p>
    <w:p w:rsidR="00DF062A" w:rsidRPr="00C43174" w:rsidRDefault="00DF062A" w:rsidP="00DF062A">
      <w:pPr>
        <w:widowControl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Процесуальний порядок повідомлення про підозру.</w:t>
      </w:r>
    </w:p>
    <w:p w:rsidR="00DF062A" w:rsidRPr="00C43174" w:rsidRDefault="00DF062A" w:rsidP="00DF062A">
      <w:pPr>
        <w:widowControl/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Перевірка відповідності заяви та допуск Вищим спеціалізованим судом України з розгляду цивільних і кримінальних справ справи до провадження.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22</w:t>
      </w:r>
    </w:p>
    <w:p w:rsidR="00DF062A" w:rsidRPr="00C43174" w:rsidRDefault="00DF062A" w:rsidP="00DF062A">
      <w:pPr>
        <w:widowControl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pacing w:val="-9"/>
          <w:sz w:val="24"/>
          <w:szCs w:val="24"/>
        </w:rPr>
        <w:t xml:space="preserve">Поняття процесуальних строків, </w:t>
      </w:r>
      <w:r w:rsidRPr="00C43174">
        <w:rPr>
          <w:spacing w:val="-11"/>
          <w:sz w:val="24"/>
          <w:szCs w:val="24"/>
        </w:rPr>
        <w:t>порядок їх обчислення та поновлення.</w:t>
      </w:r>
    </w:p>
    <w:p w:rsidR="00DF062A" w:rsidRPr="00C43174" w:rsidRDefault="00DF062A" w:rsidP="00DF062A">
      <w:pPr>
        <w:widowControl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Порядок оскарження рішень, дій чи бездіяльності під час досудового розслідування.</w:t>
      </w:r>
    </w:p>
    <w:p w:rsidR="00DF062A" w:rsidRPr="00C43174" w:rsidRDefault="00DF062A" w:rsidP="00DF062A">
      <w:pPr>
        <w:widowControl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Кримінальне провадження, яке містить відомості, що становлять державну таємницю.</w:t>
      </w:r>
    </w:p>
    <w:p w:rsidR="00DF062A" w:rsidRPr="00C43174" w:rsidRDefault="00DF062A" w:rsidP="00DF062A">
      <w:pPr>
        <w:jc w:val="both"/>
        <w:rPr>
          <w:b/>
          <w:sz w:val="24"/>
          <w:szCs w:val="24"/>
        </w:rPr>
      </w:pPr>
      <w:r w:rsidRPr="00C43174">
        <w:rPr>
          <w:b/>
          <w:sz w:val="24"/>
          <w:szCs w:val="24"/>
        </w:rPr>
        <w:t>Варіант № 23</w:t>
      </w:r>
    </w:p>
    <w:p w:rsidR="00DF062A" w:rsidRPr="00C43174" w:rsidRDefault="00DF062A" w:rsidP="00DF062A">
      <w:pPr>
        <w:widowControl/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pacing w:val="-10"/>
          <w:sz w:val="24"/>
          <w:szCs w:val="24"/>
        </w:rPr>
        <w:t>Поняття запобіжних заходів, мета і підстава їх застосування та види.</w:t>
      </w:r>
    </w:p>
    <w:p w:rsidR="00DF062A" w:rsidRPr="00C43174" w:rsidRDefault="00DF062A" w:rsidP="00DF062A">
      <w:pPr>
        <w:widowControl/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Кримінальне провадження щодо окремої категорії осіб.</w:t>
      </w:r>
    </w:p>
    <w:p w:rsidR="00DF062A" w:rsidRPr="00C43174" w:rsidRDefault="00DF062A" w:rsidP="00DF062A">
      <w:pPr>
        <w:widowControl/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Кримінальне провадження у формі приватного обвинувачення.</w:t>
      </w:r>
    </w:p>
    <w:p w:rsidR="00DF062A" w:rsidRPr="00C43174" w:rsidRDefault="00DF062A" w:rsidP="00DF062A">
      <w:pPr>
        <w:jc w:val="both"/>
        <w:rPr>
          <w:b/>
          <w:sz w:val="24"/>
          <w:szCs w:val="24"/>
        </w:rPr>
      </w:pPr>
      <w:r w:rsidRPr="00C43174">
        <w:rPr>
          <w:b/>
          <w:sz w:val="24"/>
          <w:szCs w:val="24"/>
        </w:rPr>
        <w:t>Варіант № 24</w:t>
      </w:r>
    </w:p>
    <w:p w:rsidR="00DF062A" w:rsidRPr="00C43174" w:rsidRDefault="00DF062A" w:rsidP="00DF062A">
      <w:pPr>
        <w:widowControl/>
        <w:numPr>
          <w:ilvl w:val="0"/>
          <w:numId w:val="30"/>
        </w:numPr>
        <w:rPr>
          <w:sz w:val="24"/>
          <w:szCs w:val="24"/>
        </w:rPr>
      </w:pPr>
      <w:r w:rsidRPr="00C43174">
        <w:rPr>
          <w:sz w:val="24"/>
          <w:szCs w:val="24"/>
        </w:rPr>
        <w:t>Поняття кримінального процесуального закону і норми.</w:t>
      </w:r>
    </w:p>
    <w:p w:rsidR="00DF062A" w:rsidRPr="00C43174" w:rsidRDefault="00DF062A" w:rsidP="00DF062A">
      <w:pPr>
        <w:widowControl/>
        <w:numPr>
          <w:ilvl w:val="0"/>
          <w:numId w:val="30"/>
        </w:numPr>
        <w:rPr>
          <w:spacing w:val="-5"/>
          <w:sz w:val="24"/>
          <w:szCs w:val="24"/>
        </w:rPr>
      </w:pPr>
      <w:r w:rsidRPr="00C43174">
        <w:rPr>
          <w:spacing w:val="-5"/>
          <w:sz w:val="24"/>
          <w:szCs w:val="24"/>
        </w:rPr>
        <w:t>Стадії кримінального процесу.</w:t>
      </w:r>
    </w:p>
    <w:p w:rsidR="00DF062A" w:rsidRPr="00C43174" w:rsidRDefault="00DF062A" w:rsidP="00DF062A">
      <w:pPr>
        <w:widowControl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Процесуальний порядок застосування домашнього арешту та застави.</w:t>
      </w:r>
    </w:p>
    <w:p w:rsidR="00DF062A" w:rsidRPr="00C43174" w:rsidRDefault="00DF062A" w:rsidP="00DF062A">
      <w:pPr>
        <w:jc w:val="both"/>
        <w:rPr>
          <w:b/>
          <w:sz w:val="24"/>
          <w:szCs w:val="24"/>
        </w:rPr>
      </w:pPr>
      <w:r w:rsidRPr="00C43174">
        <w:rPr>
          <w:b/>
          <w:sz w:val="24"/>
          <w:szCs w:val="24"/>
        </w:rPr>
        <w:t>Варіант № 25</w:t>
      </w:r>
    </w:p>
    <w:p w:rsidR="00DF062A" w:rsidRPr="00C43174" w:rsidRDefault="00DF062A" w:rsidP="00DF062A">
      <w:pPr>
        <w:widowControl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Виклик слідчим, прокурором, судовий виклик і привід.</w:t>
      </w:r>
    </w:p>
    <w:p w:rsidR="00DF062A" w:rsidRPr="00C43174" w:rsidRDefault="00DF062A" w:rsidP="00DF062A">
      <w:pPr>
        <w:widowControl/>
        <w:numPr>
          <w:ilvl w:val="0"/>
          <w:numId w:val="29"/>
        </w:numPr>
        <w:rPr>
          <w:spacing w:val="-4"/>
          <w:sz w:val="24"/>
          <w:szCs w:val="24"/>
        </w:rPr>
      </w:pPr>
      <w:r w:rsidRPr="00C43174">
        <w:rPr>
          <w:spacing w:val="-6"/>
          <w:sz w:val="24"/>
          <w:szCs w:val="24"/>
        </w:rPr>
        <w:t xml:space="preserve">Кримінально-процесуальна форма </w:t>
      </w:r>
      <w:r w:rsidRPr="00C43174">
        <w:rPr>
          <w:spacing w:val="-4"/>
          <w:sz w:val="24"/>
          <w:szCs w:val="24"/>
        </w:rPr>
        <w:t>та процесуальні гарантії.</w:t>
      </w:r>
    </w:p>
    <w:p w:rsidR="00DF062A" w:rsidRPr="00C43174" w:rsidRDefault="00DF062A" w:rsidP="00DF062A">
      <w:pPr>
        <w:widowControl/>
        <w:numPr>
          <w:ilvl w:val="0"/>
          <w:numId w:val="29"/>
        </w:numPr>
        <w:rPr>
          <w:spacing w:val="-4"/>
          <w:sz w:val="24"/>
          <w:szCs w:val="24"/>
        </w:rPr>
      </w:pPr>
      <w:r w:rsidRPr="00C43174">
        <w:rPr>
          <w:spacing w:val="-6"/>
          <w:sz w:val="24"/>
          <w:szCs w:val="24"/>
        </w:rPr>
        <w:t xml:space="preserve">Дія кримінального процесуального закону </w:t>
      </w:r>
      <w:r w:rsidRPr="00C43174">
        <w:rPr>
          <w:spacing w:val="-4"/>
          <w:sz w:val="24"/>
          <w:szCs w:val="24"/>
        </w:rPr>
        <w:t>в просторі, часі та за колом осіб.</w:t>
      </w:r>
    </w:p>
    <w:p w:rsidR="00DF062A" w:rsidRPr="00C43174" w:rsidRDefault="00DF062A" w:rsidP="00DF062A">
      <w:pPr>
        <w:jc w:val="both"/>
        <w:rPr>
          <w:b/>
          <w:sz w:val="24"/>
          <w:szCs w:val="24"/>
        </w:rPr>
      </w:pPr>
      <w:r w:rsidRPr="00C43174">
        <w:rPr>
          <w:b/>
          <w:sz w:val="24"/>
          <w:szCs w:val="24"/>
        </w:rPr>
        <w:t>Варіант № 26</w:t>
      </w:r>
    </w:p>
    <w:p w:rsidR="00DF062A" w:rsidRPr="00C43174" w:rsidRDefault="00DF062A" w:rsidP="00DF062A">
      <w:pPr>
        <w:widowControl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Затримання у кримінальному провадженні: види, строки та порядок застосування.</w:t>
      </w:r>
    </w:p>
    <w:p w:rsidR="00DF062A" w:rsidRPr="00C43174" w:rsidRDefault="00DF062A" w:rsidP="00DF062A">
      <w:pPr>
        <w:widowControl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Тимчасове вилучення майна та арешт майна: порядок застосування.</w:t>
      </w:r>
    </w:p>
    <w:p w:rsidR="00DF062A" w:rsidRPr="00C43174" w:rsidRDefault="00DF062A" w:rsidP="00DF062A">
      <w:pPr>
        <w:widowControl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Докази і доказування у кримінальному провадженні.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27</w:t>
      </w:r>
    </w:p>
    <w:p w:rsidR="00DF062A" w:rsidRPr="00C43174" w:rsidRDefault="00DF062A" w:rsidP="00DF062A">
      <w:pPr>
        <w:widowControl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Класифікація доказів. Процесуальні джерела доказів.</w:t>
      </w:r>
    </w:p>
    <w:p w:rsidR="00DF062A" w:rsidRPr="00C43174" w:rsidRDefault="00DF062A" w:rsidP="00DF062A">
      <w:pPr>
        <w:widowControl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iCs/>
          <w:sz w:val="24"/>
          <w:szCs w:val="24"/>
        </w:rPr>
        <w:t>Характеристика</w:t>
      </w:r>
      <w:r w:rsidRPr="00C43174">
        <w:rPr>
          <w:b/>
          <w:i/>
          <w:sz w:val="24"/>
          <w:szCs w:val="24"/>
        </w:rPr>
        <w:t xml:space="preserve"> </w:t>
      </w:r>
      <w:r w:rsidRPr="00C43174">
        <w:rPr>
          <w:sz w:val="24"/>
          <w:szCs w:val="24"/>
        </w:rPr>
        <w:t xml:space="preserve">засад мови, якою здійснюється кримінальне провадження; </w:t>
      </w:r>
      <w:r w:rsidRPr="00C43174">
        <w:rPr>
          <w:snapToGrid w:val="0"/>
          <w:spacing w:val="-8"/>
          <w:sz w:val="24"/>
          <w:szCs w:val="24"/>
        </w:rPr>
        <w:t>б</w:t>
      </w:r>
      <w:r w:rsidRPr="00C43174">
        <w:rPr>
          <w:sz w:val="24"/>
          <w:szCs w:val="24"/>
        </w:rPr>
        <w:t>езпосередності дослідження показань, речей і документів; розумності строків.</w:t>
      </w:r>
    </w:p>
    <w:p w:rsidR="00DF062A" w:rsidRPr="00C43174" w:rsidRDefault="00DF062A" w:rsidP="00DF062A">
      <w:pPr>
        <w:widowControl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Поняття слідчих (розшукових) дій, вимоги до проведення та їх види.</w:t>
      </w:r>
    </w:p>
    <w:p w:rsidR="00DF062A" w:rsidRPr="00C43174" w:rsidRDefault="00DF062A" w:rsidP="00DF062A">
      <w:pPr>
        <w:tabs>
          <w:tab w:val="num" w:pos="540"/>
          <w:tab w:val="left" w:pos="1080"/>
        </w:tabs>
        <w:jc w:val="both"/>
        <w:rPr>
          <w:sz w:val="24"/>
          <w:szCs w:val="24"/>
        </w:rPr>
      </w:pPr>
      <w:r w:rsidRPr="00C43174">
        <w:rPr>
          <w:b/>
          <w:sz w:val="24"/>
          <w:szCs w:val="24"/>
        </w:rPr>
        <w:t>Варіант № 28</w:t>
      </w:r>
    </w:p>
    <w:p w:rsidR="00DF062A" w:rsidRPr="00C43174" w:rsidRDefault="00DF062A" w:rsidP="00DF062A">
      <w:pPr>
        <w:widowControl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Поняття допиту та його види.</w:t>
      </w:r>
    </w:p>
    <w:p w:rsidR="00DF062A" w:rsidRPr="00C43174" w:rsidRDefault="00DF062A" w:rsidP="00DF062A">
      <w:pPr>
        <w:widowControl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Огляд, його мета, види та порядок проведення. Ексгумація трупа.</w:t>
      </w:r>
    </w:p>
    <w:p w:rsidR="00DF062A" w:rsidRPr="00C43174" w:rsidRDefault="00DF062A" w:rsidP="00DF062A">
      <w:pPr>
        <w:widowControl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C43174">
        <w:rPr>
          <w:sz w:val="24"/>
          <w:szCs w:val="24"/>
        </w:rPr>
        <w:t>Підстави, види та порядок призначення експертизи на досудовому розслідуванні. Обов’язкове призначення експертизи.</w:t>
      </w:r>
    </w:p>
    <w:p w:rsidR="00543C9E" w:rsidRPr="00A20100" w:rsidRDefault="00DF062A" w:rsidP="00A20100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ru-RU"/>
        </w:rPr>
      </w:pPr>
    </w:p>
    <w:sectPr w:rsidR="00543C9E" w:rsidRPr="00A20100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 w15:restartNumberingAfterBreak="0">
    <w:nsid w:val="01652F93"/>
    <w:multiLevelType w:val="hybridMultilevel"/>
    <w:tmpl w:val="C15C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F5F1B"/>
    <w:multiLevelType w:val="hybridMultilevel"/>
    <w:tmpl w:val="D410F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85494"/>
    <w:multiLevelType w:val="hybridMultilevel"/>
    <w:tmpl w:val="DA3CD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 w15:restartNumberingAfterBreak="0">
    <w:nsid w:val="0D8E2EEE"/>
    <w:multiLevelType w:val="hybridMultilevel"/>
    <w:tmpl w:val="5000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B6F76"/>
    <w:multiLevelType w:val="hybridMultilevel"/>
    <w:tmpl w:val="AFCA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8681C"/>
    <w:multiLevelType w:val="hybridMultilevel"/>
    <w:tmpl w:val="6FE6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93AF7"/>
    <w:multiLevelType w:val="hybridMultilevel"/>
    <w:tmpl w:val="88B87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F6337"/>
    <w:multiLevelType w:val="hybridMultilevel"/>
    <w:tmpl w:val="F5D44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B3ED6"/>
    <w:multiLevelType w:val="hybridMultilevel"/>
    <w:tmpl w:val="D6CAB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F35"/>
    <w:multiLevelType w:val="hybridMultilevel"/>
    <w:tmpl w:val="D67E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F6227"/>
    <w:multiLevelType w:val="multilevel"/>
    <w:tmpl w:val="364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100403"/>
    <w:multiLevelType w:val="hybridMultilevel"/>
    <w:tmpl w:val="3A483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22250"/>
    <w:multiLevelType w:val="hybridMultilevel"/>
    <w:tmpl w:val="4408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B18C0"/>
    <w:multiLevelType w:val="hybridMultilevel"/>
    <w:tmpl w:val="44E22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9136E"/>
    <w:multiLevelType w:val="hybridMultilevel"/>
    <w:tmpl w:val="27A4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F5DE9"/>
    <w:multiLevelType w:val="hybridMultilevel"/>
    <w:tmpl w:val="16447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0C41A4"/>
    <w:multiLevelType w:val="hybridMultilevel"/>
    <w:tmpl w:val="E43096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8A1ED2"/>
    <w:multiLevelType w:val="hybridMultilevel"/>
    <w:tmpl w:val="3D7E85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9323A13"/>
    <w:multiLevelType w:val="hybridMultilevel"/>
    <w:tmpl w:val="4F969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AC5A22"/>
    <w:multiLevelType w:val="hybridMultilevel"/>
    <w:tmpl w:val="142E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E72FF"/>
    <w:multiLevelType w:val="hybridMultilevel"/>
    <w:tmpl w:val="F3EA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C53E1"/>
    <w:multiLevelType w:val="hybridMultilevel"/>
    <w:tmpl w:val="38A69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0327"/>
    <w:multiLevelType w:val="hybridMultilevel"/>
    <w:tmpl w:val="27149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9147B"/>
    <w:multiLevelType w:val="hybridMultilevel"/>
    <w:tmpl w:val="D5E8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560B9"/>
    <w:multiLevelType w:val="hybridMultilevel"/>
    <w:tmpl w:val="A8462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A1DEF"/>
    <w:multiLevelType w:val="hybridMultilevel"/>
    <w:tmpl w:val="056A0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3A4E20"/>
    <w:multiLevelType w:val="hybridMultilevel"/>
    <w:tmpl w:val="D67CF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372C30"/>
    <w:multiLevelType w:val="hybridMultilevel"/>
    <w:tmpl w:val="AD925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8"/>
  </w:num>
  <w:num w:numId="4">
    <w:abstractNumId w:val="17"/>
  </w:num>
  <w:num w:numId="5">
    <w:abstractNumId w:val="24"/>
  </w:num>
  <w:num w:numId="6">
    <w:abstractNumId w:val="22"/>
  </w:num>
  <w:num w:numId="7">
    <w:abstractNumId w:val="20"/>
  </w:num>
  <w:num w:numId="8">
    <w:abstractNumId w:val="13"/>
  </w:num>
  <w:num w:numId="9">
    <w:abstractNumId w:val="23"/>
  </w:num>
  <w:num w:numId="10">
    <w:abstractNumId w:val="26"/>
  </w:num>
  <w:num w:numId="11">
    <w:abstractNumId w:val="7"/>
  </w:num>
  <w:num w:numId="12">
    <w:abstractNumId w:val="28"/>
  </w:num>
  <w:num w:numId="13">
    <w:abstractNumId w:val="6"/>
  </w:num>
  <w:num w:numId="14">
    <w:abstractNumId w:val="2"/>
  </w:num>
  <w:num w:numId="15">
    <w:abstractNumId w:val="10"/>
  </w:num>
  <w:num w:numId="16">
    <w:abstractNumId w:val="21"/>
  </w:num>
  <w:num w:numId="17">
    <w:abstractNumId w:val="1"/>
  </w:num>
  <w:num w:numId="18">
    <w:abstractNumId w:val="15"/>
  </w:num>
  <w:num w:numId="19">
    <w:abstractNumId w:val="11"/>
  </w:num>
  <w:num w:numId="20">
    <w:abstractNumId w:val="9"/>
  </w:num>
  <w:num w:numId="21">
    <w:abstractNumId w:val="16"/>
  </w:num>
  <w:num w:numId="22">
    <w:abstractNumId w:val="14"/>
  </w:num>
  <w:num w:numId="23">
    <w:abstractNumId w:val="25"/>
  </w:num>
  <w:num w:numId="24">
    <w:abstractNumId w:val="8"/>
  </w:num>
  <w:num w:numId="25">
    <w:abstractNumId w:val="29"/>
  </w:num>
  <w:num w:numId="26">
    <w:abstractNumId w:val="12"/>
  </w:num>
  <w:num w:numId="27">
    <w:abstractNumId w:val="5"/>
  </w:num>
  <w:num w:numId="28">
    <w:abstractNumId w:val="3"/>
  </w:num>
  <w:num w:numId="29">
    <w:abstractNumId w:val="27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90842"/>
    <w:rsid w:val="000C227F"/>
    <w:rsid w:val="00345CBE"/>
    <w:rsid w:val="004924A4"/>
    <w:rsid w:val="00610239"/>
    <w:rsid w:val="00690C5B"/>
    <w:rsid w:val="007745F3"/>
    <w:rsid w:val="008F2D22"/>
    <w:rsid w:val="00992841"/>
    <w:rsid w:val="009A20D2"/>
    <w:rsid w:val="00A20100"/>
    <w:rsid w:val="00A84778"/>
    <w:rsid w:val="00A95018"/>
    <w:rsid w:val="00B44623"/>
    <w:rsid w:val="00BF2CD1"/>
    <w:rsid w:val="00C46B87"/>
    <w:rsid w:val="00C656B7"/>
    <w:rsid w:val="00CE3A17"/>
    <w:rsid w:val="00DF062A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8AF"/>
  <w15:docId w15:val="{F4B6E61C-ABDB-4159-AB70-2554507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12">
    <w:name w:val="Основной текст1"/>
    <w:basedOn w:val="a"/>
    <w:rsid w:val="00A84778"/>
    <w:pPr>
      <w:widowControl/>
      <w:shd w:val="clear" w:color="auto" w:fill="FFFFFF"/>
      <w:spacing w:before="180" w:line="238" w:lineRule="exact"/>
      <w:ind w:hanging="220"/>
      <w:jc w:val="both"/>
    </w:pPr>
    <w:rPr>
      <w:rFonts w:ascii="Bookman Old Style" w:eastAsia="Bookman Old Style" w:hAnsi="Bookman Old Style" w:cs="Bookman Old Style"/>
      <w:sz w:val="19"/>
      <w:szCs w:val="19"/>
      <w:lang w:val="uk-UA"/>
    </w:rPr>
  </w:style>
  <w:style w:type="character" w:customStyle="1" w:styleId="FontStyle">
    <w:name w:val="Font Style"/>
    <w:rsid w:val="00A84778"/>
    <w:rPr>
      <w:rFonts w:cs="Courier New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A20100"/>
    <w:pPr>
      <w:autoSpaceDE w:val="0"/>
      <w:autoSpaceDN w:val="0"/>
      <w:adjustRightInd w:val="0"/>
      <w:spacing w:line="317" w:lineRule="exact"/>
      <w:ind w:hanging="350"/>
    </w:pPr>
    <w:rPr>
      <w:rFonts w:eastAsiaTheme="minorEastAsia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A2010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A20100"/>
    <w:pPr>
      <w:autoSpaceDE w:val="0"/>
      <w:autoSpaceDN w:val="0"/>
      <w:adjustRightInd w:val="0"/>
      <w:spacing w:line="322" w:lineRule="exact"/>
      <w:ind w:hanging="355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A20100"/>
    <w:pPr>
      <w:autoSpaceDE w:val="0"/>
      <w:autoSpaceDN w:val="0"/>
      <w:adjustRightInd w:val="0"/>
      <w:spacing w:line="322" w:lineRule="exact"/>
      <w:ind w:hanging="350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A2010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A20100"/>
    <w:pPr>
      <w:autoSpaceDE w:val="0"/>
      <w:autoSpaceDN w:val="0"/>
      <w:adjustRightInd w:val="0"/>
      <w:spacing w:line="326" w:lineRule="exact"/>
      <w:ind w:hanging="355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A201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201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тест</cp:lastModifiedBy>
  <cp:revision>3</cp:revision>
  <dcterms:created xsi:type="dcterms:W3CDTF">2016-09-28T11:45:00Z</dcterms:created>
  <dcterms:modified xsi:type="dcterms:W3CDTF">2018-02-18T15:23:00Z</dcterms:modified>
</cp:coreProperties>
</file>