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F9" w:rsidRPr="00DE6CBB" w:rsidRDefault="00B164D7" w:rsidP="006F5BFA">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НАЦІОНАЛЬНИЙ АВІАЦІЙНИЙ УНІВЕРСИТЕТ</w:t>
      </w:r>
    </w:p>
    <w:p w:rsidR="00BA4CF9" w:rsidRPr="00DE6CBB" w:rsidRDefault="00B164D7" w:rsidP="006F5BFA">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НАВЧАЛЬНО-НАУКОВИЙ ЮРИДИЧНИЙ ІНСТИТУТ</w:t>
      </w:r>
    </w:p>
    <w:p w:rsidR="00B164D7" w:rsidRPr="00DE6CBB" w:rsidRDefault="00B164D7" w:rsidP="00F90ACD">
      <w:pPr>
        <w:spacing w:after="0" w:line="360" w:lineRule="auto"/>
        <w:ind w:left="-397" w:firstLine="284"/>
        <w:jc w:val="both"/>
        <w:rPr>
          <w:rFonts w:ascii="Times New Roman" w:hAnsi="Times New Roman"/>
          <w:b/>
          <w:sz w:val="28"/>
          <w:szCs w:val="28"/>
          <w:lang w:val="uk-UA"/>
        </w:rPr>
      </w:pPr>
    </w:p>
    <w:p w:rsidR="00BA4CF9" w:rsidRPr="00DE6CBB" w:rsidRDefault="00BA4CF9" w:rsidP="006F5BFA">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Кафедра кримінального права і процесу</w:t>
      </w:r>
    </w:p>
    <w:p w:rsidR="00BA4CF9" w:rsidRPr="00DE6CBB" w:rsidRDefault="00BA4CF9" w:rsidP="00F90ACD">
      <w:pPr>
        <w:spacing w:after="0" w:line="360" w:lineRule="auto"/>
        <w:ind w:left="-397" w:firstLine="284"/>
        <w:jc w:val="both"/>
        <w:rPr>
          <w:rFonts w:ascii="Times New Roman" w:hAnsi="Times New Roman"/>
          <w:bCs/>
          <w:sz w:val="28"/>
          <w:szCs w:val="28"/>
          <w:lang w:val="uk-UA"/>
        </w:rPr>
      </w:pPr>
    </w:p>
    <w:p w:rsidR="00BA4CF9" w:rsidRPr="00DE6CBB" w:rsidRDefault="00BA4CF9" w:rsidP="00F90ACD">
      <w:pPr>
        <w:spacing w:after="0" w:line="360" w:lineRule="auto"/>
        <w:ind w:left="-397" w:firstLine="284"/>
        <w:jc w:val="both"/>
        <w:rPr>
          <w:rFonts w:ascii="Times New Roman" w:hAnsi="Times New Roman"/>
          <w:bCs/>
          <w:sz w:val="28"/>
          <w:szCs w:val="28"/>
          <w:lang w:val="uk-UA"/>
        </w:rPr>
      </w:pPr>
    </w:p>
    <w:p w:rsidR="00B164D7" w:rsidRPr="00DE6CBB" w:rsidRDefault="00B164D7" w:rsidP="006F5BFA">
      <w:pPr>
        <w:shd w:val="clear" w:color="auto" w:fill="FFFFFF"/>
        <w:spacing w:after="0" w:line="360" w:lineRule="auto"/>
        <w:ind w:left="-397" w:firstLine="284"/>
        <w:jc w:val="center"/>
        <w:rPr>
          <w:rFonts w:ascii="Times New Roman" w:hAnsi="Times New Roman"/>
          <w:b/>
          <w:color w:val="000000"/>
          <w:sz w:val="28"/>
          <w:szCs w:val="28"/>
          <w:lang w:val="uk-UA" w:eastAsia="ar-SA"/>
        </w:rPr>
      </w:pPr>
      <w:r w:rsidRPr="00DE6CBB">
        <w:rPr>
          <w:rFonts w:ascii="Times New Roman" w:hAnsi="Times New Roman"/>
          <w:b/>
          <w:caps/>
          <w:color w:val="000000"/>
          <w:sz w:val="28"/>
          <w:szCs w:val="28"/>
          <w:lang w:val="uk-UA" w:eastAsia="ar-SA"/>
        </w:rPr>
        <w:t>Методичні рекомендації</w:t>
      </w:r>
    </w:p>
    <w:p w:rsidR="00B164D7" w:rsidRPr="00DE6CBB" w:rsidRDefault="00B164D7" w:rsidP="006F5BFA">
      <w:pPr>
        <w:shd w:val="clear" w:color="auto" w:fill="FFFFFF"/>
        <w:spacing w:after="0" w:line="360" w:lineRule="auto"/>
        <w:ind w:left="-397" w:firstLine="284"/>
        <w:jc w:val="center"/>
        <w:rPr>
          <w:rFonts w:ascii="Times New Roman" w:hAnsi="Times New Roman"/>
          <w:b/>
          <w:color w:val="000000"/>
          <w:sz w:val="28"/>
          <w:szCs w:val="28"/>
          <w:lang w:val="uk-UA" w:eastAsia="ar-SA"/>
        </w:rPr>
      </w:pPr>
      <w:r w:rsidRPr="00DE6CBB">
        <w:rPr>
          <w:rFonts w:ascii="Times New Roman" w:hAnsi="Times New Roman"/>
          <w:b/>
          <w:color w:val="000000"/>
          <w:sz w:val="28"/>
          <w:szCs w:val="28"/>
          <w:lang w:val="uk-UA" w:eastAsia="ar-SA"/>
        </w:rPr>
        <w:t>з організації самостійної роботи студентів</w:t>
      </w:r>
    </w:p>
    <w:p w:rsidR="00B164D7" w:rsidRPr="00DE6CBB" w:rsidRDefault="00B164D7" w:rsidP="006F5BFA">
      <w:pPr>
        <w:shd w:val="clear" w:color="auto" w:fill="FFFFFF"/>
        <w:spacing w:after="0" w:line="360" w:lineRule="auto"/>
        <w:ind w:left="-397" w:firstLine="284"/>
        <w:jc w:val="center"/>
        <w:rPr>
          <w:rFonts w:ascii="Times New Roman" w:hAnsi="Times New Roman"/>
          <w:b/>
          <w:color w:val="000000"/>
          <w:sz w:val="28"/>
          <w:szCs w:val="28"/>
          <w:lang w:val="uk-UA" w:eastAsia="ar-SA"/>
        </w:rPr>
      </w:pPr>
      <w:r w:rsidRPr="00DE6CBB">
        <w:rPr>
          <w:rFonts w:ascii="Times New Roman" w:hAnsi="Times New Roman"/>
          <w:b/>
          <w:color w:val="000000"/>
          <w:sz w:val="28"/>
          <w:szCs w:val="28"/>
          <w:lang w:val="uk-UA" w:eastAsia="ar-SA"/>
        </w:rPr>
        <w:t xml:space="preserve">з дисципліни </w:t>
      </w:r>
      <w:r w:rsidR="00A15231" w:rsidRPr="00DE6CBB">
        <w:rPr>
          <w:rFonts w:ascii="Times New Roman" w:hAnsi="Times New Roman"/>
          <w:b/>
          <w:color w:val="000000"/>
          <w:sz w:val="28"/>
          <w:szCs w:val="28"/>
          <w:lang w:val="uk-UA" w:eastAsia="ar-SA"/>
        </w:rPr>
        <w:t>«</w:t>
      </w:r>
      <w:r w:rsidR="00137F59" w:rsidRPr="00DE6CBB">
        <w:rPr>
          <w:rFonts w:ascii="Times New Roman" w:hAnsi="Times New Roman"/>
          <w:b/>
          <w:color w:val="000000"/>
          <w:sz w:val="28"/>
          <w:szCs w:val="28"/>
          <w:lang w:val="uk-UA" w:eastAsia="ar-SA"/>
        </w:rPr>
        <w:t>Прокуратура України</w:t>
      </w:r>
      <w:r w:rsidR="00A15231" w:rsidRPr="00DE6CBB">
        <w:rPr>
          <w:rFonts w:ascii="Times New Roman" w:hAnsi="Times New Roman"/>
          <w:b/>
          <w:color w:val="000000"/>
          <w:sz w:val="28"/>
          <w:szCs w:val="28"/>
          <w:lang w:val="uk-UA" w:eastAsia="ar-SA"/>
        </w:rPr>
        <w:t>»</w:t>
      </w:r>
    </w:p>
    <w:p w:rsidR="00B164D7" w:rsidRPr="00DE6CBB" w:rsidRDefault="00B164D7" w:rsidP="006F5BFA">
      <w:pPr>
        <w:shd w:val="clear" w:color="auto" w:fill="FFFFFF"/>
        <w:spacing w:after="0" w:line="360" w:lineRule="auto"/>
        <w:ind w:left="-397" w:firstLine="284"/>
        <w:jc w:val="center"/>
        <w:rPr>
          <w:rFonts w:ascii="Times New Roman" w:hAnsi="Times New Roman"/>
          <w:color w:val="000000"/>
          <w:sz w:val="28"/>
          <w:szCs w:val="28"/>
          <w:lang w:val="uk-UA" w:eastAsia="ar-SA"/>
        </w:rPr>
      </w:pPr>
    </w:p>
    <w:p w:rsidR="00B164D7" w:rsidRPr="00DE6CBB" w:rsidRDefault="00B164D7" w:rsidP="006F5BFA">
      <w:pPr>
        <w:shd w:val="clear" w:color="auto" w:fill="FFFFFF"/>
        <w:spacing w:after="0" w:line="360" w:lineRule="auto"/>
        <w:ind w:left="-397" w:firstLine="284"/>
        <w:jc w:val="center"/>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для студентів _</w:t>
      </w:r>
      <w:r w:rsidRPr="00DE6CBB">
        <w:rPr>
          <w:rFonts w:ascii="Times New Roman" w:hAnsi="Times New Roman"/>
          <w:color w:val="000000"/>
          <w:sz w:val="28"/>
          <w:szCs w:val="28"/>
          <w:u w:val="single"/>
          <w:lang w:val="uk-UA" w:eastAsia="ar-SA"/>
        </w:rPr>
        <w:t>081 «Право»</w:t>
      </w:r>
      <w:r w:rsidRPr="00DE6CBB">
        <w:rPr>
          <w:rFonts w:ascii="Times New Roman" w:hAnsi="Times New Roman"/>
          <w:color w:val="000000"/>
          <w:sz w:val="28"/>
          <w:szCs w:val="28"/>
          <w:lang w:val="uk-UA" w:eastAsia="ar-SA"/>
        </w:rPr>
        <w:t>___________________</w:t>
      </w:r>
    </w:p>
    <w:p w:rsidR="00B164D7" w:rsidRPr="00DE6CBB" w:rsidRDefault="00B164D7" w:rsidP="006F5BFA">
      <w:pPr>
        <w:shd w:val="clear" w:color="auto" w:fill="FFFFFF"/>
        <w:spacing w:after="0" w:line="360" w:lineRule="auto"/>
        <w:ind w:left="-397" w:firstLine="284"/>
        <w:jc w:val="center"/>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(шифр та назва напряму (спеціальності) підготовки</w:t>
      </w:r>
    </w:p>
    <w:p w:rsidR="00B164D7" w:rsidRPr="00DE6CBB" w:rsidRDefault="00B164D7" w:rsidP="00F90ACD">
      <w:pPr>
        <w:shd w:val="clear" w:color="auto" w:fill="FFFFFF"/>
        <w:spacing w:after="0" w:line="360" w:lineRule="auto"/>
        <w:ind w:left="-397" w:firstLine="284"/>
        <w:jc w:val="both"/>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 </w:t>
      </w:r>
    </w:p>
    <w:p w:rsidR="00B164D7" w:rsidRPr="00DE6CBB" w:rsidRDefault="00B164D7" w:rsidP="00F90ACD">
      <w:pPr>
        <w:shd w:val="clear" w:color="auto" w:fill="FFFFFF"/>
        <w:spacing w:after="0" w:line="360" w:lineRule="auto"/>
        <w:ind w:left="-397" w:firstLine="284"/>
        <w:jc w:val="both"/>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 </w:t>
      </w:r>
    </w:p>
    <w:p w:rsidR="00B164D7" w:rsidRPr="00DE6CBB" w:rsidRDefault="00B164D7" w:rsidP="00F90ACD">
      <w:pPr>
        <w:shd w:val="clear" w:color="auto" w:fill="FFFFFF"/>
        <w:spacing w:after="0" w:line="360" w:lineRule="auto"/>
        <w:ind w:left="-397" w:firstLine="284"/>
        <w:jc w:val="both"/>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 </w:t>
      </w:r>
    </w:p>
    <w:p w:rsidR="00B164D7" w:rsidRPr="00DE6CBB" w:rsidRDefault="00B164D7" w:rsidP="00F90ACD">
      <w:pPr>
        <w:shd w:val="clear" w:color="auto" w:fill="FFFFFF"/>
        <w:spacing w:after="0" w:line="360" w:lineRule="auto"/>
        <w:ind w:left="-397" w:firstLine="284"/>
        <w:jc w:val="both"/>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 </w:t>
      </w:r>
    </w:p>
    <w:p w:rsidR="00B164D7" w:rsidRPr="00DE6CBB" w:rsidRDefault="00B164D7" w:rsidP="006F5BFA">
      <w:pPr>
        <w:shd w:val="clear" w:color="auto" w:fill="FFFFFF"/>
        <w:spacing w:after="0" w:line="360" w:lineRule="auto"/>
        <w:ind w:left="-397" w:firstLine="284"/>
        <w:jc w:val="right"/>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 </w:t>
      </w:r>
      <w:r w:rsidRPr="00DE6CBB">
        <w:rPr>
          <w:rFonts w:ascii="Times New Roman" w:hAnsi="Times New Roman"/>
          <w:color w:val="000000"/>
          <w:sz w:val="28"/>
          <w:szCs w:val="28"/>
          <w:lang w:val="uk-UA" w:eastAsia="ar-SA"/>
        </w:rPr>
        <w:tab/>
      </w:r>
      <w:r w:rsidRPr="00DE6CBB">
        <w:rPr>
          <w:rFonts w:ascii="Times New Roman" w:hAnsi="Times New Roman"/>
          <w:color w:val="000000"/>
          <w:sz w:val="28"/>
          <w:szCs w:val="28"/>
          <w:lang w:val="uk-UA" w:eastAsia="ar-SA"/>
        </w:rPr>
        <w:tab/>
      </w:r>
      <w:r w:rsidRPr="00DE6CBB">
        <w:rPr>
          <w:rFonts w:ascii="Times New Roman" w:hAnsi="Times New Roman"/>
          <w:color w:val="000000"/>
          <w:sz w:val="28"/>
          <w:szCs w:val="28"/>
          <w:lang w:val="uk-UA" w:eastAsia="ar-SA"/>
        </w:rPr>
        <w:tab/>
      </w:r>
      <w:r w:rsidRPr="00DE6CBB">
        <w:rPr>
          <w:rFonts w:ascii="Times New Roman" w:hAnsi="Times New Roman"/>
          <w:color w:val="000000"/>
          <w:sz w:val="28"/>
          <w:szCs w:val="28"/>
          <w:lang w:val="uk-UA" w:eastAsia="ar-SA"/>
        </w:rPr>
        <w:tab/>
      </w:r>
      <w:r w:rsidRPr="00DE6CBB">
        <w:rPr>
          <w:rFonts w:ascii="Times New Roman" w:hAnsi="Times New Roman"/>
          <w:color w:val="000000"/>
          <w:sz w:val="28"/>
          <w:szCs w:val="28"/>
          <w:lang w:val="uk-UA" w:eastAsia="ar-SA"/>
        </w:rPr>
        <w:tab/>
      </w:r>
      <w:r w:rsidRPr="00DE6CBB">
        <w:rPr>
          <w:rFonts w:ascii="Times New Roman" w:hAnsi="Times New Roman"/>
          <w:color w:val="000000"/>
          <w:sz w:val="28"/>
          <w:szCs w:val="28"/>
          <w:lang w:val="uk-UA" w:eastAsia="ar-SA"/>
        </w:rPr>
        <w:tab/>
        <w:t xml:space="preserve">Укладач      </w:t>
      </w:r>
      <w:proofErr w:type="spellStart"/>
      <w:r w:rsidR="00A15231" w:rsidRPr="00DE6CBB">
        <w:rPr>
          <w:rFonts w:ascii="Times New Roman" w:hAnsi="Times New Roman"/>
          <w:color w:val="000000"/>
          <w:sz w:val="28"/>
          <w:szCs w:val="28"/>
          <w:u w:val="single"/>
          <w:lang w:val="uk-UA" w:eastAsia="ar-SA"/>
        </w:rPr>
        <w:t>к</w:t>
      </w:r>
      <w:r w:rsidRPr="00DE6CBB">
        <w:rPr>
          <w:rFonts w:ascii="Times New Roman" w:hAnsi="Times New Roman"/>
          <w:color w:val="000000"/>
          <w:sz w:val="28"/>
          <w:szCs w:val="28"/>
          <w:u w:val="single"/>
          <w:lang w:val="uk-UA" w:eastAsia="ar-SA"/>
        </w:rPr>
        <w:t>.ю.н</w:t>
      </w:r>
      <w:proofErr w:type="spellEnd"/>
      <w:r w:rsidRPr="00DE6CBB">
        <w:rPr>
          <w:rFonts w:ascii="Times New Roman" w:hAnsi="Times New Roman"/>
          <w:color w:val="000000"/>
          <w:sz w:val="28"/>
          <w:szCs w:val="28"/>
          <w:u w:val="single"/>
          <w:lang w:val="uk-UA" w:eastAsia="ar-SA"/>
        </w:rPr>
        <w:t xml:space="preserve">., </w:t>
      </w:r>
      <w:r w:rsidR="00137F59" w:rsidRPr="00DE6CBB">
        <w:rPr>
          <w:rFonts w:ascii="Times New Roman" w:hAnsi="Times New Roman"/>
          <w:color w:val="000000"/>
          <w:sz w:val="28"/>
          <w:szCs w:val="28"/>
          <w:u w:val="single"/>
          <w:lang w:val="uk-UA" w:eastAsia="ar-SA"/>
        </w:rPr>
        <w:t>доц</w:t>
      </w:r>
      <w:r w:rsidRPr="00DE6CBB">
        <w:rPr>
          <w:rFonts w:ascii="Times New Roman" w:hAnsi="Times New Roman"/>
          <w:color w:val="000000"/>
          <w:sz w:val="28"/>
          <w:szCs w:val="28"/>
          <w:u w:val="single"/>
          <w:lang w:val="uk-UA" w:eastAsia="ar-SA"/>
        </w:rPr>
        <w:t>.</w:t>
      </w:r>
      <w:r w:rsidR="00137F59" w:rsidRPr="00DE6CBB">
        <w:rPr>
          <w:rFonts w:ascii="Times New Roman" w:hAnsi="Times New Roman"/>
          <w:color w:val="000000"/>
          <w:sz w:val="28"/>
          <w:szCs w:val="28"/>
          <w:u w:val="single"/>
          <w:lang w:val="uk-UA" w:eastAsia="ar-SA"/>
        </w:rPr>
        <w:t xml:space="preserve"> Літвінова І.Ф.</w:t>
      </w:r>
    </w:p>
    <w:p w:rsidR="00B164D7" w:rsidRPr="00DE6CBB" w:rsidRDefault="00B164D7" w:rsidP="006F5BFA">
      <w:pPr>
        <w:shd w:val="clear" w:color="auto" w:fill="FFFFFF"/>
        <w:spacing w:after="0" w:line="360" w:lineRule="auto"/>
        <w:ind w:left="-397" w:firstLine="284"/>
        <w:jc w:val="right"/>
        <w:rPr>
          <w:rFonts w:ascii="Times New Roman" w:hAnsi="Times New Roman"/>
          <w:color w:val="000000"/>
          <w:sz w:val="16"/>
          <w:szCs w:val="16"/>
          <w:lang w:val="uk-UA" w:eastAsia="ar-SA"/>
        </w:rPr>
      </w:pPr>
      <w:r w:rsidRPr="00DE6CBB">
        <w:rPr>
          <w:rFonts w:ascii="Times New Roman" w:hAnsi="Times New Roman"/>
          <w:color w:val="000000"/>
          <w:sz w:val="16"/>
          <w:szCs w:val="16"/>
          <w:lang w:val="uk-UA" w:eastAsia="ar-SA"/>
        </w:rPr>
        <w:t>(науковий ступінь, вчене звання, П.І.Б. викладача)</w:t>
      </w:r>
    </w:p>
    <w:p w:rsidR="00B164D7" w:rsidRPr="00DE6CBB" w:rsidRDefault="00B164D7" w:rsidP="00F90ACD">
      <w:pPr>
        <w:shd w:val="clear" w:color="auto" w:fill="FFFFFF"/>
        <w:spacing w:after="0" w:line="360" w:lineRule="auto"/>
        <w:ind w:left="-397" w:firstLine="284"/>
        <w:jc w:val="both"/>
        <w:rPr>
          <w:rFonts w:ascii="Times New Roman" w:hAnsi="Times New Roman"/>
          <w:color w:val="000000"/>
          <w:sz w:val="28"/>
          <w:szCs w:val="28"/>
          <w:lang w:val="uk-UA" w:eastAsia="ar-SA"/>
        </w:rPr>
      </w:pPr>
    </w:p>
    <w:p w:rsidR="00B164D7" w:rsidRPr="00DE6CBB" w:rsidRDefault="006F5BFA" w:rsidP="006F5BFA">
      <w:pPr>
        <w:tabs>
          <w:tab w:val="left" w:pos="4860"/>
        </w:tabs>
        <w:spacing w:after="0" w:line="360" w:lineRule="auto"/>
        <w:ind w:left="-397" w:firstLine="284"/>
        <w:jc w:val="center"/>
        <w:rPr>
          <w:rFonts w:ascii="Times New Roman" w:hAnsi="Times New Roman"/>
          <w:sz w:val="28"/>
          <w:szCs w:val="28"/>
          <w:lang w:val="uk-UA" w:eastAsia="ar-SA"/>
        </w:rPr>
      </w:pPr>
      <w:r w:rsidRPr="00DE6CBB">
        <w:rPr>
          <w:rFonts w:ascii="Times New Roman" w:hAnsi="Times New Roman"/>
          <w:sz w:val="28"/>
          <w:szCs w:val="28"/>
          <w:lang w:val="uk-UA" w:eastAsia="ar-SA"/>
        </w:rPr>
        <w:t xml:space="preserve">                                       </w:t>
      </w:r>
      <w:r w:rsidR="00B164D7" w:rsidRPr="00DE6CBB">
        <w:rPr>
          <w:rFonts w:ascii="Times New Roman" w:hAnsi="Times New Roman"/>
          <w:sz w:val="28"/>
          <w:szCs w:val="28"/>
          <w:lang w:val="uk-UA" w:eastAsia="ar-SA"/>
        </w:rPr>
        <w:t>Розглянуто та схвалено</w:t>
      </w:r>
    </w:p>
    <w:p w:rsidR="00B164D7" w:rsidRPr="00DE6CBB" w:rsidRDefault="006F5BFA" w:rsidP="006F5BFA">
      <w:pPr>
        <w:tabs>
          <w:tab w:val="left" w:pos="4860"/>
        </w:tabs>
        <w:spacing w:after="0" w:line="360" w:lineRule="auto"/>
        <w:ind w:left="-397" w:firstLine="284"/>
        <w:jc w:val="center"/>
        <w:rPr>
          <w:rFonts w:ascii="Times New Roman" w:hAnsi="Times New Roman"/>
          <w:sz w:val="28"/>
          <w:szCs w:val="28"/>
          <w:lang w:val="uk-UA" w:eastAsia="ar-SA"/>
        </w:rPr>
      </w:pPr>
      <w:r w:rsidRPr="00DE6CBB">
        <w:rPr>
          <w:rFonts w:ascii="Times New Roman" w:hAnsi="Times New Roman"/>
          <w:sz w:val="28"/>
          <w:szCs w:val="28"/>
          <w:lang w:val="uk-UA" w:eastAsia="ar-SA"/>
        </w:rPr>
        <w:t xml:space="preserve">                                                            </w:t>
      </w:r>
      <w:r w:rsidR="00B164D7" w:rsidRPr="00DE6CBB">
        <w:rPr>
          <w:rFonts w:ascii="Times New Roman" w:hAnsi="Times New Roman"/>
          <w:sz w:val="28"/>
          <w:szCs w:val="28"/>
          <w:lang w:val="uk-UA" w:eastAsia="ar-SA"/>
        </w:rPr>
        <w:t xml:space="preserve">на засіданні кафедри кримінального </w:t>
      </w:r>
    </w:p>
    <w:p w:rsidR="00B164D7" w:rsidRPr="00DE6CBB" w:rsidRDefault="006F5BFA" w:rsidP="006F5BFA">
      <w:pPr>
        <w:tabs>
          <w:tab w:val="left" w:pos="4860"/>
        </w:tabs>
        <w:spacing w:after="0" w:line="360" w:lineRule="auto"/>
        <w:ind w:left="-397" w:firstLine="284"/>
        <w:jc w:val="center"/>
        <w:rPr>
          <w:rFonts w:ascii="Times New Roman" w:hAnsi="Times New Roman"/>
          <w:sz w:val="28"/>
          <w:szCs w:val="28"/>
          <w:lang w:val="uk-UA" w:eastAsia="ar-SA"/>
        </w:rPr>
      </w:pPr>
      <w:r w:rsidRPr="00DE6CBB">
        <w:rPr>
          <w:rFonts w:ascii="Times New Roman" w:hAnsi="Times New Roman"/>
          <w:sz w:val="28"/>
          <w:szCs w:val="28"/>
          <w:lang w:val="uk-UA" w:eastAsia="ar-SA"/>
        </w:rPr>
        <w:t xml:space="preserve">                           </w:t>
      </w:r>
      <w:r w:rsidR="00B164D7" w:rsidRPr="00DE6CBB">
        <w:rPr>
          <w:rFonts w:ascii="Times New Roman" w:hAnsi="Times New Roman"/>
          <w:sz w:val="28"/>
          <w:szCs w:val="28"/>
          <w:lang w:val="uk-UA" w:eastAsia="ar-SA"/>
        </w:rPr>
        <w:t>права і процесу</w:t>
      </w:r>
    </w:p>
    <w:p w:rsidR="00B164D7" w:rsidRPr="00DE6CBB" w:rsidRDefault="00B164D7" w:rsidP="006F5BFA">
      <w:pPr>
        <w:shd w:val="clear" w:color="auto" w:fill="FFFFFF"/>
        <w:spacing w:after="0" w:line="360" w:lineRule="auto"/>
        <w:ind w:left="-397" w:firstLine="284"/>
        <w:jc w:val="right"/>
        <w:rPr>
          <w:rFonts w:ascii="Times New Roman" w:hAnsi="Times New Roman"/>
          <w:sz w:val="28"/>
          <w:szCs w:val="28"/>
          <w:lang w:val="uk-UA" w:eastAsia="ar-SA"/>
        </w:rPr>
      </w:pPr>
      <w:r w:rsidRPr="00DE6CBB">
        <w:rPr>
          <w:rFonts w:ascii="Times New Roman" w:hAnsi="Times New Roman"/>
          <w:sz w:val="28"/>
          <w:szCs w:val="28"/>
          <w:lang w:val="uk-UA" w:eastAsia="ar-SA"/>
        </w:rPr>
        <w:t xml:space="preserve">                                                                        </w:t>
      </w:r>
      <w:r w:rsidRPr="00DE6CBB">
        <w:rPr>
          <w:rFonts w:ascii="Times New Roman" w:hAnsi="Times New Roman"/>
          <w:sz w:val="28"/>
          <w:szCs w:val="28"/>
          <w:lang w:val="uk-UA" w:eastAsia="ar-SA"/>
        </w:rPr>
        <w:tab/>
      </w:r>
      <w:r w:rsidRPr="00DE6CBB">
        <w:rPr>
          <w:rFonts w:ascii="Times New Roman" w:hAnsi="Times New Roman"/>
          <w:sz w:val="28"/>
          <w:szCs w:val="28"/>
          <w:lang w:val="uk-UA" w:eastAsia="ar-SA"/>
        </w:rPr>
        <w:tab/>
      </w:r>
      <w:r w:rsidRPr="00DE6CBB">
        <w:rPr>
          <w:rFonts w:ascii="Times New Roman" w:hAnsi="Times New Roman"/>
          <w:sz w:val="28"/>
          <w:szCs w:val="28"/>
          <w:lang w:val="uk-UA" w:eastAsia="ar-SA"/>
        </w:rPr>
        <w:tab/>
      </w:r>
      <w:r w:rsidRPr="00DE6CBB">
        <w:rPr>
          <w:rFonts w:ascii="Times New Roman" w:hAnsi="Times New Roman"/>
          <w:sz w:val="28"/>
          <w:szCs w:val="28"/>
          <w:lang w:val="uk-UA" w:eastAsia="ar-SA"/>
        </w:rPr>
        <w:tab/>
      </w:r>
      <w:r w:rsidRPr="00DE6CBB">
        <w:rPr>
          <w:rFonts w:ascii="Times New Roman" w:hAnsi="Times New Roman"/>
          <w:sz w:val="28"/>
          <w:szCs w:val="28"/>
          <w:lang w:val="uk-UA" w:eastAsia="ar-SA"/>
        </w:rPr>
        <w:tab/>
        <w:t xml:space="preserve"> </w:t>
      </w:r>
    </w:p>
    <w:p w:rsidR="00B164D7" w:rsidRPr="00DE6CBB" w:rsidRDefault="00B164D7" w:rsidP="006F5BFA">
      <w:pPr>
        <w:tabs>
          <w:tab w:val="left" w:pos="4860"/>
        </w:tabs>
        <w:spacing w:after="0" w:line="360" w:lineRule="auto"/>
        <w:ind w:left="-397" w:firstLine="284"/>
        <w:jc w:val="right"/>
        <w:rPr>
          <w:rFonts w:ascii="Times New Roman" w:hAnsi="Times New Roman"/>
          <w:sz w:val="28"/>
          <w:szCs w:val="28"/>
          <w:lang w:val="uk-UA" w:eastAsia="ar-SA"/>
        </w:rPr>
      </w:pPr>
      <w:r w:rsidRPr="00DE6CBB">
        <w:rPr>
          <w:rFonts w:ascii="Times New Roman" w:hAnsi="Times New Roman"/>
          <w:sz w:val="28"/>
          <w:szCs w:val="28"/>
          <w:lang w:val="uk-UA" w:eastAsia="ar-SA"/>
        </w:rPr>
        <w:t>Протокол № ____ від «___»_____20__р.</w:t>
      </w:r>
    </w:p>
    <w:p w:rsidR="00B164D7" w:rsidRPr="00DE6CBB" w:rsidRDefault="006F5BFA" w:rsidP="006F5BFA">
      <w:pPr>
        <w:shd w:val="clear" w:color="auto" w:fill="FFFFFF"/>
        <w:spacing w:after="0" w:line="360" w:lineRule="auto"/>
        <w:ind w:left="-397" w:firstLine="284"/>
        <w:jc w:val="center"/>
        <w:rPr>
          <w:rFonts w:ascii="Times New Roman" w:hAnsi="Times New Roman"/>
          <w:color w:val="000000"/>
          <w:sz w:val="28"/>
          <w:szCs w:val="28"/>
          <w:lang w:val="uk-UA" w:eastAsia="ar-SA"/>
        </w:rPr>
      </w:pPr>
      <w:r w:rsidRPr="00DE6CBB">
        <w:rPr>
          <w:rFonts w:ascii="Times New Roman" w:hAnsi="Times New Roman"/>
          <w:sz w:val="28"/>
          <w:szCs w:val="28"/>
          <w:lang w:val="uk-UA" w:eastAsia="ar-SA"/>
        </w:rPr>
        <w:t xml:space="preserve">                                                                 </w:t>
      </w:r>
      <w:r w:rsidR="00B164D7" w:rsidRPr="00DE6CBB">
        <w:rPr>
          <w:rFonts w:ascii="Times New Roman" w:hAnsi="Times New Roman"/>
          <w:sz w:val="28"/>
          <w:szCs w:val="28"/>
          <w:lang w:val="uk-UA" w:eastAsia="ar-SA"/>
        </w:rPr>
        <w:t>Завідувач кафедри__________________</w:t>
      </w:r>
    </w:p>
    <w:p w:rsidR="00B164D7" w:rsidRPr="00DE6CBB" w:rsidRDefault="00B164D7" w:rsidP="00F90ACD">
      <w:pPr>
        <w:shd w:val="clear" w:color="auto" w:fill="FFFFFF"/>
        <w:spacing w:after="0" w:line="360" w:lineRule="auto"/>
        <w:ind w:left="-397" w:firstLine="284"/>
        <w:jc w:val="both"/>
        <w:rPr>
          <w:rFonts w:ascii="Times New Roman" w:hAnsi="Times New Roman"/>
          <w:color w:val="000000"/>
          <w:sz w:val="28"/>
          <w:szCs w:val="28"/>
          <w:lang w:val="uk-UA" w:eastAsia="ar-SA"/>
        </w:rPr>
      </w:pPr>
      <w:r w:rsidRPr="00DE6CBB">
        <w:rPr>
          <w:rFonts w:ascii="Times New Roman" w:hAnsi="Times New Roman"/>
          <w:color w:val="000000"/>
          <w:sz w:val="28"/>
          <w:szCs w:val="28"/>
          <w:lang w:val="uk-UA" w:eastAsia="ar-SA"/>
        </w:rPr>
        <w:t> </w:t>
      </w:r>
    </w:p>
    <w:p w:rsidR="00B94D97" w:rsidRPr="00DE6CBB" w:rsidRDefault="00BA4CF9" w:rsidP="006F5BFA">
      <w:pPr>
        <w:spacing w:after="0" w:line="360" w:lineRule="auto"/>
        <w:ind w:left="-397" w:firstLine="284"/>
        <w:jc w:val="center"/>
        <w:rPr>
          <w:rFonts w:ascii="Times New Roman" w:hAnsi="Times New Roman"/>
          <w:b/>
          <w:sz w:val="28"/>
          <w:szCs w:val="28"/>
          <w:lang w:val="uk-UA"/>
        </w:rPr>
      </w:pPr>
      <w:r w:rsidRPr="00DE6CBB">
        <w:rPr>
          <w:rFonts w:ascii="Times New Roman" w:hAnsi="Times New Roman"/>
          <w:sz w:val="28"/>
          <w:szCs w:val="28"/>
          <w:lang w:val="uk-UA"/>
        </w:rPr>
        <w:br w:type="page"/>
      </w:r>
      <w:r w:rsidR="00B94D97" w:rsidRPr="00DE6CBB">
        <w:rPr>
          <w:rFonts w:ascii="Times New Roman" w:hAnsi="Times New Roman"/>
          <w:b/>
          <w:sz w:val="28"/>
          <w:szCs w:val="28"/>
          <w:lang w:val="uk-UA"/>
        </w:rPr>
        <w:lastRenderedPageBreak/>
        <w:t>ЗМІСТ</w:t>
      </w:r>
    </w:p>
    <w:p w:rsidR="00B94D97" w:rsidRPr="00DE6CBB" w:rsidRDefault="00B94D97" w:rsidP="00F90ACD">
      <w:pPr>
        <w:spacing w:after="0" w:line="360" w:lineRule="auto"/>
        <w:ind w:left="-397" w:firstLine="284"/>
        <w:jc w:val="both"/>
        <w:rPr>
          <w:rFonts w:ascii="Times New Roman" w:hAnsi="Times New Roman"/>
          <w:b/>
          <w:sz w:val="28"/>
          <w:szCs w:val="28"/>
          <w:lang w:val="uk-UA"/>
        </w:rPr>
      </w:pPr>
    </w:p>
    <w:tbl>
      <w:tblPr>
        <w:tblW w:w="5393" w:type="pct"/>
        <w:tblInd w:w="-743" w:type="dxa"/>
        <w:tblLook w:val="00A0"/>
      </w:tblPr>
      <w:tblGrid>
        <w:gridCol w:w="9954"/>
        <w:gridCol w:w="676"/>
      </w:tblGrid>
      <w:tr w:rsidR="00B94D97" w:rsidRPr="00DE6CBB" w:rsidTr="000A6156">
        <w:trPr>
          <w:trHeight w:val="135"/>
        </w:trPr>
        <w:tc>
          <w:tcPr>
            <w:tcW w:w="4682" w:type="pct"/>
          </w:tcPr>
          <w:p w:rsidR="00B94D97" w:rsidRPr="00DE6CBB" w:rsidRDefault="00B94D97" w:rsidP="00F90ACD">
            <w:pPr>
              <w:spacing w:after="0" w:line="360" w:lineRule="auto"/>
              <w:ind w:left="-397" w:firstLine="284"/>
              <w:jc w:val="both"/>
              <w:rPr>
                <w:rFonts w:ascii="Times New Roman" w:hAnsi="Times New Roman"/>
                <w:sz w:val="28"/>
                <w:szCs w:val="28"/>
                <w:lang w:val="uk-UA"/>
              </w:rPr>
            </w:pPr>
          </w:p>
        </w:tc>
        <w:tc>
          <w:tcPr>
            <w:tcW w:w="318" w:type="pct"/>
          </w:tcPr>
          <w:p w:rsidR="00B94D97" w:rsidRPr="00DE6CBB" w:rsidRDefault="00B94D97" w:rsidP="00F90ACD">
            <w:pPr>
              <w:spacing w:after="0" w:line="360" w:lineRule="auto"/>
              <w:ind w:left="-397"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b/>
                <w:sz w:val="28"/>
                <w:szCs w:val="28"/>
                <w:lang w:val="uk-UA"/>
              </w:rPr>
              <w:t>ВСТУП</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rPr>
          <w:trHeight w:val="213"/>
        </w:trPr>
        <w:tc>
          <w:tcPr>
            <w:tcW w:w="4682" w:type="pct"/>
          </w:tcPr>
          <w:p w:rsidR="00B94D97" w:rsidRPr="00DE6CBB" w:rsidRDefault="00B94D97" w:rsidP="000A6156">
            <w:pPr>
              <w:spacing w:after="0" w:line="360" w:lineRule="auto"/>
              <w:ind w:firstLine="284"/>
              <w:jc w:val="both"/>
              <w:rPr>
                <w:rFonts w:ascii="Times New Roman" w:hAnsi="Times New Roman"/>
                <w:b/>
                <w:sz w:val="28"/>
                <w:szCs w:val="28"/>
                <w:lang w:val="uk-UA"/>
              </w:rPr>
            </w:pPr>
            <w:r w:rsidRPr="00DE6CBB">
              <w:rPr>
                <w:rFonts w:ascii="Times New Roman" w:hAnsi="Times New Roman"/>
                <w:b/>
                <w:sz w:val="28"/>
                <w:szCs w:val="28"/>
                <w:lang w:val="uk-UA"/>
              </w:rPr>
              <w:t>Модуль 1.</w:t>
            </w:r>
            <w:r w:rsidRPr="00DE6CBB">
              <w:rPr>
                <w:rFonts w:ascii="Times New Roman" w:hAnsi="Times New Roman"/>
                <w:b/>
                <w:bCs/>
                <w:sz w:val="28"/>
                <w:szCs w:val="28"/>
                <w:lang w:val="uk-UA"/>
              </w:rPr>
              <w:t xml:space="preserve"> </w:t>
            </w:r>
            <w:r w:rsidRPr="00DE6CBB">
              <w:rPr>
                <w:rFonts w:ascii="Times New Roman" w:hAnsi="Times New Roman"/>
                <w:b/>
                <w:sz w:val="28"/>
                <w:szCs w:val="28"/>
                <w:lang w:val="uk-UA"/>
              </w:rPr>
              <w:t>Прокур</w:t>
            </w:r>
            <w:r w:rsidR="00137F59" w:rsidRPr="00DE6CBB">
              <w:rPr>
                <w:rFonts w:ascii="Times New Roman" w:hAnsi="Times New Roman"/>
                <w:b/>
                <w:sz w:val="28"/>
                <w:szCs w:val="28"/>
                <w:lang w:val="uk-UA"/>
              </w:rPr>
              <w:t>ату</w:t>
            </w:r>
            <w:r w:rsidRPr="00DE6CBB">
              <w:rPr>
                <w:rFonts w:ascii="Times New Roman" w:hAnsi="Times New Roman"/>
                <w:b/>
                <w:sz w:val="28"/>
                <w:szCs w:val="28"/>
                <w:lang w:val="uk-UA"/>
              </w:rPr>
              <w:t>ра</w:t>
            </w:r>
            <w:r w:rsidR="00137F59" w:rsidRPr="00DE6CBB">
              <w:rPr>
                <w:rFonts w:ascii="Times New Roman" w:hAnsi="Times New Roman"/>
                <w:b/>
                <w:sz w:val="28"/>
                <w:szCs w:val="28"/>
                <w:lang w:val="uk-UA"/>
              </w:rPr>
              <w:t xml:space="preserve"> України</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 Тема 1.1.  </w:t>
            </w:r>
            <w:r w:rsidR="00137F59" w:rsidRPr="00DE6CBB">
              <w:rPr>
                <w:rFonts w:ascii="Times New Roman" w:hAnsi="Times New Roman"/>
                <w:b/>
                <w:sz w:val="28"/>
                <w:szCs w:val="28"/>
                <w:lang w:val="uk-UA"/>
              </w:rPr>
              <w:t>Історія становлення прокуратури</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 Тема 1.2. </w:t>
            </w:r>
            <w:r w:rsidR="00137F59" w:rsidRPr="00DE6CBB">
              <w:rPr>
                <w:rFonts w:ascii="Times New Roman" w:hAnsi="Times New Roman"/>
                <w:sz w:val="28"/>
                <w:szCs w:val="28"/>
                <w:lang w:val="uk-UA"/>
              </w:rPr>
              <w:t xml:space="preserve"> </w:t>
            </w:r>
            <w:r w:rsidR="00137F59" w:rsidRPr="00DE6CBB">
              <w:rPr>
                <w:rFonts w:ascii="Times New Roman" w:hAnsi="Times New Roman"/>
                <w:b/>
                <w:sz w:val="28"/>
                <w:szCs w:val="28"/>
                <w:lang w:val="uk-UA"/>
              </w:rPr>
              <w:t>Система прокуратури України та організаційно – правові засади її діяльності</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 Тема 1.3. </w:t>
            </w:r>
            <w:r w:rsidR="00137F59" w:rsidRPr="00DE6CBB">
              <w:rPr>
                <w:rFonts w:ascii="Times New Roman" w:hAnsi="Times New Roman"/>
                <w:b/>
                <w:sz w:val="28"/>
                <w:szCs w:val="28"/>
                <w:lang w:val="uk-UA"/>
              </w:rPr>
              <w:t>Кадри органів прокуратури</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rPr>
          <w:trHeight w:val="264"/>
        </w:trPr>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 Тема 1.4. </w:t>
            </w:r>
            <w:r w:rsidR="00137F59" w:rsidRPr="00DE6CBB">
              <w:rPr>
                <w:rFonts w:ascii="Times New Roman" w:hAnsi="Times New Roman"/>
                <w:b/>
                <w:sz w:val="28"/>
                <w:szCs w:val="28"/>
                <w:lang w:val="uk-UA"/>
              </w:rPr>
              <w:t>Прокурорське самоврядування та органи, що забезпечують діяльність прокуратури</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Тема 1.5. </w:t>
            </w:r>
            <w:r w:rsidR="00137F59" w:rsidRPr="00DE6CBB">
              <w:rPr>
                <w:rFonts w:ascii="Times New Roman" w:hAnsi="Times New Roman"/>
                <w:b/>
                <w:sz w:val="28"/>
                <w:szCs w:val="28"/>
                <w:lang w:val="uk-UA"/>
              </w:rPr>
              <w:t>Підтримання прокурором публічного обвинувачення в суді</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 Тема 1.6. </w:t>
            </w:r>
            <w:r w:rsidR="00137F59" w:rsidRPr="00DE6CBB">
              <w:rPr>
                <w:rFonts w:ascii="Times New Roman" w:hAnsi="Times New Roman"/>
                <w:b/>
                <w:sz w:val="28"/>
                <w:szCs w:val="28"/>
                <w:lang w:val="uk-UA"/>
              </w:rPr>
              <w:t>Представництво прокуратурою інтересів громадянина або держави в суді</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Pr="00DE6CBB" w:rsidRDefault="00B94D97"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Тема 1.7. </w:t>
            </w:r>
            <w:r w:rsidRPr="00DE6CBB">
              <w:rPr>
                <w:rFonts w:ascii="Times New Roman" w:hAnsi="Times New Roman"/>
                <w:b/>
                <w:sz w:val="28"/>
                <w:szCs w:val="28"/>
                <w:lang w:val="uk-UA"/>
              </w:rPr>
              <w:t>Нагляд за додержанням законів органами, які проводять оперативно-розшукову діяльність, дізнання, досудове слідство</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137F59" w:rsidRPr="00DE6CBB" w:rsidRDefault="00B94D97" w:rsidP="000A6156">
            <w:pPr>
              <w:spacing w:after="0" w:line="360" w:lineRule="auto"/>
              <w:ind w:firstLine="284"/>
              <w:jc w:val="both"/>
              <w:rPr>
                <w:rFonts w:ascii="Times New Roman" w:hAnsi="Times New Roman"/>
                <w:b/>
                <w:sz w:val="28"/>
                <w:szCs w:val="28"/>
                <w:lang w:val="uk-UA"/>
              </w:rPr>
            </w:pPr>
            <w:r w:rsidRPr="00DE6CBB">
              <w:rPr>
                <w:rFonts w:ascii="Times New Roman" w:hAnsi="Times New Roman"/>
                <w:sz w:val="28"/>
                <w:szCs w:val="28"/>
                <w:lang w:val="uk-UA"/>
              </w:rPr>
              <w:t xml:space="preserve">Тема 1.8. </w:t>
            </w:r>
            <w:r w:rsidR="00137F59" w:rsidRPr="00DE6CBB">
              <w:rPr>
                <w:rFonts w:ascii="Times New Roman" w:hAnsi="Times New Roman"/>
                <w:b/>
                <w:sz w:val="28"/>
                <w:szCs w:val="28"/>
                <w:lang w:val="uk-UA"/>
              </w:rPr>
              <w:t>Нагляд за додержанням законів під час виконання судових рішень у кримінальних справах</w:t>
            </w:r>
          </w:p>
          <w:p w:rsidR="00B94D97" w:rsidRPr="00DE6CBB" w:rsidRDefault="00137F59" w:rsidP="000A6156">
            <w:pPr>
              <w:spacing w:after="0" w:line="360" w:lineRule="auto"/>
              <w:ind w:firstLine="284"/>
              <w:jc w:val="both"/>
              <w:rPr>
                <w:rFonts w:ascii="Times New Roman" w:hAnsi="Times New Roman"/>
                <w:sz w:val="28"/>
                <w:szCs w:val="28"/>
                <w:lang w:val="uk-UA"/>
              </w:rPr>
            </w:pPr>
            <w:r w:rsidRPr="00DE6CBB">
              <w:rPr>
                <w:rFonts w:ascii="Times New Roman" w:hAnsi="Times New Roman"/>
                <w:sz w:val="28"/>
                <w:szCs w:val="28"/>
                <w:lang w:val="uk-UA"/>
              </w:rPr>
              <w:t xml:space="preserve">Тема 1.9. </w:t>
            </w:r>
            <w:r w:rsidR="00B94D97" w:rsidRPr="00DE6CBB">
              <w:rPr>
                <w:rFonts w:ascii="Times New Roman" w:hAnsi="Times New Roman"/>
                <w:b/>
                <w:sz w:val="28"/>
                <w:szCs w:val="28"/>
                <w:lang w:val="uk-UA"/>
              </w:rPr>
              <w:t xml:space="preserve">Участь органів прокуратури в міжнародному </w:t>
            </w:r>
            <w:r w:rsidR="00434AEC" w:rsidRPr="00DE6CBB">
              <w:rPr>
                <w:rFonts w:ascii="Times New Roman" w:hAnsi="Times New Roman"/>
                <w:b/>
                <w:sz w:val="28"/>
                <w:szCs w:val="28"/>
                <w:lang w:val="uk-UA"/>
              </w:rPr>
              <w:t>с</w:t>
            </w:r>
            <w:r w:rsidR="00B94D97" w:rsidRPr="00DE6CBB">
              <w:rPr>
                <w:rFonts w:ascii="Times New Roman" w:hAnsi="Times New Roman"/>
                <w:b/>
                <w:sz w:val="28"/>
                <w:szCs w:val="28"/>
                <w:lang w:val="uk-UA"/>
              </w:rPr>
              <w:t>півробітництві</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r w:rsidR="00B94D97" w:rsidRPr="00DE6CBB" w:rsidTr="000A6156">
        <w:tc>
          <w:tcPr>
            <w:tcW w:w="4682" w:type="pct"/>
          </w:tcPr>
          <w:p w:rsidR="00B94D97" w:rsidRDefault="00B94D97" w:rsidP="000A6156">
            <w:pPr>
              <w:spacing w:after="0" w:line="360" w:lineRule="auto"/>
              <w:ind w:firstLine="284"/>
              <w:jc w:val="both"/>
              <w:rPr>
                <w:rFonts w:ascii="Times New Roman" w:hAnsi="Times New Roman"/>
                <w:b/>
                <w:sz w:val="28"/>
                <w:szCs w:val="28"/>
                <w:lang w:val="uk-UA"/>
              </w:rPr>
            </w:pPr>
            <w:r w:rsidRPr="00DE6CBB">
              <w:rPr>
                <w:rFonts w:ascii="Times New Roman" w:hAnsi="Times New Roman"/>
                <w:b/>
                <w:sz w:val="28"/>
                <w:szCs w:val="28"/>
                <w:lang w:val="uk-UA"/>
              </w:rPr>
              <w:t>Список джерел</w:t>
            </w:r>
          </w:p>
          <w:p w:rsidR="00097BB9" w:rsidRPr="00DE6CBB" w:rsidRDefault="00097BB9" w:rsidP="000A6156">
            <w:pPr>
              <w:spacing w:after="0" w:line="360" w:lineRule="auto"/>
              <w:ind w:firstLine="284"/>
              <w:jc w:val="both"/>
              <w:rPr>
                <w:rFonts w:ascii="Times New Roman" w:hAnsi="Times New Roman"/>
                <w:b/>
                <w:sz w:val="28"/>
                <w:szCs w:val="28"/>
                <w:lang w:val="uk-UA"/>
              </w:rPr>
            </w:pPr>
            <w:r>
              <w:rPr>
                <w:rFonts w:ascii="Times New Roman" w:hAnsi="Times New Roman"/>
                <w:b/>
                <w:sz w:val="28"/>
                <w:szCs w:val="28"/>
                <w:lang w:val="uk-UA"/>
              </w:rPr>
              <w:t>Тестові завдання</w:t>
            </w:r>
          </w:p>
        </w:tc>
        <w:tc>
          <w:tcPr>
            <w:tcW w:w="318" w:type="pct"/>
          </w:tcPr>
          <w:p w:rsidR="00B94D97" w:rsidRPr="00DE6CBB" w:rsidRDefault="00B94D97" w:rsidP="000A6156">
            <w:pPr>
              <w:spacing w:after="0" w:line="360" w:lineRule="auto"/>
              <w:ind w:firstLine="284"/>
              <w:jc w:val="both"/>
              <w:rPr>
                <w:rFonts w:ascii="Times New Roman" w:hAnsi="Times New Roman"/>
                <w:sz w:val="28"/>
                <w:szCs w:val="28"/>
                <w:lang w:val="uk-UA"/>
              </w:rPr>
            </w:pPr>
          </w:p>
        </w:tc>
      </w:tr>
    </w:tbl>
    <w:p w:rsidR="00BA4CF9" w:rsidRPr="00DE6CBB" w:rsidRDefault="00BA4CF9" w:rsidP="000A6156">
      <w:pPr>
        <w:spacing w:after="0" w:line="360" w:lineRule="auto"/>
        <w:ind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CA2A5D" w:rsidRPr="00DE6CBB" w:rsidRDefault="00CA2A5D" w:rsidP="00F90ACD">
      <w:pPr>
        <w:spacing w:after="0" w:line="360" w:lineRule="auto"/>
        <w:ind w:left="-397" w:firstLine="284"/>
        <w:jc w:val="both"/>
        <w:rPr>
          <w:rFonts w:ascii="Times New Roman" w:hAnsi="Times New Roman"/>
          <w:b/>
          <w:sz w:val="28"/>
          <w:szCs w:val="28"/>
          <w:lang w:val="uk-UA"/>
        </w:rPr>
      </w:pPr>
    </w:p>
    <w:p w:rsidR="00CA2A5D" w:rsidRPr="00DE6CBB" w:rsidRDefault="00CA2A5D" w:rsidP="00F90ACD">
      <w:pPr>
        <w:spacing w:after="0" w:line="360" w:lineRule="auto"/>
        <w:ind w:left="-397" w:firstLine="284"/>
        <w:jc w:val="both"/>
        <w:rPr>
          <w:rFonts w:ascii="Times New Roman" w:hAnsi="Times New Roman"/>
          <w:b/>
          <w:sz w:val="28"/>
          <w:szCs w:val="28"/>
          <w:lang w:val="uk-UA"/>
        </w:rPr>
      </w:pPr>
    </w:p>
    <w:p w:rsidR="000A6156" w:rsidRPr="00DE6CBB" w:rsidRDefault="000A6156"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Вступ</w:t>
      </w:r>
    </w:p>
    <w:p w:rsidR="00837D4C" w:rsidRPr="00DE6CBB" w:rsidRDefault="00837D4C"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Важливою складовою підготовки у вищих навчальних закладах висококваліфікованих фахівців є самостійна робота студентів.</w:t>
      </w:r>
    </w:p>
    <w:p w:rsidR="00837D4C" w:rsidRPr="00DE6CBB" w:rsidRDefault="00837D4C"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Інформаційно-методичним забезпеченням самостійної роботи студентів слугує перелік питань для самостійної підготовки, що передбачені планами практичних занять, а також список літератури до теми.</w:t>
      </w:r>
    </w:p>
    <w:p w:rsidR="00837D4C" w:rsidRPr="00DE6CBB" w:rsidRDefault="00837D4C"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Основною рекомендацією із самостійного одержання і поглиблення знань з дисципліни може слугувати опрацювання та критичне осмислення рекомендованої літератури, насамперед першоджерел, а також підготовка схем і порівняльних таблиць.</w:t>
      </w:r>
    </w:p>
    <w:p w:rsidR="00837D4C" w:rsidRPr="00DE6CBB" w:rsidRDefault="00837D4C"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Самостійна робота студентів покликана сприяти досягненню мети, яка поставлена перед навчальною дисципліною. Приступаючи до самостійної роботи, студент має усвідомити мету дисципліни та ті завдання, які стоять перед ним. Метою викладення дисципліни є ознайомлення студентів з </w:t>
      </w:r>
      <w:r w:rsidR="00C836A1" w:rsidRPr="00DE6CBB">
        <w:rPr>
          <w:rFonts w:ascii="Times New Roman" w:hAnsi="Times New Roman"/>
          <w:sz w:val="28"/>
          <w:szCs w:val="28"/>
          <w:lang w:val="uk-UA"/>
        </w:rPr>
        <w:t>нормативними джерелами з прокуратури України</w:t>
      </w:r>
      <w:r w:rsidR="003C72C1" w:rsidRPr="00DE6CBB">
        <w:rPr>
          <w:rFonts w:ascii="Times New Roman" w:hAnsi="Times New Roman"/>
          <w:sz w:val="28"/>
          <w:szCs w:val="28"/>
          <w:lang w:val="uk-UA"/>
        </w:rPr>
        <w:t xml:space="preserve"> </w:t>
      </w:r>
      <w:r w:rsidRPr="00DE6CBB">
        <w:rPr>
          <w:rFonts w:ascii="Times New Roman" w:hAnsi="Times New Roman"/>
          <w:sz w:val="28"/>
          <w:szCs w:val="28"/>
          <w:lang w:val="uk-UA"/>
        </w:rPr>
        <w:t xml:space="preserve">у порівняльному аспекті, розкриття її значень для охорони прав і законних інтересів фізичних і юридичних осіб у </w:t>
      </w:r>
      <w:r w:rsidR="00C836A1" w:rsidRPr="00DE6CBB">
        <w:rPr>
          <w:rFonts w:ascii="Times New Roman" w:hAnsi="Times New Roman"/>
          <w:sz w:val="28"/>
          <w:szCs w:val="28"/>
          <w:lang w:val="uk-UA"/>
        </w:rPr>
        <w:t>діяльності прокуратури</w:t>
      </w:r>
      <w:r w:rsidRPr="00DE6CBB">
        <w:rPr>
          <w:rFonts w:ascii="Times New Roman" w:hAnsi="Times New Roman"/>
          <w:sz w:val="28"/>
          <w:szCs w:val="28"/>
          <w:lang w:val="uk-UA"/>
        </w:rPr>
        <w:t>, для зміцнення законності і правопорядку в суспільстві і державі, отримання студентами фундаментальних знань і надання навичок у їх застосуванні.</w:t>
      </w:r>
    </w:p>
    <w:p w:rsidR="00837D4C" w:rsidRPr="00DE6CBB" w:rsidRDefault="00837D4C"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Завдання для самостійної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ситуацій.</w:t>
      </w:r>
    </w:p>
    <w:p w:rsidR="00837D4C" w:rsidRPr="00DE6CBB" w:rsidRDefault="00837D4C" w:rsidP="00F90ACD">
      <w:pPr>
        <w:spacing w:after="0" w:line="360" w:lineRule="auto"/>
        <w:ind w:left="-397" w:firstLine="284"/>
        <w:jc w:val="both"/>
        <w:rPr>
          <w:rFonts w:ascii="Times New Roman" w:hAnsi="Times New Roman"/>
          <w:sz w:val="28"/>
          <w:szCs w:val="28"/>
          <w:lang w:val="uk-UA"/>
        </w:rPr>
      </w:pPr>
    </w:p>
    <w:p w:rsidR="00837D4C" w:rsidRPr="00DE6CBB" w:rsidRDefault="00837D4C" w:rsidP="00F90ACD">
      <w:pPr>
        <w:spacing w:after="0" w:line="360" w:lineRule="auto"/>
        <w:ind w:left="-397" w:firstLine="284"/>
        <w:jc w:val="both"/>
        <w:rPr>
          <w:rFonts w:ascii="Times New Roman" w:hAnsi="Times New Roman"/>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BA4CF9" w:rsidRPr="00DE6CBB" w:rsidRDefault="00BA4CF9" w:rsidP="00F90ACD">
      <w:pPr>
        <w:spacing w:after="0" w:line="360" w:lineRule="auto"/>
        <w:ind w:left="-397" w:firstLine="284"/>
        <w:jc w:val="both"/>
        <w:rPr>
          <w:rFonts w:ascii="Times New Roman" w:hAnsi="Times New Roman"/>
          <w:b/>
          <w:sz w:val="28"/>
          <w:szCs w:val="28"/>
          <w:lang w:val="uk-UA"/>
        </w:rPr>
      </w:pPr>
    </w:p>
    <w:p w:rsidR="00CA2A5D" w:rsidRPr="00DE6CBB" w:rsidRDefault="00CA2A5D" w:rsidP="00CA2A5D">
      <w:pPr>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 xml:space="preserve"> </w:t>
      </w:r>
      <w:r w:rsidR="00262B36" w:rsidRPr="00DE6CBB">
        <w:rPr>
          <w:rFonts w:ascii="Times New Roman" w:hAnsi="Times New Roman"/>
          <w:b/>
          <w:sz w:val="28"/>
          <w:szCs w:val="28"/>
          <w:lang w:val="uk-UA"/>
        </w:rPr>
        <w:t xml:space="preserve">МОДУЛЬ 1. </w:t>
      </w:r>
      <w:r w:rsidR="00A15231" w:rsidRPr="00DE6CBB">
        <w:rPr>
          <w:rFonts w:ascii="Times New Roman" w:hAnsi="Times New Roman"/>
          <w:b/>
          <w:color w:val="000000"/>
          <w:sz w:val="28"/>
          <w:szCs w:val="28"/>
          <w:lang w:val="uk-UA" w:eastAsia="ar-SA"/>
        </w:rPr>
        <w:t>«</w:t>
      </w:r>
      <w:r w:rsidR="00B94D97" w:rsidRPr="00DE6CBB">
        <w:rPr>
          <w:rFonts w:ascii="Times New Roman" w:hAnsi="Times New Roman"/>
          <w:b/>
          <w:color w:val="000000"/>
          <w:sz w:val="28"/>
          <w:szCs w:val="28"/>
          <w:lang w:val="uk-UA" w:eastAsia="ar-SA"/>
        </w:rPr>
        <w:t>Прокур</w:t>
      </w:r>
      <w:r w:rsidR="00137F59" w:rsidRPr="00DE6CBB">
        <w:rPr>
          <w:rFonts w:ascii="Times New Roman" w:hAnsi="Times New Roman"/>
          <w:b/>
          <w:color w:val="000000"/>
          <w:sz w:val="28"/>
          <w:szCs w:val="28"/>
          <w:lang w:val="uk-UA" w:eastAsia="ar-SA"/>
        </w:rPr>
        <w:t>атура України</w:t>
      </w:r>
      <w:r w:rsidR="00A15231" w:rsidRPr="00DE6CBB">
        <w:rPr>
          <w:rFonts w:ascii="Times New Roman" w:hAnsi="Times New Roman"/>
          <w:b/>
          <w:color w:val="000000"/>
          <w:sz w:val="28"/>
          <w:szCs w:val="28"/>
          <w:lang w:val="uk-UA" w:eastAsia="ar-SA"/>
        </w:rPr>
        <w:t>»</w:t>
      </w:r>
    </w:p>
    <w:p w:rsidR="00A15231" w:rsidRPr="00DE6CBB" w:rsidRDefault="00A15231" w:rsidP="00CA2A5D">
      <w:pPr>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 xml:space="preserve"> </w:t>
      </w:r>
      <w:r w:rsidR="00137F59" w:rsidRPr="00DE6CBB">
        <w:rPr>
          <w:rFonts w:ascii="Times New Roman" w:hAnsi="Times New Roman"/>
          <w:b/>
          <w:sz w:val="28"/>
          <w:szCs w:val="28"/>
          <w:lang w:val="uk-UA"/>
        </w:rPr>
        <w:t>Тема 1.1.</w:t>
      </w:r>
      <w:r w:rsidR="00137F59" w:rsidRPr="00DE6CBB">
        <w:rPr>
          <w:rFonts w:ascii="Times New Roman" w:hAnsi="Times New Roman"/>
          <w:sz w:val="28"/>
          <w:szCs w:val="28"/>
          <w:lang w:val="uk-UA"/>
        </w:rPr>
        <w:t xml:space="preserve">  </w:t>
      </w:r>
      <w:r w:rsidR="00137F59" w:rsidRPr="00DE6CBB">
        <w:rPr>
          <w:rFonts w:ascii="Times New Roman" w:hAnsi="Times New Roman"/>
          <w:b/>
          <w:sz w:val="28"/>
          <w:szCs w:val="28"/>
          <w:lang w:val="uk-UA"/>
        </w:rPr>
        <w:t>Історія становлення прокуратури</w:t>
      </w:r>
    </w:p>
    <w:p w:rsidR="00A15231" w:rsidRPr="00DE6CBB" w:rsidRDefault="00A15231" w:rsidP="00CA2A5D">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План</w:t>
      </w:r>
    </w:p>
    <w:p w:rsidR="00054E93" w:rsidRPr="00DE6CBB" w:rsidRDefault="00054E93" w:rsidP="00F90ACD">
      <w:pPr>
        <w:pStyle w:val="a5"/>
        <w:numPr>
          <w:ilvl w:val="0"/>
          <w:numId w:val="16"/>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Російської імперії.</w:t>
      </w:r>
    </w:p>
    <w:p w:rsidR="00054E93" w:rsidRPr="00DE6CBB" w:rsidRDefault="00054E93" w:rsidP="00F90ACD">
      <w:pPr>
        <w:pStyle w:val="a5"/>
        <w:numPr>
          <w:ilvl w:val="0"/>
          <w:numId w:val="16"/>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з Лютневої революції 1917 року до 1919р.</w:t>
      </w:r>
    </w:p>
    <w:p w:rsidR="00054E93" w:rsidRPr="00DE6CBB" w:rsidRDefault="00054E93" w:rsidP="00F90ACD">
      <w:pPr>
        <w:pStyle w:val="a5"/>
        <w:numPr>
          <w:ilvl w:val="0"/>
          <w:numId w:val="16"/>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України в радянський період.</w:t>
      </w:r>
    </w:p>
    <w:p w:rsidR="00054E93" w:rsidRPr="00DE6CBB" w:rsidRDefault="00054E93" w:rsidP="00F90ACD">
      <w:pPr>
        <w:pStyle w:val="a5"/>
        <w:numPr>
          <w:ilvl w:val="0"/>
          <w:numId w:val="16"/>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в незалежній Україні.</w:t>
      </w:r>
    </w:p>
    <w:p w:rsidR="00A15231" w:rsidRPr="00DE6CBB" w:rsidRDefault="00A15231" w:rsidP="00F90ACD">
      <w:pPr>
        <w:spacing w:after="0" w:line="360" w:lineRule="auto"/>
        <w:ind w:left="-397" w:firstLine="284"/>
        <w:jc w:val="both"/>
        <w:rPr>
          <w:rFonts w:ascii="Times New Roman" w:hAnsi="Times New Roman"/>
          <w:sz w:val="28"/>
          <w:szCs w:val="28"/>
          <w:lang w:val="uk-UA"/>
        </w:rPr>
      </w:pPr>
    </w:p>
    <w:p w:rsidR="00A15231" w:rsidRPr="00DE6CBB" w:rsidRDefault="00A15231" w:rsidP="00F90ACD">
      <w:pPr>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Методичні рекомендації</w:t>
      </w:r>
    </w:p>
    <w:p w:rsidR="00054E93" w:rsidRPr="00DE6CBB" w:rsidRDefault="00054E93" w:rsidP="00F90ACD">
      <w:pPr>
        <w:numPr>
          <w:ilvl w:val="0"/>
          <w:numId w:val="17"/>
        </w:numPr>
        <w:spacing w:after="0" w:line="360" w:lineRule="auto"/>
        <w:ind w:left="-397" w:firstLine="284"/>
        <w:jc w:val="both"/>
        <w:rPr>
          <w:rFonts w:ascii="Times New Roman" w:hAnsi="Times New Roman"/>
          <w:sz w:val="28"/>
          <w:szCs w:val="28"/>
          <w:lang w:val="uk-UA" w:eastAsia="ru-RU"/>
        </w:rPr>
      </w:pPr>
      <w:r w:rsidRPr="00DE6CBB">
        <w:rPr>
          <w:rFonts w:ascii="Times New Roman" w:hAnsi="Times New Roman"/>
          <w:sz w:val="28"/>
          <w:szCs w:val="28"/>
          <w:lang w:val="uk-UA" w:eastAsia="ru-RU"/>
        </w:rPr>
        <w:t xml:space="preserve">Під час розгляду даного питання необхідно звернути увагу на головні соціально-економічні чинники, які в майбутньому послужили </w:t>
      </w:r>
      <w:r w:rsidRPr="00DE6CBB">
        <w:rPr>
          <w:rFonts w:ascii="Times New Roman" w:hAnsi="Times New Roman"/>
          <w:sz w:val="28"/>
          <w:szCs w:val="28"/>
          <w:lang w:val="uk-UA"/>
        </w:rPr>
        <w:t xml:space="preserve"> в</w:t>
      </w:r>
      <w:r w:rsidRPr="00DE6CBB">
        <w:rPr>
          <w:rFonts w:ascii="Times New Roman" w:hAnsi="Times New Roman"/>
          <w:sz w:val="28"/>
          <w:szCs w:val="28"/>
          <w:lang w:val="uk-UA" w:eastAsia="uk-UA"/>
        </w:rPr>
        <w:t xml:space="preserve"> розвитку прокуратури Російської імперії</w:t>
      </w:r>
      <w:r w:rsidRPr="00DE6CBB">
        <w:rPr>
          <w:rFonts w:ascii="Times New Roman" w:hAnsi="Times New Roman"/>
          <w:sz w:val="28"/>
          <w:szCs w:val="28"/>
          <w:lang w:val="uk-UA"/>
        </w:rPr>
        <w:t>.</w:t>
      </w:r>
    </w:p>
    <w:p w:rsidR="00054E93" w:rsidRPr="00DE6CBB" w:rsidRDefault="00054E93" w:rsidP="00F90ACD">
      <w:pPr>
        <w:pStyle w:val="a5"/>
        <w:numPr>
          <w:ilvl w:val="0"/>
          <w:numId w:val="17"/>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Під час розгляду даного питання студенту необхідно звернути увагу на другий етап розвитку прокуратури України, який почався з Лютневої революції 1917 року, коли була створена і функціонувала як підсистема державної влади України Українська Центральна Рада (листопад 1917р).</w:t>
      </w:r>
    </w:p>
    <w:p w:rsidR="00054E93" w:rsidRPr="00DE6CBB" w:rsidRDefault="00054E93" w:rsidP="00F90ACD">
      <w:pPr>
        <w:widowControl w:val="0"/>
        <w:numPr>
          <w:ilvl w:val="0"/>
          <w:numId w:val="17"/>
        </w:num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eastAsia="uk-UA"/>
        </w:rPr>
        <w:t xml:space="preserve">Під час розгляду даного питання студенту необхідно звернути увагу на </w:t>
      </w:r>
      <w:r w:rsidR="00243310" w:rsidRPr="00DE6CBB">
        <w:rPr>
          <w:rFonts w:ascii="Times New Roman" w:hAnsi="Times New Roman"/>
          <w:sz w:val="28"/>
          <w:szCs w:val="28"/>
          <w:lang w:val="uk-UA" w:eastAsia="uk-UA"/>
        </w:rPr>
        <w:t>треті</w:t>
      </w:r>
      <w:r w:rsidRPr="00DE6CBB">
        <w:rPr>
          <w:rFonts w:ascii="Times New Roman" w:hAnsi="Times New Roman"/>
          <w:sz w:val="28"/>
          <w:szCs w:val="28"/>
          <w:lang w:val="uk-UA" w:eastAsia="uk-UA"/>
        </w:rPr>
        <w:t>й етап розвитку прокуратури України</w:t>
      </w:r>
      <w:r w:rsidR="00243310" w:rsidRPr="00DE6CBB">
        <w:rPr>
          <w:rFonts w:ascii="Times New Roman" w:hAnsi="Times New Roman"/>
          <w:sz w:val="28"/>
          <w:szCs w:val="28"/>
          <w:lang w:val="uk-UA" w:eastAsia="uk-UA"/>
        </w:rPr>
        <w:t xml:space="preserve"> в радянський період</w:t>
      </w:r>
    </w:p>
    <w:p w:rsidR="00054E93" w:rsidRPr="00DE6CBB" w:rsidRDefault="00054E93" w:rsidP="00F90ACD">
      <w:pPr>
        <w:widowControl w:val="0"/>
        <w:numPr>
          <w:ilvl w:val="0"/>
          <w:numId w:val="17"/>
        </w:num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eastAsia="ru-RU"/>
        </w:rPr>
        <w:t xml:space="preserve">Під час розгляду даного питання необхідно проаналізувати </w:t>
      </w:r>
      <w:r w:rsidRPr="00DE6CBB">
        <w:rPr>
          <w:rStyle w:val="FontStyle68"/>
          <w:sz w:val="28"/>
          <w:szCs w:val="28"/>
          <w:lang w:val="uk-UA"/>
        </w:rPr>
        <w:t xml:space="preserve">Конституцію України, Кримінальний процесуальний кодекс України, Закон України «Про </w:t>
      </w:r>
      <w:r w:rsidR="003B6C96" w:rsidRPr="00DE6CBB">
        <w:rPr>
          <w:rStyle w:val="FontStyle68"/>
          <w:sz w:val="28"/>
          <w:szCs w:val="28"/>
          <w:lang w:val="uk-UA"/>
        </w:rPr>
        <w:t>прокуратуру</w:t>
      </w:r>
      <w:r w:rsidRPr="00DE6CBB">
        <w:rPr>
          <w:rStyle w:val="FontStyle68"/>
          <w:sz w:val="28"/>
          <w:szCs w:val="28"/>
          <w:lang w:val="uk-UA"/>
        </w:rPr>
        <w:t xml:space="preserve">» та інші нормативно-правові акти, якими керується у своїй діяльності </w:t>
      </w:r>
      <w:r w:rsidR="003B6C96" w:rsidRPr="00DE6CBB">
        <w:rPr>
          <w:rStyle w:val="FontStyle68"/>
          <w:sz w:val="28"/>
          <w:szCs w:val="28"/>
          <w:lang w:val="uk-UA"/>
        </w:rPr>
        <w:t>прокурату</w:t>
      </w:r>
      <w:r w:rsidRPr="00DE6CBB">
        <w:rPr>
          <w:rStyle w:val="FontStyle68"/>
          <w:sz w:val="28"/>
          <w:szCs w:val="28"/>
          <w:lang w:val="uk-UA"/>
        </w:rPr>
        <w:t>ра.</w:t>
      </w:r>
    </w:p>
    <w:p w:rsidR="003B6C96" w:rsidRPr="00DE6CBB" w:rsidRDefault="00A15231" w:rsidP="00F90ACD">
      <w:pPr>
        <w:pStyle w:val="a5"/>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Вивчаючи дану тему, студентам перед усім слід </w:t>
      </w:r>
      <w:r w:rsidR="003B6C96" w:rsidRPr="00DE6CBB">
        <w:rPr>
          <w:rFonts w:ascii="Times New Roman" w:hAnsi="Times New Roman"/>
          <w:sz w:val="28"/>
          <w:szCs w:val="28"/>
          <w:lang w:val="uk-UA"/>
        </w:rPr>
        <w:t>вияснити зародження прокуратури як інституції, причини та умови, що сприяли створенню прокуратури в Росії Петром І, а потім в Україні часів УНР, Гетьманату та Директорії, прокуратури Радянської України до створення централізованої системи СРСР, розвиток і діяльність, правове регулювання органів прокуратури України, у передвоєнний і повоєнний час та періоду незалежної України.</w:t>
      </w:r>
    </w:p>
    <w:p w:rsidR="003B6C96" w:rsidRPr="00DE6CBB" w:rsidRDefault="003B6C96"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lastRenderedPageBreak/>
        <w:t>Слово "прокурор" походить від латинського слова, що означає "турбуватися". Уперше прокуратуру було створено в XIII столітті у Франції для захисту інтересів королівської влади в судах, а пізніше - для переслідування злочинців і поновлення правопорядку.</w:t>
      </w:r>
    </w:p>
    <w:p w:rsidR="003B6C96" w:rsidRPr="00DE6CBB" w:rsidRDefault="003B6C96"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Історію прокуратури України можна поділити на чотири етапи, починаючи з етапу розвитку прокуратури Російської імперії. У Росії прокуратуру було створено Указом Петра І від 12 січня 1722 року. В Указі Урядовому Сенату зазначалося: "</w:t>
      </w:r>
      <w:proofErr w:type="spellStart"/>
      <w:r w:rsidRPr="00DE6CBB">
        <w:rPr>
          <w:rFonts w:ascii="Times New Roman" w:hAnsi="Times New Roman"/>
          <w:sz w:val="28"/>
          <w:szCs w:val="28"/>
          <w:lang w:val="uk-UA" w:eastAsia="uk-UA"/>
        </w:rPr>
        <w:t>Надлежит</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быть</w:t>
      </w:r>
      <w:proofErr w:type="spellEnd"/>
      <w:r w:rsidRPr="00DE6CBB">
        <w:rPr>
          <w:rFonts w:ascii="Times New Roman" w:hAnsi="Times New Roman"/>
          <w:sz w:val="28"/>
          <w:szCs w:val="28"/>
          <w:lang w:val="uk-UA" w:eastAsia="uk-UA"/>
        </w:rPr>
        <w:t xml:space="preserve"> при </w:t>
      </w:r>
      <w:proofErr w:type="spellStart"/>
      <w:r w:rsidRPr="00DE6CBB">
        <w:rPr>
          <w:rFonts w:ascii="Times New Roman" w:hAnsi="Times New Roman"/>
          <w:sz w:val="28"/>
          <w:szCs w:val="28"/>
          <w:lang w:val="uk-UA" w:eastAsia="uk-UA"/>
        </w:rPr>
        <w:t>Сенате</w:t>
      </w:r>
      <w:proofErr w:type="spellEnd"/>
      <w:r w:rsidRPr="00DE6CBB">
        <w:rPr>
          <w:rFonts w:ascii="Times New Roman" w:hAnsi="Times New Roman"/>
          <w:sz w:val="28"/>
          <w:szCs w:val="28"/>
          <w:lang w:val="uk-UA" w:eastAsia="uk-UA"/>
        </w:rPr>
        <w:t xml:space="preserve"> Генерал-Прокурору и Обер-Прокурору, а </w:t>
      </w:r>
      <w:proofErr w:type="spellStart"/>
      <w:r w:rsidRPr="00DE6CBB">
        <w:rPr>
          <w:rFonts w:ascii="Times New Roman" w:hAnsi="Times New Roman"/>
          <w:sz w:val="28"/>
          <w:szCs w:val="28"/>
          <w:lang w:val="uk-UA" w:eastAsia="uk-UA"/>
        </w:rPr>
        <w:t>также</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во</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всякой</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коллегии</w:t>
      </w:r>
      <w:proofErr w:type="spellEnd"/>
      <w:r w:rsidRPr="00DE6CBB">
        <w:rPr>
          <w:rFonts w:ascii="Times New Roman" w:hAnsi="Times New Roman"/>
          <w:sz w:val="28"/>
          <w:szCs w:val="28"/>
          <w:lang w:val="uk-UA" w:eastAsia="uk-UA"/>
        </w:rPr>
        <w:t xml:space="preserve"> по прокурору, </w:t>
      </w:r>
      <w:proofErr w:type="spellStart"/>
      <w:r w:rsidRPr="00DE6CBB">
        <w:rPr>
          <w:rFonts w:ascii="Times New Roman" w:hAnsi="Times New Roman"/>
          <w:sz w:val="28"/>
          <w:szCs w:val="28"/>
          <w:lang w:val="uk-UA" w:eastAsia="uk-UA"/>
        </w:rPr>
        <w:t>которые</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должны</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будут</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рапортовать</w:t>
      </w:r>
      <w:proofErr w:type="spellEnd"/>
      <w:r w:rsidRPr="00DE6CBB">
        <w:rPr>
          <w:rFonts w:ascii="Times New Roman" w:hAnsi="Times New Roman"/>
          <w:sz w:val="28"/>
          <w:szCs w:val="28"/>
          <w:lang w:val="uk-UA" w:eastAsia="uk-UA"/>
        </w:rPr>
        <w:t xml:space="preserve"> Генерал-Прокурору".</w:t>
      </w:r>
    </w:p>
    <w:p w:rsidR="003B6C96" w:rsidRPr="00DE6CBB" w:rsidRDefault="003B6C96"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 xml:space="preserve">Прокуратура створювалась у Росії як представницький орган влади імператора. Цей орган мав здійснювати від її імені та за її дорученням постійний нагляд і контроль за діями й рішеннями Урядового Сенату, інших центральних і місцевих установ. Суть самої посади прокурора її засновник Петро І висловив так: "Сей чин </w:t>
      </w:r>
      <w:proofErr w:type="spellStart"/>
      <w:r w:rsidRPr="00DE6CBB">
        <w:rPr>
          <w:rFonts w:ascii="Times New Roman" w:hAnsi="Times New Roman"/>
          <w:sz w:val="28"/>
          <w:szCs w:val="28"/>
          <w:lang w:val="uk-UA" w:eastAsia="uk-UA"/>
        </w:rPr>
        <w:t>яко</w:t>
      </w:r>
      <w:proofErr w:type="spellEnd"/>
      <w:r w:rsidRPr="00DE6CBB">
        <w:rPr>
          <w:rFonts w:ascii="Times New Roman" w:hAnsi="Times New Roman"/>
          <w:sz w:val="28"/>
          <w:szCs w:val="28"/>
          <w:lang w:val="uk-UA" w:eastAsia="uk-UA"/>
        </w:rPr>
        <w:t xml:space="preserve"> око наше!".</w:t>
      </w:r>
    </w:p>
    <w:p w:rsidR="003B6C96" w:rsidRPr="00DE6CBB" w:rsidRDefault="003B6C96"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Функції прокуратури були занадто широкі, але періодично вони змінювались, особливо після судової реформи 1864 року.</w:t>
      </w:r>
    </w:p>
    <w:p w:rsidR="003B6C96" w:rsidRPr="00DE6CBB" w:rsidRDefault="003B6C96"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Другий етап розвитку прокуратури України почався з Лютневої революції 1917 року, коли була створена і функціонувала як підсистема державної влади України Українська Центральна Рада (листопад 1917р).</w:t>
      </w:r>
    </w:p>
    <w:p w:rsidR="003B6C96" w:rsidRPr="00DE6CBB" w:rsidRDefault="003B6C96"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 xml:space="preserve">Першим законодавчим актом про прокуратуру України був Закон "Про утворення Генерального Суду", у складі якого діяли цивільний, кримінальний та адміністративний департаменти та прокураторія. У </w:t>
      </w:r>
      <w:proofErr w:type="spellStart"/>
      <w:r w:rsidRPr="00DE6CBB">
        <w:rPr>
          <w:rFonts w:ascii="Times New Roman" w:hAnsi="Times New Roman"/>
          <w:sz w:val="28"/>
          <w:szCs w:val="28"/>
          <w:lang w:val="uk-UA" w:eastAsia="uk-UA"/>
        </w:rPr>
        <w:t>прокураторії</w:t>
      </w:r>
      <w:proofErr w:type="spellEnd"/>
      <w:r w:rsidRPr="00DE6CBB">
        <w:rPr>
          <w:rFonts w:ascii="Times New Roman" w:hAnsi="Times New Roman"/>
          <w:sz w:val="28"/>
          <w:szCs w:val="28"/>
          <w:lang w:val="uk-UA" w:eastAsia="uk-UA"/>
        </w:rPr>
        <w:t xml:space="preserve"> за штатним розкладом було передбачено посади: старший прокурор, три прокурори, писар і помічник писаря. 4 січня 1918 року Центральна Рада прийняла Закон "Про урядження </w:t>
      </w:r>
      <w:proofErr w:type="spellStart"/>
      <w:r w:rsidRPr="00DE6CBB">
        <w:rPr>
          <w:rFonts w:ascii="Times New Roman" w:hAnsi="Times New Roman"/>
          <w:sz w:val="28"/>
          <w:szCs w:val="28"/>
          <w:lang w:val="uk-UA" w:eastAsia="uk-UA"/>
        </w:rPr>
        <w:t>прокураторського</w:t>
      </w:r>
      <w:proofErr w:type="spellEnd"/>
      <w:r w:rsidRPr="00DE6CBB">
        <w:rPr>
          <w:rFonts w:ascii="Times New Roman" w:hAnsi="Times New Roman"/>
          <w:sz w:val="28"/>
          <w:szCs w:val="28"/>
          <w:lang w:val="uk-UA" w:eastAsia="uk-UA"/>
        </w:rPr>
        <w:t xml:space="preserve"> нагляду на Україні", на підставі якого </w:t>
      </w:r>
      <w:proofErr w:type="spellStart"/>
      <w:r w:rsidRPr="00DE6CBB">
        <w:rPr>
          <w:rFonts w:ascii="Times New Roman" w:hAnsi="Times New Roman"/>
          <w:sz w:val="28"/>
          <w:szCs w:val="28"/>
          <w:lang w:val="uk-UA" w:eastAsia="uk-UA"/>
        </w:rPr>
        <w:t>прокураторії</w:t>
      </w:r>
      <w:proofErr w:type="spellEnd"/>
      <w:r w:rsidRPr="00DE6CBB">
        <w:rPr>
          <w:rFonts w:ascii="Times New Roman" w:hAnsi="Times New Roman"/>
          <w:sz w:val="28"/>
          <w:szCs w:val="28"/>
          <w:lang w:val="uk-UA" w:eastAsia="uk-UA"/>
        </w:rPr>
        <w:t xml:space="preserve"> створювалися при апеляційних та окружних судах. Прокуратори призначалися Генеральним секретарем судових справ.</w:t>
      </w:r>
    </w:p>
    <w:p w:rsidR="00F90ACD" w:rsidRPr="00DE6CBB" w:rsidRDefault="00F90ACD"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 xml:space="preserve">Третій етап розвитку прокуратури в Україні починається з лютого 1919 р., коли Декрет Ради Народних Комісарів України від 19 лютого 1919 р. скасував усі судові </w:t>
      </w:r>
      <w:r w:rsidRPr="00DE6CBB">
        <w:rPr>
          <w:rFonts w:ascii="Times New Roman" w:hAnsi="Times New Roman"/>
          <w:sz w:val="28"/>
          <w:szCs w:val="28"/>
          <w:lang w:val="uk-UA" w:eastAsia="uk-UA"/>
        </w:rPr>
        <w:lastRenderedPageBreak/>
        <w:t>установи, у тому числі і прокурорський нагляд, який діяв на території України до встановлення радянської влади.</w:t>
      </w:r>
    </w:p>
    <w:p w:rsidR="00F90ACD" w:rsidRPr="00DE6CBB" w:rsidRDefault="00F90ACD" w:rsidP="00F90ACD">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Після утворення Союзу РСР у грудні 1922 року і прийняття Конституції Союзу РСР, затвердженої II з'їздом Рад СРСР у січні 1924 р., було створено Верховний Суд СРСР і Прокуратуру Верховного Суду СРСР.</w:t>
      </w:r>
    </w:p>
    <w:p w:rsidR="00F90ACD" w:rsidRPr="00DE6CBB" w:rsidRDefault="00F90ACD"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eastAsia="uk-UA"/>
        </w:rPr>
        <w:t>Четвертий етап історії прокуратури України починається з 1991 р. В історії прокуратури України, як і всієї України, проходять істотні зміни. 24 серпня 1991 р. Верховною Радою України прийнято Декларацію про державний суверенітет. 5 листопада 1991 року Верховна Рада України прийняла Закон "Про прокуратуру", яким покладено початок нового етапу розвитку та діяльності органів прокуратури України.</w:t>
      </w:r>
    </w:p>
    <w:p w:rsidR="00A15231" w:rsidRPr="00DE6CBB" w:rsidRDefault="00A1523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Прокуратура України - самостійний централізований орган державної влади, що діє в системі правоохоронних органів держави та забезпечує захист від неправомірних посягань на суспільний і державний лад, права й свободи людини, а також основи демократичного устрою засобами та методами, які передбачено законом. Прокуратура не підпорядковується виконавчій або судовій владі, оскільки її діяльність є елементом системи стримувань і противаг між гілками влади, які формуються та утверджуються в державі після прийняття нової Конституції. "Фундаментальні гілки влади - законодавча, виконавча та судова, які уособлюють єдину державну владу та її поділ, зовсім не виключають можливості існування інших функціонально самостійних правових інститутів. їх наявність визначається реальними потребами побудови правової держави і державно-правового життя суспільства в даний конкретний період, необхідністю демократичних форм контролю гілок влади у випадках, коли їх діяльність не відповідає принципам і положенням Конституції". </w:t>
      </w:r>
    </w:p>
    <w:p w:rsidR="00F90ACD" w:rsidRPr="00DE6CBB" w:rsidRDefault="00F90ACD" w:rsidP="00F90ACD">
      <w:pPr>
        <w:pStyle w:val="6"/>
        <w:spacing w:before="0" w:after="0" w:line="360" w:lineRule="auto"/>
        <w:ind w:left="-397" w:firstLine="284"/>
        <w:jc w:val="both"/>
        <w:rPr>
          <w:sz w:val="28"/>
          <w:szCs w:val="28"/>
          <w:lang w:val="uk-UA"/>
        </w:rPr>
      </w:pPr>
      <w:r w:rsidRPr="00DE6CBB">
        <w:rPr>
          <w:sz w:val="28"/>
          <w:szCs w:val="28"/>
          <w:lang w:val="uk-UA"/>
        </w:rPr>
        <w:t>Теми рефератів, доповідей</w:t>
      </w:r>
    </w:p>
    <w:p w:rsidR="00F90ACD" w:rsidRPr="00DE6CBB" w:rsidRDefault="00F90ACD" w:rsidP="00F90ACD">
      <w:pPr>
        <w:pStyle w:val="a5"/>
        <w:numPr>
          <w:ilvl w:val="0"/>
          <w:numId w:val="20"/>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Російської імперії.</w:t>
      </w:r>
    </w:p>
    <w:p w:rsidR="00F90ACD" w:rsidRPr="00DE6CBB" w:rsidRDefault="00F90ACD" w:rsidP="00F90ACD">
      <w:pPr>
        <w:pStyle w:val="a5"/>
        <w:numPr>
          <w:ilvl w:val="0"/>
          <w:numId w:val="20"/>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з Лютневої революції 1917 року до 1919р.</w:t>
      </w:r>
    </w:p>
    <w:p w:rsidR="00F90ACD" w:rsidRPr="00DE6CBB" w:rsidRDefault="00F90ACD" w:rsidP="00F90ACD">
      <w:pPr>
        <w:pStyle w:val="a5"/>
        <w:numPr>
          <w:ilvl w:val="0"/>
          <w:numId w:val="20"/>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України в радянський період.</w:t>
      </w:r>
    </w:p>
    <w:p w:rsidR="00F90ACD" w:rsidRPr="00DE6CBB" w:rsidRDefault="00F90ACD" w:rsidP="00F90ACD">
      <w:pPr>
        <w:pStyle w:val="a5"/>
        <w:numPr>
          <w:ilvl w:val="0"/>
          <w:numId w:val="20"/>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в незалежній Україні.</w:t>
      </w:r>
    </w:p>
    <w:p w:rsidR="00CA2A5D" w:rsidRPr="00DE6CBB" w:rsidRDefault="00CA2A5D" w:rsidP="00CA2A5D">
      <w:pPr>
        <w:pStyle w:val="a5"/>
        <w:shd w:val="clear" w:color="auto" w:fill="FFFFFF"/>
        <w:spacing w:after="0" w:line="360" w:lineRule="auto"/>
        <w:jc w:val="both"/>
        <w:rPr>
          <w:rFonts w:ascii="Times New Roman" w:hAnsi="Times New Roman"/>
          <w:b/>
          <w:sz w:val="28"/>
          <w:szCs w:val="28"/>
          <w:lang w:val="uk-UA" w:eastAsia="ru-RU"/>
        </w:rPr>
      </w:pPr>
      <w:r w:rsidRPr="00DE6CBB">
        <w:rPr>
          <w:rFonts w:ascii="Times New Roman" w:hAnsi="Times New Roman"/>
          <w:b/>
          <w:sz w:val="28"/>
          <w:szCs w:val="28"/>
          <w:lang w:val="uk-UA" w:eastAsia="ru-RU"/>
        </w:rPr>
        <w:lastRenderedPageBreak/>
        <w:t>Запитання для самоперевірки</w:t>
      </w:r>
    </w:p>
    <w:p w:rsidR="00F90ACD" w:rsidRPr="00DE6CBB" w:rsidRDefault="00CA2A5D" w:rsidP="00CA2A5D">
      <w:pPr>
        <w:pStyle w:val="a5"/>
        <w:numPr>
          <w:ilvl w:val="0"/>
          <w:numId w:val="21"/>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Де і коли зародилася прокуратура?</w:t>
      </w:r>
    </w:p>
    <w:p w:rsidR="00CA2A5D" w:rsidRPr="00DE6CBB" w:rsidRDefault="00CA2A5D" w:rsidP="00CA2A5D">
      <w:pPr>
        <w:pStyle w:val="a5"/>
        <w:numPr>
          <w:ilvl w:val="0"/>
          <w:numId w:val="21"/>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Як розвивалася прокуратура до ХХ століття?</w:t>
      </w:r>
    </w:p>
    <w:p w:rsidR="00CA2A5D" w:rsidRPr="00DE6CBB" w:rsidRDefault="00CA2A5D" w:rsidP="00CA2A5D">
      <w:pPr>
        <w:pStyle w:val="a5"/>
        <w:numPr>
          <w:ilvl w:val="0"/>
          <w:numId w:val="21"/>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Що ви знаєте про прокуратуру УНР та Гетьманату?</w:t>
      </w:r>
    </w:p>
    <w:p w:rsidR="00CA2A5D" w:rsidRPr="00DE6CBB" w:rsidRDefault="00CA2A5D" w:rsidP="00CA2A5D">
      <w:pPr>
        <w:pStyle w:val="a5"/>
        <w:numPr>
          <w:ilvl w:val="0"/>
          <w:numId w:val="21"/>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Як зародилася і розвивалася радянська прокуратура?</w:t>
      </w:r>
    </w:p>
    <w:p w:rsidR="003C72C1" w:rsidRPr="00DE6CBB" w:rsidRDefault="003C72C1" w:rsidP="00F90ACD">
      <w:pPr>
        <w:spacing w:after="0" w:line="360" w:lineRule="auto"/>
        <w:ind w:left="-397" w:firstLine="284"/>
        <w:jc w:val="both"/>
        <w:rPr>
          <w:rFonts w:ascii="Times New Roman" w:hAnsi="Times New Roman"/>
          <w:b/>
          <w:sz w:val="28"/>
          <w:szCs w:val="28"/>
          <w:lang w:val="uk-UA"/>
        </w:rPr>
      </w:pPr>
    </w:p>
    <w:p w:rsidR="003C72C1" w:rsidRPr="00DE6CBB" w:rsidRDefault="003C72C1" w:rsidP="00CA2A5D">
      <w:pPr>
        <w:spacing w:after="0" w:line="360" w:lineRule="auto"/>
        <w:ind w:left="-397" w:firstLine="284"/>
        <w:jc w:val="both"/>
        <w:rPr>
          <w:rFonts w:ascii="Times New Roman" w:hAnsi="Times New Roman"/>
          <w:b/>
          <w:sz w:val="28"/>
          <w:szCs w:val="28"/>
          <w:lang w:val="uk-UA"/>
        </w:rPr>
      </w:pPr>
      <w:r w:rsidRPr="00DE6CBB">
        <w:rPr>
          <w:rFonts w:ascii="Times New Roman" w:hAnsi="Times New Roman"/>
          <w:sz w:val="28"/>
          <w:szCs w:val="28"/>
          <w:lang w:val="uk-UA"/>
        </w:rPr>
        <w:t xml:space="preserve">Тема 1.2.  </w:t>
      </w:r>
      <w:r w:rsidRPr="00DE6CBB">
        <w:rPr>
          <w:rFonts w:ascii="Times New Roman" w:hAnsi="Times New Roman"/>
          <w:b/>
          <w:sz w:val="28"/>
          <w:szCs w:val="28"/>
          <w:lang w:val="uk-UA"/>
        </w:rPr>
        <w:t>Система прокуратури України та організаційно – правові засади її діяльності</w:t>
      </w:r>
    </w:p>
    <w:p w:rsidR="003C72C1" w:rsidRPr="00DE6CBB" w:rsidRDefault="003C72C1" w:rsidP="00CA2A5D">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План</w:t>
      </w:r>
    </w:p>
    <w:p w:rsidR="003C72C1" w:rsidRPr="00DE6CBB" w:rsidRDefault="003C72C1" w:rsidP="00F90ACD">
      <w:pPr>
        <w:pStyle w:val="rvps2"/>
        <w:numPr>
          <w:ilvl w:val="0"/>
          <w:numId w:val="18"/>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Система прокуратури України</w:t>
      </w:r>
    </w:p>
    <w:p w:rsidR="003C72C1" w:rsidRPr="00DE6CBB" w:rsidRDefault="003C72C1" w:rsidP="00F90ACD">
      <w:pPr>
        <w:pStyle w:val="rvps2"/>
        <w:numPr>
          <w:ilvl w:val="0"/>
          <w:numId w:val="18"/>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Генеральна прокуратура України</w:t>
      </w:r>
    </w:p>
    <w:p w:rsidR="003C72C1" w:rsidRPr="00DE6CBB" w:rsidRDefault="003C72C1" w:rsidP="00F90ACD">
      <w:pPr>
        <w:pStyle w:val="rvps2"/>
        <w:numPr>
          <w:ilvl w:val="0"/>
          <w:numId w:val="18"/>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Особливості організації і діяльності Спеціалізованої антикорупційної прокуратури</w:t>
      </w:r>
    </w:p>
    <w:p w:rsidR="003C72C1" w:rsidRPr="00DE6CBB" w:rsidRDefault="003C72C1" w:rsidP="00F90ACD">
      <w:pPr>
        <w:pStyle w:val="rvps2"/>
        <w:numPr>
          <w:ilvl w:val="0"/>
          <w:numId w:val="18"/>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Регіональні прокуратури</w:t>
      </w:r>
    </w:p>
    <w:p w:rsidR="003C72C1" w:rsidRPr="00DE6CBB" w:rsidRDefault="003C72C1" w:rsidP="00F90ACD">
      <w:pPr>
        <w:pStyle w:val="rvps2"/>
        <w:numPr>
          <w:ilvl w:val="0"/>
          <w:numId w:val="18"/>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Місцеві прокуратури</w:t>
      </w:r>
    </w:p>
    <w:p w:rsidR="003C72C1" w:rsidRPr="00DE6CBB" w:rsidRDefault="003C72C1" w:rsidP="00F90ACD">
      <w:pPr>
        <w:pStyle w:val="a5"/>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 xml:space="preserve">                                  Методичні рекомендації</w:t>
      </w:r>
    </w:p>
    <w:p w:rsidR="003C72C1" w:rsidRPr="00DE6CBB" w:rsidRDefault="003C72C1" w:rsidP="00F90ACD">
      <w:pPr>
        <w:spacing w:after="0" w:line="360" w:lineRule="auto"/>
        <w:ind w:left="-397" w:firstLine="284"/>
        <w:jc w:val="both"/>
        <w:rPr>
          <w:rFonts w:ascii="Times New Roman" w:hAnsi="Times New Roman"/>
          <w:b/>
          <w:sz w:val="28"/>
          <w:szCs w:val="28"/>
          <w:lang w:val="uk-UA"/>
        </w:rPr>
      </w:pP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Систему прокуратури України становлять:</w:t>
      </w: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1) Генеральна прокуратура України;</w:t>
      </w: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2) регіональні прокуратури;</w:t>
      </w: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3) місцеві прокуратури;</w:t>
      </w: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4) військові прокуратури;</w:t>
      </w: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5) Спеціалізована антикорупційна прокуратура.</w:t>
      </w:r>
    </w:p>
    <w:p w:rsidR="003C72C1" w:rsidRPr="00DE6CBB" w:rsidRDefault="003C72C1" w:rsidP="00F90ACD">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До військових прокуратур належать Головна військова прокуратура (на правах структурного підрозділу Генеральної прокуратури України), військові прокуратури регіонів (на правах регіональних), військові прокуратури гарнізонів та інші військові прокуратури (на правах місцевих), перелік яких визначається. У разі якщо в силу виключних обставин у певних адміністративно-територіальних одиницях не діють органи прокуратури України, які мають здійснювати там нагляд, за рішенням Генерального прокурора виконання їх функцій може </w:t>
      </w:r>
      <w:r w:rsidRPr="00DE6CBB">
        <w:rPr>
          <w:rFonts w:ascii="Times New Roman" w:hAnsi="Times New Roman"/>
          <w:sz w:val="28"/>
          <w:szCs w:val="28"/>
          <w:lang w:val="uk-UA"/>
        </w:rPr>
        <w:lastRenderedPageBreak/>
        <w:t>покладатися на військові прокуратури. Утворення, реорганізація та ліквідація військових прокуратур, визначення їх статусу, компетенції, структури і штатів здійснюються Генеральним прокурором. 3. Особливості організації і діяльності Спеціалізованої антикорупційної прокуратури визначені статтею 8-1  Закону. Утворення Спеціалізованої антикорупційної прокуратури, визначення її структури і штату здійснюються Генеральним прокурором за погодженням з Директором Національного антикорупційного бюро України.</w:t>
      </w:r>
    </w:p>
    <w:p w:rsidR="003C72C1" w:rsidRPr="00DE6CBB" w:rsidRDefault="003C72C1" w:rsidP="00F90ACD">
      <w:pPr>
        <w:spacing w:after="0" w:line="360" w:lineRule="auto"/>
        <w:ind w:left="-397" w:firstLine="284"/>
        <w:jc w:val="both"/>
        <w:rPr>
          <w:rFonts w:ascii="Times New Roman" w:hAnsi="Times New Roman"/>
          <w:sz w:val="28"/>
          <w:szCs w:val="28"/>
          <w:lang w:val="uk-UA"/>
        </w:rPr>
      </w:pPr>
    </w:p>
    <w:p w:rsidR="00443438" w:rsidRPr="00DE6CBB" w:rsidRDefault="00443438" w:rsidP="00F90ACD">
      <w:pPr>
        <w:pStyle w:val="6"/>
        <w:spacing w:before="0" w:after="0" w:line="360" w:lineRule="auto"/>
        <w:ind w:left="-397" w:firstLine="284"/>
        <w:jc w:val="both"/>
        <w:rPr>
          <w:sz w:val="28"/>
          <w:szCs w:val="28"/>
          <w:lang w:val="uk-UA"/>
        </w:rPr>
      </w:pPr>
      <w:r w:rsidRPr="00DE6CBB">
        <w:rPr>
          <w:sz w:val="28"/>
          <w:szCs w:val="28"/>
          <w:lang w:val="uk-UA"/>
        </w:rPr>
        <w:t>Теми рефератів, доповідей</w:t>
      </w:r>
    </w:p>
    <w:p w:rsidR="00443438" w:rsidRPr="00DE6CBB" w:rsidRDefault="00CA2A5D" w:rsidP="00F90ACD">
      <w:pPr>
        <w:tabs>
          <w:tab w:val="left" w:pos="993"/>
        </w:tabs>
        <w:spacing w:after="0" w:line="360" w:lineRule="auto"/>
        <w:ind w:left="-397" w:firstLine="284"/>
        <w:jc w:val="both"/>
        <w:rPr>
          <w:rFonts w:ascii="Times New Roman" w:hAnsi="Times New Roman"/>
          <w:bCs/>
          <w:sz w:val="28"/>
          <w:szCs w:val="28"/>
          <w:lang w:val="uk-UA" w:eastAsia="uk-UA"/>
        </w:rPr>
      </w:pPr>
      <w:r w:rsidRPr="00DE6CBB">
        <w:rPr>
          <w:rFonts w:ascii="Times New Roman" w:hAnsi="Times New Roman"/>
          <w:bCs/>
          <w:sz w:val="28"/>
          <w:szCs w:val="28"/>
          <w:lang w:val="uk-UA" w:eastAsia="uk-UA"/>
        </w:rPr>
        <w:t xml:space="preserve">        </w:t>
      </w:r>
      <w:r w:rsidR="00443438" w:rsidRPr="00DE6CBB">
        <w:rPr>
          <w:rFonts w:ascii="Times New Roman" w:hAnsi="Times New Roman"/>
          <w:bCs/>
          <w:sz w:val="28"/>
          <w:szCs w:val="28"/>
          <w:lang w:val="uk-UA" w:eastAsia="uk-UA"/>
        </w:rPr>
        <w:t xml:space="preserve">1. Місце Генеральної прокуратури України в системі органів прокуратури України. </w:t>
      </w:r>
    </w:p>
    <w:p w:rsidR="003C72C1" w:rsidRPr="00DE6CBB" w:rsidRDefault="00443438" w:rsidP="00F90ACD">
      <w:pPr>
        <w:pStyle w:val="6"/>
        <w:spacing w:before="0" w:after="0" w:line="360" w:lineRule="auto"/>
        <w:ind w:left="-397" w:firstLine="284"/>
        <w:jc w:val="both"/>
        <w:rPr>
          <w:b w:val="0"/>
          <w:bCs w:val="0"/>
          <w:sz w:val="28"/>
          <w:szCs w:val="28"/>
          <w:lang w:val="uk-UA"/>
        </w:rPr>
      </w:pPr>
      <w:r w:rsidRPr="00DE6CBB">
        <w:rPr>
          <w:b w:val="0"/>
          <w:sz w:val="28"/>
          <w:szCs w:val="28"/>
          <w:lang w:val="uk-UA" w:eastAsia="uk-UA"/>
        </w:rPr>
        <w:t xml:space="preserve">        2.   Структура місцевих органів прокуратури.                                     </w:t>
      </w:r>
      <w:r w:rsidRPr="00DE6CBB">
        <w:rPr>
          <w:b w:val="0"/>
          <w:i/>
          <w:sz w:val="28"/>
          <w:szCs w:val="28"/>
          <w:lang w:val="uk-UA"/>
        </w:rPr>
        <w:t xml:space="preserve">  </w:t>
      </w:r>
    </w:p>
    <w:p w:rsidR="003C72C1" w:rsidRPr="00DE6CBB" w:rsidRDefault="00443438" w:rsidP="00F90ACD">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         3</w:t>
      </w:r>
      <w:r w:rsidR="003C72C1" w:rsidRPr="00DE6CBB">
        <w:rPr>
          <w:rFonts w:ascii="Times New Roman" w:hAnsi="Times New Roman"/>
          <w:sz w:val="28"/>
          <w:szCs w:val="28"/>
          <w:lang w:val="uk-UA"/>
        </w:rPr>
        <w:t xml:space="preserve">. </w:t>
      </w:r>
      <w:r w:rsidRPr="00DE6CBB">
        <w:rPr>
          <w:rFonts w:ascii="Times New Roman" w:hAnsi="Times New Roman"/>
          <w:sz w:val="28"/>
          <w:szCs w:val="28"/>
          <w:lang w:val="uk-UA"/>
        </w:rPr>
        <w:t xml:space="preserve">   </w:t>
      </w:r>
      <w:r w:rsidR="003C72C1" w:rsidRPr="00DE6CBB">
        <w:rPr>
          <w:rFonts w:ascii="Times New Roman" w:hAnsi="Times New Roman"/>
          <w:sz w:val="28"/>
          <w:szCs w:val="28"/>
          <w:lang w:val="uk-UA"/>
        </w:rPr>
        <w:t>Основні положення та суть системи органів прокуратури України.</w:t>
      </w:r>
    </w:p>
    <w:p w:rsidR="003C72C1" w:rsidRPr="00DE6CBB" w:rsidRDefault="00443438" w:rsidP="00F90ACD">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pacing w:val="6"/>
          <w:sz w:val="28"/>
          <w:szCs w:val="28"/>
          <w:lang w:val="uk-UA"/>
        </w:rPr>
        <w:t xml:space="preserve">        4.</w:t>
      </w:r>
      <w:r w:rsidR="003C72C1" w:rsidRPr="00DE6CBB">
        <w:rPr>
          <w:rFonts w:ascii="Times New Roman" w:hAnsi="Times New Roman"/>
          <w:spacing w:val="6"/>
          <w:sz w:val="28"/>
          <w:szCs w:val="28"/>
          <w:lang w:val="uk-UA"/>
        </w:rPr>
        <w:t xml:space="preserve"> Структура, в</w:t>
      </w:r>
      <w:r w:rsidR="003C72C1" w:rsidRPr="00DE6CBB">
        <w:rPr>
          <w:rFonts w:ascii="Times New Roman" w:hAnsi="Times New Roman"/>
          <w:spacing w:val="1"/>
          <w:sz w:val="28"/>
          <w:szCs w:val="28"/>
          <w:lang w:val="uk-UA"/>
        </w:rPr>
        <w:t>иди органів прокуратури України, їх функції та повноваження посадових осіб.</w:t>
      </w:r>
    </w:p>
    <w:p w:rsidR="003C72C1" w:rsidRPr="00DE6CBB" w:rsidRDefault="003C72C1" w:rsidP="00F90ACD">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 </w:t>
      </w:r>
      <w:r w:rsidR="00443438" w:rsidRPr="00DE6CBB">
        <w:rPr>
          <w:rFonts w:ascii="Times New Roman" w:hAnsi="Times New Roman"/>
          <w:sz w:val="28"/>
          <w:szCs w:val="28"/>
          <w:lang w:val="uk-UA"/>
        </w:rPr>
        <w:t xml:space="preserve">       5.  </w:t>
      </w:r>
      <w:r w:rsidRPr="00DE6CBB">
        <w:rPr>
          <w:rFonts w:ascii="Times New Roman" w:hAnsi="Times New Roman"/>
          <w:sz w:val="28"/>
          <w:szCs w:val="28"/>
          <w:lang w:val="uk-UA"/>
        </w:rPr>
        <w:t>Генеральна прокуратура України як орган прокуратури вищого рівня</w:t>
      </w:r>
      <w:r w:rsidRPr="00DE6CBB">
        <w:rPr>
          <w:rFonts w:ascii="Times New Roman" w:hAnsi="Times New Roman"/>
          <w:spacing w:val="-1"/>
          <w:sz w:val="28"/>
          <w:szCs w:val="28"/>
          <w:lang w:val="uk-UA"/>
        </w:rPr>
        <w:t>.</w:t>
      </w:r>
    </w:p>
    <w:p w:rsidR="003C72C1" w:rsidRPr="00DE6CBB" w:rsidRDefault="00443438" w:rsidP="00F90ACD">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        6</w:t>
      </w:r>
      <w:r w:rsidR="003C72C1" w:rsidRPr="00DE6CBB">
        <w:rPr>
          <w:rFonts w:ascii="Times New Roman" w:hAnsi="Times New Roman"/>
          <w:sz w:val="28"/>
          <w:szCs w:val="28"/>
          <w:lang w:val="uk-UA"/>
        </w:rPr>
        <w:t xml:space="preserve">. </w:t>
      </w:r>
      <w:r w:rsidRPr="00DE6CBB">
        <w:rPr>
          <w:rFonts w:ascii="Times New Roman" w:hAnsi="Times New Roman"/>
          <w:sz w:val="28"/>
          <w:szCs w:val="28"/>
          <w:lang w:val="uk-UA"/>
        </w:rPr>
        <w:t xml:space="preserve">  </w:t>
      </w:r>
      <w:r w:rsidR="003C72C1" w:rsidRPr="00DE6CBB">
        <w:rPr>
          <w:rFonts w:ascii="Times New Roman" w:hAnsi="Times New Roman"/>
          <w:sz w:val="28"/>
          <w:szCs w:val="28"/>
          <w:lang w:val="uk-UA"/>
        </w:rPr>
        <w:t xml:space="preserve">Єдність системи прокуратури України та гарантії її забезпечення. </w:t>
      </w:r>
    </w:p>
    <w:p w:rsidR="00443438" w:rsidRPr="00DE6CBB" w:rsidRDefault="00443438" w:rsidP="00F90ACD">
      <w:pPr>
        <w:shd w:val="clear" w:color="auto" w:fill="FFFFFF"/>
        <w:spacing w:after="0" w:line="360" w:lineRule="auto"/>
        <w:ind w:left="-397" w:firstLine="284"/>
        <w:jc w:val="both"/>
        <w:rPr>
          <w:rFonts w:ascii="Times New Roman" w:hAnsi="Times New Roman"/>
          <w:b/>
          <w:sz w:val="28"/>
          <w:szCs w:val="28"/>
          <w:lang w:val="uk-UA" w:eastAsia="ru-RU"/>
        </w:rPr>
      </w:pPr>
    </w:p>
    <w:p w:rsidR="00443438" w:rsidRPr="00DE6CBB" w:rsidRDefault="00443438" w:rsidP="00CA2A5D">
      <w:pPr>
        <w:shd w:val="clear" w:color="auto" w:fill="FFFFFF"/>
        <w:spacing w:after="0" w:line="360" w:lineRule="auto"/>
        <w:ind w:left="-397" w:firstLine="284"/>
        <w:jc w:val="center"/>
        <w:rPr>
          <w:rFonts w:ascii="Times New Roman" w:hAnsi="Times New Roman"/>
          <w:b/>
          <w:sz w:val="28"/>
          <w:szCs w:val="28"/>
          <w:lang w:val="uk-UA" w:eastAsia="ru-RU"/>
        </w:rPr>
      </w:pPr>
      <w:r w:rsidRPr="00DE6CBB">
        <w:rPr>
          <w:rFonts w:ascii="Times New Roman" w:hAnsi="Times New Roman"/>
          <w:b/>
          <w:sz w:val="28"/>
          <w:szCs w:val="28"/>
          <w:lang w:val="uk-UA" w:eastAsia="ru-RU"/>
        </w:rPr>
        <w:t>Запитання для самоперевірки</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1.</w:t>
      </w:r>
      <w:r w:rsidRPr="00DE6CBB">
        <w:rPr>
          <w:rFonts w:ascii="Times New Roman" w:hAnsi="Times New Roman"/>
          <w:bCs/>
          <w:sz w:val="28"/>
          <w:szCs w:val="28"/>
          <w:lang w:val="uk-UA"/>
        </w:rPr>
        <w:tab/>
        <w:t>Назвіть ланки системи прокуратури України?</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2.</w:t>
      </w:r>
      <w:r w:rsidRPr="00DE6CBB">
        <w:rPr>
          <w:rFonts w:ascii="Times New Roman" w:hAnsi="Times New Roman"/>
          <w:bCs/>
          <w:sz w:val="28"/>
          <w:szCs w:val="28"/>
          <w:lang w:val="uk-UA"/>
        </w:rPr>
        <w:tab/>
        <w:t>Що взято за основу структурної побудови Генеральної Прокуратури України?</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4.</w:t>
      </w:r>
      <w:r w:rsidRPr="00DE6CBB">
        <w:rPr>
          <w:rFonts w:ascii="Times New Roman" w:hAnsi="Times New Roman"/>
          <w:bCs/>
          <w:sz w:val="28"/>
          <w:szCs w:val="28"/>
          <w:lang w:val="uk-UA"/>
        </w:rPr>
        <w:tab/>
        <w:t>Які заклади входять у систему прокуратур України?</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5.</w:t>
      </w:r>
      <w:r w:rsidRPr="00DE6CBB">
        <w:rPr>
          <w:rFonts w:ascii="Times New Roman" w:hAnsi="Times New Roman"/>
          <w:bCs/>
          <w:sz w:val="28"/>
          <w:szCs w:val="28"/>
          <w:lang w:val="uk-UA"/>
        </w:rPr>
        <w:tab/>
        <w:t>Чим відрізняються компетенції прокурорів різних рівнів?</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6.</w:t>
      </w:r>
      <w:r w:rsidRPr="00DE6CBB">
        <w:rPr>
          <w:rFonts w:ascii="Times New Roman" w:hAnsi="Times New Roman"/>
          <w:bCs/>
          <w:sz w:val="28"/>
          <w:szCs w:val="28"/>
          <w:lang w:val="uk-UA"/>
        </w:rPr>
        <w:tab/>
        <w:t>Вимоги до осіб, які бажають бути прокурором?</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7.</w:t>
      </w:r>
      <w:r w:rsidRPr="00DE6CBB">
        <w:rPr>
          <w:rFonts w:ascii="Times New Roman" w:hAnsi="Times New Roman"/>
          <w:bCs/>
          <w:sz w:val="28"/>
          <w:szCs w:val="28"/>
          <w:lang w:val="uk-UA"/>
        </w:rPr>
        <w:tab/>
        <w:t>Як часто відбувається атестування працівників прокуратури?</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8.</w:t>
      </w:r>
      <w:r w:rsidRPr="00DE6CBB">
        <w:rPr>
          <w:rFonts w:ascii="Times New Roman" w:hAnsi="Times New Roman"/>
          <w:bCs/>
          <w:sz w:val="28"/>
          <w:szCs w:val="28"/>
          <w:lang w:val="uk-UA"/>
        </w:rPr>
        <w:tab/>
        <w:t>Які є класні чини працівників прокуратури?</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9.</w:t>
      </w:r>
      <w:r w:rsidRPr="00DE6CBB">
        <w:rPr>
          <w:rFonts w:ascii="Times New Roman" w:hAnsi="Times New Roman"/>
          <w:bCs/>
          <w:sz w:val="28"/>
          <w:szCs w:val="28"/>
          <w:lang w:val="uk-UA"/>
        </w:rPr>
        <w:tab/>
        <w:t>Які терміни перебування у класних чинах?</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10.</w:t>
      </w:r>
      <w:r w:rsidRPr="00DE6CBB">
        <w:rPr>
          <w:rFonts w:ascii="Times New Roman" w:hAnsi="Times New Roman"/>
          <w:bCs/>
          <w:sz w:val="28"/>
          <w:szCs w:val="28"/>
          <w:lang w:val="uk-UA"/>
        </w:rPr>
        <w:tab/>
        <w:t>Які дисциплінарні стягнення можуть застосовуватися до працівників прокуратури. Якими нормативними актами регламентовані дисциплінарні стягнення, що застосовуються до працівників органів прокуратури ?</w:t>
      </w:r>
    </w:p>
    <w:p w:rsidR="003C72C1" w:rsidRPr="00DE6CBB" w:rsidRDefault="003C72C1" w:rsidP="00F90ACD">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lastRenderedPageBreak/>
        <w:t>11.</w:t>
      </w:r>
      <w:r w:rsidRPr="00DE6CBB">
        <w:rPr>
          <w:rFonts w:ascii="Times New Roman" w:hAnsi="Times New Roman"/>
          <w:bCs/>
          <w:sz w:val="28"/>
          <w:szCs w:val="28"/>
          <w:lang w:val="uk-UA"/>
        </w:rPr>
        <w:tab/>
        <w:t>Що охоплює матеріальне і соціальне забезпечення працівників прокуратури?</w:t>
      </w:r>
    </w:p>
    <w:p w:rsidR="003C72C1" w:rsidRPr="00DE6CBB" w:rsidRDefault="00157251" w:rsidP="00F90ACD">
      <w:pPr>
        <w:tabs>
          <w:tab w:val="left" w:pos="171"/>
          <w:tab w:val="left" w:pos="855"/>
        </w:tabs>
        <w:spacing w:after="0" w:line="360" w:lineRule="auto"/>
        <w:ind w:left="-397" w:firstLine="284"/>
        <w:jc w:val="both"/>
        <w:rPr>
          <w:rFonts w:ascii="Times New Roman" w:hAnsi="Times New Roman"/>
          <w:b/>
          <w:sz w:val="28"/>
          <w:szCs w:val="28"/>
          <w:lang w:val="uk-UA"/>
        </w:rPr>
      </w:pPr>
      <w:r w:rsidRPr="00DE6CBB">
        <w:rPr>
          <w:rFonts w:ascii="Times New Roman" w:hAnsi="Times New Roman"/>
          <w:sz w:val="28"/>
          <w:szCs w:val="28"/>
          <w:lang w:val="uk-UA"/>
        </w:rPr>
        <w:t xml:space="preserve">Тема 1.3. </w:t>
      </w:r>
      <w:r w:rsidRPr="00DE6CBB">
        <w:rPr>
          <w:rFonts w:ascii="Times New Roman" w:hAnsi="Times New Roman"/>
          <w:b/>
          <w:sz w:val="28"/>
          <w:szCs w:val="28"/>
          <w:lang w:val="uk-UA"/>
        </w:rPr>
        <w:t>Кадри органів прокуратури</w:t>
      </w:r>
    </w:p>
    <w:p w:rsidR="00157251" w:rsidRPr="00DE6CBB" w:rsidRDefault="00157251" w:rsidP="00157251">
      <w:pPr>
        <w:tabs>
          <w:tab w:val="left" w:pos="171"/>
          <w:tab w:val="left" w:pos="855"/>
        </w:tabs>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План</w:t>
      </w:r>
    </w:p>
    <w:p w:rsidR="00157251" w:rsidRPr="00DE6CBB" w:rsidRDefault="00157251" w:rsidP="00157251">
      <w:pPr>
        <w:pStyle w:val="rvps2"/>
        <w:numPr>
          <w:ilvl w:val="0"/>
          <w:numId w:val="22"/>
        </w:numPr>
        <w:shd w:val="clear" w:color="auto" w:fill="FFFFFF"/>
        <w:spacing w:before="0" w:beforeAutospacing="0" w:after="0" w:afterAutospacing="0" w:line="360" w:lineRule="auto"/>
        <w:ind w:left="0"/>
        <w:jc w:val="both"/>
        <w:textAlignment w:val="baseline"/>
        <w:rPr>
          <w:color w:val="000000"/>
          <w:sz w:val="28"/>
          <w:szCs w:val="28"/>
        </w:rPr>
      </w:pPr>
      <w:r w:rsidRPr="00DE6CBB">
        <w:rPr>
          <w:color w:val="000000"/>
          <w:sz w:val="28"/>
          <w:szCs w:val="28"/>
        </w:rPr>
        <w:t>Вимоги до кандидатів на посаду прокурора</w:t>
      </w:r>
    </w:p>
    <w:p w:rsidR="00157251" w:rsidRPr="00DE6CBB" w:rsidRDefault="00157251" w:rsidP="00157251">
      <w:pPr>
        <w:pStyle w:val="rvps2"/>
        <w:numPr>
          <w:ilvl w:val="0"/>
          <w:numId w:val="22"/>
        </w:numPr>
        <w:shd w:val="clear" w:color="auto" w:fill="FFFFFF"/>
        <w:spacing w:before="0" w:beforeAutospacing="0" w:after="0" w:afterAutospacing="0" w:line="360" w:lineRule="auto"/>
        <w:ind w:left="0"/>
        <w:jc w:val="both"/>
        <w:textAlignment w:val="baseline"/>
        <w:rPr>
          <w:color w:val="000000"/>
          <w:sz w:val="28"/>
          <w:szCs w:val="28"/>
        </w:rPr>
      </w:pPr>
      <w:r w:rsidRPr="00DE6CBB">
        <w:rPr>
          <w:color w:val="000000"/>
          <w:sz w:val="28"/>
          <w:szCs w:val="28"/>
        </w:rPr>
        <w:t>Порядок добору кандидатів та їх призначення на посаду прокурора місцевої прокуратури</w:t>
      </w:r>
    </w:p>
    <w:p w:rsidR="00157251" w:rsidRPr="00DE6CBB" w:rsidRDefault="00157251" w:rsidP="00157251">
      <w:pPr>
        <w:pStyle w:val="rvps2"/>
        <w:numPr>
          <w:ilvl w:val="0"/>
          <w:numId w:val="22"/>
        </w:numPr>
        <w:shd w:val="clear" w:color="auto" w:fill="FFFFFF"/>
        <w:spacing w:before="0" w:beforeAutospacing="0" w:after="0" w:afterAutospacing="0" w:line="360" w:lineRule="auto"/>
        <w:ind w:left="0"/>
        <w:jc w:val="both"/>
        <w:textAlignment w:val="baseline"/>
        <w:rPr>
          <w:color w:val="000000"/>
          <w:sz w:val="28"/>
          <w:szCs w:val="28"/>
        </w:rPr>
      </w:pPr>
      <w:r w:rsidRPr="00DE6CBB">
        <w:rPr>
          <w:color w:val="000000"/>
          <w:sz w:val="28"/>
          <w:szCs w:val="28"/>
        </w:rPr>
        <w:t>Кваліфікаційний іспит</w:t>
      </w:r>
    </w:p>
    <w:p w:rsidR="00157251" w:rsidRPr="00DE6CBB" w:rsidRDefault="00157251" w:rsidP="00157251">
      <w:pPr>
        <w:pStyle w:val="a5"/>
        <w:spacing w:after="0" w:line="360" w:lineRule="auto"/>
        <w:ind w:left="810"/>
        <w:jc w:val="both"/>
        <w:rPr>
          <w:rFonts w:ascii="Times New Roman" w:hAnsi="Times New Roman"/>
          <w:b/>
          <w:sz w:val="28"/>
          <w:szCs w:val="28"/>
          <w:lang w:val="uk-UA"/>
        </w:rPr>
      </w:pPr>
      <w:r w:rsidRPr="00DE6CBB">
        <w:rPr>
          <w:rFonts w:ascii="Times New Roman" w:hAnsi="Times New Roman"/>
          <w:b/>
          <w:sz w:val="28"/>
          <w:szCs w:val="28"/>
          <w:lang w:val="uk-UA"/>
        </w:rPr>
        <w:t xml:space="preserve">                              Методичні рекомендації</w:t>
      </w:r>
    </w:p>
    <w:p w:rsidR="00157251" w:rsidRPr="00DE6CBB" w:rsidRDefault="00157251" w:rsidP="00157251">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DE6CBB">
        <w:rPr>
          <w:b/>
          <w:color w:val="000000"/>
          <w:sz w:val="28"/>
          <w:szCs w:val="28"/>
        </w:rPr>
        <w:t>1. Вимоги до кандидатів на посаду прокурора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0" w:name="n252"/>
      <w:bookmarkEnd w:id="0"/>
      <w:r w:rsidRPr="00DE6CBB">
        <w:rPr>
          <w:rFonts w:ascii="Times New Roman" w:hAnsi="Times New Roman"/>
          <w:sz w:val="28"/>
          <w:szCs w:val="28"/>
          <w:lang w:val="uk-UA" w:eastAsia="ru-RU"/>
        </w:rPr>
        <w:t>Прокурором місцевої прокуратури може бути призначений громадянин України, який має вищу юридичну освіту, стаж роботи в галузі права не менше двох років та володіє державною мовою.</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1" w:name="n253"/>
      <w:bookmarkStart w:id="2" w:name="n254"/>
      <w:bookmarkEnd w:id="1"/>
      <w:bookmarkEnd w:id="2"/>
      <w:r w:rsidRPr="00DE6CBB">
        <w:rPr>
          <w:rFonts w:ascii="Times New Roman" w:hAnsi="Times New Roman"/>
          <w:sz w:val="28"/>
          <w:szCs w:val="28"/>
          <w:lang w:val="uk-UA" w:eastAsia="ru-RU"/>
        </w:rPr>
        <w:t>1) вищою юридичною освітою є освіта, здобута в Україні (або на території колишнього СРСР до 1 грудня 1991 року) за освітньо-кваліфікаційним рівнем спеціаліста або магістра, а також вища юридична освіта за відповідним освітньо-кваліфікаційним рівнем, здобута в іноземних державах та визнана в Україні в установленому законом порядку;</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3" w:name="n255"/>
      <w:bookmarkEnd w:id="3"/>
      <w:r w:rsidRPr="00DE6CBB">
        <w:rPr>
          <w:rFonts w:ascii="Times New Roman" w:hAnsi="Times New Roman"/>
          <w:sz w:val="28"/>
          <w:szCs w:val="28"/>
          <w:lang w:val="uk-UA" w:eastAsia="ru-RU"/>
        </w:rPr>
        <w:t>2) стажем роботи в галузі права є стаж роботи особи за спеціальністю після здобуття нею вищої юридичної освіти за освітньо-кваліфікаційним рівнем спеціаліста або магістра.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4" w:name="n256"/>
      <w:bookmarkEnd w:id="4"/>
      <w:r w:rsidRPr="00DE6CBB">
        <w:rPr>
          <w:rFonts w:ascii="Times New Roman" w:hAnsi="Times New Roman"/>
          <w:sz w:val="28"/>
          <w:szCs w:val="28"/>
          <w:lang w:val="uk-UA" w:eastAsia="ru-RU"/>
        </w:rPr>
        <w:t>Прокурором регіональної прокуратури може бути призначений громадянин України, який має стаж роботи на посаді прокурора не менше трьох років.</w:t>
      </w:r>
      <w:bookmarkStart w:id="5" w:name="n257"/>
      <w:bookmarkEnd w:id="5"/>
      <w:r w:rsidRPr="00DE6CBB">
        <w:rPr>
          <w:rFonts w:ascii="Times New Roman" w:hAnsi="Times New Roman"/>
          <w:sz w:val="28"/>
          <w:szCs w:val="28"/>
          <w:lang w:val="uk-UA" w:eastAsia="ru-RU"/>
        </w:rPr>
        <w:t xml:space="preserve"> Прокурором Генеральної прокуратури України може бути призначений громадянин України, який має стаж роботи на посаді прокурора не менше п’яти років.</w:t>
      </w:r>
      <w:bookmarkStart w:id="6" w:name="n258"/>
      <w:bookmarkEnd w:id="6"/>
      <w:r w:rsidRPr="00DE6CBB">
        <w:rPr>
          <w:rFonts w:ascii="Times New Roman" w:hAnsi="Times New Roman"/>
          <w:sz w:val="28"/>
          <w:szCs w:val="28"/>
          <w:lang w:val="uk-UA" w:eastAsia="ru-RU"/>
        </w:rPr>
        <w:t xml:space="preserve"> Військовими прокурорами призначаються громадяни з числа офіцерів, які проходять військову службу або перебувають у запасі і мають вищу юридичну освіту, за умови укладення ними контракту про проходження служби осіб офіцерського складу у військовій прокуратурі.</w:t>
      </w:r>
      <w:bookmarkStart w:id="7" w:name="n1830"/>
      <w:bookmarkStart w:id="8" w:name="n259"/>
      <w:bookmarkEnd w:id="7"/>
      <w:bookmarkEnd w:id="8"/>
      <w:r w:rsidRPr="00DE6CBB">
        <w:rPr>
          <w:rFonts w:ascii="Times New Roman" w:hAnsi="Times New Roman"/>
          <w:sz w:val="28"/>
          <w:szCs w:val="28"/>
          <w:lang w:val="uk-UA" w:eastAsia="ru-RU"/>
        </w:rPr>
        <w:t xml:space="preserve"> Порядок проходження військової служби громадянами України у військовій прокуратурі визначається </w:t>
      </w:r>
      <w:r w:rsidRPr="00DE6CBB">
        <w:rPr>
          <w:rFonts w:ascii="Times New Roman" w:hAnsi="Times New Roman"/>
          <w:sz w:val="28"/>
          <w:szCs w:val="28"/>
          <w:lang w:val="uk-UA" w:eastAsia="ru-RU"/>
        </w:rPr>
        <w:lastRenderedPageBreak/>
        <w:t>відповідним положенням, яке затверджується Президентом України.</w:t>
      </w:r>
      <w:bookmarkStart w:id="9" w:name="n1831"/>
      <w:bookmarkStart w:id="10" w:name="n260"/>
      <w:bookmarkEnd w:id="9"/>
      <w:bookmarkEnd w:id="10"/>
      <w:r w:rsidRPr="00DE6CBB">
        <w:rPr>
          <w:rFonts w:ascii="Times New Roman" w:hAnsi="Times New Roman"/>
          <w:sz w:val="28"/>
          <w:szCs w:val="28"/>
          <w:lang w:val="uk-UA" w:eastAsia="ru-RU"/>
        </w:rPr>
        <w:t xml:space="preserve"> В окремих випадках за наказом Генерального прокурора України на посади прокурорів та слідчих військової прокуратури можуть бути призначені особи, які не є військовослужбовцями і не перебувають у запасі </w:t>
      </w:r>
      <w:bookmarkStart w:id="11" w:name="n261"/>
      <w:bookmarkEnd w:id="11"/>
      <w:r w:rsidRPr="00DE6CBB">
        <w:rPr>
          <w:rFonts w:ascii="Times New Roman" w:hAnsi="Times New Roman"/>
          <w:sz w:val="28"/>
          <w:szCs w:val="28"/>
          <w:lang w:val="uk-UA" w:eastAsia="ru-RU"/>
        </w:rPr>
        <w:t xml:space="preserve"> Військовослужбовці військової прокуратури у своїй діяльності керуються Законом України "Про прокуратуру" і проходять військову службу відповідно до </w:t>
      </w:r>
      <w:hyperlink r:id="rId7" w:tgtFrame="_blank" w:history="1">
        <w:r w:rsidRPr="00DE6CBB">
          <w:rPr>
            <w:rFonts w:ascii="Times New Roman" w:hAnsi="Times New Roman"/>
            <w:sz w:val="28"/>
            <w:szCs w:val="28"/>
            <w:lang w:val="uk-UA" w:eastAsia="ru-RU"/>
          </w:rPr>
          <w:t>Закону України</w:t>
        </w:r>
      </w:hyperlink>
      <w:r w:rsidRPr="00DE6CBB">
        <w:rPr>
          <w:rFonts w:ascii="Times New Roman" w:hAnsi="Times New Roman"/>
          <w:sz w:val="28"/>
          <w:szCs w:val="28"/>
          <w:lang w:val="uk-UA" w:eastAsia="ru-RU"/>
        </w:rPr>
        <w:t> "Про військовий обов’язок і військову службу" та інших законодавчих актів України, якими встановлено правові та соціальні гарантії, пенсійне, медичне та інші види забезпечення, передбачені законодавством для осіб офіцерського складу Збройних Сил України.</w:t>
      </w:r>
      <w:bookmarkStart w:id="12" w:name="n262"/>
      <w:bookmarkEnd w:id="12"/>
      <w:r w:rsidRPr="00DE6CBB">
        <w:rPr>
          <w:rFonts w:ascii="Times New Roman" w:hAnsi="Times New Roman"/>
          <w:sz w:val="28"/>
          <w:szCs w:val="28"/>
          <w:lang w:val="uk-UA" w:eastAsia="ru-RU"/>
        </w:rPr>
        <w:t xml:space="preserve"> Військові звання вищого офіцерського складу військовослужбовцям військової прокуратури присвоюються Президентом України, інші військові звання - відповідно до встановленого законодавством порядку проходження військової служби.</w:t>
      </w:r>
      <w:bookmarkStart w:id="13" w:name="n1832"/>
      <w:bookmarkStart w:id="14" w:name="n263"/>
      <w:bookmarkEnd w:id="13"/>
      <w:bookmarkEnd w:id="14"/>
      <w:r w:rsidRPr="00DE6CBB">
        <w:rPr>
          <w:rFonts w:ascii="Times New Roman" w:hAnsi="Times New Roman"/>
          <w:sz w:val="28"/>
          <w:szCs w:val="28"/>
          <w:lang w:val="uk-UA" w:eastAsia="ru-RU"/>
        </w:rPr>
        <w:t xml:space="preserve"> Посади військових прокурорів та відповідні їм військові звання включаються в переліки військових посад.</w:t>
      </w:r>
      <w:bookmarkStart w:id="15" w:name="n264"/>
      <w:bookmarkEnd w:id="15"/>
      <w:r w:rsidRPr="00DE6CBB">
        <w:rPr>
          <w:rFonts w:ascii="Times New Roman" w:hAnsi="Times New Roman"/>
          <w:sz w:val="28"/>
          <w:szCs w:val="28"/>
          <w:lang w:val="uk-UA" w:eastAsia="ru-RU"/>
        </w:rPr>
        <w:t xml:space="preserve"> Військові звання офіцерського складу військової прокуратури відповідають класним чинам працівників прокуратури. При звільненні офіцерів військової прокуратури (до полковника включно) з військової служби і призначенні на посади прокурорів в територіальні чи спеціалізовані прокуратури їм присвоюються відповідні їх військовим званням класні чини, а при прийнятті на військову службу у військову прокуратуру прокурорів, які мають класні чини (до старшого радника юстиції включно), їм присвоюються відповідні військові звання згідно із законодавством.</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16" w:name="n1833"/>
      <w:bookmarkStart w:id="17" w:name="n265"/>
      <w:bookmarkEnd w:id="16"/>
      <w:bookmarkEnd w:id="17"/>
      <w:r w:rsidRPr="00DE6CBB">
        <w:rPr>
          <w:rFonts w:ascii="Times New Roman" w:hAnsi="Times New Roman"/>
          <w:sz w:val="28"/>
          <w:szCs w:val="28"/>
          <w:lang w:val="uk-UA" w:eastAsia="ru-RU"/>
        </w:rPr>
        <w:t>5. Не може бути призначена на посаду прокурора особа, яка: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18" w:name="n266"/>
      <w:bookmarkEnd w:id="18"/>
      <w:r w:rsidRPr="00DE6CBB">
        <w:rPr>
          <w:rFonts w:ascii="Times New Roman" w:hAnsi="Times New Roman"/>
          <w:sz w:val="28"/>
          <w:szCs w:val="28"/>
          <w:lang w:val="uk-UA" w:eastAsia="ru-RU"/>
        </w:rPr>
        <w:t>1) визнана судом обмежено дієздатною або недієздатною;</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19" w:name="n267"/>
      <w:bookmarkEnd w:id="19"/>
      <w:r w:rsidRPr="00DE6CBB">
        <w:rPr>
          <w:rFonts w:ascii="Times New Roman" w:hAnsi="Times New Roman"/>
          <w:sz w:val="28"/>
          <w:szCs w:val="28"/>
          <w:lang w:val="uk-UA" w:eastAsia="ru-RU"/>
        </w:rPr>
        <w:t>2) має захворювання, що перешкоджає виконанню обов’язків прокурора;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20" w:name="n268"/>
      <w:bookmarkEnd w:id="20"/>
      <w:r w:rsidRPr="00DE6CBB">
        <w:rPr>
          <w:rFonts w:ascii="Times New Roman" w:hAnsi="Times New Roman"/>
          <w:sz w:val="28"/>
          <w:szCs w:val="28"/>
          <w:lang w:val="uk-UA" w:eastAsia="ru-RU"/>
        </w:rPr>
        <w:t>3) має незняту чи непогашену судимість або на яку накладалося адміністративне стягнення за вчинення корупційного правопорушення.</w:t>
      </w:r>
    </w:p>
    <w:p w:rsidR="00157251" w:rsidRPr="00DE6CBB" w:rsidRDefault="00157251" w:rsidP="00157251">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DE6CBB">
        <w:rPr>
          <w:b/>
          <w:color w:val="000000"/>
          <w:sz w:val="28"/>
          <w:szCs w:val="28"/>
        </w:rPr>
        <w:t>2. Порядок добору кандидатів та їх призначення на посаду прокурора місцевої прокуратури</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21" w:name="n273"/>
      <w:bookmarkEnd w:id="21"/>
      <w:r w:rsidRPr="00DE6CBB">
        <w:rPr>
          <w:rFonts w:ascii="Times New Roman" w:hAnsi="Times New Roman"/>
          <w:sz w:val="28"/>
          <w:szCs w:val="28"/>
          <w:lang w:val="uk-UA" w:eastAsia="ru-RU"/>
        </w:rPr>
        <w:lastRenderedPageBreak/>
        <w:t>Добір кандидатів та їх призначення на посаду прокурора здійснюється в порядку, визначеному цим Законом, та включає:</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bookmarkStart w:id="22" w:name="n274"/>
      <w:bookmarkEnd w:id="22"/>
      <w:r w:rsidRPr="00DE6CBB">
        <w:rPr>
          <w:rFonts w:ascii="Times New Roman" w:hAnsi="Times New Roman"/>
          <w:sz w:val="28"/>
          <w:szCs w:val="28"/>
          <w:lang w:val="uk-UA" w:eastAsia="ru-RU"/>
        </w:rPr>
        <w:t xml:space="preserve">1) прийняття Кваліфікаційно-дисциплінарною комісією прокурорів рішення про проведення добору кандидатів на посаду прокурора, що розміщується на офіційному </w:t>
      </w:r>
      <w:proofErr w:type="spellStart"/>
      <w:r w:rsidRPr="00DE6CBB">
        <w:rPr>
          <w:rFonts w:ascii="Times New Roman" w:hAnsi="Times New Roman"/>
          <w:sz w:val="28"/>
          <w:szCs w:val="28"/>
          <w:lang w:val="uk-UA" w:eastAsia="ru-RU"/>
        </w:rPr>
        <w:t>веб-сайті</w:t>
      </w:r>
      <w:proofErr w:type="spellEnd"/>
      <w:r w:rsidRPr="00DE6CBB">
        <w:rPr>
          <w:rFonts w:ascii="Times New Roman" w:hAnsi="Times New Roman"/>
          <w:sz w:val="28"/>
          <w:szCs w:val="28"/>
          <w:lang w:val="uk-UA" w:eastAsia="ru-RU"/>
        </w:rPr>
        <w:t xml:space="preserve"> Кваліфікаційно-дисциплінарної комісії прокурорів та повинно містити виклад передбачених цим Законом вимог, яким має відповідати кандидат на посаду прокурора, а також перелік документів, що подаються до Кваліфікаційно-дисциплінарної комісії прокурорів, і кінцевий термін їх подання;</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2) подання особами, які виявили бажання стати прокурором, до Кваліфікаційно-дисциплінарної комісії прокурорів відповідної заяви та документів, визначених цим Законом;</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3) здійснення Кваліфікаційно-дисциплінарною комісією прокурорів на основі поданих кандидатами на посаду прокурора документів перевірки відповідності осіб вимогам, установленим до кандидата на посаду прокурора;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4) складання особами, які відповідають установленим вимогам до кандидата на посаду прокурора, кваліфікаційного іспиту;</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 xml:space="preserve">5) оприлюднення Кваліфікаційно-дисциплінарною комісією прокурорів на офіційному </w:t>
      </w:r>
      <w:proofErr w:type="spellStart"/>
      <w:r w:rsidRPr="00DE6CBB">
        <w:rPr>
          <w:rFonts w:ascii="Times New Roman" w:hAnsi="Times New Roman"/>
          <w:sz w:val="28"/>
          <w:szCs w:val="28"/>
          <w:lang w:val="uk-UA" w:eastAsia="ru-RU"/>
        </w:rPr>
        <w:t>веб-сайті</w:t>
      </w:r>
      <w:proofErr w:type="spellEnd"/>
      <w:r w:rsidRPr="00DE6CBB">
        <w:rPr>
          <w:rFonts w:ascii="Times New Roman" w:hAnsi="Times New Roman"/>
          <w:sz w:val="28"/>
          <w:szCs w:val="28"/>
          <w:lang w:val="uk-UA" w:eastAsia="ru-RU"/>
        </w:rPr>
        <w:t xml:space="preserve"> списку кандидатів, які успішно склали кваліфікаційний іспит;</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6) організацію Кваліфікаційно-дисциплінарною комісією прокурорів спеціальної перевірки кандидатів, які успішно склали кваліфікаційний іспит;</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7) визначення Кваліфікаційно-дисциплінарною комісією прокурорів рейтингу кандидатів на посаду прокурора серед осіб, які успішно склали кваліфікаційний іспит та щодо яких проведено спеціальну перевірку, а також зарахування їх до резерву на заміщення вакантних посад прокурорів;</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8) проходження кандидатом на посаду прокурора спеціальної підготовки в Національній академії прокуратури України;</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lastRenderedPageBreak/>
        <w:t>9) оголошення Кваліфікаційно-дисциплінарною комісією прокурорів у разі відкриття вакантних посад прокурорів конкурсу на зайняття таких посад серед кандидатів, які перебувають у резерві та пройшли спеціальну підготовку;</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10) проведення Кваліфікаційно-дисциплінарною комісією прокурорів конкурсу на зайняття вакантних посад прокурорів на основі рейтингу кандидатів;</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11) направлення Кваліфікаційно-дисциплінарною комісією прокурорів подання керівнику місцевої прокуратури щодо призначення кандидата на посаду прокурора;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12) призначення особи на посаду прокурора;</w:t>
      </w:r>
    </w:p>
    <w:p w:rsidR="00157251" w:rsidRPr="00DE6CBB" w:rsidRDefault="00157251" w:rsidP="0015725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13) складення особою присяги прокурора.</w:t>
      </w:r>
    </w:p>
    <w:p w:rsidR="00157251" w:rsidRPr="00DE6CBB" w:rsidRDefault="00157251" w:rsidP="00157251">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DE6CBB">
        <w:rPr>
          <w:b/>
          <w:color w:val="000000"/>
          <w:sz w:val="28"/>
          <w:szCs w:val="28"/>
        </w:rPr>
        <w:t>3. Кваліфікаційний іспит</w:t>
      </w:r>
    </w:p>
    <w:p w:rsidR="00157251" w:rsidRPr="00DE6CBB" w:rsidRDefault="00157251" w:rsidP="00157251">
      <w:pPr>
        <w:shd w:val="clear" w:color="auto" w:fill="FFFFFF"/>
        <w:spacing w:line="360" w:lineRule="auto"/>
        <w:ind w:firstLine="360"/>
        <w:jc w:val="both"/>
        <w:rPr>
          <w:rFonts w:ascii="Times New Roman" w:hAnsi="Times New Roman"/>
          <w:sz w:val="28"/>
          <w:szCs w:val="28"/>
          <w:lang w:val="uk-UA" w:eastAsia="ru-RU"/>
        </w:rPr>
      </w:pPr>
      <w:bookmarkStart w:id="23" w:name="n304"/>
      <w:bookmarkEnd w:id="23"/>
      <w:r w:rsidRPr="00DE6CBB">
        <w:rPr>
          <w:rFonts w:ascii="Times New Roman" w:hAnsi="Times New Roman"/>
          <w:sz w:val="28"/>
          <w:szCs w:val="28"/>
          <w:lang w:val="uk-UA" w:eastAsia="ru-RU"/>
        </w:rPr>
        <w:t>Кваліфікаційний іспит проводиться з метою перевірки рівня теоретичних знань у галузі права, європейських стандартів у галузі захисту прав людини, володіння державною мовою, аналітичних здібностей кандидатів та практичних навичок і складається з анонімного тестування та практичного завдання.</w:t>
      </w:r>
      <w:bookmarkStart w:id="24" w:name="n305"/>
      <w:bookmarkEnd w:id="24"/>
      <w:r w:rsidRPr="00DE6CBB">
        <w:rPr>
          <w:rFonts w:ascii="Times New Roman" w:hAnsi="Times New Roman"/>
          <w:sz w:val="28"/>
          <w:szCs w:val="28"/>
          <w:lang w:val="uk-UA" w:eastAsia="ru-RU"/>
        </w:rPr>
        <w:t xml:space="preserve"> Кваліфікаційно-дисциплінарна комісія прокурорів повідомляє кандидатів на посаду прокурора, допущених до кваліфікаційного іспиту, про дату, час і місце його проведення не пізніше ніж за сім днів до визначеної дати.</w:t>
      </w:r>
      <w:bookmarkStart w:id="25" w:name="n306"/>
      <w:bookmarkEnd w:id="25"/>
      <w:r w:rsidRPr="00DE6CBB">
        <w:rPr>
          <w:rFonts w:ascii="Times New Roman" w:hAnsi="Times New Roman"/>
          <w:sz w:val="28"/>
          <w:szCs w:val="28"/>
          <w:lang w:val="uk-UA" w:eastAsia="ru-RU"/>
        </w:rPr>
        <w:t xml:space="preserve"> Кваліфікаційно-дисциплінарна комісія прокурорів проводить кваліфікаційний іспит у спеціально відведеному для цього приміщенні. Перебіг кваліфікаційного іспиту фіксується за допомогою технічних засобів </w:t>
      </w:r>
      <w:proofErr w:type="spellStart"/>
      <w:r w:rsidRPr="00DE6CBB">
        <w:rPr>
          <w:rFonts w:ascii="Times New Roman" w:hAnsi="Times New Roman"/>
          <w:sz w:val="28"/>
          <w:szCs w:val="28"/>
          <w:lang w:val="uk-UA" w:eastAsia="ru-RU"/>
        </w:rPr>
        <w:t>відео-</w:t>
      </w:r>
      <w:proofErr w:type="spellEnd"/>
      <w:r w:rsidRPr="00DE6CBB">
        <w:rPr>
          <w:rFonts w:ascii="Times New Roman" w:hAnsi="Times New Roman"/>
          <w:sz w:val="28"/>
          <w:szCs w:val="28"/>
          <w:lang w:val="uk-UA" w:eastAsia="ru-RU"/>
        </w:rPr>
        <w:t xml:space="preserve"> та звукозапису.</w:t>
      </w:r>
      <w:bookmarkStart w:id="26" w:name="n307"/>
      <w:bookmarkEnd w:id="26"/>
      <w:r w:rsidRPr="00DE6CBB">
        <w:rPr>
          <w:rFonts w:ascii="Times New Roman" w:hAnsi="Times New Roman"/>
          <w:sz w:val="28"/>
          <w:szCs w:val="28"/>
          <w:lang w:val="uk-UA" w:eastAsia="ru-RU"/>
        </w:rPr>
        <w:t xml:space="preserve"> Після кваліфікаційного іспиту Кваліфікаційно-дисциплінарна комісія прокурорів забезпечує перевірку робіт, визначає кількість балів, набраних кандидатами на посаду прокурора.</w:t>
      </w:r>
      <w:bookmarkStart w:id="27" w:name="n308"/>
      <w:bookmarkEnd w:id="27"/>
      <w:r w:rsidRPr="00DE6CBB">
        <w:rPr>
          <w:rFonts w:ascii="Times New Roman" w:hAnsi="Times New Roman"/>
          <w:sz w:val="28"/>
          <w:szCs w:val="28"/>
          <w:lang w:val="uk-UA" w:eastAsia="ru-RU"/>
        </w:rPr>
        <w:t xml:space="preserve"> Кваліфікаційно-дисциплінарна комісія прокурорів після отримання результатів кваліфікаційних іспитів визначає прохідний бал, який не може бути нижчим 60 відсотків максимально можливого бала.</w:t>
      </w:r>
      <w:bookmarkStart w:id="28" w:name="n309"/>
      <w:bookmarkEnd w:id="28"/>
      <w:r w:rsidRPr="00DE6CBB">
        <w:rPr>
          <w:rFonts w:ascii="Times New Roman" w:hAnsi="Times New Roman"/>
          <w:sz w:val="28"/>
          <w:szCs w:val="28"/>
          <w:lang w:val="uk-UA" w:eastAsia="ru-RU"/>
        </w:rPr>
        <w:t xml:space="preserve"> Положення про порядок складання кваліфікаційного іспиту та методика оцінювання затверджуються Кваліфікаційно-дисциплінарною комісією прокурорів.</w:t>
      </w:r>
      <w:bookmarkStart w:id="29" w:name="n310"/>
      <w:bookmarkEnd w:id="29"/>
      <w:r w:rsidRPr="00DE6CBB">
        <w:rPr>
          <w:rFonts w:ascii="Times New Roman" w:hAnsi="Times New Roman"/>
          <w:sz w:val="28"/>
          <w:szCs w:val="28"/>
          <w:lang w:val="uk-UA" w:eastAsia="ru-RU"/>
        </w:rPr>
        <w:t xml:space="preserve"> Результати кваліфікаційного іспиту дійсні протягом трьох років.</w:t>
      </w:r>
      <w:bookmarkStart w:id="30" w:name="n311"/>
      <w:bookmarkEnd w:id="30"/>
      <w:r w:rsidRPr="00DE6CBB">
        <w:rPr>
          <w:rFonts w:ascii="Times New Roman" w:hAnsi="Times New Roman"/>
          <w:sz w:val="28"/>
          <w:szCs w:val="28"/>
          <w:lang w:val="uk-UA" w:eastAsia="ru-RU"/>
        </w:rPr>
        <w:t xml:space="preserve"> Особа, яка не </w:t>
      </w:r>
      <w:r w:rsidRPr="00DE6CBB">
        <w:rPr>
          <w:rFonts w:ascii="Times New Roman" w:hAnsi="Times New Roman"/>
          <w:sz w:val="28"/>
          <w:szCs w:val="28"/>
          <w:lang w:val="uk-UA" w:eastAsia="ru-RU"/>
        </w:rPr>
        <w:lastRenderedPageBreak/>
        <w:t>склала кваліфікаційний іспит, може бути допущена до складання такого іспиту повторно не раніше ніж через рік.</w:t>
      </w:r>
      <w:bookmarkStart w:id="31" w:name="n312"/>
      <w:bookmarkEnd w:id="31"/>
      <w:r w:rsidRPr="00DE6CBB">
        <w:rPr>
          <w:rFonts w:ascii="Times New Roman" w:hAnsi="Times New Roman"/>
          <w:sz w:val="28"/>
          <w:szCs w:val="28"/>
          <w:lang w:val="uk-UA" w:eastAsia="ru-RU"/>
        </w:rPr>
        <w:t xml:space="preserve"> Кваліфікаційно-дисциплінарна комісія прокурорів визначає рейтинг кандидатів на посаду прокурора відповідно до кількості балів, набраних кандидатами за результатами складання кваліфікаційного іспиту.</w:t>
      </w:r>
      <w:bookmarkStart w:id="32" w:name="n313"/>
      <w:bookmarkEnd w:id="32"/>
      <w:r w:rsidRPr="00DE6CBB">
        <w:rPr>
          <w:rFonts w:ascii="Times New Roman" w:hAnsi="Times New Roman"/>
          <w:sz w:val="28"/>
          <w:szCs w:val="28"/>
          <w:lang w:val="uk-UA" w:eastAsia="ru-RU"/>
        </w:rPr>
        <w:t xml:space="preserve"> Інформація про результати кваліфікаційного іспиту та місце кандидата на посаду прокурора в рейтингу є загальнодоступною і розміщується на офіційному </w:t>
      </w:r>
      <w:proofErr w:type="spellStart"/>
      <w:r w:rsidRPr="00DE6CBB">
        <w:rPr>
          <w:rFonts w:ascii="Times New Roman" w:hAnsi="Times New Roman"/>
          <w:sz w:val="28"/>
          <w:szCs w:val="28"/>
          <w:lang w:val="uk-UA" w:eastAsia="ru-RU"/>
        </w:rPr>
        <w:t>веб-сайті</w:t>
      </w:r>
      <w:proofErr w:type="spellEnd"/>
      <w:r w:rsidRPr="00DE6CBB">
        <w:rPr>
          <w:rFonts w:ascii="Times New Roman" w:hAnsi="Times New Roman"/>
          <w:sz w:val="28"/>
          <w:szCs w:val="28"/>
          <w:lang w:val="uk-UA" w:eastAsia="ru-RU"/>
        </w:rPr>
        <w:t xml:space="preserve"> Кваліфікаційно-дисциплінарної комісії прокурорів.</w:t>
      </w:r>
    </w:p>
    <w:p w:rsidR="00157251" w:rsidRPr="00DE6CBB" w:rsidRDefault="00157251" w:rsidP="00157251">
      <w:pPr>
        <w:pStyle w:val="6"/>
        <w:spacing w:before="0" w:after="0" w:line="360" w:lineRule="auto"/>
        <w:ind w:left="-397" w:firstLine="284"/>
        <w:jc w:val="both"/>
        <w:rPr>
          <w:sz w:val="28"/>
          <w:szCs w:val="28"/>
          <w:lang w:val="uk-UA"/>
        </w:rPr>
      </w:pPr>
      <w:r w:rsidRPr="00DE6CBB">
        <w:rPr>
          <w:b w:val="0"/>
          <w:sz w:val="28"/>
          <w:szCs w:val="28"/>
          <w:lang w:val="uk-UA"/>
        </w:rPr>
        <w:t xml:space="preserve"> </w:t>
      </w:r>
      <w:r w:rsidR="00203741" w:rsidRPr="00DE6CBB">
        <w:rPr>
          <w:b w:val="0"/>
          <w:sz w:val="28"/>
          <w:szCs w:val="28"/>
          <w:lang w:val="uk-UA"/>
        </w:rPr>
        <w:t xml:space="preserve">    </w:t>
      </w:r>
      <w:r w:rsidRPr="00DE6CBB">
        <w:rPr>
          <w:sz w:val="28"/>
          <w:szCs w:val="28"/>
          <w:lang w:val="uk-UA"/>
        </w:rPr>
        <w:t>Теми рефератів, доповідей</w:t>
      </w:r>
    </w:p>
    <w:p w:rsidR="00203741" w:rsidRPr="00DE6CBB" w:rsidRDefault="00203741" w:rsidP="00203741">
      <w:pPr>
        <w:rPr>
          <w:lang w:val="uk-UA" w:eastAsia="ru-RU"/>
        </w:rPr>
      </w:pPr>
    </w:p>
    <w:p w:rsidR="00157251" w:rsidRPr="00DE6CBB" w:rsidRDefault="00203741" w:rsidP="00203741">
      <w:pPr>
        <w:pStyle w:val="a5"/>
        <w:numPr>
          <w:ilvl w:val="0"/>
          <w:numId w:val="23"/>
        </w:numPr>
        <w:shd w:val="clear" w:color="auto" w:fill="FFFFFF"/>
        <w:spacing w:line="360" w:lineRule="auto"/>
        <w:ind w:left="0" w:firstLine="360"/>
        <w:jc w:val="both"/>
        <w:rPr>
          <w:sz w:val="28"/>
          <w:szCs w:val="28"/>
          <w:lang w:val="uk-UA"/>
        </w:rPr>
      </w:pPr>
      <w:r w:rsidRPr="00DE6CBB">
        <w:rPr>
          <w:rFonts w:ascii="Times New Roman" w:hAnsi="Times New Roman"/>
          <w:sz w:val="28"/>
          <w:szCs w:val="28"/>
          <w:lang w:val="uk-UA"/>
        </w:rPr>
        <w:t>Повноваження Кваліфікаційно-дисциплінарної комісії прокурорів щодо проведення добору кандидатів на посаду прокурора. Організація кваліфікаційних іспитів.</w:t>
      </w:r>
    </w:p>
    <w:p w:rsidR="00157251" w:rsidRPr="00DE6CBB" w:rsidRDefault="00203741" w:rsidP="00203741">
      <w:pPr>
        <w:pStyle w:val="a5"/>
        <w:numPr>
          <w:ilvl w:val="0"/>
          <w:numId w:val="23"/>
        </w:numPr>
        <w:shd w:val="clear" w:color="auto" w:fill="FFFFFF"/>
        <w:spacing w:line="360" w:lineRule="auto"/>
        <w:ind w:left="0" w:firstLine="360"/>
        <w:jc w:val="both"/>
        <w:rPr>
          <w:b/>
          <w:sz w:val="28"/>
          <w:szCs w:val="28"/>
          <w:lang w:val="uk-UA"/>
        </w:rPr>
      </w:pPr>
      <w:r w:rsidRPr="00DE6CBB">
        <w:rPr>
          <w:rFonts w:ascii="Times New Roman" w:hAnsi="Times New Roman"/>
          <w:sz w:val="28"/>
          <w:szCs w:val="28"/>
          <w:lang w:val="uk-UA"/>
        </w:rPr>
        <w:t>Загальні положення Кодексу професійної етики та поведінки працівників прокуратури. Основні вимоги до професійної поведінки працівника прокуратури. Основні вимоги до позаслужбової поведінки працівника прокуратури.</w:t>
      </w:r>
    </w:p>
    <w:p w:rsidR="00157251" w:rsidRPr="00DE6CBB" w:rsidRDefault="00157251" w:rsidP="00157251">
      <w:pPr>
        <w:shd w:val="clear" w:color="auto" w:fill="FFFFFF"/>
        <w:spacing w:line="360" w:lineRule="auto"/>
        <w:ind w:firstLine="360"/>
        <w:jc w:val="both"/>
        <w:rPr>
          <w:rFonts w:ascii="Times New Roman" w:hAnsi="Times New Roman"/>
          <w:b/>
          <w:sz w:val="28"/>
          <w:szCs w:val="28"/>
          <w:lang w:val="uk-UA"/>
        </w:rPr>
      </w:pPr>
      <w:r w:rsidRPr="00DE6CBB">
        <w:rPr>
          <w:rFonts w:ascii="Times New Roman" w:hAnsi="Times New Roman"/>
          <w:b/>
          <w:sz w:val="28"/>
          <w:szCs w:val="28"/>
          <w:lang w:val="uk-UA"/>
        </w:rPr>
        <w:t>Питання для самоперевірки</w:t>
      </w:r>
    </w:p>
    <w:p w:rsidR="00157251" w:rsidRPr="00DE6CBB" w:rsidRDefault="00157251" w:rsidP="00157251">
      <w:pPr>
        <w:tabs>
          <w:tab w:val="left" w:pos="567"/>
        </w:tabs>
        <w:jc w:val="both"/>
        <w:outlineLvl w:val="0"/>
        <w:rPr>
          <w:rFonts w:ascii="Times New Roman" w:hAnsi="Times New Roman"/>
          <w:sz w:val="28"/>
          <w:szCs w:val="28"/>
          <w:lang w:val="uk-UA"/>
        </w:rPr>
      </w:pPr>
      <w:r w:rsidRPr="00DE6CBB">
        <w:rPr>
          <w:rFonts w:ascii="Times New Roman" w:hAnsi="Times New Roman"/>
          <w:sz w:val="28"/>
          <w:szCs w:val="28"/>
          <w:lang w:val="uk-UA"/>
        </w:rPr>
        <w:t>1. Порядок добору кандидатів та їх призначення на посаду прокурора місцевої прокуратури.</w:t>
      </w:r>
    </w:p>
    <w:p w:rsidR="00157251" w:rsidRPr="00DE6CBB" w:rsidRDefault="00157251" w:rsidP="00157251">
      <w:pPr>
        <w:tabs>
          <w:tab w:val="left" w:pos="567"/>
        </w:tabs>
        <w:jc w:val="both"/>
        <w:outlineLvl w:val="0"/>
        <w:rPr>
          <w:rFonts w:ascii="Times New Roman" w:hAnsi="Times New Roman"/>
          <w:sz w:val="28"/>
          <w:szCs w:val="28"/>
          <w:lang w:val="uk-UA"/>
        </w:rPr>
      </w:pPr>
      <w:r w:rsidRPr="00DE6CBB">
        <w:rPr>
          <w:rFonts w:ascii="Times New Roman" w:hAnsi="Times New Roman"/>
          <w:sz w:val="28"/>
          <w:szCs w:val="28"/>
          <w:lang w:val="uk-UA"/>
        </w:rPr>
        <w:t xml:space="preserve"> 2. </w:t>
      </w:r>
      <w:bookmarkStart w:id="33" w:name="_Toc429037150"/>
      <w:bookmarkStart w:id="34" w:name="_Toc436747965"/>
      <w:r w:rsidRPr="00DE6CBB">
        <w:rPr>
          <w:rFonts w:ascii="Times New Roman" w:hAnsi="Times New Roman"/>
          <w:sz w:val="28"/>
          <w:szCs w:val="28"/>
          <w:lang w:val="uk-UA"/>
        </w:rPr>
        <w:t>Спеціальна перевірка кандидата на посаду прокурора. Спеціальна підготовка кандидата на посаду прокурора.</w:t>
      </w:r>
      <w:bookmarkEnd w:id="33"/>
      <w:bookmarkEnd w:id="34"/>
      <w:r w:rsidRPr="00DE6CBB">
        <w:rPr>
          <w:rFonts w:ascii="Times New Roman" w:hAnsi="Times New Roman"/>
          <w:sz w:val="28"/>
          <w:szCs w:val="28"/>
          <w:lang w:val="uk-UA"/>
        </w:rPr>
        <w:t xml:space="preserve"> </w:t>
      </w:r>
    </w:p>
    <w:p w:rsidR="00157251" w:rsidRPr="00DE6CBB" w:rsidRDefault="00203741" w:rsidP="00157251">
      <w:pPr>
        <w:tabs>
          <w:tab w:val="left" w:pos="567"/>
        </w:tabs>
        <w:jc w:val="both"/>
        <w:outlineLvl w:val="0"/>
        <w:rPr>
          <w:rFonts w:ascii="Times New Roman" w:hAnsi="Times New Roman"/>
          <w:sz w:val="28"/>
          <w:szCs w:val="28"/>
          <w:lang w:val="uk-UA"/>
        </w:rPr>
      </w:pPr>
      <w:bookmarkStart w:id="35" w:name="_Toc429037151"/>
      <w:bookmarkStart w:id="36" w:name="_Toc436747966"/>
      <w:r w:rsidRPr="00DE6CBB">
        <w:rPr>
          <w:rFonts w:ascii="Times New Roman" w:hAnsi="Times New Roman"/>
          <w:sz w:val="28"/>
          <w:szCs w:val="28"/>
          <w:lang w:val="uk-UA"/>
        </w:rPr>
        <w:t xml:space="preserve">3. </w:t>
      </w:r>
      <w:r w:rsidR="00157251" w:rsidRPr="00DE6CBB">
        <w:rPr>
          <w:rFonts w:ascii="Times New Roman" w:hAnsi="Times New Roman"/>
          <w:sz w:val="28"/>
          <w:szCs w:val="28"/>
          <w:lang w:val="uk-UA"/>
        </w:rPr>
        <w:t xml:space="preserve"> Проведення конкурсу на зайняття вакантної посади. Призначення на посаду прокурора. Порядок призначення прокурора на тимчасово вакантну посаду.</w:t>
      </w:r>
      <w:bookmarkEnd w:id="35"/>
      <w:bookmarkEnd w:id="36"/>
      <w:r w:rsidR="00157251" w:rsidRPr="00DE6CBB">
        <w:rPr>
          <w:rFonts w:ascii="Times New Roman" w:hAnsi="Times New Roman"/>
          <w:sz w:val="28"/>
          <w:szCs w:val="28"/>
          <w:lang w:val="uk-UA"/>
        </w:rPr>
        <w:t xml:space="preserve"> </w:t>
      </w:r>
    </w:p>
    <w:p w:rsidR="00157251" w:rsidRPr="00DE6CBB" w:rsidRDefault="00203741" w:rsidP="00157251">
      <w:pPr>
        <w:tabs>
          <w:tab w:val="left" w:pos="567"/>
        </w:tabs>
        <w:jc w:val="both"/>
        <w:outlineLvl w:val="0"/>
        <w:rPr>
          <w:rFonts w:ascii="Times New Roman" w:hAnsi="Times New Roman"/>
          <w:sz w:val="28"/>
          <w:szCs w:val="28"/>
          <w:lang w:val="uk-UA"/>
        </w:rPr>
      </w:pPr>
      <w:bookmarkStart w:id="37" w:name="_Toc429037152"/>
      <w:bookmarkStart w:id="38" w:name="_Toc436747967"/>
      <w:r w:rsidRPr="00DE6CBB">
        <w:rPr>
          <w:rFonts w:ascii="Times New Roman" w:hAnsi="Times New Roman"/>
          <w:sz w:val="28"/>
          <w:szCs w:val="28"/>
          <w:lang w:val="uk-UA"/>
        </w:rPr>
        <w:t>4</w:t>
      </w:r>
      <w:r w:rsidR="00157251" w:rsidRPr="00DE6CBB">
        <w:rPr>
          <w:rFonts w:ascii="Times New Roman" w:hAnsi="Times New Roman"/>
          <w:sz w:val="28"/>
          <w:szCs w:val="28"/>
          <w:lang w:val="uk-UA"/>
        </w:rPr>
        <w:t>. Класні чини працівників органів прокуратури.</w:t>
      </w:r>
      <w:bookmarkEnd w:id="37"/>
      <w:bookmarkEnd w:id="38"/>
      <w:r w:rsidR="00157251" w:rsidRPr="00DE6CBB">
        <w:rPr>
          <w:rFonts w:ascii="Times New Roman" w:hAnsi="Times New Roman"/>
          <w:sz w:val="28"/>
          <w:szCs w:val="28"/>
          <w:lang w:val="uk-UA"/>
        </w:rPr>
        <w:t xml:space="preserve"> </w:t>
      </w:r>
    </w:p>
    <w:p w:rsidR="00157251" w:rsidRPr="00DE6CBB" w:rsidRDefault="00203741" w:rsidP="00157251">
      <w:pPr>
        <w:tabs>
          <w:tab w:val="left" w:pos="567"/>
        </w:tabs>
        <w:jc w:val="both"/>
        <w:outlineLvl w:val="0"/>
        <w:rPr>
          <w:rFonts w:ascii="Times New Roman" w:hAnsi="Times New Roman"/>
          <w:sz w:val="28"/>
          <w:szCs w:val="28"/>
          <w:lang w:val="uk-UA"/>
        </w:rPr>
      </w:pPr>
      <w:bookmarkStart w:id="39" w:name="_Toc429037153"/>
      <w:bookmarkStart w:id="40" w:name="_Toc436747968"/>
      <w:r w:rsidRPr="00DE6CBB">
        <w:rPr>
          <w:rFonts w:ascii="Times New Roman" w:hAnsi="Times New Roman"/>
          <w:sz w:val="28"/>
          <w:szCs w:val="28"/>
          <w:lang w:val="uk-UA"/>
        </w:rPr>
        <w:t>5</w:t>
      </w:r>
      <w:r w:rsidR="00157251" w:rsidRPr="00DE6CBB">
        <w:rPr>
          <w:rFonts w:ascii="Times New Roman" w:hAnsi="Times New Roman"/>
          <w:sz w:val="28"/>
          <w:szCs w:val="28"/>
          <w:lang w:val="uk-UA"/>
        </w:rPr>
        <w:t xml:space="preserve">. </w:t>
      </w:r>
      <w:bookmarkStart w:id="41" w:name="_Toc429037154"/>
      <w:bookmarkStart w:id="42" w:name="_Toc436747969"/>
      <w:bookmarkEnd w:id="39"/>
      <w:bookmarkEnd w:id="40"/>
      <w:r w:rsidR="00157251" w:rsidRPr="00DE6CBB">
        <w:rPr>
          <w:rFonts w:ascii="Times New Roman" w:hAnsi="Times New Roman"/>
          <w:sz w:val="28"/>
          <w:szCs w:val="28"/>
          <w:lang w:val="uk-UA"/>
        </w:rPr>
        <w:t>Дотримання прокурорами правил етичної поведінки.</w:t>
      </w:r>
      <w:bookmarkEnd w:id="41"/>
      <w:bookmarkEnd w:id="42"/>
      <w:r w:rsidR="00157251" w:rsidRPr="00DE6CBB">
        <w:rPr>
          <w:rFonts w:ascii="Times New Roman" w:hAnsi="Times New Roman"/>
          <w:sz w:val="28"/>
          <w:szCs w:val="28"/>
          <w:lang w:val="uk-UA"/>
        </w:rPr>
        <w:t xml:space="preserve"> </w:t>
      </w:r>
    </w:p>
    <w:p w:rsidR="00157251" w:rsidRPr="00DE6CBB" w:rsidRDefault="00203741" w:rsidP="00157251">
      <w:pPr>
        <w:tabs>
          <w:tab w:val="left" w:pos="567"/>
        </w:tabs>
        <w:jc w:val="both"/>
        <w:outlineLvl w:val="0"/>
        <w:rPr>
          <w:rFonts w:ascii="Times New Roman" w:hAnsi="Times New Roman"/>
          <w:sz w:val="28"/>
          <w:szCs w:val="28"/>
          <w:lang w:val="uk-UA"/>
        </w:rPr>
      </w:pPr>
      <w:bookmarkStart w:id="43" w:name="_Toc429037156"/>
      <w:bookmarkStart w:id="44" w:name="_Toc436747971"/>
      <w:r w:rsidRPr="00DE6CBB">
        <w:rPr>
          <w:rFonts w:ascii="Times New Roman" w:hAnsi="Times New Roman"/>
          <w:sz w:val="28"/>
          <w:szCs w:val="28"/>
          <w:lang w:val="uk-UA"/>
        </w:rPr>
        <w:t>6</w:t>
      </w:r>
      <w:r w:rsidR="00157251" w:rsidRPr="00DE6CBB">
        <w:rPr>
          <w:rFonts w:ascii="Times New Roman" w:hAnsi="Times New Roman"/>
          <w:sz w:val="28"/>
          <w:szCs w:val="28"/>
          <w:lang w:val="uk-UA"/>
        </w:rPr>
        <w:t>. Дисциплінарна відповідальність прокурора.</w:t>
      </w:r>
      <w:bookmarkEnd w:id="43"/>
      <w:bookmarkEnd w:id="44"/>
      <w:r w:rsidR="00157251" w:rsidRPr="00DE6CBB">
        <w:rPr>
          <w:rFonts w:ascii="Times New Roman" w:hAnsi="Times New Roman"/>
          <w:sz w:val="28"/>
          <w:szCs w:val="28"/>
          <w:lang w:val="uk-UA"/>
        </w:rPr>
        <w:t xml:space="preserve"> </w:t>
      </w:r>
    </w:p>
    <w:p w:rsidR="00157251" w:rsidRPr="00DE6CBB" w:rsidRDefault="00203741" w:rsidP="00157251">
      <w:pPr>
        <w:tabs>
          <w:tab w:val="left" w:pos="567"/>
        </w:tabs>
        <w:jc w:val="both"/>
        <w:outlineLvl w:val="0"/>
        <w:rPr>
          <w:rFonts w:ascii="Times New Roman" w:hAnsi="Times New Roman"/>
          <w:sz w:val="28"/>
          <w:szCs w:val="28"/>
          <w:lang w:val="uk-UA"/>
        </w:rPr>
      </w:pPr>
      <w:bookmarkStart w:id="45" w:name="_Toc429037157"/>
      <w:bookmarkStart w:id="46" w:name="_Toc436747972"/>
      <w:r w:rsidRPr="00DE6CBB">
        <w:rPr>
          <w:rFonts w:ascii="Times New Roman" w:hAnsi="Times New Roman"/>
          <w:sz w:val="28"/>
          <w:szCs w:val="28"/>
          <w:lang w:val="uk-UA"/>
        </w:rPr>
        <w:lastRenderedPageBreak/>
        <w:t>7</w:t>
      </w:r>
      <w:r w:rsidR="00157251" w:rsidRPr="00DE6CBB">
        <w:rPr>
          <w:rFonts w:ascii="Times New Roman" w:hAnsi="Times New Roman"/>
          <w:sz w:val="28"/>
          <w:szCs w:val="28"/>
          <w:lang w:val="uk-UA"/>
        </w:rPr>
        <w:t>. Звільнення прокурора з посади, припинення, зупинення його повноважень на посаді.</w:t>
      </w:r>
      <w:bookmarkEnd w:id="45"/>
      <w:bookmarkEnd w:id="46"/>
    </w:p>
    <w:p w:rsidR="00203741" w:rsidRPr="00DE6CBB" w:rsidRDefault="00203741" w:rsidP="00157251">
      <w:pPr>
        <w:shd w:val="clear" w:color="auto" w:fill="FFFFFF"/>
        <w:spacing w:line="360" w:lineRule="auto"/>
        <w:ind w:firstLine="360"/>
        <w:jc w:val="both"/>
        <w:rPr>
          <w:rFonts w:ascii="Times New Roman" w:hAnsi="Times New Roman"/>
          <w:sz w:val="28"/>
          <w:szCs w:val="28"/>
          <w:lang w:val="uk-UA"/>
        </w:rPr>
      </w:pPr>
    </w:p>
    <w:p w:rsidR="00203741" w:rsidRPr="00DE6CBB" w:rsidRDefault="00203741" w:rsidP="00157251">
      <w:pPr>
        <w:shd w:val="clear" w:color="auto" w:fill="FFFFFF"/>
        <w:spacing w:line="360" w:lineRule="auto"/>
        <w:ind w:firstLine="360"/>
        <w:jc w:val="both"/>
        <w:rPr>
          <w:rFonts w:ascii="Times New Roman" w:hAnsi="Times New Roman"/>
          <w:sz w:val="28"/>
          <w:szCs w:val="28"/>
          <w:lang w:val="uk-UA"/>
        </w:rPr>
      </w:pPr>
    </w:p>
    <w:p w:rsidR="007540F1" w:rsidRPr="00DE6CBB" w:rsidRDefault="00203741" w:rsidP="007540F1">
      <w:pPr>
        <w:shd w:val="clear" w:color="auto" w:fill="FFFFFF"/>
        <w:spacing w:line="360" w:lineRule="auto"/>
        <w:ind w:firstLine="360"/>
        <w:jc w:val="both"/>
        <w:rPr>
          <w:rFonts w:ascii="Times New Roman" w:hAnsi="Times New Roman"/>
          <w:b/>
          <w:sz w:val="28"/>
          <w:szCs w:val="28"/>
          <w:lang w:val="uk-UA"/>
        </w:rPr>
      </w:pPr>
      <w:r w:rsidRPr="00DE6CBB">
        <w:rPr>
          <w:rFonts w:ascii="Times New Roman" w:hAnsi="Times New Roman"/>
          <w:sz w:val="28"/>
          <w:szCs w:val="28"/>
          <w:lang w:val="uk-UA"/>
        </w:rPr>
        <w:t xml:space="preserve">Тема 1.4. </w:t>
      </w:r>
      <w:r w:rsidRPr="00DE6CBB">
        <w:rPr>
          <w:rFonts w:ascii="Times New Roman" w:hAnsi="Times New Roman"/>
          <w:b/>
          <w:sz w:val="28"/>
          <w:szCs w:val="28"/>
          <w:lang w:val="uk-UA"/>
        </w:rPr>
        <w:t>Прокурорське самоврядування та органи, що забезпечують діяльність прокуратури</w:t>
      </w:r>
    </w:p>
    <w:p w:rsidR="00203741" w:rsidRPr="00DE6CBB" w:rsidRDefault="00203741" w:rsidP="007540F1">
      <w:pPr>
        <w:shd w:val="clear" w:color="auto" w:fill="FFFFFF"/>
        <w:spacing w:line="360" w:lineRule="auto"/>
        <w:ind w:firstLine="360"/>
        <w:jc w:val="center"/>
        <w:rPr>
          <w:rFonts w:ascii="Times New Roman" w:hAnsi="Times New Roman"/>
          <w:b/>
          <w:sz w:val="28"/>
          <w:szCs w:val="28"/>
          <w:lang w:val="uk-UA"/>
        </w:rPr>
      </w:pPr>
      <w:r w:rsidRPr="00DE6CBB">
        <w:rPr>
          <w:rFonts w:ascii="Times New Roman" w:hAnsi="Times New Roman"/>
          <w:b/>
          <w:sz w:val="28"/>
          <w:szCs w:val="28"/>
          <w:lang w:val="uk-UA"/>
        </w:rPr>
        <w:t>План</w:t>
      </w:r>
    </w:p>
    <w:p w:rsidR="00203741" w:rsidRPr="00DE6CBB" w:rsidRDefault="00203741" w:rsidP="00203741">
      <w:pPr>
        <w:pStyle w:val="rvps2"/>
        <w:numPr>
          <w:ilvl w:val="0"/>
          <w:numId w:val="24"/>
        </w:numPr>
        <w:shd w:val="clear" w:color="auto" w:fill="FFFFFF"/>
        <w:spacing w:before="0" w:beforeAutospacing="0" w:after="0" w:afterAutospacing="0" w:line="360" w:lineRule="auto"/>
        <w:ind w:left="0"/>
        <w:jc w:val="both"/>
        <w:textAlignment w:val="baseline"/>
        <w:rPr>
          <w:b/>
          <w:color w:val="000000"/>
          <w:sz w:val="28"/>
          <w:szCs w:val="28"/>
        </w:rPr>
      </w:pPr>
      <w:r w:rsidRPr="00DE6CBB">
        <w:rPr>
          <w:b/>
          <w:color w:val="000000"/>
          <w:sz w:val="28"/>
          <w:szCs w:val="28"/>
        </w:rPr>
        <w:t>Завдання прокурорського самоврядування</w:t>
      </w:r>
    </w:p>
    <w:p w:rsidR="00203741" w:rsidRPr="00DE6CBB" w:rsidRDefault="00203741" w:rsidP="00203741">
      <w:pPr>
        <w:pStyle w:val="rvps2"/>
        <w:numPr>
          <w:ilvl w:val="0"/>
          <w:numId w:val="24"/>
        </w:numPr>
        <w:shd w:val="clear" w:color="auto" w:fill="FFFFFF"/>
        <w:spacing w:before="0" w:beforeAutospacing="0" w:after="0" w:afterAutospacing="0" w:line="360" w:lineRule="auto"/>
        <w:ind w:left="0"/>
        <w:jc w:val="both"/>
        <w:textAlignment w:val="baseline"/>
        <w:rPr>
          <w:b/>
          <w:color w:val="000000"/>
          <w:sz w:val="28"/>
          <w:szCs w:val="28"/>
        </w:rPr>
      </w:pPr>
      <w:r w:rsidRPr="00DE6CBB">
        <w:rPr>
          <w:b/>
          <w:sz w:val="28"/>
          <w:szCs w:val="28"/>
        </w:rPr>
        <w:t>Органи прокурорського самоврядування</w:t>
      </w:r>
    </w:p>
    <w:p w:rsidR="00203741" w:rsidRPr="00DE6CBB" w:rsidRDefault="00203741" w:rsidP="00203741">
      <w:pPr>
        <w:pStyle w:val="rvps2"/>
        <w:shd w:val="clear" w:color="auto" w:fill="FFFFFF"/>
        <w:spacing w:before="0" w:beforeAutospacing="0" w:after="0" w:afterAutospacing="0" w:line="360" w:lineRule="auto"/>
        <w:jc w:val="center"/>
        <w:textAlignment w:val="baseline"/>
        <w:rPr>
          <w:b/>
          <w:color w:val="000000"/>
          <w:sz w:val="28"/>
          <w:szCs w:val="28"/>
        </w:rPr>
      </w:pPr>
      <w:r w:rsidRPr="00DE6CBB">
        <w:rPr>
          <w:b/>
          <w:sz w:val="28"/>
          <w:szCs w:val="28"/>
        </w:rPr>
        <w:t>Методичні рекомендації</w:t>
      </w:r>
    </w:p>
    <w:p w:rsidR="00203741" w:rsidRPr="00DE6CBB" w:rsidRDefault="00203741" w:rsidP="00203741">
      <w:pPr>
        <w:pStyle w:val="rvps2"/>
        <w:numPr>
          <w:ilvl w:val="0"/>
          <w:numId w:val="26"/>
        </w:numPr>
        <w:shd w:val="clear" w:color="auto" w:fill="FFFFFF"/>
        <w:spacing w:before="0" w:beforeAutospacing="0" w:after="0" w:afterAutospacing="0" w:line="360" w:lineRule="auto"/>
        <w:ind w:left="426" w:hanging="426"/>
        <w:jc w:val="both"/>
        <w:textAlignment w:val="baseline"/>
        <w:rPr>
          <w:color w:val="000000"/>
          <w:sz w:val="28"/>
          <w:szCs w:val="28"/>
        </w:rPr>
      </w:pPr>
      <w:bookmarkStart w:id="47" w:name="n597"/>
      <w:bookmarkEnd w:id="47"/>
      <w:r w:rsidRPr="00DE6CBB">
        <w:rPr>
          <w:color w:val="000000"/>
          <w:sz w:val="28"/>
          <w:szCs w:val="28"/>
        </w:rPr>
        <w:t>Завдання прокурорського самоврядування</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Прокурорське самоврядування - це самостійне колективне вирішення прокурорами питань внутрішньої діяльності прокуратури з метою:</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48" w:name="n598"/>
      <w:bookmarkEnd w:id="48"/>
      <w:r w:rsidRPr="00DE6CBB">
        <w:rPr>
          <w:rFonts w:ascii="Times New Roman" w:hAnsi="Times New Roman"/>
          <w:sz w:val="28"/>
          <w:szCs w:val="28"/>
          <w:lang w:val="uk-UA" w:eastAsia="ru-RU"/>
        </w:rPr>
        <w:t>1) забезпечення організаційної єдності функціонування органів прокуратури, підвищення якості роботи прокурорів;</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49" w:name="n599"/>
      <w:bookmarkEnd w:id="49"/>
      <w:r w:rsidRPr="00DE6CBB">
        <w:rPr>
          <w:rFonts w:ascii="Times New Roman" w:hAnsi="Times New Roman"/>
          <w:sz w:val="28"/>
          <w:szCs w:val="28"/>
          <w:lang w:val="uk-UA" w:eastAsia="ru-RU"/>
        </w:rPr>
        <w:t>2) зміцнення незалежності прокурорів, захисту від втручання в їх діяльність;</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50" w:name="n600"/>
      <w:bookmarkEnd w:id="50"/>
      <w:r w:rsidRPr="00DE6CBB">
        <w:rPr>
          <w:rFonts w:ascii="Times New Roman" w:hAnsi="Times New Roman"/>
          <w:sz w:val="28"/>
          <w:szCs w:val="28"/>
          <w:lang w:val="uk-UA" w:eastAsia="ru-RU"/>
        </w:rPr>
        <w:t>3) участі у визначенні потреб кадрового, фінансового, матеріально-технічного та іншого забезпечення прокурорів, а також контролю за додержанням установлених нормативів такого забезпечення;</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51" w:name="n601"/>
      <w:bookmarkEnd w:id="51"/>
      <w:r w:rsidRPr="00DE6CBB">
        <w:rPr>
          <w:rFonts w:ascii="Times New Roman" w:hAnsi="Times New Roman"/>
          <w:sz w:val="28"/>
          <w:szCs w:val="28"/>
          <w:lang w:val="uk-UA" w:eastAsia="ru-RU"/>
        </w:rPr>
        <w:t>4) обрання чи призначення прокурорів до складу інших органів у випадках та в порядку, встановлених законом.</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52" w:name="n602"/>
      <w:bookmarkEnd w:id="52"/>
      <w:r w:rsidRPr="00DE6CBB">
        <w:rPr>
          <w:rFonts w:ascii="Times New Roman" w:hAnsi="Times New Roman"/>
          <w:sz w:val="28"/>
          <w:szCs w:val="28"/>
          <w:lang w:val="uk-UA" w:eastAsia="ru-RU"/>
        </w:rPr>
        <w:t>До питань внутрішньої діяльності прокуратури належать питання організаційного забезпечення прокуратури та діяльності прокурорів, соціального захисту прокурорів та їхніх сімей, а також інші питання, що безпосередньо не пов’язані з виконанням повноважень прокурорів.</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53" w:name="n603"/>
      <w:bookmarkStart w:id="54" w:name="n604"/>
      <w:bookmarkEnd w:id="53"/>
      <w:bookmarkEnd w:id="54"/>
      <w:r w:rsidRPr="00DE6CBB">
        <w:rPr>
          <w:rFonts w:ascii="Times New Roman" w:hAnsi="Times New Roman"/>
          <w:sz w:val="28"/>
          <w:szCs w:val="28"/>
          <w:lang w:val="uk-UA" w:eastAsia="ru-RU"/>
        </w:rPr>
        <w:t>Прокурорське самоврядування здійснюється через всеукраїнську конференцію працівників прокуратури та Раду прокурорів України.</w:t>
      </w:r>
      <w:bookmarkStart w:id="55" w:name="n605"/>
      <w:bookmarkEnd w:id="55"/>
      <w:r w:rsidRPr="00DE6CBB">
        <w:rPr>
          <w:rFonts w:ascii="Times New Roman" w:hAnsi="Times New Roman"/>
          <w:sz w:val="28"/>
          <w:szCs w:val="28"/>
          <w:lang w:val="uk-UA" w:eastAsia="ru-RU"/>
        </w:rPr>
        <w:t xml:space="preserve"> Порядок здійснення прокурорського самоврядування визначається цим Законом, іншими </w:t>
      </w:r>
      <w:r w:rsidRPr="00DE6CBB">
        <w:rPr>
          <w:rFonts w:ascii="Times New Roman" w:hAnsi="Times New Roman"/>
          <w:sz w:val="28"/>
          <w:szCs w:val="28"/>
          <w:lang w:val="uk-UA" w:eastAsia="ru-RU"/>
        </w:rPr>
        <w:lastRenderedPageBreak/>
        <w:t>законами, а також регламентами і положеннями, які приймаються органами прокурорського самоврядування відповідно до цього Закону.</w:t>
      </w:r>
    </w:p>
    <w:p w:rsidR="00203741" w:rsidRPr="00DE6CBB" w:rsidRDefault="00203741" w:rsidP="00203741">
      <w:pPr>
        <w:pStyle w:val="rvps2"/>
        <w:numPr>
          <w:ilvl w:val="0"/>
          <w:numId w:val="26"/>
        </w:numPr>
        <w:shd w:val="clear" w:color="auto" w:fill="FFFFFF"/>
        <w:spacing w:before="0" w:beforeAutospacing="0" w:after="0" w:afterAutospacing="0" w:line="360" w:lineRule="auto"/>
        <w:jc w:val="both"/>
        <w:textAlignment w:val="baseline"/>
        <w:rPr>
          <w:color w:val="000000"/>
          <w:sz w:val="28"/>
          <w:szCs w:val="28"/>
        </w:rPr>
      </w:pPr>
      <w:r w:rsidRPr="00DE6CBB">
        <w:rPr>
          <w:sz w:val="28"/>
          <w:szCs w:val="28"/>
        </w:rPr>
        <w:t>Органи прокурорського самоврядування</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56" w:name="n607"/>
      <w:bookmarkStart w:id="57" w:name="n608"/>
      <w:bookmarkEnd w:id="56"/>
      <w:bookmarkEnd w:id="57"/>
      <w:r w:rsidRPr="00DE6CBB">
        <w:rPr>
          <w:rFonts w:ascii="Times New Roman" w:hAnsi="Times New Roman"/>
          <w:color w:val="000000"/>
          <w:sz w:val="28"/>
          <w:szCs w:val="28"/>
          <w:lang w:val="uk-UA"/>
        </w:rPr>
        <w:t xml:space="preserve"> </w:t>
      </w:r>
      <w:r w:rsidRPr="00DE6CBB">
        <w:rPr>
          <w:rFonts w:ascii="Times New Roman" w:hAnsi="Times New Roman"/>
          <w:sz w:val="28"/>
          <w:szCs w:val="28"/>
          <w:lang w:val="uk-UA" w:eastAsia="ru-RU"/>
        </w:rPr>
        <w:t>Найвищим органом прокурорського самоврядування є всеукраїнська конференція працівників прокуратури.</w:t>
      </w:r>
      <w:bookmarkStart w:id="58" w:name="n609"/>
      <w:bookmarkEnd w:id="58"/>
      <w:r w:rsidRPr="00DE6CBB">
        <w:rPr>
          <w:rFonts w:ascii="Times New Roman" w:hAnsi="Times New Roman"/>
          <w:sz w:val="28"/>
          <w:szCs w:val="28"/>
          <w:lang w:val="uk-UA" w:eastAsia="ru-RU"/>
        </w:rPr>
        <w:t xml:space="preserve"> Всеукраїнська конференція працівників прокуратури:</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59" w:name="n610"/>
      <w:bookmarkEnd w:id="59"/>
      <w:r w:rsidRPr="00DE6CBB">
        <w:rPr>
          <w:rFonts w:ascii="Times New Roman" w:hAnsi="Times New Roman"/>
          <w:sz w:val="28"/>
          <w:szCs w:val="28"/>
          <w:lang w:val="uk-UA" w:eastAsia="ru-RU"/>
        </w:rPr>
        <w:t>1) заслуховує звіт Ради прокурорів України про виконання завдань органів прокурорського самоврядування, стан фінансування та організаційного забезпечення діяльності прокуратури;</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0" w:name="n611"/>
      <w:bookmarkEnd w:id="60"/>
      <w:r w:rsidRPr="00DE6CBB">
        <w:rPr>
          <w:rFonts w:ascii="Times New Roman" w:hAnsi="Times New Roman"/>
          <w:sz w:val="28"/>
          <w:szCs w:val="28"/>
          <w:lang w:val="uk-UA" w:eastAsia="ru-RU"/>
        </w:rPr>
        <w:t>2) призначає членів Вищої ради юстиції та приймає рішення про припинення їх повноважень відповідно до </w:t>
      </w:r>
      <w:hyperlink r:id="rId8" w:tgtFrame="_blank" w:history="1">
        <w:r w:rsidRPr="00DE6CBB">
          <w:rPr>
            <w:rFonts w:ascii="Times New Roman" w:hAnsi="Times New Roman"/>
            <w:sz w:val="28"/>
            <w:szCs w:val="28"/>
            <w:lang w:val="uk-UA" w:eastAsia="ru-RU"/>
          </w:rPr>
          <w:t>Конституції</w:t>
        </w:r>
      </w:hyperlink>
      <w:r w:rsidRPr="00DE6CBB">
        <w:rPr>
          <w:rFonts w:ascii="Times New Roman" w:hAnsi="Times New Roman"/>
          <w:sz w:val="28"/>
          <w:szCs w:val="28"/>
          <w:lang w:val="uk-UA" w:eastAsia="ru-RU"/>
        </w:rPr>
        <w:t> і законів України;</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1" w:name="n612"/>
      <w:bookmarkEnd w:id="61"/>
      <w:r w:rsidRPr="00DE6CBB">
        <w:rPr>
          <w:rFonts w:ascii="Times New Roman" w:hAnsi="Times New Roman"/>
          <w:sz w:val="28"/>
          <w:szCs w:val="28"/>
          <w:lang w:val="uk-UA" w:eastAsia="ru-RU"/>
        </w:rPr>
        <w:t>3) призначає членів Ради прокурорів України, Кваліфікаційно-дисциплінарної комісії прокурорів;</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2" w:name="n613"/>
      <w:bookmarkEnd w:id="62"/>
      <w:r w:rsidRPr="00DE6CBB">
        <w:rPr>
          <w:rFonts w:ascii="Times New Roman" w:hAnsi="Times New Roman"/>
          <w:sz w:val="28"/>
          <w:szCs w:val="28"/>
          <w:lang w:val="uk-UA" w:eastAsia="ru-RU"/>
        </w:rPr>
        <w:t>4) затверджує Кодекс професійної етики та поведінки працівників прокуратури та положення про Раду прокурорів України;</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3" w:name="n614"/>
      <w:bookmarkEnd w:id="63"/>
      <w:r w:rsidRPr="00DE6CBB">
        <w:rPr>
          <w:rFonts w:ascii="Times New Roman" w:hAnsi="Times New Roman"/>
          <w:sz w:val="28"/>
          <w:szCs w:val="28"/>
          <w:lang w:val="uk-UA" w:eastAsia="ru-RU"/>
        </w:rPr>
        <w:t>5) приймає положення про порядок роботи Кваліфікаційно-дисциплінарної комісії прокурорів;</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4" w:name="n615"/>
      <w:bookmarkEnd w:id="64"/>
      <w:r w:rsidRPr="00DE6CBB">
        <w:rPr>
          <w:rFonts w:ascii="Times New Roman" w:hAnsi="Times New Roman"/>
          <w:sz w:val="28"/>
          <w:szCs w:val="28"/>
          <w:lang w:val="uk-UA" w:eastAsia="ru-RU"/>
        </w:rPr>
        <w:t>6) звертається до органів державної влади та їх посадових осіб із пропозиціями щодо вирішення питань діяльності прокуратури;</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5" w:name="n616"/>
      <w:bookmarkEnd w:id="65"/>
      <w:r w:rsidRPr="00DE6CBB">
        <w:rPr>
          <w:rFonts w:ascii="Times New Roman" w:hAnsi="Times New Roman"/>
          <w:sz w:val="28"/>
          <w:szCs w:val="28"/>
          <w:lang w:val="uk-UA" w:eastAsia="ru-RU"/>
        </w:rPr>
        <w:t>7) розглядає інші питання прокурорського самоврядування та здійснює інші повноваження відповідно до закону.</w:t>
      </w:r>
    </w:p>
    <w:p w:rsidR="00203741" w:rsidRPr="00DE6CBB" w:rsidRDefault="00203741" w:rsidP="00203741">
      <w:pPr>
        <w:shd w:val="clear" w:color="auto" w:fill="FFFFFF"/>
        <w:spacing w:after="0" w:line="360" w:lineRule="auto"/>
        <w:ind w:firstLine="360"/>
        <w:jc w:val="both"/>
        <w:rPr>
          <w:rFonts w:ascii="Times New Roman" w:hAnsi="Times New Roman"/>
          <w:sz w:val="28"/>
          <w:szCs w:val="28"/>
          <w:lang w:val="uk-UA" w:eastAsia="ru-RU"/>
        </w:rPr>
      </w:pPr>
      <w:bookmarkStart w:id="66" w:name="n617"/>
      <w:bookmarkEnd w:id="66"/>
      <w:r w:rsidRPr="00DE6CBB">
        <w:rPr>
          <w:rFonts w:ascii="Times New Roman" w:hAnsi="Times New Roman"/>
          <w:sz w:val="28"/>
          <w:szCs w:val="28"/>
          <w:lang w:val="uk-UA" w:eastAsia="ru-RU"/>
        </w:rPr>
        <w:t>Всеукраїнська конференція працівників прокуратури приймає з питань, що належать до її компетенції, рішення, що є обов’язковими для Ради прокурорів України та будь-яких прокурорів.</w:t>
      </w:r>
    </w:p>
    <w:p w:rsidR="007540F1" w:rsidRPr="00DE6CBB" w:rsidRDefault="007540F1" w:rsidP="007540F1">
      <w:pPr>
        <w:pStyle w:val="6"/>
        <w:spacing w:before="0" w:after="0"/>
        <w:jc w:val="center"/>
        <w:rPr>
          <w:sz w:val="28"/>
          <w:szCs w:val="28"/>
          <w:lang w:val="uk-UA"/>
        </w:rPr>
      </w:pPr>
      <w:r w:rsidRPr="00DE6CBB">
        <w:rPr>
          <w:sz w:val="28"/>
          <w:szCs w:val="28"/>
          <w:lang w:val="uk-UA"/>
        </w:rPr>
        <w:t>Теми рефератів, доповідей</w:t>
      </w:r>
    </w:p>
    <w:p w:rsidR="007540F1" w:rsidRPr="00DE6CBB" w:rsidRDefault="007540F1" w:rsidP="007540F1">
      <w:pPr>
        <w:widowControl w:val="0"/>
        <w:shd w:val="clear" w:color="auto" w:fill="FFFFFF"/>
        <w:tabs>
          <w:tab w:val="left" w:pos="379"/>
        </w:tabs>
        <w:autoSpaceDE w:val="0"/>
        <w:autoSpaceDN w:val="0"/>
        <w:adjustRightInd w:val="0"/>
        <w:jc w:val="both"/>
        <w:rPr>
          <w:rFonts w:ascii="Times New Roman" w:hAnsi="Times New Roman"/>
          <w:b/>
          <w:i/>
          <w:sz w:val="28"/>
          <w:szCs w:val="28"/>
          <w:lang w:val="uk-UA"/>
        </w:rPr>
      </w:pPr>
      <w:r w:rsidRPr="00DE6CBB">
        <w:rPr>
          <w:rFonts w:ascii="Times New Roman" w:hAnsi="Times New Roman"/>
          <w:sz w:val="28"/>
          <w:szCs w:val="28"/>
          <w:lang w:val="uk-UA"/>
        </w:rPr>
        <w:t>1</w:t>
      </w:r>
      <w:r w:rsidRPr="00DE6CBB">
        <w:rPr>
          <w:rFonts w:ascii="Times New Roman" w:hAnsi="Times New Roman"/>
          <w:bCs/>
          <w:sz w:val="28"/>
          <w:szCs w:val="28"/>
          <w:lang w:val="uk-UA" w:eastAsia="uk-UA"/>
        </w:rPr>
        <w:t>.</w:t>
      </w:r>
      <w:r w:rsidRPr="00DE6CBB">
        <w:rPr>
          <w:rFonts w:ascii="Times New Roman" w:hAnsi="Times New Roman"/>
          <w:sz w:val="28"/>
          <w:szCs w:val="28"/>
          <w:lang w:val="uk-UA"/>
        </w:rPr>
        <w:t xml:space="preserve"> Повноваження Всеукраїнської конференції працівників прокуратури.           </w:t>
      </w:r>
    </w:p>
    <w:p w:rsidR="007540F1" w:rsidRPr="00DE6CBB" w:rsidRDefault="007540F1" w:rsidP="007540F1">
      <w:pPr>
        <w:tabs>
          <w:tab w:val="left" w:pos="993"/>
        </w:tabs>
        <w:ind w:right="57"/>
        <w:jc w:val="both"/>
        <w:rPr>
          <w:rFonts w:ascii="Times New Roman" w:hAnsi="Times New Roman"/>
          <w:sz w:val="28"/>
          <w:szCs w:val="28"/>
          <w:lang w:val="uk-UA"/>
        </w:rPr>
      </w:pPr>
      <w:r w:rsidRPr="00DE6CBB">
        <w:rPr>
          <w:rFonts w:ascii="Times New Roman" w:hAnsi="Times New Roman"/>
          <w:sz w:val="28"/>
          <w:szCs w:val="28"/>
          <w:lang w:val="uk-UA"/>
        </w:rPr>
        <w:t>2. Рада прокурорів України</w:t>
      </w:r>
      <w:r w:rsidRPr="00DE6CBB">
        <w:rPr>
          <w:rFonts w:ascii="Times New Roman" w:hAnsi="Times New Roman"/>
          <w:b/>
          <w:sz w:val="28"/>
          <w:szCs w:val="28"/>
          <w:lang w:val="uk-UA"/>
        </w:rPr>
        <w:t xml:space="preserve">  </w:t>
      </w:r>
      <w:r w:rsidRPr="00DE6CBB">
        <w:rPr>
          <w:rFonts w:ascii="Times New Roman" w:hAnsi="Times New Roman"/>
          <w:sz w:val="28"/>
          <w:szCs w:val="28"/>
          <w:lang w:val="uk-UA"/>
        </w:rPr>
        <w:tab/>
        <w:t xml:space="preserve">як орган прокурорського самоврядування.     </w:t>
      </w:r>
    </w:p>
    <w:p w:rsidR="007540F1" w:rsidRPr="00DE6CBB" w:rsidRDefault="007540F1" w:rsidP="007540F1">
      <w:pPr>
        <w:tabs>
          <w:tab w:val="left" w:pos="993"/>
        </w:tabs>
        <w:ind w:right="57"/>
        <w:jc w:val="both"/>
        <w:rPr>
          <w:rFonts w:ascii="Times New Roman" w:hAnsi="Times New Roman"/>
          <w:bCs/>
          <w:sz w:val="28"/>
          <w:szCs w:val="28"/>
          <w:lang w:val="uk-UA" w:eastAsia="uk-UA"/>
        </w:rPr>
      </w:pPr>
      <w:r w:rsidRPr="00DE6CBB">
        <w:rPr>
          <w:rFonts w:ascii="Times New Roman" w:hAnsi="Times New Roman"/>
          <w:sz w:val="28"/>
          <w:szCs w:val="28"/>
          <w:lang w:val="uk-UA"/>
        </w:rPr>
        <w:t xml:space="preserve">3. </w:t>
      </w:r>
      <w:r w:rsidRPr="00DE6CBB">
        <w:rPr>
          <w:rFonts w:ascii="Times New Roman" w:hAnsi="Times New Roman"/>
          <w:bCs/>
          <w:sz w:val="28"/>
          <w:szCs w:val="28"/>
          <w:lang w:val="uk-UA" w:eastAsia="uk-UA"/>
        </w:rPr>
        <w:t>Аналіз ст. 29 Закону України «Про прокуратуру».</w:t>
      </w:r>
    </w:p>
    <w:p w:rsidR="007540F1" w:rsidRPr="00DE6CBB" w:rsidRDefault="007540F1" w:rsidP="007540F1">
      <w:pPr>
        <w:shd w:val="clear" w:color="auto" w:fill="FFFFFF"/>
        <w:spacing w:line="360" w:lineRule="auto"/>
        <w:ind w:firstLine="360"/>
        <w:jc w:val="center"/>
        <w:rPr>
          <w:rFonts w:ascii="Times New Roman" w:hAnsi="Times New Roman"/>
          <w:b/>
          <w:sz w:val="28"/>
          <w:szCs w:val="28"/>
          <w:lang w:val="uk-UA"/>
        </w:rPr>
      </w:pPr>
      <w:r w:rsidRPr="00DE6CBB">
        <w:rPr>
          <w:rFonts w:ascii="Times New Roman" w:hAnsi="Times New Roman"/>
          <w:b/>
          <w:sz w:val="28"/>
          <w:szCs w:val="28"/>
          <w:lang w:val="uk-UA"/>
        </w:rPr>
        <w:t>Питання для самоперевірки</w:t>
      </w:r>
    </w:p>
    <w:p w:rsidR="007540F1" w:rsidRPr="00DE6CBB" w:rsidRDefault="007540F1" w:rsidP="007540F1">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lastRenderedPageBreak/>
        <w:t>1. Загальні засади прокурорського самоврядування.</w:t>
      </w:r>
    </w:p>
    <w:p w:rsidR="007540F1" w:rsidRPr="00DE6CBB" w:rsidRDefault="007540F1" w:rsidP="007540F1">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2. Організаційні форми прокурорського самоврядування та органи прокурорського самоврядування.</w:t>
      </w:r>
    </w:p>
    <w:p w:rsidR="007540F1" w:rsidRPr="00DE6CBB" w:rsidRDefault="007540F1" w:rsidP="007540F1">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3. Порядок скликання, завдання та повноваження Всеукраїнської конференції працівників прокуратури та регіональних конференцій.</w:t>
      </w:r>
    </w:p>
    <w:p w:rsidR="007540F1" w:rsidRPr="00DE6CBB" w:rsidRDefault="007540F1" w:rsidP="007540F1">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 xml:space="preserve">4. Роль Ради прокурорів в діяльності органів прокуратури України. </w:t>
      </w:r>
    </w:p>
    <w:p w:rsidR="007540F1" w:rsidRPr="00DE6CBB" w:rsidRDefault="007540F1" w:rsidP="007540F1">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p>
    <w:p w:rsidR="007540F1" w:rsidRPr="00DE6CBB" w:rsidRDefault="007540F1" w:rsidP="007540F1">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 xml:space="preserve"> Тема 1.5. </w:t>
      </w:r>
      <w:r w:rsidRPr="00DE6CBB">
        <w:rPr>
          <w:rFonts w:ascii="Times New Roman" w:hAnsi="Times New Roman"/>
          <w:b/>
          <w:sz w:val="28"/>
          <w:szCs w:val="28"/>
          <w:lang w:val="uk-UA"/>
        </w:rPr>
        <w:t>Підтримання прокурором публічного обвинувачення в суді</w:t>
      </w:r>
    </w:p>
    <w:p w:rsidR="007540F1" w:rsidRPr="00DE6CBB" w:rsidRDefault="007540F1" w:rsidP="007540F1">
      <w:pPr>
        <w:shd w:val="clear" w:color="auto" w:fill="FFFFFF"/>
        <w:spacing w:line="360" w:lineRule="auto"/>
        <w:jc w:val="center"/>
        <w:rPr>
          <w:rFonts w:ascii="Times New Roman" w:hAnsi="Times New Roman"/>
          <w:b/>
          <w:sz w:val="28"/>
          <w:szCs w:val="28"/>
          <w:lang w:val="uk-UA"/>
        </w:rPr>
      </w:pPr>
      <w:r w:rsidRPr="00DE6CBB">
        <w:rPr>
          <w:rFonts w:ascii="Times New Roman" w:hAnsi="Times New Roman"/>
          <w:b/>
          <w:sz w:val="28"/>
          <w:szCs w:val="28"/>
          <w:lang w:val="uk-UA"/>
        </w:rPr>
        <w:t>План</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b/>
          <w:sz w:val="28"/>
          <w:szCs w:val="28"/>
          <w:lang w:val="uk-UA"/>
        </w:rPr>
      </w:pPr>
      <w:r w:rsidRPr="00DE6CBB">
        <w:rPr>
          <w:rFonts w:ascii="Times New Roman" w:eastAsiaTheme="minorHAnsi" w:hAnsi="Times New Roman"/>
          <w:b/>
          <w:sz w:val="28"/>
          <w:szCs w:val="28"/>
          <w:lang w:val="uk-UA"/>
        </w:rPr>
        <w:t>1. Процесуальне положення прокурора в суді.</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b/>
          <w:sz w:val="28"/>
          <w:szCs w:val="28"/>
          <w:lang w:val="uk-UA"/>
        </w:rPr>
      </w:pPr>
      <w:r w:rsidRPr="00DE6CBB">
        <w:rPr>
          <w:rFonts w:ascii="Times New Roman" w:eastAsiaTheme="minorHAnsi" w:hAnsi="Times New Roman"/>
          <w:b/>
          <w:sz w:val="28"/>
          <w:szCs w:val="28"/>
          <w:lang w:val="uk-UA"/>
        </w:rPr>
        <w:t>2. Участь прокурора в судовому розгляді кримінальних проваджень і судових дебатах.</w:t>
      </w:r>
    </w:p>
    <w:p w:rsidR="007540F1" w:rsidRPr="00DE6CBB" w:rsidRDefault="007540F1" w:rsidP="007540F1">
      <w:pPr>
        <w:spacing w:line="360" w:lineRule="auto"/>
        <w:jc w:val="both"/>
        <w:rPr>
          <w:rFonts w:eastAsiaTheme="minorHAnsi"/>
          <w:b/>
          <w:sz w:val="28"/>
          <w:szCs w:val="28"/>
          <w:lang w:val="uk-UA"/>
        </w:rPr>
      </w:pPr>
      <w:r w:rsidRPr="00DE6CBB">
        <w:rPr>
          <w:rFonts w:ascii="Times New Roman" w:eastAsiaTheme="minorHAnsi" w:hAnsi="Times New Roman"/>
          <w:b/>
          <w:sz w:val="28"/>
          <w:szCs w:val="28"/>
          <w:lang w:val="uk-UA"/>
        </w:rPr>
        <w:t>3. Участь прокурора в перегляді судових рішень.</w:t>
      </w:r>
    </w:p>
    <w:p w:rsidR="007540F1" w:rsidRPr="00DE6CBB" w:rsidRDefault="00DE6CBB" w:rsidP="00DE6CBB">
      <w:pPr>
        <w:spacing w:after="0" w:line="360" w:lineRule="auto"/>
        <w:jc w:val="center"/>
        <w:rPr>
          <w:rFonts w:ascii="Times New Roman" w:eastAsiaTheme="minorHAnsi" w:hAnsi="Times New Roman"/>
          <w:b/>
          <w:sz w:val="28"/>
          <w:szCs w:val="28"/>
          <w:lang w:val="uk-UA"/>
        </w:rPr>
      </w:pPr>
      <w:r w:rsidRPr="00DE6CBB">
        <w:rPr>
          <w:rFonts w:ascii="Times New Roman" w:eastAsiaTheme="minorHAnsi" w:hAnsi="Times New Roman"/>
          <w:b/>
          <w:sz w:val="28"/>
          <w:szCs w:val="28"/>
          <w:lang w:val="uk-UA"/>
        </w:rPr>
        <w:t>Методичні вказівки</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bCs/>
          <w:sz w:val="28"/>
          <w:szCs w:val="28"/>
          <w:lang w:val="uk-UA"/>
        </w:rPr>
      </w:pPr>
      <w:r w:rsidRPr="00DE6CBB">
        <w:rPr>
          <w:rFonts w:ascii="Times New Roman" w:eastAsiaTheme="minorHAnsi" w:hAnsi="Times New Roman"/>
          <w:bCs/>
          <w:sz w:val="28"/>
          <w:szCs w:val="28"/>
          <w:lang w:val="uk-UA"/>
        </w:rPr>
        <w:t>1. Процесуальне положення прокурора в суді</w:t>
      </w:r>
    </w:p>
    <w:p w:rsidR="007540F1" w:rsidRPr="00DE6CBB" w:rsidRDefault="007540F1" w:rsidP="00DE6CBB">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За своїм процесуальним статусом прокурор, що бере участь у судовому розгляді кримінального провадження, виступає стороною обвинувачення. У відповідності із Законом «Про прокуратуру», беручи участь в судовому розгляді</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кримінальних проваджень, прокурор підтримує публічне обвинувачення. Іншою</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стороною в процесі виступає захист.</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Таке положення закріплене в Главі 3 параграфі 2 нового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ст. 36 якого визначає повноваження прокурора у кримінальному провадженні, в т.ч. п.15 ч.1 </w:t>
      </w:r>
      <w:proofErr w:type="spellStart"/>
      <w:r w:rsidRPr="00DE6CBB">
        <w:rPr>
          <w:rFonts w:ascii="Times New Roman" w:eastAsiaTheme="minorHAnsi" w:hAnsi="Times New Roman"/>
          <w:sz w:val="28"/>
          <w:szCs w:val="28"/>
          <w:lang w:val="uk-UA"/>
        </w:rPr>
        <w:t>ст.36</w:t>
      </w:r>
      <w:proofErr w:type="spellEnd"/>
      <w:r w:rsidRPr="00DE6CBB">
        <w:rPr>
          <w:rFonts w:ascii="Times New Roman" w:eastAsiaTheme="minorHAnsi" w:hAnsi="Times New Roman"/>
          <w:sz w:val="28"/>
          <w:szCs w:val="28"/>
          <w:lang w:val="uk-UA"/>
        </w:rPr>
        <w:t xml:space="preserve"> дає йому право «</w:t>
      </w:r>
      <w:r w:rsidRPr="00DE6CBB">
        <w:rPr>
          <w:rFonts w:ascii="Times New Roman" w:eastAsiaTheme="minorHAnsi" w:hAnsi="Times New Roman"/>
          <w:i/>
          <w:iCs/>
          <w:sz w:val="28"/>
          <w:szCs w:val="28"/>
          <w:lang w:val="uk-UA"/>
        </w:rPr>
        <w:t>підтримувати державне обвинувачення в суді,відмовлятися від підтримання державного обвинувачення, змінювати його або висувати додаткове у порядку, встановленому цим Кодексом</w:t>
      </w:r>
      <w:r w:rsidRPr="00DE6CBB">
        <w:rPr>
          <w:rFonts w:ascii="Times New Roman" w:eastAsiaTheme="minorHAnsi" w:hAnsi="Times New Roman"/>
          <w:sz w:val="28"/>
          <w:szCs w:val="28"/>
          <w:lang w:val="uk-UA"/>
        </w:rPr>
        <w:t>».</w:t>
      </w:r>
    </w:p>
    <w:p w:rsidR="007540F1" w:rsidRPr="00DE6CBB" w:rsidRDefault="007540F1" w:rsidP="00DE6CBB">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Але за рівності процесуальних прав сторін, прокурор, виступаючи представником держави, підтримуючи від імені держави обвинувачення, принципово відрізняється від сторони захисту не тільки щодо інтересів, котрі він</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представляє, що закономірно, але й за іншими параметрами:</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1. Прокурор є самостійним у визначенні своєї позиції щодо всіх питань, які вирішуються в ході судового розгляду (на відміну від захисника). Процесуальна </w:t>
      </w:r>
      <w:r w:rsidRPr="00DE6CBB">
        <w:rPr>
          <w:rFonts w:ascii="Times New Roman" w:eastAsiaTheme="minorHAnsi" w:hAnsi="Times New Roman"/>
          <w:sz w:val="28"/>
          <w:szCs w:val="28"/>
          <w:lang w:val="uk-UA"/>
        </w:rPr>
        <w:lastRenderedPageBreak/>
        <w:t>самостійність (незалежність) прокурора у суді - один із найважливіших принципів, котрий підлягає обов’язковому дотриманню. Для прокурора основне значення має оцінка обставин справи, доказів, досліджених у судовому засіданні.</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Позиція ж захисника (адвоката чи іншого фахівця у галузі права) в основному обумовлена позицією підсудного.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Прокурор зобов’язаний відмовитись від обвинувачення, коли під час розгляду справи він дійде висновку, що дані судового слідства не підтверджують обвинувачення підсудного (підсудних). Адвокат відмовитись від захисту не має права, окрім випадків, передбачених законом:</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а) коли є обставини, які згідно з ч.3 ст. 45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виключають його участь у справі;</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б) коли він свою відмову мотивує відсутністю належної кваліфікації для надання правової допомоги у конкретному провадженні, що є особливо складним. Іншими словами, захисник-адвокат зобов’язаний використати всі передбачені законом засоби для захисту підсудного і здійснювати захист до завершення судового процесу.</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3. Згідно старого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прокурор зобов’язаний був реагувати на всі порушення закону, допущені у ході судового розгляду справи, від кого б вони не</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виходили. На відміну від прокурора, якого держава зобов’язала сприяти виконанню вимог закону про всебічний, повний і об’єктивний розгляд справ,адвокат-захисник може більш ніж індиферентно відноситись до порушень</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процесуального законодавства. Більше того, він може взагалі не звертати увагу суду на такі порушення, якщо це суперечитиме інтересам захисту підсудного.</w:t>
      </w:r>
    </w:p>
    <w:p w:rsidR="007540F1" w:rsidRPr="00DE6CBB" w:rsidRDefault="007540F1" w:rsidP="00DE6CBB">
      <w:pPr>
        <w:autoSpaceDE w:val="0"/>
        <w:autoSpaceDN w:val="0"/>
        <w:adjustRightInd w:val="0"/>
        <w:spacing w:after="0" w:line="360" w:lineRule="auto"/>
        <w:ind w:firstLine="284"/>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Крім того, у багатьох випадках йому тактично вигідно, щоб порушення закону залишались поза полем зору суду. На наступних етапах (наприклад, під час судових дебатів) або на стадіях щодо перевірки вироків, постанов і ухвал суду (апеляційному, касаційному чи виключному провадженнях) захисник може використати допущені порушення в інтересах свого підзахисного.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4. Прокурор у своїх діях в суді відштовхується, в першу чергу, від інтересів законності, точного виконання вимог закону. У захисника на першому плані інтереси підсудного, бажання усіма доступними способами досягти максимально</w:t>
      </w:r>
      <w:r w:rsidR="00DE6CBB" w:rsidRP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можливого пом’якшення покарання своєму підзахисному (в оптимальному варіанті - виправдання), навіть у тих випадках, коли характер злочину та обставини справи не дають для цього жодних підстав.</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5. Прокурор зобов’язаний бути об’єктивним і неупередженим. Він повинен враховувати всі можливі судові версії. Для прокурора (в ідеалі) однаково є важливим як засудження обвинуваченого, в разі доведення його вини, так і виправдання невинної особи, коли відсутні підстави для обвинувального вироку.</w:t>
      </w:r>
      <w:r w:rsidR="00DE6CBB" w:rsidRP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У той же час захисник-адвокат у більшості випадків дотримується позиції, котра</w:t>
      </w:r>
      <w:r w:rsidR="00DE6CBB" w:rsidRP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підсудному видається найбільш прийнятною.</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6. Адвокат не може бути захисником двох і більше обвинувачених, якщо інтереси одного суперечать інтересам іншого. Для прокурора ця обставина не має ніякого значення.</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Виступаючи самостійним суб’єктом кримінального провадження, обумовлюючи свою позицію в суді виключно на основі закону та внутрішнього переконання, прокурор, у той же час, зобов’язаний дотримуватись встановленого порядку судового засідання. Прокурор зобов’язаний з’явитись у суд у призначений час. Якщо причина неприбуття прокурора є неповажною, суд порушує питання про відповідальність прокурора. Прокурор у ході судового засідання зобов’язаний точно слідувати всім законним розпорядженням головуючого. Як не дивно, але згідно з ч. 2 ст. 330 нового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прокурор може бути притягнутий головуючим до відповідальності за неповагу до суду.</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Участь прокурора в судовому засіданні є обов’язковою, крім випадків:</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коли розглядаються справи приватного обвинувачення; 2) коли він сам відмовиться від підтримання публічного обвинувачення.</w:t>
      </w:r>
    </w:p>
    <w:p w:rsidR="007540F1" w:rsidRPr="00DE6CBB" w:rsidRDefault="007540F1" w:rsidP="00CA6878">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Підтримання публічного обвинувачення відноситься до тих видів прокурорської діяльності, котрі вимагають особливо високого рівня </w:t>
      </w:r>
      <w:r w:rsidRPr="00DE6CBB">
        <w:rPr>
          <w:rFonts w:ascii="Times New Roman" w:eastAsiaTheme="minorHAnsi" w:hAnsi="Times New Roman"/>
          <w:sz w:val="28"/>
          <w:szCs w:val="28"/>
          <w:lang w:val="uk-UA"/>
        </w:rPr>
        <w:lastRenderedPageBreak/>
        <w:t>професійної</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підготовки. Участь прокурора у розгляді судом конкретної справи - це важка, напружена праця, що вимагає максимальної віддачі. Окрім належного знання закону, усіх матеріалів справи, прокурор повинен володіти здатністю швидко та</w:t>
      </w:r>
      <w:r w:rsidR="00DE6CBB">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оперативно реагувати на різноманітні зміни ситуації, що так властиві судовому</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процесу. Він має бути стриманим, спокійно і впевнено користуватись наданими</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йому повноваженнями, брати активну участь у судовому слідстві та в судових дебатах.</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Повноваження публічного обвинувача реалізуються у відповідних формах його участі у судовому розгляді. Основні із них.</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i/>
          <w:iCs/>
          <w:sz w:val="28"/>
          <w:szCs w:val="28"/>
          <w:lang w:val="uk-UA"/>
        </w:rPr>
        <w:t xml:space="preserve">Думка прокурора </w:t>
      </w:r>
      <w:r w:rsidRPr="00DE6CBB">
        <w:rPr>
          <w:rFonts w:ascii="Times New Roman" w:eastAsiaTheme="minorHAnsi" w:hAnsi="Times New Roman"/>
          <w:sz w:val="28"/>
          <w:szCs w:val="28"/>
          <w:lang w:val="uk-UA"/>
        </w:rPr>
        <w:t xml:space="preserve">- одна із основних форм участі прокурора у розгляді судом кримінального провадження. За формулою закону висновком є озвучена в судовому засіданні у випадках визначених законом позиція прокурора, щодо тих чи інших питань провадження у справі. Зокрема, згідно ч.2 ст. 314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ця форма реалізується в ході підготовчого судового засідання, коли прокурор висловлює свою думку щодо можливості призначення судового розгляду; щодо обсягу доказів, які необхідно дослідити та порядку їх дослідження; коли прокурор озвучує свою позицію щодо заявлених клопотань сторони захисту щодо: а) виклику нових свідків і експертів; б) витребування і приєднання до справи нових доказів тощо. Висновок (думка) прокурора - форма участі у судовому розгляді, властива тільки державному обвинувачу. Ніхто з інших учасників процесу не вправі її використовувати. </w:t>
      </w:r>
      <w:r w:rsidRPr="00DE6CBB">
        <w:rPr>
          <w:rFonts w:ascii="Times New Roman" w:eastAsiaTheme="minorHAnsi" w:hAnsi="Times New Roman"/>
          <w:i/>
          <w:iCs/>
          <w:sz w:val="28"/>
          <w:szCs w:val="28"/>
          <w:lang w:val="uk-UA"/>
        </w:rPr>
        <w:t xml:space="preserve">Висновок (думка) прокурора - мотивована, із посиланням на відповідний закон відповідь прокурора на поставлене судом запитання; це – єдино </w:t>
      </w:r>
      <w:r w:rsidRPr="00DE6CBB">
        <w:rPr>
          <w:rFonts w:ascii="Times New Roman" w:eastAsiaTheme="minorHAnsi" w:hAnsi="Times New Roman"/>
          <w:sz w:val="28"/>
          <w:szCs w:val="28"/>
          <w:lang w:val="uk-UA"/>
        </w:rPr>
        <w:t>правильний, як на думку прокурора, варіант рішення.    Проте, висновок прокурора не має обов’язкової сили. Той факт, що суд досить часто погоджуються з прокурором, не свідчить про його директивний характер. Швидше за все, це свідчення авторитету прокурора, виваженості та переконливості вираженої прокурором думки. Вислухавши висновок прокурора,</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 може прийняти і інше рішення, що не збігається з позицією прокурора.</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i/>
          <w:iCs/>
          <w:sz w:val="28"/>
          <w:szCs w:val="28"/>
          <w:lang w:val="uk-UA"/>
        </w:rPr>
        <w:lastRenderedPageBreak/>
        <w:t xml:space="preserve">Клопотання прокурора </w:t>
      </w:r>
      <w:r w:rsidRPr="00DE6CBB">
        <w:rPr>
          <w:rFonts w:ascii="Times New Roman" w:eastAsiaTheme="minorHAnsi" w:hAnsi="Times New Roman"/>
          <w:sz w:val="28"/>
          <w:szCs w:val="28"/>
          <w:lang w:val="uk-UA"/>
        </w:rPr>
        <w:t>- прохання прокурора про доповнення доказової бази, на основі якої суду потрібно буде прийняти правильне рішення у кримінальному провадженні.</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 xml:space="preserve">Новий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взагалі не передбачає можливості повернення справи на додаткове розслідування. У такому випадку суд постановляє виправдувальний вирок.</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Згідно з новим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прокурор – рівноправний учасник процесу, який має право заявляти клопотання про: виклик нових свідків; витребування речових доказів; про залучення до справи документів; виклик до суду експертів і спеціалістів, які раніше не фігурували у справі; про розгляд додаткового обвинувачення в одному провадженні з первісним обвинуваченням; та інші клопотання по справі.</w:t>
      </w:r>
    </w:p>
    <w:p w:rsidR="007540F1" w:rsidRPr="00DE6CBB" w:rsidRDefault="007540F1" w:rsidP="00CA6878">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i/>
          <w:iCs/>
          <w:sz w:val="28"/>
          <w:szCs w:val="28"/>
          <w:lang w:val="uk-UA"/>
        </w:rPr>
        <w:t xml:space="preserve">Обвинувальний акт </w:t>
      </w:r>
      <w:r w:rsidRPr="00DE6CBB">
        <w:rPr>
          <w:rFonts w:ascii="Times New Roman" w:eastAsiaTheme="minorHAnsi" w:hAnsi="Times New Roman"/>
          <w:sz w:val="28"/>
          <w:szCs w:val="28"/>
          <w:lang w:val="uk-UA"/>
        </w:rPr>
        <w:t xml:space="preserve">(ст. 338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 процесуальний акт у вигляді рішення, складений із додержанням вимог закону, в якому прокурор формулює змінене обвинувачення та викладає обґрунтування прийнятого рішення. Копії обвинувального акту підсудному, його захиснику і законному представнику, потерпілому, його представнику та законним представникам. Обвинувальний акт</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долучається до матеріалів кримінального провадження. Дійшовши, в результаті судового розгляду, до переконання, що дані судового слідства не підтверджують обвинувачення, відмовляється від нього із викладом мотивів свого рішення.</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Про цю та деякі інші форми повноважень прокурора у суді (безпосередню участь в провадженні судово-слідчих дій, промову державного обвинувача, репліки прокурора тощо) піде мова у наступних пунктах.</w:t>
      </w:r>
    </w:p>
    <w:p w:rsidR="007540F1" w:rsidRPr="00CA6878" w:rsidRDefault="007540F1" w:rsidP="007540F1">
      <w:pPr>
        <w:autoSpaceDE w:val="0"/>
        <w:autoSpaceDN w:val="0"/>
        <w:adjustRightInd w:val="0"/>
        <w:spacing w:after="0" w:line="360" w:lineRule="auto"/>
        <w:jc w:val="both"/>
        <w:rPr>
          <w:rFonts w:ascii="Times New Roman" w:eastAsiaTheme="minorHAnsi" w:hAnsi="Times New Roman"/>
          <w:bCs/>
          <w:sz w:val="28"/>
          <w:szCs w:val="28"/>
          <w:lang w:val="uk-UA"/>
        </w:rPr>
      </w:pPr>
      <w:r w:rsidRPr="00CA6878">
        <w:rPr>
          <w:rFonts w:ascii="Times New Roman" w:eastAsiaTheme="minorHAnsi" w:hAnsi="Times New Roman"/>
          <w:bCs/>
          <w:sz w:val="28"/>
          <w:szCs w:val="28"/>
          <w:lang w:val="uk-UA"/>
        </w:rPr>
        <w:t>2. Участь прокурора в судовому розгляді кримінального провадження і судових дебатах</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Судове слідство не зводиться лише до перевірки матеріалів зібраних досудовим розслідуванням. Це нове, самостійне дослідження доказів, і тому суд</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як зі своєї ініціативи, так, головно, за клопотаннями учасників судового розгляду, має право витребувати нові докази, що підтверджують висновки досудового слідства, спростовують їх чи істотно доповнюють.</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Керівництво судовим розглядом законом покладено на головуючого. Він спрямовує судове слідство на забезпечення здійснення сторонами своїх прав, усуває з судового слідства все те, що не стосується справи, яка розглядуються, і забезпечує належно високий рівень судового процесу.</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Підтримуючи обвинувачення в суді, прокурор, шляхом активної участі у перевірці і дослідженні доказів, повинен довести суду наявність усіх тих обставин, які відповідно до закону підлягають доказуванню, а також всі ті дані, що зазначені в обвинувальному висновку.</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Допомагаючи суду встановити істину, прокурор повинен також проявляти ініціативу й наполегливість у виявленні та поданні нових доказів, які мають істотне значення для встановлення обставин справи, а також причин і умов, що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сприяють вчиненню злочину. Він повинен принципово й рішуче реагувати на будь-яку спробу зацікавлених у результаті справи осіб ввести суд в оману чи відступити від вимог закону, який регламентує порядок дослідження доказів.</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Судовий розгляд кримінального провадження складається з допитів підсудних, потерпілих, свідків, експертів, різновидів судового огляду, оголошення протоколів та інших документів тощо. Доказуванню у кримінальному провадженні підлягають обставини, зазначені у ст. 91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Судовий розгляд починається з оголошення прокурором короткого викладу обвинувального акта, якщо учасники судового провадження не заявили клопотання про його оголошення у повному обсязі (ч.2 ст. 347). Після цього головуючий встановлює особу обвинуваченого, його анкетні дані, роз’яснює йому суть обвинувачення, і запитує, чи зрозуміле воно йому, чи визнає він себе винним, чи бажає давати показання (ст. 348). Далі головуючий з`ясовує думку учасників судового провадження про те, які докази потрібно дослідити, та про порядок їх дослідження (ст. 349). При цьому, докази зі сторони обвинувачення досліджуються в першу чергу, а зі сторони захисту – у другу.</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 має право, якщо проти цього не заперечують учасники судового провадження, визнати недоцільним дослідження щодо тих обставин, які ніким не оспорюються.</w:t>
      </w:r>
    </w:p>
    <w:p w:rsidR="007540F1" w:rsidRPr="00DE6CBB" w:rsidRDefault="007540F1" w:rsidP="00CA6878">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Враховуючи те, що встановлення істини у справі багато в чому залежить від обраного судом порядку дослідження доказів, дуже важливо, щоб державний обвинувач, виходячи із особливостей конкретної справи, виступив із заздалегідь</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розробленими, добре продуманими й аргументованими пропозиціями щодо визначення судом обсягу та порядку дослідження доказів у судовому засіданні.</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Прокурорська практика виробила деякі загальні варіанти щодо порядку дослідження доказів, зокрема у багатоепізодних справах:</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Досліджується весь комплекс доказів, окремо за кожним епізодом: допитується підсудний, потерпілий, свідки, розглядаються документи, пов’язані</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з даним епізодом, заслуховуються висновки експертів у частині, що стосується</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цього епізоду. Такий порядок доцільно запропонувати у складній справі з великою кількістю не пов’язаних між собою епізодів, де докази можна згрупувати щодо кожного епізоду окремо.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Передбачається тільки допит підсудних і свідків за кожним епізодом окремо. Після цього досліджуються всі інші докази, але без розподілу на епізоди. Такий варіант доцільний у випадках, коли підсудні заперечують свою вину, а свідки викривають їх у вчиненні злочину, і якщо інші докази одночасно стосуються не одного, а кількох епізодів у справі.</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3. Передбачається спочатку допит потерпілих і свідків, дослідження інших доказів. Такий варіант доцільний тоді, коли обвинувачений свою вину не визнає і/або відмовляється давати покарання.</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4. За окремими епізодами допитують тільки підсудних, інші докази досліджуються безвідносно до епізодів, але конкретизуються щодо кожного підсудного. Цей варіант забезпечує найбільш цілеспрямований, ефективний і раціональний шлях до встановлення істини, оскільки він більше за інші дає можливість не відриватись від пред’явленого кожній особі обвинувачення і перевірити його обґрунтованість.</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Звичайно, вибір порядку дослідження доказів залежить від багатьох чинників: позиції обвинуваченого (підсудного), потерпілого, їх взаємовідносин,</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позиції свідків, обставин конкретної справи і професійної підготовки прокурора,</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наявних різноманітних ситуацій, що можуть виникати на різних етапах судового</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провадження тощо.</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 судових дебатах (</w:t>
      </w:r>
      <w:proofErr w:type="spellStart"/>
      <w:r w:rsidRPr="00DE6CBB">
        <w:rPr>
          <w:rFonts w:ascii="Times New Roman" w:eastAsiaTheme="minorHAnsi" w:hAnsi="Times New Roman"/>
          <w:sz w:val="28"/>
          <w:szCs w:val="28"/>
          <w:lang w:val="uk-UA"/>
        </w:rPr>
        <w:t>ст.364</w:t>
      </w:r>
      <w:proofErr w:type="spellEnd"/>
      <w:r w:rsidRPr="00DE6CBB">
        <w:rPr>
          <w:rFonts w:ascii="Times New Roman" w:eastAsiaTheme="minorHAnsi" w:hAnsi="Times New Roman"/>
          <w:sz w:val="28"/>
          <w:szCs w:val="28"/>
          <w:lang w:val="uk-UA"/>
        </w:rPr>
        <w:t>) виступають прокурор, потерпілий, його представник та законний представник, цивільний позивач, його представник та</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законний представник, цивільний відповідач, його представник, обвинувачений,</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його законний представник, захисник.</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Якщо в судовому розгляді брали участь декілька прокурорів, у судових дебатах на їхній розсуд має право виступити один прокурор або кожен з них обґрунтовує у промові свою позицію у певній частині обвинувачення. Учасники судового засідання мають право в судових дебатах посилатися лише на ті докази, які були досліджені в судовому засіданні. Після обміну репліками, останнє слово надається обвинуваченому. Після цього суд негайно виходить до нарадчої кімнати для ухвалення вироку.</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Підсумком усієї роботи прокурора у справі є його промова в судових дебатах. Ця промова як форма участі в судовому розгляді кримінального провадження вимагає від прокурора значних психічних зусиль, зібраності, ретельної підготовки до її виголошення. Це не означає, що текст промови обов’язково готується завчасно. Жоден досвідчений прокурор, знаючи високий динамізм ситуацій, властивих судовому розгляду, повного тексту майбутньої обвинувальної промови не готує. В основному фіксуються:</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а) найбільш важливі тези, висновки, що ґрунтуються на аналізі досліджених судом доказів; б) робиться виклад характеристики доказів; в) формулюється суть</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пропозицій з тих чи інших питань, вирішення котрих прокурор зобов’язаний висвітлити у своїй промові тощо. Якогось стереотипу у побудові обвинувальної</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промови не існує, і не може існувати.</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Прокурор безпосередньо, виходячи з конкретних матеріалів справи, обравши індивідуальний підхід до висвітлення обставин вчиненого правопорушення і доказів вини підсудного, визначає її структуру та зміст.</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Прокурорська практика показує, що промова прокурора – державного обвинувача - складається умовно із трьох частин:</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у першій (вступній) частині міститься характеристика справи та обставин вчиненого правопорушення; наводяться дані про те, ким, коли і що було вчинено;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друга частина містить аналіз доказів, що викривають підсудного у вчиненні інкримінованого йому діяння, його правову оцінку (кваліфікацію діяння згідно КК). Так само наводиться характеристика особи підсудного, зазначаються обставини, які пом’якшують та обтяжують покарання, дається аналіз причин та умов, які сприяли вчиненню правопорушення і вносяться пропозиції щодо їх усунення тощо;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у третій (заключній) частині прокурор висловлює свою думку щодо: а) міри покарання, яка повинно бути призначена підсудному; б) розміру відшкодування заподіяної шкоди; в) порядку і способу задоволення цивільного позову (коли такий було заявлено); г) долі речових доказів тощо.</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Формула обвинувачення викладається чітко і зрозуміло, що дає змогу правильно визначити кваліфікацію злочину.</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Прокурор має право підтримувати обвинувачення тільки за умови, якщо в результаті судового розгляду переконається, що докази зібрано у передбаченому законом порядку, і вони підтверджують пред'явлене підсудному обвинувачення (інакше він повинен відмовитись від обвинувачення, як цього вимагає ст. 36 Закону України «Про прокуратуру» і ст. 340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Ось чому перед промовою прокурор має чітко і конкретно уявляти, що він доводитиме у справі, і бути глибоко переконаним в істинності того, що збирається доводити.</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Але внутрішня переконаність прокурора лише одна з важливих передумов                                          кваліфікованої підтримки державного обвинувачення. Перед ним постає також</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завдання довести суду правильність своїх висновків. Тому доказування у промові прокурора зводиться в основному до переконання суду в істинності його</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висновків.</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У цій частині промови прокурор повинен:</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оцінити докази, зібрані у справі, як окремо, так і в сукупності,визначити, які докази і чому заслуговують довіри, а які ні;</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дійти певного висновку про те, що саме встановлено у справі, вказавши, якими доказами підтверджуються встановлені обставини і, що слід вилучити з обвинувачення як недоведене.</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Зробивши аналіз доказів, прокурор у своїй промові переходить до юридичної оцінки (кваліфікації ) вчиненого правопорушення.</w:t>
      </w:r>
    </w:p>
    <w:p w:rsidR="007540F1" w:rsidRPr="00DE6CBB" w:rsidRDefault="007540F1" w:rsidP="00CA6878">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В обвинувальній промові прокурор повинен оцінити певні недоліки, упущення, порушення і правильно визначити їх вплив на вчинення кримінального правопорушення. Лише тоді висновки прокурора про причини та</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умови, які сприяли його вчиненню, будуть переконливими, а його позиція про їх</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усунення - конкретною.</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Іноді прокурор, правильно визначивши причини та умови, які сприяли вчиненню злочину, цим обмежується, не ставить питання перед судом про вжиття конкретних заходів щодо їх усунення.</w:t>
      </w:r>
    </w:p>
    <w:p w:rsidR="007540F1" w:rsidRPr="00DE6CBB" w:rsidRDefault="00CA6878" w:rsidP="007540F1">
      <w:pPr>
        <w:autoSpaceDE w:val="0"/>
        <w:autoSpaceDN w:val="0"/>
        <w:adjustRightInd w:val="0"/>
        <w:spacing w:after="0" w:line="360" w:lineRule="auto"/>
        <w:jc w:val="both"/>
        <w:rPr>
          <w:rFonts w:ascii="Times New Roman" w:eastAsiaTheme="minorHAnsi" w:hAnsi="Times New Roman"/>
          <w:b/>
          <w:bCs/>
          <w:sz w:val="28"/>
          <w:szCs w:val="28"/>
          <w:lang w:val="uk-UA"/>
        </w:rPr>
      </w:pPr>
      <w:r w:rsidRPr="00CA6878">
        <w:rPr>
          <w:rFonts w:ascii="Times New Roman" w:eastAsiaTheme="minorHAnsi" w:hAnsi="Times New Roman"/>
          <w:bCs/>
          <w:sz w:val="28"/>
          <w:szCs w:val="28"/>
          <w:lang w:val="uk-UA"/>
        </w:rPr>
        <w:t>3</w:t>
      </w:r>
      <w:r w:rsidR="007540F1" w:rsidRPr="00CA6878">
        <w:rPr>
          <w:rFonts w:ascii="Times New Roman" w:eastAsiaTheme="minorHAnsi" w:hAnsi="Times New Roman"/>
          <w:bCs/>
          <w:sz w:val="28"/>
          <w:szCs w:val="28"/>
          <w:lang w:val="uk-UA"/>
        </w:rPr>
        <w:t>. Участь прокурора в перегляді судових рішень</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Правова система кожної держави передбачає інститути, судові інстанції, які гарантують виправлення помилок, що були допущені судом внаслідок:</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неправильного застосування чи тлумачення закону;</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використання недоброякісних або недостатніх доказів;</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неповного чи однобічного з’ясування всіх обставин справи;</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необ’єктивної оцінки доказів тощо.</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істотного порушення кримінально-процесуального закону тощо.</w:t>
      </w:r>
    </w:p>
    <w:p w:rsidR="007540F1" w:rsidRPr="00DE6CBB" w:rsidRDefault="007540F1" w:rsidP="00CA6878">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Такою гарантією є оскарження учасниками кримінального провадження (в т.ч. прокурором) судових рішень та їх новий розгляд чи перегляд вищестоящими</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 xml:space="preserve">судовими інстанціями. Розділом V нового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має назву «Судове провадження</w:t>
      </w:r>
      <w:r w:rsidR="00CA6878">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з перегляду судових рішень» і передбачає:</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Провадження в суді апеляційної інстанції (</w:t>
      </w:r>
      <w:proofErr w:type="spellStart"/>
      <w:r w:rsidRPr="00DE6CBB">
        <w:rPr>
          <w:rFonts w:ascii="Times New Roman" w:eastAsiaTheme="minorHAnsi" w:hAnsi="Times New Roman"/>
          <w:sz w:val="28"/>
          <w:szCs w:val="28"/>
          <w:lang w:val="uk-UA"/>
        </w:rPr>
        <w:t>гл</w:t>
      </w:r>
      <w:proofErr w:type="spellEnd"/>
      <w:r w:rsidRPr="00DE6CBB">
        <w:rPr>
          <w:rFonts w:ascii="Times New Roman" w:eastAsiaTheme="minorHAnsi" w:hAnsi="Times New Roman"/>
          <w:sz w:val="28"/>
          <w:szCs w:val="28"/>
          <w:lang w:val="uk-UA"/>
        </w:rPr>
        <w:t>. 31).</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Провадження в суді касаційної інстанції (</w:t>
      </w:r>
      <w:proofErr w:type="spellStart"/>
      <w:r w:rsidRPr="00DE6CBB">
        <w:rPr>
          <w:rFonts w:ascii="Times New Roman" w:eastAsiaTheme="minorHAnsi" w:hAnsi="Times New Roman"/>
          <w:sz w:val="28"/>
          <w:szCs w:val="28"/>
          <w:lang w:val="uk-UA"/>
        </w:rPr>
        <w:t>гл.32</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3. Провадження у Верховному суді України (</w:t>
      </w:r>
      <w:proofErr w:type="spellStart"/>
      <w:r w:rsidRPr="00DE6CBB">
        <w:rPr>
          <w:rFonts w:ascii="Times New Roman" w:eastAsiaTheme="minorHAnsi" w:hAnsi="Times New Roman"/>
          <w:sz w:val="28"/>
          <w:szCs w:val="28"/>
          <w:lang w:val="uk-UA"/>
        </w:rPr>
        <w:t>гл.33</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4. Провадження за ново виявленими обставинами (</w:t>
      </w:r>
      <w:proofErr w:type="spellStart"/>
      <w:r w:rsidRPr="00DE6CBB">
        <w:rPr>
          <w:rFonts w:ascii="Times New Roman" w:eastAsiaTheme="minorHAnsi" w:hAnsi="Times New Roman"/>
          <w:sz w:val="28"/>
          <w:szCs w:val="28"/>
          <w:lang w:val="uk-UA"/>
        </w:rPr>
        <w:t>гл.34</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Відповідно до ч. 2 ст. 25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 ред. 1960р.) прокурор був зобов’язаний на</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всіх стадіях кримінального судочинства вживати передбачених законом заходів</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для усунення порушень закону, від кого б ці порушення не виходили.</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Це стосувалось як стадій порушення справи (якої за новим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взагалі немає), дізнання, розслідування і судового розгляду, так і апеляційного, касаційного провадження та перегляду судових рішень в порядку виключного провадження. Подібної норми новий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не містить. Але це не означає, що прокурор не повинен вживати заходів до усунення очевидних порушень закону,</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бо ст. 37 Закону України «Про прокуратуру» передбачене право прокурора на внесення апеляції на незаконне рішення суду. Тобто у випадку, коли воно не відповідає вимогам ст. 370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«Законність, обґрунтованість і вмотивованість судового рішення».</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Перелік судових рішень, які можуть бути оскаржені в апеляційному порядку, викладені в </w:t>
      </w:r>
      <w:proofErr w:type="spellStart"/>
      <w:r w:rsidRPr="00DE6CBB">
        <w:rPr>
          <w:rFonts w:ascii="Times New Roman" w:eastAsiaTheme="minorHAnsi" w:hAnsi="Times New Roman"/>
          <w:sz w:val="28"/>
          <w:szCs w:val="28"/>
          <w:lang w:val="uk-UA"/>
        </w:rPr>
        <w:t>ст.392</w:t>
      </w:r>
      <w:proofErr w:type="spellEnd"/>
      <w:r w:rsidRPr="00DE6CBB">
        <w:rPr>
          <w:rFonts w:ascii="Times New Roman" w:eastAsiaTheme="minorHAnsi" w:hAnsi="Times New Roman"/>
          <w:sz w:val="28"/>
          <w:szCs w:val="28"/>
          <w:lang w:val="uk-UA"/>
        </w:rPr>
        <w:t xml:space="preserve">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перелік осіб, які вправі їх подати –у ст. 393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в тому числі прокурор (ч.6 ст. 393). Або відмовитись від скарги до закінчення апеляційного розгляду (</w:t>
      </w:r>
      <w:proofErr w:type="spellStart"/>
      <w:r w:rsidRPr="00DE6CBB">
        <w:rPr>
          <w:rFonts w:ascii="Times New Roman" w:eastAsiaTheme="minorHAnsi" w:hAnsi="Times New Roman"/>
          <w:sz w:val="28"/>
          <w:szCs w:val="28"/>
          <w:lang w:val="uk-UA"/>
        </w:rPr>
        <w:t>ст.403</w:t>
      </w:r>
      <w:proofErr w:type="spellEnd"/>
      <w:r w:rsidRPr="00DE6CBB">
        <w:rPr>
          <w:rFonts w:ascii="Times New Roman" w:eastAsiaTheme="minorHAnsi" w:hAnsi="Times New Roman"/>
          <w:sz w:val="28"/>
          <w:szCs w:val="28"/>
          <w:lang w:val="uk-UA"/>
        </w:rPr>
        <w:t>). Він також має право (а згідно наказу</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proofErr w:type="spellStart"/>
      <w:r w:rsidRPr="00DE6CBB">
        <w:rPr>
          <w:rFonts w:ascii="Times New Roman" w:eastAsiaTheme="minorHAnsi" w:hAnsi="Times New Roman"/>
          <w:sz w:val="28"/>
          <w:szCs w:val="28"/>
          <w:lang w:val="uk-UA"/>
        </w:rPr>
        <w:t>ГПУ</w:t>
      </w:r>
      <w:proofErr w:type="spellEnd"/>
      <w:r w:rsidRPr="00DE6CBB">
        <w:rPr>
          <w:rFonts w:ascii="Times New Roman" w:eastAsiaTheme="minorHAnsi" w:hAnsi="Times New Roman"/>
          <w:sz w:val="28"/>
          <w:szCs w:val="28"/>
          <w:lang w:val="uk-UA"/>
        </w:rPr>
        <w:t xml:space="preserve"> – і обов’язок) подавати письмове заперечення на апеляційну скаргу інших учасників (</w:t>
      </w:r>
      <w:proofErr w:type="spellStart"/>
      <w:r w:rsidRPr="00DE6CBB">
        <w:rPr>
          <w:rFonts w:ascii="Times New Roman" w:eastAsiaTheme="minorHAnsi" w:hAnsi="Times New Roman"/>
          <w:sz w:val="28"/>
          <w:szCs w:val="28"/>
          <w:lang w:val="uk-UA"/>
        </w:rPr>
        <w:t>ст.402</w:t>
      </w:r>
      <w:proofErr w:type="spellEnd"/>
      <w:r w:rsidRPr="00DE6CBB">
        <w:rPr>
          <w:rFonts w:ascii="Times New Roman" w:eastAsiaTheme="minorHAnsi" w:hAnsi="Times New Roman"/>
          <w:sz w:val="28"/>
          <w:szCs w:val="28"/>
          <w:lang w:val="uk-UA"/>
        </w:rPr>
        <w:t xml:space="preserve">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Підстави для скасування або зміни судового рішення судом апеляційної інстанції перелічені в статті 409 чинного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а саме:</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неповнота судового розгляду;</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невідповідність висновків суду, викладених у судовому рішенні, фактичним обставинам кримінального провадження;</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3) істотне порушення вимог кримінального процесуального закону;</w:t>
      </w:r>
    </w:p>
    <w:p w:rsidR="007540F1" w:rsidRPr="00DE6CBB" w:rsidRDefault="007540F1" w:rsidP="007540F1">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4) неправильне застосування закону України про кримінальну відповідальність. Роз`яснення цих підстав містяться у ст.ст. 410-414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Підставою для скасування або зміни вироку суду першої інстанції може бути також невідповідність призначеного покарання тяжкості кримінального правопорушення та особі обвинуваченого.</w:t>
      </w:r>
    </w:p>
    <w:p w:rsidR="007540F1" w:rsidRPr="00DE6CBB" w:rsidRDefault="007540F1" w:rsidP="007540F1">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 разі постановлення апеляційним судом незаконних рішень, прокурор, у разі незгоди з ними, має право на касаційне їх оскарження, шляхом внесення відповідної скарги.</w:t>
      </w:r>
    </w:p>
    <w:p w:rsidR="00CA6878" w:rsidRPr="00CA6878" w:rsidRDefault="00CA6878" w:rsidP="00CA6878">
      <w:pPr>
        <w:pStyle w:val="6"/>
        <w:spacing w:before="0" w:after="0"/>
        <w:jc w:val="center"/>
        <w:rPr>
          <w:sz w:val="28"/>
          <w:szCs w:val="28"/>
          <w:lang w:val="uk-UA"/>
        </w:rPr>
      </w:pPr>
      <w:r w:rsidRPr="00CA6878">
        <w:rPr>
          <w:sz w:val="28"/>
          <w:szCs w:val="28"/>
          <w:lang w:val="uk-UA"/>
        </w:rPr>
        <w:t>Теми рефератів, доповідей</w:t>
      </w:r>
    </w:p>
    <w:p w:rsidR="00CA6878" w:rsidRPr="00CA6878" w:rsidRDefault="00CA6878" w:rsidP="00CA6878">
      <w:pPr>
        <w:tabs>
          <w:tab w:val="left" w:pos="993"/>
        </w:tabs>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1. Висновок прокурора під час підтримання державного обвинувачення в суді.</w:t>
      </w:r>
    </w:p>
    <w:p w:rsidR="00CA6878" w:rsidRPr="00CA6878" w:rsidRDefault="00CA6878" w:rsidP="00CA6878">
      <w:pPr>
        <w:tabs>
          <w:tab w:val="left" w:pos="993"/>
        </w:tabs>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2. Фактичні обставини і юридичні підстави, що породжують обов’язок прокурора відмовитись від обвинувачення.</w:t>
      </w:r>
    </w:p>
    <w:p w:rsidR="007540F1" w:rsidRDefault="00CA6878" w:rsidP="00CA6878">
      <w:pPr>
        <w:shd w:val="clear" w:color="auto" w:fill="FFFFFF"/>
        <w:spacing w:line="360" w:lineRule="auto"/>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1.</w:t>
      </w:r>
      <w:r w:rsidRPr="00CA6878">
        <w:rPr>
          <w:rFonts w:ascii="Times New Roman" w:hAnsi="Times New Roman"/>
          <w:bCs/>
          <w:sz w:val="28"/>
          <w:szCs w:val="28"/>
          <w:lang w:val="uk-UA" w:eastAsia="uk-UA"/>
        </w:rPr>
        <w:tab/>
        <w:t>Охарактеризуйте правову основу функції підтримання прокурором державного обвинувачення в судах.</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2.</w:t>
      </w:r>
      <w:r w:rsidRPr="00CA6878">
        <w:rPr>
          <w:rFonts w:ascii="Times New Roman" w:hAnsi="Times New Roman"/>
          <w:bCs/>
          <w:sz w:val="28"/>
          <w:szCs w:val="28"/>
          <w:lang w:val="uk-UA" w:eastAsia="uk-UA"/>
        </w:rPr>
        <w:tab/>
        <w:t>Які етапи діяльності прокурора у судовому провадженні в кримінальному процесі в суді першої інстанції?</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3.</w:t>
      </w:r>
      <w:r w:rsidRPr="00CA6878">
        <w:rPr>
          <w:rFonts w:ascii="Times New Roman" w:hAnsi="Times New Roman"/>
          <w:bCs/>
          <w:sz w:val="28"/>
          <w:szCs w:val="28"/>
          <w:lang w:val="uk-UA" w:eastAsia="uk-UA"/>
        </w:rPr>
        <w:tab/>
        <w:t>Якими процесуальними актами оперує прокурор, підтримуючи державне обвинувачення?</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4.</w:t>
      </w:r>
      <w:r w:rsidRPr="00CA6878">
        <w:rPr>
          <w:rFonts w:ascii="Times New Roman" w:hAnsi="Times New Roman"/>
          <w:bCs/>
          <w:sz w:val="28"/>
          <w:szCs w:val="28"/>
          <w:lang w:val="uk-UA" w:eastAsia="uk-UA"/>
        </w:rPr>
        <w:tab/>
        <w:t>Що таке апеляційне провадження у кримінальному процесі? З якого часу і в зв’язку з чим кримінально-процесуальне законодавство доповнено інститутом апеляції?</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5.</w:t>
      </w:r>
      <w:r w:rsidRPr="00CA6878">
        <w:rPr>
          <w:rFonts w:ascii="Times New Roman" w:hAnsi="Times New Roman"/>
          <w:bCs/>
          <w:sz w:val="28"/>
          <w:szCs w:val="28"/>
          <w:lang w:val="uk-UA" w:eastAsia="uk-UA"/>
        </w:rPr>
        <w:tab/>
        <w:t>З яких етапів складається діяльність прокурора, що реалізується його участю в апеляційному провадженні в кримінальному процесі?</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6.</w:t>
      </w:r>
      <w:r w:rsidRPr="00CA6878">
        <w:rPr>
          <w:rFonts w:ascii="Times New Roman" w:hAnsi="Times New Roman"/>
          <w:bCs/>
          <w:sz w:val="28"/>
          <w:szCs w:val="28"/>
          <w:lang w:val="uk-UA" w:eastAsia="uk-UA"/>
        </w:rPr>
        <w:tab/>
        <w:t>Які особливості підтримання прокурором державного обвинувачення під час касаційного провадження у кримінальному процесі?</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7.</w:t>
      </w:r>
      <w:r w:rsidRPr="00CA6878">
        <w:rPr>
          <w:rFonts w:ascii="Times New Roman" w:hAnsi="Times New Roman"/>
          <w:bCs/>
          <w:sz w:val="28"/>
          <w:szCs w:val="28"/>
          <w:lang w:val="uk-UA" w:eastAsia="uk-UA"/>
        </w:rPr>
        <w:tab/>
        <w:t>Які особливості виконання обвинувальної функції прокурорами щодо перевірки судових рішень, що вступили в закону силу?</w:t>
      </w:r>
    </w:p>
    <w:p w:rsidR="00CA6878" w:rsidRPr="00CA6878" w:rsidRDefault="00CA6878" w:rsidP="00CA6878">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8.</w:t>
      </w:r>
      <w:r w:rsidRPr="00CA6878">
        <w:rPr>
          <w:rFonts w:ascii="Times New Roman" w:hAnsi="Times New Roman"/>
          <w:bCs/>
          <w:sz w:val="28"/>
          <w:szCs w:val="28"/>
          <w:lang w:val="uk-UA" w:eastAsia="uk-UA"/>
        </w:rPr>
        <w:tab/>
        <w:t>Якими особливостями вирізняється діяльність прокурора під час провадження за нововиявленими обставинами?</w:t>
      </w:r>
    </w:p>
    <w:p w:rsidR="00CA6878" w:rsidRPr="00DE6CBB" w:rsidRDefault="00CA6878" w:rsidP="00CA6878">
      <w:pPr>
        <w:shd w:val="clear" w:color="auto" w:fill="FFFFFF"/>
        <w:spacing w:line="360" w:lineRule="auto"/>
        <w:rPr>
          <w:rFonts w:ascii="Times New Roman" w:hAnsi="Times New Roman"/>
          <w:b/>
          <w:sz w:val="28"/>
          <w:szCs w:val="28"/>
          <w:lang w:val="uk-UA"/>
        </w:rPr>
      </w:pPr>
    </w:p>
    <w:p w:rsidR="007540F1" w:rsidRDefault="001C0CC5" w:rsidP="007540F1">
      <w:pPr>
        <w:tabs>
          <w:tab w:val="left" w:pos="993"/>
        </w:tabs>
        <w:ind w:right="57"/>
        <w:jc w:val="center"/>
        <w:rPr>
          <w:rFonts w:ascii="Times New Roman" w:hAnsi="Times New Roman"/>
          <w:b/>
          <w:sz w:val="28"/>
          <w:szCs w:val="28"/>
          <w:lang w:val="uk-UA"/>
        </w:rPr>
      </w:pPr>
      <w:r w:rsidRPr="00DE6CBB">
        <w:rPr>
          <w:rFonts w:ascii="Times New Roman" w:hAnsi="Times New Roman"/>
          <w:sz w:val="28"/>
          <w:szCs w:val="28"/>
          <w:lang w:val="uk-UA"/>
        </w:rPr>
        <w:t xml:space="preserve">Тема 1.6. </w:t>
      </w:r>
      <w:r w:rsidRPr="00DE6CBB">
        <w:rPr>
          <w:rFonts w:ascii="Times New Roman" w:hAnsi="Times New Roman"/>
          <w:b/>
          <w:sz w:val="28"/>
          <w:szCs w:val="28"/>
          <w:lang w:val="uk-UA"/>
        </w:rPr>
        <w:t>Представництво прокуратурою інтересів громадянина або держави в суді</w:t>
      </w:r>
    </w:p>
    <w:p w:rsidR="001B3F03" w:rsidRDefault="001B3F03" w:rsidP="007540F1">
      <w:pPr>
        <w:tabs>
          <w:tab w:val="left" w:pos="993"/>
        </w:tabs>
        <w:ind w:right="57"/>
        <w:jc w:val="center"/>
        <w:rPr>
          <w:rFonts w:ascii="Times New Roman" w:hAnsi="Times New Roman"/>
          <w:b/>
          <w:sz w:val="28"/>
          <w:szCs w:val="28"/>
          <w:lang w:val="uk-UA"/>
        </w:rPr>
      </w:pPr>
      <w:r>
        <w:rPr>
          <w:rFonts w:ascii="Times New Roman" w:hAnsi="Times New Roman"/>
          <w:b/>
          <w:sz w:val="28"/>
          <w:szCs w:val="28"/>
          <w:lang w:val="uk-UA"/>
        </w:rPr>
        <w:t>План</w:t>
      </w:r>
    </w:p>
    <w:p w:rsidR="001B3F03" w:rsidRPr="001B3F03" w:rsidRDefault="001B3F03" w:rsidP="001B3F03">
      <w:pPr>
        <w:numPr>
          <w:ilvl w:val="0"/>
          <w:numId w:val="32"/>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lastRenderedPageBreak/>
        <w:t>Поняття представництва прокуратурою інтересів громадянина або держави в суді.</w:t>
      </w:r>
    </w:p>
    <w:p w:rsidR="001B3F03" w:rsidRPr="001B3F03" w:rsidRDefault="001B3F03" w:rsidP="001B3F03">
      <w:pPr>
        <w:numPr>
          <w:ilvl w:val="0"/>
          <w:numId w:val="32"/>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Представництво інтересів громадянина або держави у кримінальному судочинстві.</w:t>
      </w:r>
    </w:p>
    <w:p w:rsidR="001B3F03" w:rsidRPr="001B3F03" w:rsidRDefault="001B3F03" w:rsidP="001B3F03">
      <w:pPr>
        <w:numPr>
          <w:ilvl w:val="0"/>
          <w:numId w:val="32"/>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Зміст представництва прокуратурою інтересів громадянина або держави у розгляді судами цивільних справ.</w:t>
      </w:r>
    </w:p>
    <w:p w:rsidR="001B3F03" w:rsidRPr="001B3F03" w:rsidRDefault="001B3F03" w:rsidP="001B3F03">
      <w:pPr>
        <w:numPr>
          <w:ilvl w:val="0"/>
          <w:numId w:val="32"/>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Зміст представництва у розгляді судами господарських справ.</w:t>
      </w:r>
    </w:p>
    <w:p w:rsidR="001B3F03" w:rsidRPr="001B3F03" w:rsidRDefault="001B3F03" w:rsidP="001B3F03">
      <w:pPr>
        <w:spacing w:after="0" w:line="360" w:lineRule="auto"/>
        <w:jc w:val="center"/>
        <w:rPr>
          <w:rFonts w:ascii="Times New Roman" w:hAnsi="Times New Roman"/>
          <w:b/>
          <w:sz w:val="28"/>
          <w:szCs w:val="28"/>
          <w:lang w:val="uk-UA" w:eastAsia="uk-UA"/>
        </w:rPr>
      </w:pPr>
      <w:r>
        <w:rPr>
          <w:rFonts w:ascii="Times New Roman" w:hAnsi="Times New Roman"/>
          <w:b/>
          <w:sz w:val="28"/>
          <w:szCs w:val="28"/>
          <w:lang w:val="uk-UA" w:eastAsia="uk-UA"/>
        </w:rPr>
        <w:t>Методичні рекомендації</w:t>
      </w:r>
    </w:p>
    <w:p w:rsidR="001B3F03" w:rsidRPr="001B3F03" w:rsidRDefault="001B3F03" w:rsidP="001B3F03">
      <w:pPr>
        <w:numPr>
          <w:ilvl w:val="0"/>
          <w:numId w:val="33"/>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Поняття представництва прокуратурою інтересів громадянина або держави в суді.</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Згідно п. 2 ст. 121 Конституції України, а також п. 2 ст. 5, ст. 36-1 Закону України «Про прокуратуру» за прокуратурою закріплено право представляти інтереси громадянина або держави в суді випадках, визначених законом.</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Представництво прокуратурою інтересів громадянина або держави у суді як самостійного її виду діяльності – це здійснення прокурорами від імені держави процесуальних та інших дій, спрямованих на захист у загальних та спеціалізованих судах інтересів громадянина або держави у випадках, передбачених законом.</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u w:val="single"/>
          <w:lang w:val="uk-UA" w:eastAsia="uk-UA"/>
        </w:rPr>
        <w:t>Приводами</w:t>
      </w:r>
      <w:r w:rsidRPr="001B3F03">
        <w:rPr>
          <w:rFonts w:ascii="Times New Roman" w:hAnsi="Times New Roman"/>
          <w:bCs/>
          <w:sz w:val="28"/>
          <w:szCs w:val="28"/>
          <w:lang w:val="uk-UA" w:eastAsia="uk-UA"/>
        </w:rPr>
        <w:t xml:space="preserve"> для дій прокурора щодо здійснення представництва можуть бути:</w:t>
      </w:r>
    </w:p>
    <w:p w:rsidR="001B3F03" w:rsidRPr="001B3F03" w:rsidRDefault="001B3F03" w:rsidP="001B3F03">
      <w:pPr>
        <w:numPr>
          <w:ilvl w:val="0"/>
          <w:numId w:val="27"/>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звернення в прокуратур громадянина;</w:t>
      </w:r>
    </w:p>
    <w:p w:rsidR="001B3F03" w:rsidRPr="001B3F03" w:rsidRDefault="001B3F03" w:rsidP="001B3F03">
      <w:pPr>
        <w:numPr>
          <w:ilvl w:val="0"/>
          <w:numId w:val="27"/>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звернення в прокуратуру державного органу, підприємства, установи, організації;</w:t>
      </w:r>
    </w:p>
    <w:p w:rsidR="001B3F03" w:rsidRPr="001B3F03" w:rsidRDefault="001B3F03" w:rsidP="001B3F03">
      <w:pPr>
        <w:numPr>
          <w:ilvl w:val="0"/>
          <w:numId w:val="27"/>
        </w:numPr>
        <w:spacing w:after="0" w:line="360" w:lineRule="auto"/>
        <w:ind w:left="0"/>
        <w:jc w:val="both"/>
        <w:rPr>
          <w:rFonts w:ascii="Times New Roman" w:hAnsi="Times New Roman"/>
          <w:b/>
          <w:bCs/>
          <w:sz w:val="28"/>
          <w:szCs w:val="28"/>
          <w:lang w:val="uk-UA" w:eastAsia="uk-UA"/>
        </w:rPr>
      </w:pPr>
      <w:r w:rsidRPr="001B3F03">
        <w:rPr>
          <w:rFonts w:ascii="Times New Roman" w:hAnsi="Times New Roman"/>
          <w:sz w:val="28"/>
          <w:szCs w:val="28"/>
          <w:lang w:val="uk-UA" w:eastAsia="uk-UA"/>
        </w:rPr>
        <w:t xml:space="preserve">безпосереднє виявлення прокурором порушеного права громадянина чи держави. </w:t>
      </w:r>
    </w:p>
    <w:p w:rsidR="001B3F03" w:rsidRPr="001B3F03" w:rsidRDefault="001B3F03" w:rsidP="001B3F03">
      <w:pPr>
        <w:spacing w:after="0" w:line="360" w:lineRule="auto"/>
        <w:jc w:val="both"/>
        <w:rPr>
          <w:rFonts w:ascii="Times New Roman" w:hAnsi="Times New Roman"/>
          <w:b/>
          <w:bCs/>
          <w:sz w:val="28"/>
          <w:szCs w:val="28"/>
          <w:lang w:val="uk-UA" w:eastAsia="uk-UA"/>
        </w:rPr>
      </w:pPr>
      <w:r w:rsidRPr="001B3F03">
        <w:rPr>
          <w:rFonts w:ascii="Times New Roman" w:hAnsi="Times New Roman"/>
          <w:b/>
          <w:bCs/>
          <w:sz w:val="28"/>
          <w:szCs w:val="28"/>
          <w:u w:val="single"/>
          <w:lang w:val="uk-UA" w:eastAsia="uk-UA"/>
        </w:rPr>
        <w:t>Підставами</w:t>
      </w:r>
      <w:r w:rsidRPr="001B3F03">
        <w:rPr>
          <w:rFonts w:ascii="Times New Roman" w:hAnsi="Times New Roman"/>
          <w:b/>
          <w:bCs/>
          <w:sz w:val="28"/>
          <w:szCs w:val="28"/>
          <w:lang w:val="uk-UA" w:eastAsia="uk-UA"/>
        </w:rPr>
        <w:t xml:space="preserve"> представництва у суді:</w:t>
      </w:r>
    </w:p>
    <w:p w:rsidR="001B3F03" w:rsidRPr="001B3F03" w:rsidRDefault="001B3F03" w:rsidP="001B3F03">
      <w:pPr>
        <w:numPr>
          <w:ilvl w:val="0"/>
          <w:numId w:val="28"/>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інтересів громадянина є його неспроможність через фізичний стан, недосягнення повноліття, похилий вік, недієздатність або обмежену дієздатність самостійно захистити свої порушені чи оспорюванні права або </w:t>
      </w:r>
      <w:r w:rsidRPr="001B3F03">
        <w:rPr>
          <w:rFonts w:ascii="Times New Roman" w:hAnsi="Times New Roman"/>
          <w:sz w:val="28"/>
          <w:szCs w:val="28"/>
          <w:lang w:val="uk-UA" w:eastAsia="uk-UA"/>
        </w:rPr>
        <w:lastRenderedPageBreak/>
        <w:t>реалізувати процесуальні повноваження. Наявність таких підстав має бути підтверджена прокурором шляхом надання суду відповідних доказів.</w:t>
      </w:r>
    </w:p>
    <w:p w:rsidR="001B3F03" w:rsidRPr="001B3F03" w:rsidRDefault="001B3F03" w:rsidP="001B3F03">
      <w:pPr>
        <w:numPr>
          <w:ilvl w:val="0"/>
          <w:numId w:val="28"/>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інтересів держави — наявність порушень або загрози порушень інтересів держави.</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Представництво інтересів громадянина або держави здійснюється прокурором також на підставі заподіяння громадянину або державі шкоди внаслідок вчинення кримінального правопорушення чи іншого суспільно небезпечного діяння, передбаченого законом про кримінальну відповідальність.</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Правозахисна роль прокуратури має виявлятися, насамперед, у випадках порушень конституційних прав і свобод громадян. Відповідно до ч. 1 ст. 22 Конституції України права і свободи людини, закріплені у ній, не є вичерпними. Але система конституційних прав і свобод є найголовнішою ознакою України як правової держави.</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Ці права і свободи справедливо розглядаються як найважливіші.</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Прокурор: а) представляє в суді законні інтереси і захищає права і свободи неповнолітніх, недієздатних, обмежено дієздатних громадян та безвісно відсутніх, якщо ці інтереси не захищають їх батьки, усиновителі, опікуни та піклувальники; б) повинен подати позов про захист непрацездатних осіб (батьків), які потребують матеріальної допомоги своїх повнолітніх дітей, якщо за станом здоров’я чи віком вони позбавлені можливості самостійно захистити свої права; в)концентрувати зусилля на боротьбі із несвоєчасним одержанням зарплати, що є порушенням ч. 6 ст. 43 Конституції.</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Певні пріоритети існують також у сфері захисту державних інтересів.</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У сучасних умовах це, передусім, забезпечення додержання законів про оподаткування. Масові заходи, які здійснюються прокуратурою в боротьбі з ухиленням від сплати податків, спрямовані на подолання фінансового колапсу держави, який загрожує непередбаченими соціальними наслідками.</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До пріоритетних державних інтересів відносять також забезпечення законності у зовнішньоекономічній діяльності, встановлення і регулювання цін, зміцнення антимонопольної дисципліни тощо.</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lastRenderedPageBreak/>
        <w:t xml:space="preserve">Прокурор представляє і захищає в суді інтереси держави у кожному разі: </w:t>
      </w:r>
    </w:p>
    <w:p w:rsidR="001B3F03" w:rsidRPr="001B3F03" w:rsidRDefault="001B3F03" w:rsidP="001B3F03">
      <w:pPr>
        <w:numPr>
          <w:ilvl w:val="0"/>
          <w:numId w:val="29"/>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коли відповідні державні органи контролю за додержанням законів не роблять цього, хоча їхнім обов’язком є забезпечувати територіальну цілісність, суверенітет, економічну, державну, інформаційну, національну безпеку, законність і правопорядок тощо, виходячи із свого відомчого підходу;</w:t>
      </w:r>
    </w:p>
    <w:p w:rsidR="001B3F03" w:rsidRPr="001B3F03" w:rsidRDefault="001B3F03" w:rsidP="001B3F03">
      <w:pPr>
        <w:numPr>
          <w:ilvl w:val="0"/>
          <w:numId w:val="29"/>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коли ці органи некомпетентні, не мають достатнього професіоналізму для виконання обов’язків;</w:t>
      </w:r>
    </w:p>
    <w:p w:rsidR="001B3F03" w:rsidRPr="001B3F03" w:rsidRDefault="001B3F03" w:rsidP="001B3F03">
      <w:pPr>
        <w:numPr>
          <w:ilvl w:val="0"/>
          <w:numId w:val="29"/>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коли їх службові особи мають особисту зацікавленість у невиконанні своїх обов’язків щодо захисту державних інтересів;</w:t>
      </w:r>
    </w:p>
    <w:p w:rsidR="001B3F03" w:rsidRPr="001B3F03" w:rsidRDefault="001B3F03" w:rsidP="001B3F03">
      <w:pPr>
        <w:numPr>
          <w:ilvl w:val="0"/>
          <w:numId w:val="29"/>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коли ці органи контролю безпосередньо посягають на інтереси держави; </w:t>
      </w:r>
    </w:p>
    <w:p w:rsidR="001B3F03" w:rsidRPr="001B3F03" w:rsidRDefault="001B3F03" w:rsidP="001B3F03">
      <w:pPr>
        <w:numPr>
          <w:ilvl w:val="0"/>
          <w:numId w:val="29"/>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коли органи центральної виконавчої влади, місцеві адміністрації, органи місцевого самоврядування допустили порушення під час видання правових актів; </w:t>
      </w:r>
    </w:p>
    <w:p w:rsidR="001B3F03" w:rsidRPr="001B3F03" w:rsidRDefault="001B3F03" w:rsidP="001B3F03">
      <w:pPr>
        <w:numPr>
          <w:ilvl w:val="0"/>
          <w:numId w:val="29"/>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у всіх інших випадках, якщо інтереси держави залишаються незахищеними.</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Коли виникає необхідність звернутись до суду за захистом інтересів громадянина або держави, прокурор, готуючи матеріали до суду і користуючись повноваженнями, передбаченими у Законі України «Про прокуратуру», має право:</w:t>
      </w:r>
    </w:p>
    <w:p w:rsidR="001B3F03" w:rsidRPr="001B3F03" w:rsidRDefault="001B3F03" w:rsidP="001B3F03">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вимагати необхідні матеріали, документи, рішення, розпорядження, інструкції, накази та інші акти, статистичні дані, акти ревізій, перевірок, висновки спеціалістів тощо;</w:t>
      </w:r>
    </w:p>
    <w:p w:rsidR="001B3F03" w:rsidRPr="001B3F03" w:rsidRDefault="001B3F03" w:rsidP="001B3F03">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викликати до прокуратури службових осіб і громадян, вимагати від них письмових чи усних пояснень щодо порушень інтересів громадянина або держави;</w:t>
      </w:r>
    </w:p>
    <w:p w:rsidR="001B3F03" w:rsidRPr="001B3F03" w:rsidRDefault="001B3F03" w:rsidP="001B3F03">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призначити, в межах своєї компетенції, проведення відповідними органами, установами, організаціями ревізій, експертиз, перевірок, а також залучати для з’ясування необхідних питань експертів та інших спеціалістів;</w:t>
      </w:r>
    </w:p>
    <w:p w:rsidR="001B3F03" w:rsidRPr="001B3F03" w:rsidRDefault="001B3F03" w:rsidP="001B3F03">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виносити відповідні акти прокурорського реагування щодо усунення порушень закону, причин і умов, що їм сприяють.</w:t>
      </w:r>
    </w:p>
    <w:p w:rsidR="001B3F03" w:rsidRPr="001B3F03" w:rsidRDefault="001B3F03" w:rsidP="001B3F03">
      <w:pPr>
        <w:spacing w:after="0" w:line="360" w:lineRule="auto"/>
        <w:ind w:firstLine="567"/>
        <w:jc w:val="both"/>
        <w:rPr>
          <w:rFonts w:ascii="Times New Roman" w:hAnsi="Times New Roman"/>
          <w:b/>
          <w:bCs/>
          <w:sz w:val="28"/>
          <w:szCs w:val="28"/>
          <w:lang w:val="uk-UA" w:eastAsia="uk-UA"/>
        </w:rPr>
      </w:pPr>
      <w:r w:rsidRPr="001B3F03">
        <w:rPr>
          <w:rFonts w:ascii="Times New Roman" w:hAnsi="Times New Roman"/>
          <w:b/>
          <w:bCs/>
          <w:sz w:val="28"/>
          <w:szCs w:val="28"/>
          <w:u w:val="single"/>
          <w:lang w:val="uk-UA" w:eastAsia="uk-UA"/>
        </w:rPr>
        <w:lastRenderedPageBreak/>
        <w:t>Формами</w:t>
      </w:r>
      <w:r w:rsidRPr="001B3F03">
        <w:rPr>
          <w:rFonts w:ascii="Times New Roman" w:hAnsi="Times New Roman"/>
          <w:b/>
          <w:bCs/>
          <w:sz w:val="28"/>
          <w:szCs w:val="28"/>
          <w:lang w:val="uk-UA" w:eastAsia="uk-UA"/>
        </w:rPr>
        <w:t xml:space="preserve"> представництва є:</w:t>
      </w:r>
    </w:p>
    <w:p w:rsidR="001B3F03" w:rsidRPr="001B3F03" w:rsidRDefault="001B3F03" w:rsidP="001B3F03">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звернення до суду з позовами (заявами, поданнями); </w:t>
      </w:r>
    </w:p>
    <w:p w:rsidR="001B3F03" w:rsidRPr="001B3F03" w:rsidRDefault="001B3F03" w:rsidP="001B3F03">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вступ у справу, порушену за позовами (заявами, поданнями) інших осіб, на будь-якому етапі розгляду; </w:t>
      </w:r>
    </w:p>
    <w:p w:rsidR="001B3F03" w:rsidRPr="001B3F03" w:rsidRDefault="001B3F03" w:rsidP="001B3F03">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ініціювання перегляду судових рішень, у тому числі у справі, порушеній за позовом (заявою, поданням) іншої особи; </w:t>
      </w:r>
    </w:p>
    <w:p w:rsidR="001B3F03" w:rsidRPr="001B3F03" w:rsidRDefault="001B3F03" w:rsidP="001B3F03">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участь у розгляді справ.</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Обираючи форму представництва, прокурор визначає, в чому полягає порушення або загроза порушення інтересів держави чи громадянина, обґрунтовує необхідність їх захисту.</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З метою вирішення питання про наявність підстав для ініціювання перегляду судових рішень у справі, розглянутій без участі прокурора, вступ у розгляд справи за позовом (заявою, поданням) іншої особи прокурор має право знайомитися з матеріалами справи в суді, робити виписки з неї, отримувати копії документів, що знаходяться у справі.</w:t>
      </w:r>
    </w:p>
    <w:p w:rsidR="001B3F03" w:rsidRPr="001B3F03" w:rsidRDefault="001B3F03" w:rsidP="001B3F03">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u w:val="single"/>
          <w:lang w:val="uk-UA" w:eastAsia="uk-UA"/>
        </w:rPr>
        <w:t>Предметом</w:t>
      </w:r>
      <w:r w:rsidRPr="001B3F03">
        <w:rPr>
          <w:rFonts w:ascii="Times New Roman" w:hAnsi="Times New Roman"/>
          <w:bCs/>
          <w:sz w:val="28"/>
          <w:szCs w:val="28"/>
          <w:lang w:val="uk-UA" w:eastAsia="uk-UA"/>
        </w:rPr>
        <w:t xml:space="preserve"> прокурорського звернення до суду (позову чи заяви може бути: а) перегляд незаконних актів органів державної влади місцевого самоврядування; б) припинення протиправних дій, покладення обов’язку вчинити дії, передбачені законом; в) відшкодування матеріальної і моральної шкоди, завданої правопорушеннями.</w:t>
      </w:r>
    </w:p>
    <w:p w:rsidR="001B3F03" w:rsidRPr="001B3F03" w:rsidRDefault="001B3F03" w:rsidP="001B3F03">
      <w:pPr>
        <w:pStyle w:val="6"/>
        <w:spacing w:before="0" w:after="0"/>
        <w:jc w:val="center"/>
        <w:rPr>
          <w:sz w:val="28"/>
          <w:szCs w:val="28"/>
          <w:lang w:val="uk-UA"/>
        </w:rPr>
      </w:pPr>
      <w:r w:rsidRPr="001B3F03">
        <w:rPr>
          <w:sz w:val="28"/>
          <w:szCs w:val="28"/>
          <w:lang w:val="uk-UA"/>
        </w:rPr>
        <w:t>Теми рефератів, доповідей</w:t>
      </w:r>
    </w:p>
    <w:p w:rsidR="001B3F03" w:rsidRPr="001B3F03" w:rsidRDefault="001B3F03" w:rsidP="001B3F03">
      <w:pPr>
        <w:tabs>
          <w:tab w:val="left" w:pos="993"/>
        </w:tabs>
        <w:spacing w:after="0"/>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1. Випадки, коли участь прокурора у розгляді судом цивільної справи є обов’язковою і не залежить від його нагляду.</w:t>
      </w:r>
    </w:p>
    <w:p w:rsidR="001B3F03" w:rsidRPr="001B3F03" w:rsidRDefault="001B3F03" w:rsidP="001B3F03">
      <w:pPr>
        <w:tabs>
          <w:tab w:val="left" w:pos="993"/>
        </w:tabs>
        <w:spacing w:after="0"/>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2. Обов’язкова участь прокурора, коли розглядається його заява про визнання незаконним правового акта органу, рішення чи дії службової особи.</w:t>
      </w:r>
    </w:p>
    <w:p w:rsidR="001B3F03" w:rsidRDefault="001B3F03" w:rsidP="001B3F03">
      <w:pPr>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1B3F03" w:rsidRPr="001B3F03" w:rsidRDefault="001B3F03" w:rsidP="001B3F03">
      <w:pPr>
        <w:widowControl w:val="0"/>
        <w:numPr>
          <w:ilvl w:val="0"/>
          <w:numId w:val="34"/>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pacing w:val="-1"/>
          <w:sz w:val="28"/>
          <w:szCs w:val="28"/>
          <w:lang w:val="uk-UA"/>
        </w:rPr>
        <w:t>Поняття представництва прокуратурою інтересів громадянина або держави в суді</w:t>
      </w:r>
      <w:r w:rsidRPr="001B3F03">
        <w:rPr>
          <w:rFonts w:ascii="Times New Roman" w:hAnsi="Times New Roman"/>
          <w:sz w:val="28"/>
          <w:szCs w:val="28"/>
          <w:lang w:val="uk-UA"/>
        </w:rPr>
        <w:t>.</w:t>
      </w:r>
    </w:p>
    <w:p w:rsidR="001B3F03" w:rsidRPr="001B3F03" w:rsidRDefault="001B3F03" w:rsidP="001B3F03">
      <w:pPr>
        <w:widowControl w:val="0"/>
        <w:numPr>
          <w:ilvl w:val="0"/>
          <w:numId w:val="34"/>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z w:val="28"/>
          <w:szCs w:val="28"/>
          <w:lang w:val="uk-UA"/>
        </w:rPr>
        <w:t>Представництво прокурором інтересів громадянина або держави у кримінальному судочинстві.</w:t>
      </w:r>
    </w:p>
    <w:p w:rsidR="001B3F03" w:rsidRPr="001B3F03" w:rsidRDefault="001B3F03" w:rsidP="001B3F03">
      <w:pPr>
        <w:widowControl w:val="0"/>
        <w:numPr>
          <w:ilvl w:val="0"/>
          <w:numId w:val="34"/>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pacing w:val="-1"/>
          <w:sz w:val="28"/>
          <w:szCs w:val="28"/>
          <w:lang w:val="uk-UA"/>
        </w:rPr>
        <w:t xml:space="preserve">Зміст представництва прокуратурою інтересів громадянина або держави у розгляді судами </w:t>
      </w:r>
      <w:r w:rsidRPr="001B3F03">
        <w:rPr>
          <w:rFonts w:ascii="Times New Roman" w:hAnsi="Times New Roman"/>
          <w:sz w:val="28"/>
          <w:szCs w:val="28"/>
          <w:lang w:val="uk-UA"/>
        </w:rPr>
        <w:t>цивільних справ.</w:t>
      </w:r>
    </w:p>
    <w:p w:rsidR="001B3F03" w:rsidRPr="001B3F03" w:rsidRDefault="001B3F03" w:rsidP="001B3F03">
      <w:pPr>
        <w:widowControl w:val="0"/>
        <w:numPr>
          <w:ilvl w:val="0"/>
          <w:numId w:val="34"/>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z w:val="28"/>
          <w:szCs w:val="28"/>
          <w:lang w:val="uk-UA"/>
        </w:rPr>
        <w:t>Зміст представництва у розгляді судами господарських справ.</w:t>
      </w:r>
    </w:p>
    <w:p w:rsidR="001B3F03" w:rsidRDefault="001B3F03" w:rsidP="001B3F03">
      <w:pPr>
        <w:jc w:val="both"/>
        <w:rPr>
          <w:rFonts w:ascii="Times New Roman" w:hAnsi="Times New Roman"/>
          <w:sz w:val="28"/>
          <w:szCs w:val="28"/>
          <w:lang w:val="uk-UA"/>
        </w:rPr>
      </w:pPr>
    </w:p>
    <w:p w:rsidR="001B3F03" w:rsidRDefault="001B3F03" w:rsidP="001B3F03">
      <w:pPr>
        <w:jc w:val="both"/>
        <w:rPr>
          <w:rFonts w:ascii="Times New Roman" w:hAnsi="Times New Roman"/>
          <w:b/>
          <w:sz w:val="28"/>
          <w:szCs w:val="28"/>
          <w:lang w:val="uk-UA"/>
        </w:rPr>
      </w:pPr>
      <w:r w:rsidRPr="00DE6CBB">
        <w:rPr>
          <w:rFonts w:ascii="Times New Roman" w:hAnsi="Times New Roman"/>
          <w:sz w:val="28"/>
          <w:szCs w:val="28"/>
          <w:lang w:val="uk-UA"/>
        </w:rPr>
        <w:t xml:space="preserve">Тема 1.7. </w:t>
      </w:r>
      <w:r w:rsidRPr="00DE6CBB">
        <w:rPr>
          <w:rFonts w:ascii="Times New Roman" w:hAnsi="Times New Roman"/>
          <w:b/>
          <w:sz w:val="28"/>
          <w:szCs w:val="28"/>
          <w:lang w:val="uk-UA"/>
        </w:rPr>
        <w:t>Нагляд за додержанням законів органами, які проводять оперативно-розшукову діяльність, дізнання, досудове слідство</w:t>
      </w:r>
    </w:p>
    <w:p w:rsidR="001B3F03" w:rsidRDefault="001B3F03" w:rsidP="001B3F03">
      <w:pPr>
        <w:jc w:val="center"/>
        <w:rPr>
          <w:rFonts w:ascii="Times New Roman" w:hAnsi="Times New Roman"/>
          <w:b/>
          <w:sz w:val="28"/>
          <w:szCs w:val="28"/>
          <w:lang w:val="uk-UA"/>
        </w:rPr>
      </w:pPr>
      <w:r>
        <w:rPr>
          <w:rFonts w:ascii="Times New Roman" w:hAnsi="Times New Roman"/>
          <w:b/>
          <w:sz w:val="28"/>
          <w:szCs w:val="28"/>
          <w:lang w:val="uk-UA"/>
        </w:rPr>
        <w:t>План</w:t>
      </w:r>
    </w:p>
    <w:p w:rsidR="00E5704B" w:rsidRPr="00E5704B" w:rsidRDefault="00E5704B" w:rsidP="00E5704B">
      <w:pPr>
        <w:numPr>
          <w:ilvl w:val="0"/>
          <w:numId w:val="35"/>
        </w:numPr>
        <w:spacing w:after="0" w:line="240" w:lineRule="auto"/>
        <w:ind w:left="0" w:firstLine="0"/>
        <w:jc w:val="both"/>
        <w:rPr>
          <w:rFonts w:ascii="Times New Roman" w:hAnsi="Times New Roman"/>
          <w:b/>
          <w:sz w:val="28"/>
          <w:szCs w:val="28"/>
          <w:lang w:val="uk-UA"/>
        </w:rPr>
      </w:pPr>
      <w:r w:rsidRPr="00E5704B">
        <w:rPr>
          <w:rFonts w:ascii="Times New Roman" w:hAnsi="Times New Roman"/>
          <w:b/>
          <w:sz w:val="28"/>
          <w:szCs w:val="28"/>
          <w:lang w:val="uk-UA"/>
        </w:rPr>
        <w:t>Статус та завдання прокурора у кримінальному провадженні.</w:t>
      </w:r>
    </w:p>
    <w:p w:rsidR="00E5704B" w:rsidRPr="00E5704B" w:rsidRDefault="00E5704B" w:rsidP="00E5704B">
      <w:pPr>
        <w:numPr>
          <w:ilvl w:val="0"/>
          <w:numId w:val="35"/>
        </w:numPr>
        <w:spacing w:after="0" w:line="240" w:lineRule="auto"/>
        <w:ind w:left="0" w:firstLine="0"/>
        <w:jc w:val="both"/>
        <w:rPr>
          <w:rFonts w:ascii="Times New Roman" w:hAnsi="Times New Roman"/>
          <w:b/>
          <w:sz w:val="28"/>
          <w:szCs w:val="28"/>
          <w:lang w:val="uk-UA"/>
        </w:rPr>
      </w:pPr>
      <w:r w:rsidRPr="00E5704B">
        <w:rPr>
          <w:rFonts w:ascii="Times New Roman" w:hAnsi="Times New Roman"/>
          <w:b/>
          <w:sz w:val="28"/>
          <w:szCs w:val="28"/>
          <w:lang w:val="uk-UA"/>
        </w:rPr>
        <w:t>Особливості прокурорського нагляду під час досудового розслідування.</w:t>
      </w:r>
    </w:p>
    <w:p w:rsidR="00E5704B" w:rsidRDefault="00E5704B" w:rsidP="00E5704B">
      <w:pPr>
        <w:numPr>
          <w:ilvl w:val="0"/>
          <w:numId w:val="35"/>
        </w:numPr>
        <w:spacing w:after="0" w:line="240" w:lineRule="auto"/>
        <w:ind w:left="0" w:firstLine="0"/>
        <w:jc w:val="both"/>
        <w:rPr>
          <w:rFonts w:ascii="Times New Roman" w:hAnsi="Times New Roman"/>
          <w:b/>
          <w:sz w:val="28"/>
          <w:szCs w:val="28"/>
          <w:lang w:val="uk-UA"/>
        </w:rPr>
      </w:pPr>
      <w:r w:rsidRPr="00E5704B">
        <w:rPr>
          <w:rFonts w:ascii="Times New Roman" w:hAnsi="Times New Roman"/>
          <w:b/>
          <w:sz w:val="28"/>
          <w:szCs w:val="28"/>
          <w:lang w:val="uk-UA"/>
        </w:rPr>
        <w:t>Співвідношення прокурорського нагляду, судового та відомчого контролю за станом досудового розслідування.</w:t>
      </w:r>
    </w:p>
    <w:p w:rsidR="00E5704B" w:rsidRDefault="00E5704B" w:rsidP="00E5704B">
      <w:pPr>
        <w:spacing w:after="0" w:line="240" w:lineRule="auto"/>
        <w:jc w:val="center"/>
        <w:rPr>
          <w:rFonts w:ascii="Times New Roman" w:hAnsi="Times New Roman"/>
          <w:b/>
          <w:sz w:val="28"/>
          <w:szCs w:val="28"/>
          <w:lang w:val="uk-UA"/>
        </w:rPr>
      </w:pPr>
    </w:p>
    <w:p w:rsidR="00E5704B" w:rsidRPr="00E5704B" w:rsidRDefault="00E5704B" w:rsidP="00E5704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Методичні рекомендації</w:t>
      </w:r>
    </w:p>
    <w:p w:rsidR="00E5704B" w:rsidRPr="00E5704B" w:rsidRDefault="00E5704B" w:rsidP="00E5704B">
      <w:pPr>
        <w:autoSpaceDE w:val="0"/>
        <w:autoSpaceDN w:val="0"/>
        <w:adjustRightInd w:val="0"/>
        <w:spacing w:after="0" w:line="360" w:lineRule="auto"/>
        <w:jc w:val="both"/>
        <w:rPr>
          <w:rFonts w:ascii="Times New Roman" w:hAnsi="Times New Roman"/>
          <w:b/>
          <w:sz w:val="28"/>
          <w:szCs w:val="28"/>
        </w:rPr>
      </w:pP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Відповідно до п. 3 ст. 5, ст. ст. 29 і 30 Закону України «Про прокуратуру» однією із галузей (напрямів) прокурорсько-наглядової діяльності виступає нагляд за додержанням законів органами, які проводять оперативно-розшукову діяльність, дізнання, досудове слідство. Звідси випливає, що цей напрям охоплює нагляд за законністю в двох самостійних, врегульованих нормами, відмінних між собою, галузей права, видах діяльності правоохоронних органів: а) оперативно-розшуковій та б) кримінальній процесуальній (дізнання та досудове слідство). Ця обставина дозволяє відокремлено розглядати нагляд прокурора за оперативно-розшуковою діяльністю і за досудовим розслідуванням.</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Об’єктами прокурорського нагляду за додержанням законів органами, які проводять оперативно-розшукову діяльність, виступають оперативні підрозділи:</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Міністерства внутрішніх справ України – кримінальна, транспортна та спеціальна міліція, спеціальні підрозділи по боротьбі з організованою злочинністю, підрозділи внутрішньої безпеки, судова міліція;</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 xml:space="preserve">Служби безпеки України – контррозвідка, військова контррозвідка, спеціальні підрозділи по боротьбі з корупцією та організованою злочинністю, оперативно-технічні, внутрішньої безпеки, документування, боротьби з </w:t>
      </w:r>
      <w:r w:rsidRPr="00B00CFC">
        <w:rPr>
          <w:rFonts w:ascii="Times New Roman" w:hAnsi="Times New Roman"/>
          <w:sz w:val="28"/>
          <w:szCs w:val="28"/>
          <w:lang w:val="uk-UA"/>
        </w:rPr>
        <w:lastRenderedPageBreak/>
        <w:t>тероризмом і захистом учасників кримінального судочинства та працівників правоохоронних органів, захисту національної державності;</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Служби зовнішньої розвідки України – агентурної розвідки, оперативно-технічні, власної безпеки;</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Державної прикордонної служби України – розвідувального органу спеціально уповноваженого центрального органу виконавчої влади у справах охорони державного кордону (агентурної розвідки, оперативно-технічні підрозділи, власної безпеки), оперативно-розшуковими підрозділами відповідно спеціально уповноваженого центрального органу виконавчої влади у справах охорони державного кордону та його територіальних органів, підрозділами з охорони державного кордону органів охорони державного кордону та Морської охорони, забезпечення внутрішньої безпеки, забезпечення власної безпеки, документування та оперативно-технічними підрозділами;</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Управління державної охорони – підрозділи оперативного забезпечення охорони виключно з метою забезпечення безпеки осіб та об’єктів, щодо яких здійснюється державна охорона</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Органів державної податкової служби – оперативними підрозділами органів, що здійснюють контроль за додержанням податкового законодавства;</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Органів і установ виконання покарань та слідчих ізоляторів Державної пенітенціарної служби України;</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Розвідувального органу Міністерства оборони України – оперативними, оперативно-технічними, власної безпеки;</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Органів державної митної служби – оперативними підрозділами, які ведуть боротьбу з контрабандою.</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Проведення оперативно-розшукової діяльності іншими підрозділами зазначених органів, підрозділами інших міністерств, відомств, громадськими, приватними організаціями та особами забороняється.</w:t>
      </w:r>
    </w:p>
    <w:p w:rsidR="00E5704B" w:rsidRPr="00B00CFC" w:rsidRDefault="00E5704B" w:rsidP="00E5704B">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Охоплення в одну галузь прокурорського нагляду виконання законів оперативно-розшуковими органами і органами досудового розслідування можна пояснити спільними завданнями кримінального провадження.</w:t>
      </w:r>
    </w:p>
    <w:p w:rsidR="00E5704B" w:rsidRPr="00CC3B52" w:rsidRDefault="00E5704B" w:rsidP="00CC3B52">
      <w:pPr>
        <w:spacing w:after="0"/>
        <w:ind w:firstLine="567"/>
        <w:jc w:val="both"/>
        <w:rPr>
          <w:rFonts w:ascii="Times New Roman" w:hAnsi="Times New Roman"/>
          <w:sz w:val="28"/>
          <w:szCs w:val="28"/>
          <w:lang w:val="uk-UA"/>
        </w:rPr>
      </w:pPr>
      <w:r w:rsidRPr="00B00CFC">
        <w:rPr>
          <w:rFonts w:ascii="Times New Roman" w:hAnsi="Times New Roman"/>
          <w:sz w:val="28"/>
          <w:szCs w:val="28"/>
          <w:lang w:val="uk-UA"/>
        </w:rPr>
        <w:lastRenderedPageBreak/>
        <w:t xml:space="preserve">Предмет прокурорського нагляду за оперативно-розшуковими органами визначений у ст. 29 Закону України «Про прокуратуру» як додержання ними законів щодо охорони прав і свобод людини та громадянина; встановленого </w:t>
      </w:r>
      <w:r w:rsidRPr="00CC3B52">
        <w:rPr>
          <w:rFonts w:ascii="Times New Roman" w:hAnsi="Times New Roman"/>
          <w:sz w:val="28"/>
          <w:szCs w:val="28"/>
          <w:lang w:val="uk-UA"/>
        </w:rPr>
        <w:t>порядку здійснення оперативно-розшукової діяльності й забезпечення законності рішень, що ними приймаються.</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Обов’язково необхідно перевіряти додержання вимог чинного законодавства щодо:</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заведення оперативно-розшукових справ, підстав для проведення оперативно-розшукової діяльності</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наявності повноважень в осіб, які здійснюють оперативно-розшукову діяльність;</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відповідності оперативно-розшукових заходів цілям і завданням оперативно-розшукової діяльності, дотримання встановлених законодавством умов і порядку проведення оперативно-розшукових заходів, а також залучення громадян до їх здійснення на конфіденційній основі та засадах добровільності;</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застосування окремих обмежень прав і свобод людини, обґрунтованості клопотань до суду про надання дозволу на проведення оперативно-розшукових заходів, зокрема пов’язаних із втручанням у приватне спілкування;</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своєчасності направлення відомостей про злочинну діяльність окремих осіб, які здобуті в ході оперативно-розшукової діяльності, органам досудового розслідування для початку та здійснення досудового розслідування;</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обґрунтованості продовження, припинення, поновлення обчислення строків ведення оперативно-розшукових справ та їх закриття, а також використання результатів оперативно-розшукової діяльності;</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своєчасності повідомлення про заведення та закриття оперативно-розшукових справ;</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відповідності відомчих наказів, інструкцій, розпоряджень та інших правових актів з питань проведення оперативно-розшукової діяльності Конституції України та іншим законам України.</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Уповноважені прокурори повною мірою повинні використовувати свої права, щодо проведення перевірок, усунення порушень, допущених при здійсненні оперативно-розшукової діяльності, поновлення порушених прав і свобод громадян, для цього:</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Знайомитися з оригіналами оперативно-розшукових документів і відповідними журналами їх реєстрації й обліку, за наслідками перевірки складати відповідно до правил секретного діловодства довідку. Вживати заходів щодо усунення виявлених недоліків і порушень законів.</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lastRenderedPageBreak/>
        <w:t>Вимагати письмові пояснення від керівників оперативних підрозділів та осіб, які здійснюють оперативно-розшукову діяльність, щодо виявлених порушень закону та їх причин.</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Надавати письмові вказівки про проведення оперативно-розшукових заходів з метою попередження та виявлення злочинів, розшуку осіб, які переховуються від органів досудового розслідування, суду, ухиляються від відбування кримінального покарання, та осіб, які безвісно відсутні.</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Перевіряти законність заведення оперативно-розшукових справ протягом 5 днів від дня надходження повідомлення про їх заведення з метою своєчасного реагування на незаконні рішення про заведення таких справ.</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Перевіряти своєчасність та обґрунтованість направлення оперативними підрозділами матеріалів, у яких зафіксовано фактичні дані про протиправні діяння окремих осіб та груп, відповідальність за які передбачена Кримінальним кодексом України, до органу досудового розслідування для здійснення досудового розслідування, або відповідних повідомлень органам досудового розслідування, прокурору в разі неможливості направлення таких матеріалів у зв’язку з проведенням оперативно-розшукових заходів, що тривають і припинення яких може негативно вплинути на результати кримінального провадження.</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У кожному випадку вирішення питання про погодження постанови про продовження строку ведення оперативно-розшукової справи відповідні прокурори повинні перевіряти обґрунтованість таких постанов і відповідність їх матеріалам справи. При встановленні фактів порушення вимог законодавства при веденні оперативно-розшукових справ вирішувати питання про відповідальність винуватих працівників.</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Окрім того, прокурори повинні перевіряти законність закриття оперативно-розшукових справ протягом 10 діб з моменту одержання повідомлення про їх закриття з метою своєчасного реагування на незаконні рішення про закриття таких справ. Рішення про скасування постанов про закриття оперативно-розшукової справи, за наявності для цього законних підстав, приймати в цей же строк. У разі погодження із закриттям оперативно-розшукової справи – складати довідку про обґрунтованість прийнятого рішення.</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 xml:space="preserve">Доручення керівникам правоохоронних органів щодо проведення перевірок у підвідомчих оперативних підрозділах, постанови та письмові вказівки про проведення оперативно-розшукових заходів з метою попередження та виявлення злочинів, розшуку осіб, які переховуються від органів досудового розслідування, слідчого судді, суду, ухиляються від відбування кримінального покарання, безвісно відсутніх, необхідно </w:t>
      </w:r>
      <w:r w:rsidRPr="00CC3B52">
        <w:rPr>
          <w:rFonts w:ascii="Times New Roman" w:hAnsi="Times New Roman"/>
          <w:sz w:val="28"/>
          <w:szCs w:val="28"/>
          <w:lang w:val="uk-UA"/>
        </w:rPr>
        <w:lastRenderedPageBreak/>
        <w:t>підписувати керівникам органів прокуратури, начальникам структурних підрозділів і працівникам, уповноваженим наказом Генерального прокурора України, керівникам міських, районних, міжрайонних та інших прирівняних до них прокуратур.</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Основними критеріями оцінки ефективності прокурорського нагляду за додержанням законів при проведенні оперативно-розшукової діяльності є:</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додержання прав людини і громадянина, у тому числі щодо недоторканності особистого життя, житла і таємниці листування, телефонних розмов, телеграфної кореспонденції та інших форм приватного спілкування, банківських вкладів і рахунків, вжиття невідкладних заходів до поновлення порушених прав та притягнення винних осіб до встановленої законом відповідальності;</w:t>
      </w:r>
    </w:p>
    <w:p w:rsidR="00CC3B52" w:rsidRPr="00CC3B52" w:rsidRDefault="00CC3B52" w:rsidP="00CC3B52">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своєчасність реагування на порушення законності при здійсненні оперативно-розшукової діяльності.</w:t>
      </w:r>
    </w:p>
    <w:p w:rsidR="00CC3B52" w:rsidRPr="00CC3B52" w:rsidRDefault="00CC3B52" w:rsidP="00CC3B52">
      <w:pPr>
        <w:pStyle w:val="6"/>
        <w:spacing w:before="0" w:after="0"/>
        <w:jc w:val="center"/>
        <w:rPr>
          <w:b w:val="0"/>
          <w:sz w:val="28"/>
          <w:szCs w:val="28"/>
          <w:u w:val="single"/>
          <w:lang w:val="uk-UA"/>
        </w:rPr>
      </w:pPr>
      <w:r w:rsidRPr="00CC3B52">
        <w:rPr>
          <w:sz w:val="28"/>
          <w:szCs w:val="28"/>
          <w:lang w:val="uk-UA"/>
        </w:rPr>
        <w:t>Теми рефератів, доповідей</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1. Прокурорський нагляд за застосуванням органами досудового розслідування заходів процесуального примусу та вчиненням інших процесуальних дій.</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 xml:space="preserve">2. Прокурорський нагляд за забезпеченням виконання вимог закону щодо участі захисника на досудових стадіях провадження у кримінальному судочинстві. </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3. Повноваження прокурора у процесі здійснення нагляду за органами досудового розслідування.</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4. Правові акти прокурорського нагляду за органами досудового розслідування.</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5. Прокурорський нагляд за додержанням органами досудового розслідування вимог закону про прийом, реєстрацію, облік і вирішення заяв і повідомлень про кримінальне правопорушення.</w:t>
      </w:r>
    </w:p>
    <w:p w:rsidR="00CC3B52" w:rsidRPr="00CC3B52" w:rsidRDefault="00CC3B52" w:rsidP="00CC3B52">
      <w:pPr>
        <w:shd w:val="clear" w:color="auto" w:fill="FFFFFF"/>
        <w:tabs>
          <w:tab w:val="left" w:pos="969"/>
          <w:tab w:val="left" w:pos="1140"/>
        </w:tabs>
        <w:spacing w:after="0"/>
        <w:jc w:val="both"/>
        <w:rPr>
          <w:rFonts w:ascii="Times New Roman" w:hAnsi="Times New Roman"/>
          <w:b/>
          <w:sz w:val="28"/>
          <w:szCs w:val="28"/>
          <w:u w:val="single"/>
          <w:lang w:val="uk-UA"/>
        </w:rPr>
      </w:pPr>
      <w:r w:rsidRPr="00CC3B52">
        <w:rPr>
          <w:rFonts w:ascii="Times New Roman" w:hAnsi="Times New Roman"/>
          <w:bCs/>
          <w:sz w:val="28"/>
          <w:szCs w:val="28"/>
          <w:lang w:val="uk-UA" w:eastAsia="uk-UA"/>
        </w:rPr>
        <w:t xml:space="preserve">       6. Аналіз нормативно-правових норм прокурорського нагляду за додержанням законів органами дізнавання та досудового слідства, передбачених Кримінальним  процесуальним кодексом України від 13.04.2012р.</w:t>
      </w:r>
      <w:r w:rsidRPr="00CC3B52">
        <w:rPr>
          <w:rFonts w:ascii="Times New Roman" w:hAnsi="Times New Roman"/>
          <w:b/>
          <w:i/>
          <w:sz w:val="28"/>
          <w:szCs w:val="28"/>
          <w:lang w:val="uk-UA"/>
        </w:rPr>
        <w:t xml:space="preserve">         </w:t>
      </w:r>
      <w:r w:rsidRPr="00CC3B52">
        <w:rPr>
          <w:rFonts w:ascii="Times New Roman" w:hAnsi="Times New Roman"/>
          <w:b/>
          <w:i/>
          <w:sz w:val="28"/>
          <w:szCs w:val="28"/>
          <w:lang w:val="uk-UA"/>
        </w:rPr>
        <w:tab/>
      </w:r>
    </w:p>
    <w:p w:rsidR="001B3F03" w:rsidRDefault="00CC3B52" w:rsidP="00CC3B52">
      <w:pPr>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1.</w:t>
      </w:r>
      <w:r w:rsidRPr="00CC3B52">
        <w:rPr>
          <w:rFonts w:ascii="Times New Roman" w:hAnsi="Times New Roman"/>
          <w:bCs/>
          <w:sz w:val="28"/>
          <w:szCs w:val="28"/>
          <w:lang w:val="uk-UA" w:eastAsia="uk-UA"/>
        </w:rPr>
        <w:tab/>
        <w:t>До якого напряму (галузі) відноситься нагляд за виконанням законів органами, які здійснюють оперативно-розшукову діяльність?</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2.</w:t>
      </w:r>
      <w:r w:rsidRPr="00CC3B52">
        <w:rPr>
          <w:rFonts w:ascii="Times New Roman" w:hAnsi="Times New Roman"/>
          <w:bCs/>
          <w:sz w:val="28"/>
          <w:szCs w:val="28"/>
          <w:lang w:val="uk-UA" w:eastAsia="uk-UA"/>
        </w:rPr>
        <w:tab/>
        <w:t>У чому полягають межі в предметі прокурорського нагляду за виконанням законів оперативно-розшуковими органами?</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lastRenderedPageBreak/>
        <w:t>3.</w:t>
      </w:r>
      <w:r w:rsidRPr="00CC3B52">
        <w:rPr>
          <w:rFonts w:ascii="Times New Roman" w:hAnsi="Times New Roman"/>
          <w:bCs/>
          <w:sz w:val="28"/>
          <w:szCs w:val="28"/>
          <w:lang w:val="uk-UA" w:eastAsia="uk-UA"/>
        </w:rPr>
        <w:tab/>
        <w:t>Які повноваження прокурора щодо здійснення нагляду за виконанням законів оперативно-розшуковими органами передбачені у чинному законодавстві України?</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4.</w:t>
      </w:r>
      <w:r w:rsidRPr="00CC3B52">
        <w:rPr>
          <w:rFonts w:ascii="Times New Roman" w:hAnsi="Times New Roman"/>
          <w:bCs/>
          <w:sz w:val="28"/>
          <w:szCs w:val="28"/>
          <w:lang w:val="uk-UA" w:eastAsia="uk-UA"/>
        </w:rPr>
        <w:tab/>
        <w:t>У чому специфіка організації прокурорського нагляду за додержанням законів органами, які виконують оперативно-розшукові дії?</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5.</w:t>
      </w:r>
      <w:r w:rsidRPr="00CC3B52">
        <w:rPr>
          <w:rFonts w:ascii="Times New Roman" w:hAnsi="Times New Roman"/>
          <w:bCs/>
          <w:sz w:val="28"/>
          <w:szCs w:val="28"/>
          <w:lang w:val="uk-UA" w:eastAsia="uk-UA"/>
        </w:rPr>
        <w:tab/>
        <w:t>Які повноваження прокурора передбачені в новому Кримінальному процесуальному кодексі України під час нагляду за виконанням законів органами досудового розслідування?</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6.</w:t>
      </w:r>
      <w:r w:rsidRPr="00CC3B52">
        <w:rPr>
          <w:rFonts w:ascii="Times New Roman" w:hAnsi="Times New Roman"/>
          <w:bCs/>
          <w:sz w:val="28"/>
          <w:szCs w:val="28"/>
          <w:lang w:val="uk-UA" w:eastAsia="uk-UA"/>
        </w:rPr>
        <w:tab/>
        <w:t>Які повноваження прокурора для здійснення нагляду за виконанням законів органами досудового розслідування передбачені Законом «Про прокуратуру»?</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7.</w:t>
      </w:r>
      <w:r w:rsidRPr="00CC3B52">
        <w:rPr>
          <w:rFonts w:ascii="Times New Roman" w:hAnsi="Times New Roman"/>
          <w:bCs/>
          <w:sz w:val="28"/>
          <w:szCs w:val="28"/>
          <w:lang w:val="uk-UA" w:eastAsia="uk-UA"/>
        </w:rPr>
        <w:tab/>
        <w:t xml:space="preserve">Чи має право прокурор доручати оперативним підрозділам проведення негласних слідчих (розшукових) дій? </w:t>
      </w:r>
    </w:p>
    <w:p w:rsidR="00CC3B52" w:rsidRPr="00CC3B52" w:rsidRDefault="00CC3B52" w:rsidP="00CC3B52">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8.</w:t>
      </w:r>
      <w:r w:rsidRPr="00CC3B52">
        <w:rPr>
          <w:rFonts w:ascii="Times New Roman" w:hAnsi="Times New Roman"/>
          <w:bCs/>
          <w:sz w:val="28"/>
          <w:szCs w:val="28"/>
          <w:lang w:val="uk-UA" w:eastAsia="uk-UA"/>
        </w:rPr>
        <w:tab/>
        <w:t>Чи може здійснюватись прокурорський нагляд за виконанням законів органами досудового розслідування після того, як кримінальне провадження закінчено?</w:t>
      </w:r>
    </w:p>
    <w:p w:rsidR="00CC3B52" w:rsidRPr="00CC3B52" w:rsidRDefault="00CC3B52" w:rsidP="00CC3B52">
      <w:pPr>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9.</w:t>
      </w:r>
      <w:r w:rsidRPr="00CC3B52">
        <w:rPr>
          <w:rFonts w:ascii="Times New Roman" w:hAnsi="Times New Roman"/>
          <w:bCs/>
          <w:sz w:val="28"/>
          <w:szCs w:val="28"/>
          <w:lang w:val="uk-UA" w:eastAsia="uk-UA"/>
        </w:rPr>
        <w:tab/>
        <w:t>Які повноваження прокурора дозволяють йому попереджати порушення законів органами досудового розслідування?</w:t>
      </w:r>
    </w:p>
    <w:p w:rsidR="00CC3B52" w:rsidRDefault="00CC3B52" w:rsidP="00CC3B52">
      <w:pPr>
        <w:jc w:val="both"/>
        <w:rPr>
          <w:rFonts w:ascii="Times New Roman" w:hAnsi="Times New Roman"/>
          <w:sz w:val="28"/>
          <w:szCs w:val="28"/>
          <w:lang w:val="uk-UA"/>
        </w:rPr>
      </w:pPr>
    </w:p>
    <w:p w:rsidR="00CC3B52" w:rsidRPr="00CC3B52" w:rsidRDefault="00CC3B52" w:rsidP="00CC3B52">
      <w:pPr>
        <w:spacing w:line="360" w:lineRule="auto"/>
        <w:ind w:firstLine="567"/>
        <w:jc w:val="both"/>
        <w:rPr>
          <w:rFonts w:ascii="Times New Roman" w:hAnsi="Times New Roman"/>
          <w:b/>
          <w:sz w:val="28"/>
          <w:szCs w:val="28"/>
          <w:lang w:val="uk-UA"/>
        </w:rPr>
      </w:pPr>
      <w:r w:rsidRPr="00CC3B52">
        <w:rPr>
          <w:rFonts w:ascii="Times New Roman" w:hAnsi="Times New Roman"/>
          <w:sz w:val="28"/>
          <w:szCs w:val="28"/>
          <w:lang w:val="uk-UA"/>
        </w:rPr>
        <w:t>Тема 1.8.</w:t>
      </w:r>
      <w:r w:rsidRPr="00CC3B52">
        <w:rPr>
          <w:rFonts w:ascii="Times New Roman" w:hAnsi="Times New Roman"/>
          <w:b/>
          <w:sz w:val="28"/>
          <w:szCs w:val="28"/>
          <w:lang w:val="uk-UA"/>
        </w:rPr>
        <w:t xml:space="preserve"> Нагляд за додержанням законів під час виконання судових рішень у кримінальних справах</w:t>
      </w:r>
    </w:p>
    <w:p w:rsidR="00CC3B52" w:rsidRPr="00CC3B52" w:rsidRDefault="00CC3B52" w:rsidP="00CC3B52">
      <w:pPr>
        <w:spacing w:after="0" w:line="360" w:lineRule="auto"/>
        <w:ind w:firstLine="567"/>
        <w:jc w:val="center"/>
        <w:rPr>
          <w:rFonts w:ascii="Times New Roman" w:hAnsi="Times New Roman"/>
          <w:b/>
          <w:sz w:val="28"/>
          <w:szCs w:val="28"/>
          <w:lang w:val="uk-UA"/>
        </w:rPr>
      </w:pPr>
      <w:r w:rsidRPr="00CC3B52">
        <w:rPr>
          <w:rFonts w:ascii="Times New Roman" w:hAnsi="Times New Roman"/>
          <w:b/>
          <w:sz w:val="28"/>
          <w:szCs w:val="28"/>
          <w:lang w:val="uk-UA"/>
        </w:rPr>
        <w:t>План</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1. Сутність, предмет і завдання нагляду за додержанням законів при виконанні кримінальних покарань</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2. Повноваження прокурора з нагляду за додержанням законів при виконанні кримінальних покарань</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3. Прокурорський нагляд за додержанням законів у місцях позбавлення або обмеження волі</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4. Прокурорський нагляд за додержанням законів при виконанні покарань, не пов’язаних з позбавленням волі</w:t>
      </w:r>
    </w:p>
    <w:p w:rsidR="00CC3B52" w:rsidRPr="00CC3B52" w:rsidRDefault="00CC3B52" w:rsidP="00CC3B52">
      <w:pPr>
        <w:autoSpaceDE w:val="0"/>
        <w:autoSpaceDN w:val="0"/>
        <w:adjustRightInd w:val="0"/>
        <w:spacing w:after="0" w:line="360" w:lineRule="auto"/>
        <w:jc w:val="both"/>
        <w:rPr>
          <w:rFonts w:ascii="Times New Roman" w:hAnsi="Times New Roman"/>
          <w:b/>
          <w:sz w:val="28"/>
          <w:szCs w:val="28"/>
          <w:lang w:val="uk-UA"/>
        </w:rPr>
      </w:pPr>
      <w:r w:rsidRPr="00CC3B52">
        <w:rPr>
          <w:rFonts w:ascii="Times New Roman" w:eastAsiaTheme="minorHAnsi" w:hAnsi="Times New Roman"/>
          <w:b/>
          <w:sz w:val="28"/>
          <w:szCs w:val="28"/>
          <w:lang w:val="uk-UA"/>
        </w:rPr>
        <w:t>5. Акти прокурорського реагування на виявлені порушення законів при виконанні кримінальних покарань</w:t>
      </w:r>
    </w:p>
    <w:p w:rsidR="00CC3B52" w:rsidRPr="00CC3B52" w:rsidRDefault="00CC3B52" w:rsidP="00CC3B52">
      <w:pPr>
        <w:spacing w:after="0" w:line="360" w:lineRule="auto"/>
        <w:ind w:firstLine="567"/>
        <w:jc w:val="center"/>
        <w:rPr>
          <w:rFonts w:ascii="Times New Roman" w:hAnsi="Times New Roman"/>
          <w:b/>
          <w:sz w:val="28"/>
          <w:szCs w:val="28"/>
          <w:lang w:val="uk-UA"/>
        </w:rPr>
      </w:pPr>
      <w:r w:rsidRPr="00CC3B52">
        <w:rPr>
          <w:rFonts w:ascii="Times New Roman" w:hAnsi="Times New Roman"/>
          <w:b/>
          <w:sz w:val="28"/>
          <w:szCs w:val="28"/>
          <w:lang w:val="uk-UA"/>
        </w:rPr>
        <w:t>Методичні рекомендації</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bCs/>
          <w:sz w:val="28"/>
          <w:szCs w:val="28"/>
          <w:lang w:val="uk-UA"/>
        </w:rPr>
      </w:pPr>
      <w:r w:rsidRPr="00CC3B52">
        <w:rPr>
          <w:rFonts w:ascii="Times New Roman" w:eastAsiaTheme="minorHAnsi" w:hAnsi="Times New Roman"/>
          <w:bCs/>
          <w:sz w:val="28"/>
          <w:szCs w:val="28"/>
          <w:lang w:val="uk-UA"/>
        </w:rPr>
        <w:lastRenderedPageBreak/>
        <w:t>1. Сутність, предмет і завдання нагляду за додержанням законів при виконанні кримінальних покарань</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У Конституції України самостійною функцією прокуратури виділена функція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(п.4 </w:t>
      </w:r>
      <w:proofErr w:type="spellStart"/>
      <w:r w:rsidRPr="00CC3B52">
        <w:rPr>
          <w:rFonts w:ascii="Times New Roman" w:eastAsiaTheme="minorHAnsi" w:hAnsi="Times New Roman"/>
          <w:sz w:val="28"/>
          <w:szCs w:val="28"/>
          <w:lang w:val="uk-UA"/>
        </w:rPr>
        <w:t>ст.121</w:t>
      </w:r>
      <w:proofErr w:type="spellEnd"/>
      <w:r w:rsidRPr="00CC3B52">
        <w:rPr>
          <w:rFonts w:ascii="Times New Roman" w:eastAsiaTheme="minorHAnsi" w:hAnsi="Times New Roman"/>
          <w:sz w:val="28"/>
          <w:szCs w:val="28"/>
          <w:lang w:val="uk-UA"/>
        </w:rPr>
        <w:t>). Ця</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функція для органів прокуратури є традиційною. Адже з самого початку створення в Російській імперії органів прокуратури вони здійснювали опіку по</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арештантських справах, перш за все, з метою попередження зловживань персоналу місць ув’язнення.</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У зв’язку з чим виділення цього нагляду в самостійну функцію обумовлено</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важливістю забезпечення прав і свобод громадян, які відбувають покарання, а також осіб, які підозрюються і обвинувачуються у вчиненні злочинів у випадках,</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коли їх затримують або беруть під варту. Для цих осіб гарантією охорони їх прав</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є наглядова діяльність прокуратур. Гарантією попередження і своєчасного усунення порушень прав та інтересів затриманих, взятих під варту і засуджених,</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осіб, які перебувають за рішенням суду в психіатричних лікарнях, є проведення</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прокурором перевірок в установах і органах, де вони тримаються, систематично,</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незалежно від наявності даних про порушення законності.</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Засобами прокурорського нагляду забезпечується виконання не лише прав</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засуджених, затриманих осіб, взятих під варту, і тих, до кого застосовані примусові заходи медичного характеру, але і вимог по захисту прав людини у сфері боротьби зі злочинністю.</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Законом України «Про прокуратуру» (ст. 44) визначається і </w:t>
      </w:r>
      <w:r w:rsidRPr="00CC3B52">
        <w:rPr>
          <w:rFonts w:ascii="Times New Roman" w:eastAsiaTheme="minorHAnsi" w:hAnsi="Times New Roman"/>
          <w:bCs/>
          <w:iCs/>
          <w:sz w:val="28"/>
          <w:szCs w:val="28"/>
          <w:lang w:val="uk-UA"/>
        </w:rPr>
        <w:t xml:space="preserve">предмет </w:t>
      </w:r>
      <w:r w:rsidRPr="00CC3B52">
        <w:rPr>
          <w:rFonts w:ascii="Times New Roman" w:eastAsiaTheme="minorHAnsi" w:hAnsi="Times New Roman"/>
          <w:sz w:val="28"/>
          <w:szCs w:val="28"/>
          <w:lang w:val="uk-UA"/>
        </w:rPr>
        <w:t>прокурорського нагляду:</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lastRenderedPageBreak/>
        <w:t>1. законність перебування осіб у місцях тримання затриманих,попереднього ув’язнення, виправно-трудових, інших установах, що виконують покарання або заходи примусового характеру, які призначаються судом;</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2. додержання встановленого кримінально-виконавчим законодавством порядку та умов тримання або відбування покарання особами у цих установах;</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3. додержання встановлених законодавством прав осіб, які перебувають у цих установах і виконання ними своїх обов'язків;</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4. законність наказів, розпоряджень і постанов адміністрації виправно - трудових та інших установ, які виконують покарання або заходи примусового характеру, пов’язані з обмеженням особистої свободи громадян.</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bCs/>
          <w:iCs/>
          <w:sz w:val="28"/>
          <w:szCs w:val="28"/>
          <w:lang w:val="uk-UA"/>
        </w:rPr>
        <w:t>Мета нагляду</w:t>
      </w:r>
      <w:r w:rsidRPr="00CC3B52">
        <w:rPr>
          <w:rFonts w:ascii="Times New Roman" w:eastAsiaTheme="minorHAnsi" w:hAnsi="Times New Roman"/>
          <w:b/>
          <w:bCs/>
          <w:i/>
          <w:iCs/>
          <w:sz w:val="28"/>
          <w:szCs w:val="28"/>
          <w:lang w:val="uk-UA"/>
        </w:rPr>
        <w:t xml:space="preserve"> </w:t>
      </w:r>
      <w:r w:rsidRPr="00CC3B52">
        <w:rPr>
          <w:rFonts w:ascii="Times New Roman" w:eastAsiaTheme="minorHAnsi" w:hAnsi="Times New Roman"/>
          <w:b/>
          <w:bCs/>
          <w:sz w:val="28"/>
          <w:szCs w:val="28"/>
          <w:lang w:val="uk-UA"/>
        </w:rPr>
        <w:t xml:space="preserve">– </w:t>
      </w:r>
      <w:r w:rsidRPr="00CC3B52">
        <w:rPr>
          <w:rFonts w:ascii="Times New Roman" w:eastAsiaTheme="minorHAnsi" w:hAnsi="Times New Roman"/>
          <w:sz w:val="28"/>
          <w:szCs w:val="28"/>
          <w:lang w:val="uk-UA"/>
        </w:rPr>
        <w:t>сприяти законному виконанню судового рішення, контролювати, щоб визначені засоби впливу діяли за своїм призначенням, забезпечити координацію та уніфікацію практики різних органів, які беруть участь у виконанні покарань та інших примусових заходів, що обмежують особисту свободу особи.</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Враховуючи, що в установах для попереднього ув’язнення тримаються в основному обвинувачені і підсудні, а в установах тримання затриманих підозрювані, то права і обов’язки їх регламентуються Кримінально-процесуальним законодавством та Законом України „ Про попереднє ув’язнення ”.</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У органах та установах, які виконують покарання, або заходи примусового характеру, що призначаються судом, тримаються особи, відносно яких прийняті</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рішення судів, то права і обов’язки цих осіб регламентуються </w:t>
      </w:r>
      <w:proofErr w:type="spellStart"/>
      <w:r w:rsidRPr="00CC3B52">
        <w:rPr>
          <w:rFonts w:ascii="Times New Roman" w:eastAsiaTheme="minorHAnsi" w:hAnsi="Times New Roman"/>
          <w:sz w:val="28"/>
          <w:szCs w:val="28"/>
          <w:lang w:val="uk-UA"/>
        </w:rPr>
        <w:t>Кримінально-</w:t>
      </w:r>
      <w:proofErr w:type="spellEnd"/>
      <w:r w:rsidRPr="00CC3B52">
        <w:rPr>
          <w:rFonts w:ascii="Times New Roman" w:eastAsiaTheme="minorHAnsi" w:hAnsi="Times New Roman"/>
          <w:sz w:val="28"/>
          <w:szCs w:val="28"/>
          <w:lang w:val="uk-UA"/>
        </w:rPr>
        <w:t xml:space="preserve"> виконавчим кодексом та Законом України «Про попереднє ув’язнення».</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Таким чином, прокурор при здійсненні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обмеженнями особистої свободи громадян, керується Конституцією України, Законами: </w:t>
      </w:r>
      <w:proofErr w:type="spellStart"/>
      <w:r w:rsidRPr="00CC3B52">
        <w:rPr>
          <w:rFonts w:ascii="Times New Roman" w:eastAsiaTheme="minorHAnsi" w:hAnsi="Times New Roman"/>
          <w:sz w:val="28"/>
          <w:szCs w:val="28"/>
          <w:lang w:val="uk-UA"/>
        </w:rPr>
        <w:t>„Про</w:t>
      </w:r>
      <w:proofErr w:type="spellEnd"/>
      <w:r w:rsidRPr="00CC3B52">
        <w:rPr>
          <w:rFonts w:ascii="Times New Roman" w:eastAsiaTheme="minorHAnsi" w:hAnsi="Times New Roman"/>
          <w:sz w:val="28"/>
          <w:szCs w:val="28"/>
          <w:lang w:val="uk-UA"/>
        </w:rPr>
        <w:t xml:space="preserve"> </w:t>
      </w:r>
      <w:proofErr w:type="spellStart"/>
      <w:r w:rsidRPr="00CC3B52">
        <w:rPr>
          <w:rFonts w:ascii="Times New Roman" w:eastAsiaTheme="minorHAnsi" w:hAnsi="Times New Roman"/>
          <w:sz w:val="28"/>
          <w:szCs w:val="28"/>
          <w:lang w:val="uk-UA"/>
        </w:rPr>
        <w:t>прокуратуру”</w:t>
      </w:r>
      <w:proofErr w:type="spellEnd"/>
      <w:r w:rsidRPr="00CC3B52">
        <w:rPr>
          <w:rFonts w:ascii="Times New Roman" w:eastAsiaTheme="minorHAnsi" w:hAnsi="Times New Roman"/>
          <w:sz w:val="28"/>
          <w:szCs w:val="28"/>
          <w:lang w:val="uk-UA"/>
        </w:rPr>
        <w:t xml:space="preserve">, </w:t>
      </w:r>
      <w:proofErr w:type="spellStart"/>
      <w:r w:rsidRPr="00CC3B52">
        <w:rPr>
          <w:rFonts w:ascii="Times New Roman" w:eastAsiaTheme="minorHAnsi" w:hAnsi="Times New Roman"/>
          <w:sz w:val="28"/>
          <w:szCs w:val="28"/>
          <w:lang w:val="uk-UA"/>
        </w:rPr>
        <w:t>„Про</w:t>
      </w:r>
      <w:proofErr w:type="spellEnd"/>
      <w:r w:rsidRPr="00CC3B52">
        <w:rPr>
          <w:rFonts w:ascii="Times New Roman" w:eastAsiaTheme="minorHAnsi" w:hAnsi="Times New Roman"/>
          <w:sz w:val="28"/>
          <w:szCs w:val="28"/>
          <w:lang w:val="uk-UA"/>
        </w:rPr>
        <w:t xml:space="preserve"> попереднє </w:t>
      </w:r>
      <w:proofErr w:type="spellStart"/>
      <w:r w:rsidRPr="00CC3B52">
        <w:rPr>
          <w:rFonts w:ascii="Times New Roman" w:eastAsiaTheme="minorHAnsi" w:hAnsi="Times New Roman"/>
          <w:sz w:val="28"/>
          <w:szCs w:val="28"/>
          <w:lang w:val="uk-UA"/>
        </w:rPr>
        <w:t>ув'язнення”</w:t>
      </w:r>
      <w:proofErr w:type="spellEnd"/>
      <w:r w:rsidRPr="00CC3B52">
        <w:rPr>
          <w:rFonts w:ascii="Times New Roman" w:eastAsiaTheme="minorHAnsi" w:hAnsi="Times New Roman"/>
          <w:sz w:val="28"/>
          <w:szCs w:val="28"/>
          <w:lang w:val="uk-UA"/>
        </w:rPr>
        <w:t xml:space="preserve">, Кримінально-процесуальним </w:t>
      </w:r>
      <w:r w:rsidRPr="00CC3B52">
        <w:rPr>
          <w:rFonts w:ascii="Times New Roman" w:eastAsiaTheme="minorHAnsi" w:hAnsi="Times New Roman"/>
          <w:sz w:val="28"/>
          <w:szCs w:val="28"/>
          <w:lang w:val="uk-UA"/>
        </w:rPr>
        <w:lastRenderedPageBreak/>
        <w:t>кодексом (</w:t>
      </w:r>
      <w:proofErr w:type="spellStart"/>
      <w:r w:rsidRPr="00CC3B52">
        <w:rPr>
          <w:rFonts w:ascii="Times New Roman" w:eastAsiaTheme="minorHAnsi" w:hAnsi="Times New Roman"/>
          <w:sz w:val="28"/>
          <w:szCs w:val="28"/>
          <w:lang w:val="uk-UA"/>
        </w:rPr>
        <w:t>КПК</w:t>
      </w:r>
      <w:proofErr w:type="spellEnd"/>
      <w:r w:rsidRPr="00CC3B52">
        <w:rPr>
          <w:rFonts w:ascii="Times New Roman" w:eastAsiaTheme="minorHAnsi" w:hAnsi="Times New Roman"/>
          <w:sz w:val="28"/>
          <w:szCs w:val="28"/>
          <w:lang w:val="uk-UA"/>
        </w:rPr>
        <w:t>), Кримінально-виконавчим кодексом (КВК), іншим національним законодавством, а також вимогами міжнародних актів, які ратифіковані Верховною Радою України.</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Виконуючи цю функцію і враховуючи предмет нагляду, прокурор вирішує головне </w:t>
      </w:r>
      <w:r w:rsidRPr="00CC3B52">
        <w:rPr>
          <w:rFonts w:ascii="Times New Roman" w:eastAsiaTheme="minorHAnsi" w:hAnsi="Times New Roman"/>
          <w:b/>
          <w:bCs/>
          <w:i/>
          <w:iCs/>
          <w:sz w:val="28"/>
          <w:szCs w:val="28"/>
          <w:lang w:val="uk-UA"/>
        </w:rPr>
        <w:t xml:space="preserve">завдання </w:t>
      </w:r>
      <w:r w:rsidRPr="00CC3B52">
        <w:rPr>
          <w:rFonts w:ascii="Times New Roman" w:eastAsiaTheme="minorHAnsi" w:hAnsi="Times New Roman"/>
          <w:sz w:val="28"/>
          <w:szCs w:val="28"/>
          <w:lang w:val="uk-UA"/>
        </w:rPr>
        <w:t>нагляду:</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1. не допускати незаконних обмежень особистої свободи громадян,гарантованої Конституцією України;</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2. усувати незаконні обмеження особистої свободи громадян та поновлювати порушені їх права;</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3. не допускати обмеження особистої свободи громадян, а застосовувати їх тільки тоді, коли для невідкладного захисту інтересів громадян або держави інші заходи будуть визнані недостатніми чи малоефективними;</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4. стежити, щоб примусові заходи медичного і виховного характеру застосовувалися лише до суспільно небезпечних осіб за наявністю достатніх медичних підстав.</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Таким чином, завдання прокурорського нагляду не обмежується наглядом за додержанням кримінально-виконавчого законодавства, але і забезпечення виконання затриманими, взятими під варту, і засудженими покладених на них обов’язків, не допускати порушення їх прав, регламентованих законом.</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Враховуючи вимоги законодавчих актів, які регламентують наглядову діяльність, </w:t>
      </w:r>
      <w:r w:rsidRPr="00CC3B52">
        <w:rPr>
          <w:rFonts w:ascii="Times New Roman" w:eastAsiaTheme="minorHAnsi" w:hAnsi="Times New Roman"/>
          <w:bCs/>
          <w:i/>
          <w:iCs/>
          <w:sz w:val="28"/>
          <w:szCs w:val="28"/>
          <w:lang w:val="uk-UA"/>
        </w:rPr>
        <w:t>прокурор зобов’язаний</w:t>
      </w:r>
      <w:r w:rsidRPr="00CC3B52">
        <w:rPr>
          <w:rFonts w:ascii="Times New Roman" w:eastAsiaTheme="minorHAnsi" w:hAnsi="Times New Roman"/>
          <w:sz w:val="28"/>
          <w:szCs w:val="28"/>
          <w:lang w:val="uk-UA"/>
        </w:rPr>
        <w:t>:</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1. забезпечити нагляд за своєчасним і правильним виконанням,відповідно до закону, судових рішень по кримінальних справах;</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2. забезпечити нагляд, щоб у місцях тримання затриманих, попереднього ув’язнення, виправно-трудових та інших органах і установах, які виконують кримінальне покарання або реалізують застосування заходів примусового характеру, пов’язаних з обмеженням особистої свободи громадян, особи перебували на законних підставах;</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lastRenderedPageBreak/>
        <w:t>3. слідкувати за додержанням встановлених законом прав осіб, які знаходяться під вартою, засуджених, виконання ними обов’язків, а також додержання порядку і умов їх утримання та відбування;</w:t>
      </w:r>
    </w:p>
    <w:p w:rsidR="00CC3B52" w:rsidRPr="00CC3B52" w:rsidRDefault="00CC3B52" w:rsidP="00CC3B52">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4. слідкувати за додержанням законодавства про звільнення засуджених від відбування покарання, виконання вироку та за іншими питаннями, пов’язаними з виконанням вироку.</w:t>
      </w:r>
    </w:p>
    <w:p w:rsidR="00CC3B52" w:rsidRPr="00CC3B52" w:rsidRDefault="00CC3B52" w:rsidP="00CC3B52">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З метою виконання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у державі створені установи і органи, які виконують і застосовують ці заходи.</w:t>
      </w:r>
    </w:p>
    <w:p w:rsidR="00CC3B52" w:rsidRDefault="00CC3B52" w:rsidP="001F7D07">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        У Кримінальному кодексі України (ст. 51) передбачено 12 різних видів покарань, які застосовують у своїй практичній діяльності суди. Крім цих видів покарань суди щорічно як запобіжний захід беруть під варту приблизно 50-55 тис. осіб, застосовують і інші заходи примусового характеру, пов’язані з обмеженням особистої свободи. Органи прокуратури при здійсненні нагляду за додержанням законів при виконанні судових рішень, а також при застосуванні інших заходів примусового характеру проводять перевірки у державних установах і органах, які виконують судові рішення, а також застосовують заходи</w:t>
      </w:r>
      <w:r w:rsidR="001F7D07">
        <w:rPr>
          <w:rFonts w:ascii="Times New Roman" w:eastAsiaTheme="minorHAnsi" w:hAnsi="Times New Roman"/>
          <w:sz w:val="28"/>
          <w:szCs w:val="28"/>
          <w:lang w:val="uk-UA"/>
        </w:rPr>
        <w:t xml:space="preserve"> </w:t>
      </w:r>
      <w:r w:rsidRPr="00CC3B52">
        <w:rPr>
          <w:rFonts w:ascii="Times New Roman" w:eastAsiaTheme="minorHAnsi" w:hAnsi="Times New Roman"/>
          <w:sz w:val="28"/>
          <w:szCs w:val="28"/>
          <w:lang w:val="uk-UA"/>
        </w:rPr>
        <w:t>примусового характеру, які обмежують особисту свободу людини.</w:t>
      </w:r>
    </w:p>
    <w:p w:rsidR="001F7D07" w:rsidRPr="001F7D07" w:rsidRDefault="001F7D07" w:rsidP="001F7D07">
      <w:pPr>
        <w:pStyle w:val="6"/>
        <w:spacing w:before="0" w:after="0"/>
        <w:jc w:val="center"/>
        <w:rPr>
          <w:sz w:val="28"/>
          <w:szCs w:val="28"/>
          <w:lang w:val="uk-UA"/>
        </w:rPr>
      </w:pPr>
      <w:r w:rsidRPr="001F7D07">
        <w:rPr>
          <w:sz w:val="28"/>
          <w:szCs w:val="28"/>
          <w:lang w:val="uk-UA"/>
        </w:rPr>
        <w:t>Теми рефератів, доповідей</w:t>
      </w:r>
    </w:p>
    <w:p w:rsidR="001F7D07" w:rsidRPr="001F7D07" w:rsidRDefault="001F7D07" w:rsidP="001F7D07">
      <w:pPr>
        <w:tabs>
          <w:tab w:val="left" w:pos="993"/>
        </w:tabs>
        <w:spacing w:after="0"/>
        <w:ind w:firstLine="567"/>
        <w:jc w:val="both"/>
        <w:rPr>
          <w:rFonts w:ascii="Times New Roman" w:hAnsi="Times New Roman"/>
          <w:bCs/>
          <w:sz w:val="28"/>
          <w:szCs w:val="28"/>
          <w:lang w:val="uk-UA" w:eastAsia="uk-UA"/>
        </w:rPr>
      </w:pPr>
      <w:r w:rsidRPr="001F7D07">
        <w:rPr>
          <w:rFonts w:ascii="Times New Roman" w:hAnsi="Times New Roman"/>
          <w:bCs/>
          <w:sz w:val="28"/>
          <w:szCs w:val="28"/>
          <w:lang w:val="uk-UA" w:eastAsia="uk-UA"/>
        </w:rPr>
        <w:t>1.</w:t>
      </w:r>
      <w:r w:rsidRPr="001F7D07">
        <w:rPr>
          <w:rFonts w:ascii="Times New Roman" w:hAnsi="Times New Roman"/>
          <w:bCs/>
          <w:sz w:val="28"/>
          <w:szCs w:val="28"/>
          <w:lang w:val="uk-UA" w:eastAsia="uk-UA"/>
        </w:rPr>
        <w:tab/>
        <w:t>Правові засоби прокурорського нагляду за додержанням законів при виконанні судових рішень у кримінальному судочинстві та при застосуванні інших заходів примусового характеру, пов’язаних з обмеженням особистої свободи громадян.</w:t>
      </w:r>
    </w:p>
    <w:p w:rsidR="001F7D07" w:rsidRPr="001F7D07" w:rsidRDefault="001F7D07" w:rsidP="001F7D07">
      <w:pPr>
        <w:tabs>
          <w:tab w:val="left" w:pos="993"/>
        </w:tabs>
        <w:spacing w:after="0"/>
        <w:ind w:firstLine="567"/>
        <w:jc w:val="both"/>
        <w:rPr>
          <w:rFonts w:ascii="Times New Roman" w:hAnsi="Times New Roman"/>
          <w:bCs/>
          <w:sz w:val="28"/>
          <w:szCs w:val="28"/>
          <w:lang w:val="uk-UA" w:eastAsia="uk-UA"/>
        </w:rPr>
      </w:pPr>
      <w:r w:rsidRPr="001F7D07">
        <w:rPr>
          <w:rFonts w:ascii="Times New Roman" w:hAnsi="Times New Roman"/>
          <w:bCs/>
          <w:sz w:val="28"/>
          <w:szCs w:val="28"/>
          <w:lang w:val="uk-UA" w:eastAsia="uk-UA"/>
        </w:rPr>
        <w:t>2. Нагляд за законністю перебування осіб у місцях, де виконуються заходи примусового характеру, які призначаються судом.</w:t>
      </w:r>
    </w:p>
    <w:p w:rsidR="001F7D07" w:rsidRPr="001F7D07" w:rsidRDefault="001F7D07" w:rsidP="001F7D07">
      <w:pPr>
        <w:tabs>
          <w:tab w:val="left" w:pos="993"/>
        </w:tabs>
        <w:spacing w:after="0"/>
        <w:ind w:firstLine="567"/>
        <w:jc w:val="both"/>
        <w:rPr>
          <w:rFonts w:ascii="Times New Roman" w:hAnsi="Times New Roman"/>
          <w:bCs/>
          <w:sz w:val="28"/>
          <w:szCs w:val="28"/>
          <w:lang w:val="uk-UA" w:eastAsia="uk-UA"/>
        </w:rPr>
      </w:pPr>
      <w:r w:rsidRPr="001F7D07">
        <w:rPr>
          <w:rFonts w:ascii="Times New Roman" w:hAnsi="Times New Roman"/>
          <w:bCs/>
          <w:sz w:val="28"/>
          <w:szCs w:val="28"/>
          <w:lang w:val="uk-UA" w:eastAsia="uk-UA"/>
        </w:rPr>
        <w:t>3. Нагляд за законністю звільнення та умовно-дострокового звільнення.</w:t>
      </w:r>
    </w:p>
    <w:p w:rsidR="001F7D07" w:rsidRPr="00CC3B52" w:rsidRDefault="001F7D07" w:rsidP="001F7D07">
      <w:pPr>
        <w:autoSpaceDE w:val="0"/>
        <w:autoSpaceDN w:val="0"/>
        <w:adjustRightInd w:val="0"/>
        <w:spacing w:after="0" w:line="360" w:lineRule="auto"/>
        <w:jc w:val="both"/>
        <w:rPr>
          <w:rFonts w:ascii="Times New Roman" w:eastAsiaTheme="minorHAnsi" w:hAnsi="Times New Roman"/>
          <w:sz w:val="28"/>
          <w:szCs w:val="28"/>
          <w:lang w:val="uk-UA"/>
        </w:rPr>
      </w:pPr>
    </w:p>
    <w:p w:rsidR="00CC3B52" w:rsidRDefault="00FB7A47" w:rsidP="00FB7A47">
      <w:pPr>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1.</w:t>
      </w:r>
      <w:r w:rsidRPr="00FB7A47">
        <w:rPr>
          <w:rFonts w:ascii="Times New Roman" w:hAnsi="Times New Roman"/>
          <w:bCs/>
          <w:sz w:val="28"/>
          <w:szCs w:val="28"/>
          <w:lang w:val="uk-UA" w:eastAsia="uk-UA"/>
        </w:rPr>
        <w:tab/>
        <w:t>Назвіть предмет нагляду за діяльністю кримінально-виконавчої системи.</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lastRenderedPageBreak/>
        <w:t>2.</w:t>
      </w:r>
      <w:r w:rsidRPr="00FB7A47">
        <w:rPr>
          <w:rFonts w:ascii="Times New Roman" w:hAnsi="Times New Roman"/>
          <w:bCs/>
          <w:sz w:val="28"/>
          <w:szCs w:val="28"/>
          <w:lang w:val="uk-UA" w:eastAsia="uk-UA"/>
        </w:rPr>
        <w:tab/>
        <w:t>Назвіть предмет нагляду за додержанням законів при виконанні судових рішень у кримінальному судочинстві, а також при застосуванні інших заходів примусового характеру, пов’язаних з обмеженням особистої свободи громадян.</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3.</w:t>
      </w:r>
      <w:r w:rsidRPr="00FB7A47">
        <w:rPr>
          <w:rFonts w:ascii="Times New Roman" w:hAnsi="Times New Roman"/>
          <w:bCs/>
          <w:sz w:val="28"/>
          <w:szCs w:val="28"/>
          <w:lang w:val="uk-UA" w:eastAsia="uk-UA"/>
        </w:rPr>
        <w:tab/>
        <w:t>Суб’єкти нагляду за діяльністю кримінально-виконавчої системи.</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4.</w:t>
      </w:r>
      <w:r w:rsidRPr="00FB7A47">
        <w:rPr>
          <w:rFonts w:ascii="Times New Roman" w:hAnsi="Times New Roman"/>
          <w:bCs/>
          <w:sz w:val="28"/>
          <w:szCs w:val="28"/>
          <w:lang w:val="uk-UA" w:eastAsia="uk-UA"/>
        </w:rPr>
        <w:tab/>
        <w:t>Безпосередні об’єкти нагляду за додержанням законів при виконанні судових рішень у кримінальному судочинстві та при застосуванні інших заходів процесуального примусу, що обмежують особисту свободу громадян. Характеристика і види.</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5.</w:t>
      </w:r>
      <w:r w:rsidRPr="00FB7A47">
        <w:rPr>
          <w:rFonts w:ascii="Times New Roman" w:hAnsi="Times New Roman"/>
          <w:bCs/>
          <w:sz w:val="28"/>
          <w:szCs w:val="28"/>
          <w:lang w:val="uk-UA" w:eastAsia="uk-UA"/>
        </w:rPr>
        <w:tab/>
        <w:t>Завдання і мета нагляду за діяльністю кримінально-виконавчої системи.</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6.</w:t>
      </w:r>
      <w:r w:rsidRPr="00FB7A47">
        <w:rPr>
          <w:rFonts w:ascii="Times New Roman" w:hAnsi="Times New Roman"/>
          <w:bCs/>
          <w:sz w:val="28"/>
          <w:szCs w:val="28"/>
          <w:lang w:val="uk-UA" w:eastAsia="uk-UA"/>
        </w:rPr>
        <w:tab/>
        <w:t>Специфіка прокурорського нагляду за додержанням законів при виконанні судових рішень у кримінальному судочинстві.</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7.</w:t>
      </w:r>
      <w:r w:rsidRPr="00FB7A47">
        <w:rPr>
          <w:rFonts w:ascii="Times New Roman" w:hAnsi="Times New Roman"/>
          <w:bCs/>
          <w:sz w:val="28"/>
          <w:szCs w:val="28"/>
          <w:lang w:val="uk-UA" w:eastAsia="uk-UA"/>
        </w:rPr>
        <w:tab/>
        <w:t>Значення нагляду за діяльністю кримінально-виконавчої системи.</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8.</w:t>
      </w:r>
      <w:r w:rsidRPr="00FB7A47">
        <w:rPr>
          <w:rFonts w:ascii="Times New Roman" w:hAnsi="Times New Roman"/>
          <w:bCs/>
          <w:sz w:val="28"/>
          <w:szCs w:val="28"/>
          <w:lang w:val="uk-UA" w:eastAsia="uk-UA"/>
        </w:rPr>
        <w:tab/>
        <w:t>Безпосередні напрями діяльності прокуратури в процесі здійснення нагляду за додержанням законів при виконанні судових рішень у кримінальному судочинстві.</w:t>
      </w:r>
    </w:p>
    <w:p w:rsidR="00FB7A47" w:rsidRPr="00FB7A47" w:rsidRDefault="00FB7A47" w:rsidP="00FB7A47">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9.</w:t>
      </w:r>
      <w:r w:rsidRPr="00FB7A47">
        <w:rPr>
          <w:rFonts w:ascii="Times New Roman" w:hAnsi="Times New Roman"/>
          <w:bCs/>
          <w:sz w:val="28"/>
          <w:szCs w:val="28"/>
          <w:lang w:val="uk-UA" w:eastAsia="uk-UA"/>
        </w:rPr>
        <w:tab/>
        <w:t>Охарактеризуйте правову базу здійснення прокуратурою нагляду за діяльністю кримінально-виконавчої системи.</w:t>
      </w:r>
    </w:p>
    <w:p w:rsidR="00FB7A47" w:rsidRDefault="00FB7A47" w:rsidP="00FB7A47">
      <w:pPr>
        <w:jc w:val="both"/>
        <w:rPr>
          <w:rFonts w:ascii="Times New Roman" w:hAnsi="Times New Roman"/>
          <w:b/>
          <w:sz w:val="28"/>
          <w:szCs w:val="28"/>
          <w:lang w:val="uk-UA"/>
        </w:rPr>
      </w:pPr>
    </w:p>
    <w:p w:rsidR="00FB7A47" w:rsidRDefault="00485F19" w:rsidP="00FB7A47">
      <w:pPr>
        <w:jc w:val="both"/>
        <w:rPr>
          <w:rFonts w:ascii="Times New Roman" w:hAnsi="Times New Roman"/>
          <w:b/>
          <w:sz w:val="28"/>
          <w:szCs w:val="28"/>
          <w:lang w:val="uk-UA"/>
        </w:rPr>
      </w:pPr>
      <w:r w:rsidRPr="00DE6CBB">
        <w:rPr>
          <w:rFonts w:ascii="Times New Roman" w:hAnsi="Times New Roman"/>
          <w:sz w:val="28"/>
          <w:szCs w:val="28"/>
          <w:lang w:val="uk-UA"/>
        </w:rPr>
        <w:t xml:space="preserve">Тема 1.9. </w:t>
      </w:r>
      <w:r w:rsidRPr="00DE6CBB">
        <w:rPr>
          <w:rFonts w:ascii="Times New Roman" w:hAnsi="Times New Roman"/>
          <w:b/>
          <w:sz w:val="28"/>
          <w:szCs w:val="28"/>
          <w:lang w:val="uk-UA"/>
        </w:rPr>
        <w:t>Участь органів прокуратури в міжнародному співробітництві</w:t>
      </w:r>
    </w:p>
    <w:p w:rsidR="00485F19" w:rsidRDefault="00485F19" w:rsidP="00485F19">
      <w:pPr>
        <w:jc w:val="center"/>
        <w:rPr>
          <w:rFonts w:ascii="Times New Roman" w:hAnsi="Times New Roman"/>
          <w:b/>
          <w:sz w:val="28"/>
          <w:szCs w:val="28"/>
          <w:lang w:val="uk-UA"/>
        </w:rPr>
      </w:pPr>
      <w:r>
        <w:rPr>
          <w:rFonts w:ascii="Times New Roman" w:hAnsi="Times New Roman"/>
          <w:b/>
          <w:sz w:val="28"/>
          <w:szCs w:val="28"/>
          <w:lang w:val="uk-UA"/>
        </w:rPr>
        <w:t>План</w:t>
      </w:r>
    </w:p>
    <w:p w:rsidR="00485F19" w:rsidRDefault="00485F19" w:rsidP="00485F19">
      <w:pPr>
        <w:pStyle w:val="a5"/>
        <w:numPr>
          <w:ilvl w:val="1"/>
          <w:numId w:val="29"/>
        </w:numPr>
        <w:rPr>
          <w:rFonts w:ascii="Times New Roman" w:hAnsi="Times New Roman"/>
          <w:b/>
          <w:sz w:val="28"/>
          <w:szCs w:val="28"/>
          <w:lang w:val="uk-UA"/>
        </w:rPr>
      </w:pPr>
      <w:r>
        <w:rPr>
          <w:rFonts w:ascii="Times New Roman" w:hAnsi="Times New Roman"/>
          <w:b/>
          <w:sz w:val="28"/>
          <w:szCs w:val="28"/>
          <w:lang w:val="uk-UA"/>
        </w:rPr>
        <w:t>Міжнародне співробітництво</w:t>
      </w:r>
    </w:p>
    <w:p w:rsidR="00485F19" w:rsidRDefault="0080351B" w:rsidP="00485F19">
      <w:pPr>
        <w:pStyle w:val="a5"/>
        <w:numPr>
          <w:ilvl w:val="1"/>
          <w:numId w:val="29"/>
        </w:numPr>
        <w:rPr>
          <w:rFonts w:ascii="Times New Roman" w:hAnsi="Times New Roman"/>
          <w:b/>
          <w:sz w:val="28"/>
          <w:szCs w:val="28"/>
          <w:lang w:val="uk-UA"/>
        </w:rPr>
      </w:pPr>
      <w:r>
        <w:rPr>
          <w:rFonts w:ascii="Times New Roman" w:hAnsi="Times New Roman"/>
          <w:b/>
          <w:sz w:val="28"/>
          <w:szCs w:val="28"/>
          <w:lang w:val="uk-UA"/>
        </w:rPr>
        <w:t>Співробітництво з питань правової допомоги</w:t>
      </w:r>
    </w:p>
    <w:p w:rsidR="00485F19" w:rsidRDefault="00485F19" w:rsidP="00485F19">
      <w:pPr>
        <w:pStyle w:val="a5"/>
        <w:ind w:left="1440"/>
        <w:jc w:val="center"/>
        <w:rPr>
          <w:rFonts w:ascii="Times New Roman" w:hAnsi="Times New Roman"/>
          <w:b/>
          <w:sz w:val="28"/>
          <w:szCs w:val="28"/>
          <w:lang w:val="uk-UA"/>
        </w:rPr>
      </w:pPr>
    </w:p>
    <w:p w:rsidR="00485F19" w:rsidRDefault="00485F19" w:rsidP="00485F19">
      <w:pPr>
        <w:pStyle w:val="a5"/>
        <w:ind w:left="1440"/>
        <w:jc w:val="center"/>
        <w:rPr>
          <w:rFonts w:ascii="Times New Roman" w:hAnsi="Times New Roman"/>
          <w:b/>
          <w:sz w:val="28"/>
          <w:szCs w:val="28"/>
          <w:lang w:val="uk-UA"/>
        </w:rPr>
      </w:pPr>
      <w:r>
        <w:rPr>
          <w:rFonts w:ascii="Times New Roman" w:hAnsi="Times New Roman"/>
          <w:b/>
          <w:sz w:val="28"/>
          <w:szCs w:val="28"/>
          <w:lang w:val="uk-UA"/>
        </w:rPr>
        <w:t>Методичні рекомендації</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У межах своєї компетенції прокуратура України здійснює співробітництво з спеціалізованими міжнародними організаціями, прокуратурами і відповідними компетентними органами зарубіжних країн, приймає участь у розробці міжнародних договорів України, заключає угоди з питань правової допомоги.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Пе</w:t>
      </w:r>
      <w:r w:rsidRPr="00485F19">
        <w:rPr>
          <w:rFonts w:ascii="Times New Roman" w:hAnsi="Times New Roman"/>
          <w:sz w:val="28"/>
          <w:szCs w:val="28"/>
          <w:lang w:val="uk-UA"/>
        </w:rPr>
        <w:softHyphen/>
        <w:t>ре</w:t>
      </w:r>
      <w:r w:rsidRPr="00485F19">
        <w:rPr>
          <w:rFonts w:ascii="Times New Roman" w:hAnsi="Times New Roman"/>
          <w:sz w:val="28"/>
          <w:szCs w:val="28"/>
          <w:lang w:val="uk-UA"/>
        </w:rPr>
        <w:softHyphen/>
        <w:t>ду</w:t>
      </w:r>
      <w:r w:rsidRPr="00485F19">
        <w:rPr>
          <w:rFonts w:ascii="Times New Roman" w:hAnsi="Times New Roman"/>
          <w:sz w:val="28"/>
          <w:szCs w:val="28"/>
          <w:lang w:val="uk-UA"/>
        </w:rPr>
        <w:softHyphen/>
        <w:t>мо</w:t>
      </w:r>
      <w:r w:rsidRPr="00485F19">
        <w:rPr>
          <w:rFonts w:ascii="Times New Roman" w:hAnsi="Times New Roman"/>
          <w:sz w:val="28"/>
          <w:szCs w:val="28"/>
          <w:lang w:val="uk-UA"/>
        </w:rPr>
        <w:softHyphen/>
        <w:t>ви для між</w:t>
      </w:r>
      <w:r w:rsidRPr="00485F19">
        <w:rPr>
          <w:rFonts w:ascii="Times New Roman" w:hAnsi="Times New Roman"/>
          <w:sz w:val="28"/>
          <w:szCs w:val="28"/>
          <w:lang w:val="uk-UA"/>
        </w:rPr>
        <w:softHyphen/>
        <w:t>на</w:t>
      </w:r>
      <w:r w:rsidRPr="00485F19">
        <w:rPr>
          <w:rFonts w:ascii="Times New Roman" w:hAnsi="Times New Roman"/>
          <w:sz w:val="28"/>
          <w:szCs w:val="28"/>
          <w:lang w:val="uk-UA"/>
        </w:rPr>
        <w:softHyphen/>
        <w:t>род</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го спів</w:t>
      </w:r>
      <w:r w:rsidRPr="00485F19">
        <w:rPr>
          <w:rFonts w:ascii="Times New Roman" w:hAnsi="Times New Roman"/>
          <w:sz w:val="28"/>
          <w:szCs w:val="28"/>
          <w:lang w:val="uk-UA"/>
        </w:rPr>
        <w:softHyphen/>
        <w:t>ро</w:t>
      </w:r>
      <w:r w:rsidRPr="00485F19">
        <w:rPr>
          <w:rFonts w:ascii="Times New Roman" w:hAnsi="Times New Roman"/>
          <w:sz w:val="28"/>
          <w:szCs w:val="28"/>
          <w:lang w:val="uk-UA"/>
        </w:rPr>
        <w:softHyphen/>
        <w:t>біт</w:t>
      </w:r>
      <w:r w:rsidRPr="00485F19">
        <w:rPr>
          <w:rFonts w:ascii="Times New Roman" w:hAnsi="Times New Roman"/>
          <w:sz w:val="28"/>
          <w:szCs w:val="28"/>
          <w:lang w:val="uk-UA"/>
        </w:rPr>
        <w:softHyphen/>
        <w:t>ниц</w:t>
      </w:r>
      <w:r w:rsidRPr="00485F19">
        <w:rPr>
          <w:rFonts w:ascii="Times New Roman" w:hAnsi="Times New Roman"/>
          <w:sz w:val="28"/>
          <w:szCs w:val="28"/>
          <w:lang w:val="uk-UA"/>
        </w:rPr>
        <w:softHyphen/>
        <w:t>т</w:t>
      </w:r>
      <w:r w:rsidRPr="00485F19">
        <w:rPr>
          <w:rFonts w:ascii="Times New Roman" w:hAnsi="Times New Roman"/>
          <w:sz w:val="28"/>
          <w:szCs w:val="28"/>
          <w:lang w:val="uk-UA"/>
        </w:rPr>
        <w:softHyphen/>
        <w:t>ва про</w:t>
      </w:r>
      <w:r w:rsidRPr="00485F19">
        <w:rPr>
          <w:rFonts w:ascii="Times New Roman" w:hAnsi="Times New Roman"/>
          <w:sz w:val="28"/>
          <w:szCs w:val="28"/>
          <w:lang w:val="uk-UA"/>
        </w:rPr>
        <w:softHyphen/>
        <w:t>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ри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ни з від</w:t>
      </w:r>
      <w:r w:rsidRPr="00485F19">
        <w:rPr>
          <w:rFonts w:ascii="Times New Roman" w:hAnsi="Times New Roman"/>
          <w:sz w:val="28"/>
          <w:szCs w:val="28"/>
          <w:lang w:val="uk-UA"/>
        </w:rPr>
        <w:softHyphen/>
        <w:t>по</w:t>
      </w:r>
      <w:r w:rsidRPr="00485F19">
        <w:rPr>
          <w:rFonts w:ascii="Times New Roman" w:hAnsi="Times New Roman"/>
          <w:sz w:val="28"/>
          <w:szCs w:val="28"/>
          <w:lang w:val="uk-UA"/>
        </w:rPr>
        <w:softHyphen/>
        <w:t>від</w:t>
      </w:r>
      <w:r w:rsidRPr="00485F19">
        <w:rPr>
          <w:rFonts w:ascii="Times New Roman" w:hAnsi="Times New Roman"/>
          <w:sz w:val="28"/>
          <w:szCs w:val="28"/>
          <w:lang w:val="uk-UA"/>
        </w:rPr>
        <w:softHyphen/>
        <w:t>ни</w:t>
      </w:r>
      <w:r w:rsidRPr="00485F19">
        <w:rPr>
          <w:rFonts w:ascii="Times New Roman" w:hAnsi="Times New Roman"/>
          <w:sz w:val="28"/>
          <w:szCs w:val="28"/>
          <w:lang w:val="uk-UA"/>
        </w:rPr>
        <w:softHyphen/>
        <w:t>ми ус</w:t>
      </w:r>
      <w:r w:rsidRPr="00485F19">
        <w:rPr>
          <w:rFonts w:ascii="Times New Roman" w:hAnsi="Times New Roman"/>
          <w:sz w:val="28"/>
          <w:szCs w:val="28"/>
          <w:lang w:val="uk-UA"/>
        </w:rPr>
        <w:softHyphen/>
        <w:t>та</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ва</w:t>
      </w:r>
      <w:r w:rsidRPr="00485F19">
        <w:rPr>
          <w:rFonts w:ascii="Times New Roman" w:hAnsi="Times New Roman"/>
          <w:sz w:val="28"/>
          <w:szCs w:val="28"/>
          <w:lang w:val="uk-UA"/>
        </w:rPr>
        <w:softHyphen/>
        <w:t>ми іно</w:t>
      </w:r>
      <w:r w:rsidRPr="00485F19">
        <w:rPr>
          <w:rFonts w:ascii="Times New Roman" w:hAnsi="Times New Roman"/>
          <w:sz w:val="28"/>
          <w:szCs w:val="28"/>
          <w:lang w:val="uk-UA"/>
        </w:rPr>
        <w:softHyphen/>
        <w:t>зем</w:t>
      </w:r>
      <w:r w:rsidRPr="00485F19">
        <w:rPr>
          <w:rFonts w:ascii="Times New Roman" w:hAnsi="Times New Roman"/>
          <w:sz w:val="28"/>
          <w:szCs w:val="28"/>
          <w:lang w:val="uk-UA"/>
        </w:rPr>
        <w:softHyphen/>
        <w:t>них дер</w:t>
      </w:r>
      <w:r w:rsidRPr="00485F19">
        <w:rPr>
          <w:rFonts w:ascii="Times New Roman" w:hAnsi="Times New Roman"/>
          <w:sz w:val="28"/>
          <w:szCs w:val="28"/>
          <w:lang w:val="uk-UA"/>
        </w:rPr>
        <w:softHyphen/>
        <w:t>жав відображенні у Конституції України та За</w:t>
      </w:r>
      <w:r w:rsidRPr="00485F19">
        <w:rPr>
          <w:rFonts w:ascii="Times New Roman" w:hAnsi="Times New Roman"/>
          <w:sz w:val="28"/>
          <w:szCs w:val="28"/>
          <w:lang w:val="uk-UA"/>
        </w:rPr>
        <w:softHyphen/>
        <w:t>ко</w:t>
      </w:r>
      <w:r w:rsidRPr="00485F19">
        <w:rPr>
          <w:rFonts w:ascii="Times New Roman" w:hAnsi="Times New Roman"/>
          <w:sz w:val="28"/>
          <w:szCs w:val="28"/>
          <w:lang w:val="uk-UA"/>
        </w:rPr>
        <w:softHyphen/>
        <w:t>ні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 xml:space="preserve">ни </w:t>
      </w:r>
      <w:proofErr w:type="spellStart"/>
      <w:r w:rsidRPr="00485F19">
        <w:rPr>
          <w:rFonts w:ascii="Times New Roman" w:hAnsi="Times New Roman"/>
          <w:sz w:val="28"/>
          <w:szCs w:val="28"/>
          <w:lang w:val="uk-UA"/>
        </w:rPr>
        <w:t>“Про</w:t>
      </w:r>
      <w:proofErr w:type="spellEnd"/>
      <w:r w:rsidRPr="00485F19">
        <w:rPr>
          <w:rFonts w:ascii="Times New Roman" w:hAnsi="Times New Roman"/>
          <w:sz w:val="28"/>
          <w:szCs w:val="28"/>
          <w:lang w:val="uk-UA"/>
        </w:rPr>
        <w:t xml:space="preserve"> </w:t>
      </w:r>
      <w:proofErr w:type="spellStart"/>
      <w:r w:rsidRPr="00485F19">
        <w:rPr>
          <w:rFonts w:ascii="Times New Roman" w:hAnsi="Times New Roman"/>
          <w:sz w:val="28"/>
          <w:szCs w:val="28"/>
          <w:lang w:val="uk-UA"/>
        </w:rPr>
        <w:t>проку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ру”</w:t>
      </w:r>
      <w:proofErr w:type="spellEnd"/>
      <w:r w:rsidRPr="00485F19">
        <w:rPr>
          <w:rFonts w:ascii="Times New Roman" w:hAnsi="Times New Roman"/>
          <w:sz w:val="28"/>
          <w:szCs w:val="28"/>
          <w:lang w:val="uk-UA"/>
        </w:rPr>
        <w:t xml:space="preserve">. Згідно статті 9 Конституції України, </w:t>
      </w:r>
      <w:r w:rsidRPr="00485F19">
        <w:rPr>
          <w:rFonts w:ascii="Times New Roman" w:hAnsi="Times New Roman"/>
          <w:sz w:val="28"/>
          <w:szCs w:val="28"/>
          <w:lang w:val="uk-UA"/>
        </w:rPr>
        <w:lastRenderedPageBreak/>
        <w:t>чинні міжнародні договори, згода на обов'яз</w:t>
      </w:r>
      <w:r w:rsidRPr="00485F19">
        <w:rPr>
          <w:rFonts w:ascii="Times New Roman" w:hAnsi="Times New Roman"/>
          <w:sz w:val="28"/>
          <w:szCs w:val="28"/>
          <w:lang w:val="uk-UA"/>
        </w:rPr>
        <w:softHyphen/>
        <w:t>ковість яких надана Верховною Радою України, є частиною націо</w:t>
      </w:r>
      <w:r w:rsidRPr="00485F19">
        <w:rPr>
          <w:rFonts w:ascii="Times New Roman" w:hAnsi="Times New Roman"/>
          <w:sz w:val="28"/>
          <w:szCs w:val="28"/>
          <w:lang w:val="uk-UA"/>
        </w:rPr>
        <w:softHyphen/>
        <w:t>нального законодавства України. Отже, на конституційному рівні визначається пріоритет між</w:t>
      </w:r>
      <w:r w:rsidRPr="00485F19">
        <w:rPr>
          <w:rFonts w:ascii="Times New Roman" w:hAnsi="Times New Roman"/>
          <w:sz w:val="28"/>
          <w:szCs w:val="28"/>
          <w:lang w:val="uk-UA"/>
        </w:rPr>
        <w:softHyphen/>
        <w:t>народного договору України перед законами та іншими законодавчими актами, крім Конституції України. Якщо міжнародним договором України, встановле</w:t>
      </w:r>
      <w:r w:rsidRPr="00485F19">
        <w:rPr>
          <w:rFonts w:ascii="Times New Roman" w:hAnsi="Times New Roman"/>
          <w:sz w:val="28"/>
          <w:szCs w:val="28"/>
          <w:lang w:val="uk-UA"/>
        </w:rPr>
        <w:softHyphen/>
        <w:t>но інші правила, ніж ті, що передбачені законодавством України, то застосовуються правила міжнародного договору України.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Стаття 26 За</w:t>
      </w:r>
      <w:r w:rsidRPr="00485F19">
        <w:rPr>
          <w:rFonts w:ascii="Times New Roman" w:hAnsi="Times New Roman"/>
          <w:sz w:val="28"/>
          <w:szCs w:val="28"/>
          <w:lang w:val="uk-UA"/>
        </w:rPr>
        <w:softHyphen/>
        <w:t>ко</w:t>
      </w:r>
      <w:r w:rsidRPr="00485F19">
        <w:rPr>
          <w:rFonts w:ascii="Times New Roman" w:hAnsi="Times New Roman"/>
          <w:sz w:val="28"/>
          <w:szCs w:val="28"/>
          <w:lang w:val="uk-UA"/>
        </w:rPr>
        <w:softHyphen/>
        <w:t>ну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 xml:space="preserve">ни </w:t>
      </w:r>
      <w:proofErr w:type="spellStart"/>
      <w:r w:rsidRPr="00485F19">
        <w:rPr>
          <w:rFonts w:ascii="Times New Roman" w:hAnsi="Times New Roman"/>
          <w:sz w:val="28"/>
          <w:szCs w:val="28"/>
          <w:lang w:val="uk-UA"/>
        </w:rPr>
        <w:t>“Про</w:t>
      </w:r>
      <w:proofErr w:type="spellEnd"/>
      <w:r w:rsidRPr="00485F19">
        <w:rPr>
          <w:rFonts w:ascii="Times New Roman" w:hAnsi="Times New Roman"/>
          <w:sz w:val="28"/>
          <w:szCs w:val="28"/>
          <w:lang w:val="uk-UA"/>
        </w:rPr>
        <w:t xml:space="preserve"> </w:t>
      </w:r>
      <w:proofErr w:type="spellStart"/>
      <w:r w:rsidRPr="00485F19">
        <w:rPr>
          <w:rFonts w:ascii="Times New Roman" w:hAnsi="Times New Roman"/>
          <w:sz w:val="28"/>
          <w:szCs w:val="28"/>
          <w:lang w:val="uk-UA"/>
        </w:rPr>
        <w:t>проку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ру”</w:t>
      </w:r>
      <w:proofErr w:type="spellEnd"/>
      <w:r w:rsidRPr="00485F19">
        <w:rPr>
          <w:rFonts w:ascii="Times New Roman" w:hAnsi="Times New Roman"/>
          <w:sz w:val="28"/>
          <w:szCs w:val="28"/>
          <w:lang w:val="uk-UA"/>
        </w:rPr>
        <w:t xml:space="preserve"> передбачає, що Генеральний прокурор України відповідно до міждержавних угод про надання правової допомоги вирішує питання про порушення і розслідування кримінальних справ, проведення дізнання, видачу злочинців або осіб, які підозрюються у вчиненні злочинів, направлення повідомлень про наслідки кримінального переслідування, а також інші передбачені такими угодами питання.</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xml:space="preserve">Згідно Постанови Верховної Ради України від 17 листопада 1993 р. № </w:t>
      </w:r>
      <w:proofErr w:type="spellStart"/>
      <w:r w:rsidRPr="00485F19">
        <w:rPr>
          <w:rFonts w:ascii="Times New Roman" w:hAnsi="Times New Roman"/>
          <w:sz w:val="28"/>
          <w:szCs w:val="28"/>
          <w:lang w:val="uk-UA"/>
        </w:rPr>
        <w:t>3611-ХІІ</w:t>
      </w:r>
      <w:proofErr w:type="spellEnd"/>
      <w:r w:rsidRPr="00485F19">
        <w:rPr>
          <w:rFonts w:ascii="Times New Roman" w:hAnsi="Times New Roman"/>
          <w:sz w:val="28"/>
          <w:szCs w:val="28"/>
          <w:lang w:val="uk-UA"/>
        </w:rPr>
        <w:t>, до ратифікації відповідних міжнародних угод, Генеральному прокурору України надані повноваження на підписання від імені України договорів (угод) про прийом громадян України, засуджених судами ін</w:t>
      </w:r>
      <w:r w:rsidRPr="00485F19">
        <w:rPr>
          <w:rFonts w:ascii="Times New Roman" w:hAnsi="Times New Roman"/>
          <w:sz w:val="28"/>
          <w:szCs w:val="28"/>
          <w:lang w:val="uk-UA"/>
        </w:rPr>
        <w:softHyphen/>
        <w:t>ших держав, для відбування покарання на території України та про передачу громадян іноземних держав, засуджених судами України, для відбування пока</w:t>
      </w:r>
      <w:r w:rsidRPr="00485F19">
        <w:rPr>
          <w:rFonts w:ascii="Times New Roman" w:hAnsi="Times New Roman"/>
          <w:sz w:val="28"/>
          <w:szCs w:val="28"/>
          <w:lang w:val="uk-UA"/>
        </w:rPr>
        <w:softHyphen/>
        <w:t>рання на території цих держав.</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Основними формами міжнародного співробітництва прокуратури України є:</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надання правової допомоги у цивільних, сімейних і кримінальних справах;</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підготовка висновків і пропозицій про доцільність укладання нових і приєднання до чинних угод про правову допомогу;</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організація заходів міжнародного характеру (переговорів, експертних нарад, семінарів, конференцій тощо);</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lastRenderedPageBreak/>
        <w:t>- підготовка довідкових, аналітичних та інформаційних матеріалів і підсумкових документів про необхідність проведення заходів міжнародного характеру.</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Найбільш важливим напрямком міжнародного співробітництва органів прокуратури є надання правової допомоги. Зміст правової допомоги у широкому розумінні включає підготовку і передачу до іноземних правоохоронних органів і судових установ, а також виконання на їх прохання звернень (клопотань, дору</w:t>
      </w:r>
      <w:r w:rsidRPr="00485F19">
        <w:rPr>
          <w:rFonts w:ascii="Times New Roman" w:hAnsi="Times New Roman"/>
          <w:sz w:val="28"/>
          <w:szCs w:val="28"/>
          <w:lang w:val="uk-UA"/>
        </w:rPr>
        <w:softHyphen/>
        <w:t>чень, запитів) про:</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проведення процесуальних дій (виконання слідчих дій, вручення докумен</w:t>
      </w:r>
      <w:r w:rsidRPr="00485F19">
        <w:rPr>
          <w:rFonts w:ascii="Times New Roman" w:hAnsi="Times New Roman"/>
          <w:sz w:val="28"/>
          <w:szCs w:val="28"/>
          <w:lang w:val="uk-UA"/>
        </w:rPr>
        <w:softHyphen/>
        <w:t>тів, передачу предметів, надання документів тощо);</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екстрадицію (видачу) осіб;</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передачу провадження у кримінальних справах.</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Обсяг правової допомоги, що надається органами прокуратури України визначається у конкретному міжнародно-правовому акті, аналіз яких показує, що прокуратура надає правову допомогу, зокрема з питань:</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розслідування правопорушень в економічній та зовнішньоекономічній діяльності;</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охорони навколишнього середовища;</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додержання законів про державний кордон і митну справу;</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надання матеріалів дослідної перевірки або кримінальної справи;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порушення кримінальних справ і розслідування злочинів;</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виконання окремих прохань по кримінальних, цивільних, господарчих справах;</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розшуку підозрюваних, обвинувачених, а також відправлення етапом заарештованих та засуджених осіб;</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видачі осіб, які скоїли злочин;</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розшуку осіб, які пропали безвісти;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розшуку викраденого майна і повернення незаконно придбаних предметів і цінностей;</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lastRenderedPageBreak/>
        <w:t>- використання архівних матеріалів, що не пов'язані з державною таємницею;</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реабілітації жертв політичних репресій;</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виконання вироків, відносно осіб засуджених судами інших держав.</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Значні повноваження мають органи прокуратури по нагляду за дотриманням положень міжнародних договорів України при наданні правової допомоги. Прокуратура здійснює нагляд за дотриманням законів при виконанні дору</w:t>
      </w:r>
      <w:r w:rsidRPr="00485F19">
        <w:rPr>
          <w:rFonts w:ascii="Times New Roman" w:hAnsi="Times New Roman"/>
          <w:sz w:val="28"/>
          <w:szCs w:val="28"/>
          <w:lang w:val="uk-UA"/>
        </w:rPr>
        <w:softHyphen/>
        <w:t>чень про проведення розшуку осіб або майна, слідчих дій, особливо тих, що потребують санкції прокурора, затримання і взяття під варту осіб, які видаються іншій державі, їх звільнення з-під варти, якщо вимогу про їх видачу не отримано впродовж передбаченого законодавством строку. Генеральна прокуратура України також вирішує питання про відстрочку видачі особи, якщо її притягнуто до кримінальної відповідальності або засуджено за інший злочин, до припинення кримінального переслідування, виконання вироку або до звільнення від покарання.</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Згідно з внутрішнім законодавством України органи прокуратури здійснюють кримінальне переслідування громадян України, підозрюваних у скоєні злочину на території іншої держави.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З метою забезпечення належної організації міжнародного співробітництва органів прокуратури у законодавстві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ни про ра</w:t>
      </w:r>
      <w:r w:rsidRPr="00485F19">
        <w:rPr>
          <w:rFonts w:ascii="Times New Roman" w:hAnsi="Times New Roman"/>
          <w:sz w:val="28"/>
          <w:szCs w:val="28"/>
          <w:lang w:val="uk-UA"/>
        </w:rPr>
        <w:softHyphen/>
        <w:t>ти</w:t>
      </w:r>
      <w:r w:rsidRPr="00485F19">
        <w:rPr>
          <w:rFonts w:ascii="Times New Roman" w:hAnsi="Times New Roman"/>
          <w:sz w:val="28"/>
          <w:szCs w:val="28"/>
          <w:lang w:val="uk-UA"/>
        </w:rPr>
        <w:softHyphen/>
        <w:t>фі</w:t>
      </w:r>
      <w:r w:rsidRPr="00485F19">
        <w:rPr>
          <w:rFonts w:ascii="Times New Roman" w:hAnsi="Times New Roman"/>
          <w:sz w:val="28"/>
          <w:szCs w:val="28"/>
          <w:lang w:val="uk-UA"/>
        </w:rPr>
        <w:softHyphen/>
        <w:t>ка</w:t>
      </w:r>
      <w:r w:rsidRPr="00485F19">
        <w:rPr>
          <w:rFonts w:ascii="Times New Roman" w:hAnsi="Times New Roman"/>
          <w:sz w:val="28"/>
          <w:szCs w:val="28"/>
          <w:lang w:val="uk-UA"/>
        </w:rPr>
        <w:softHyphen/>
        <w:t>цію міжна</w:t>
      </w:r>
      <w:r w:rsidRPr="00485F19">
        <w:rPr>
          <w:rFonts w:ascii="Times New Roman" w:hAnsi="Times New Roman"/>
          <w:sz w:val="28"/>
          <w:szCs w:val="28"/>
          <w:lang w:val="uk-UA"/>
        </w:rPr>
        <w:softHyphen/>
        <w:t>род</w:t>
      </w:r>
      <w:r w:rsidRPr="00485F19">
        <w:rPr>
          <w:rFonts w:ascii="Times New Roman" w:hAnsi="Times New Roman"/>
          <w:sz w:val="28"/>
          <w:szCs w:val="28"/>
          <w:lang w:val="uk-UA"/>
        </w:rPr>
        <w:softHyphen/>
        <w:t>них до</w:t>
      </w:r>
      <w:r w:rsidRPr="00485F19">
        <w:rPr>
          <w:rFonts w:ascii="Times New Roman" w:hAnsi="Times New Roman"/>
          <w:sz w:val="28"/>
          <w:szCs w:val="28"/>
          <w:lang w:val="uk-UA"/>
        </w:rPr>
        <w:softHyphen/>
        <w:t>го</w:t>
      </w:r>
      <w:r w:rsidRPr="00485F19">
        <w:rPr>
          <w:rFonts w:ascii="Times New Roman" w:hAnsi="Times New Roman"/>
          <w:sz w:val="28"/>
          <w:szCs w:val="28"/>
          <w:lang w:val="uk-UA"/>
        </w:rPr>
        <w:softHyphen/>
        <w:t>во</w:t>
      </w:r>
      <w:r w:rsidRPr="00485F19">
        <w:rPr>
          <w:rFonts w:ascii="Times New Roman" w:hAnsi="Times New Roman"/>
          <w:sz w:val="28"/>
          <w:szCs w:val="28"/>
          <w:lang w:val="uk-UA"/>
        </w:rPr>
        <w:softHyphen/>
        <w:t>рів Генеральна проку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ра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ни виз</w:t>
      </w:r>
      <w:r w:rsidRPr="00485F19">
        <w:rPr>
          <w:rFonts w:ascii="Times New Roman" w:hAnsi="Times New Roman"/>
          <w:sz w:val="28"/>
          <w:szCs w:val="28"/>
          <w:lang w:val="uk-UA"/>
        </w:rPr>
        <w:softHyphen/>
        <w:t>на</w:t>
      </w:r>
      <w:r w:rsidRPr="00485F19">
        <w:rPr>
          <w:rFonts w:ascii="Times New Roman" w:hAnsi="Times New Roman"/>
          <w:sz w:val="28"/>
          <w:szCs w:val="28"/>
          <w:lang w:val="uk-UA"/>
        </w:rPr>
        <w:softHyphen/>
        <w:t>че</w:t>
      </w:r>
      <w:r w:rsidRPr="00485F19">
        <w:rPr>
          <w:rFonts w:ascii="Times New Roman" w:hAnsi="Times New Roman"/>
          <w:sz w:val="28"/>
          <w:szCs w:val="28"/>
          <w:lang w:val="uk-UA"/>
        </w:rPr>
        <w:softHyphen/>
        <w:t>на як цент</w:t>
      </w:r>
      <w:r w:rsidRPr="00485F19">
        <w:rPr>
          <w:rFonts w:ascii="Times New Roman" w:hAnsi="Times New Roman"/>
          <w:sz w:val="28"/>
          <w:szCs w:val="28"/>
          <w:lang w:val="uk-UA"/>
        </w:rPr>
        <w:softHyphen/>
        <w:t>раль</w:t>
      </w:r>
      <w:r w:rsidRPr="00485F19">
        <w:rPr>
          <w:rFonts w:ascii="Times New Roman" w:hAnsi="Times New Roman"/>
          <w:sz w:val="28"/>
          <w:szCs w:val="28"/>
          <w:lang w:val="uk-UA"/>
        </w:rPr>
        <w:softHyphen/>
        <w:t>ний ор</w:t>
      </w:r>
      <w:r w:rsidRPr="00485F19">
        <w:rPr>
          <w:rFonts w:ascii="Times New Roman" w:hAnsi="Times New Roman"/>
          <w:sz w:val="28"/>
          <w:szCs w:val="28"/>
          <w:lang w:val="uk-UA"/>
        </w:rPr>
        <w:softHyphen/>
        <w:t>ган, на який пок</w:t>
      </w:r>
      <w:r w:rsidRPr="00485F19">
        <w:rPr>
          <w:rFonts w:ascii="Times New Roman" w:hAnsi="Times New Roman"/>
          <w:sz w:val="28"/>
          <w:szCs w:val="28"/>
          <w:lang w:val="uk-UA"/>
        </w:rPr>
        <w:softHyphen/>
        <w:t>ладають</w:t>
      </w:r>
      <w:r w:rsidRPr="00485F19">
        <w:rPr>
          <w:rFonts w:ascii="Times New Roman" w:hAnsi="Times New Roman"/>
          <w:sz w:val="28"/>
          <w:szCs w:val="28"/>
          <w:lang w:val="uk-UA"/>
        </w:rPr>
        <w:softHyphen/>
        <w:t>ся пов</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ва</w:t>
      </w:r>
      <w:r w:rsidRPr="00485F19">
        <w:rPr>
          <w:rFonts w:ascii="Times New Roman" w:hAnsi="Times New Roman"/>
          <w:sz w:val="28"/>
          <w:szCs w:val="28"/>
          <w:lang w:val="uk-UA"/>
        </w:rPr>
        <w:softHyphen/>
        <w:t>жен</w:t>
      </w:r>
      <w:r w:rsidRPr="00485F19">
        <w:rPr>
          <w:rFonts w:ascii="Times New Roman" w:hAnsi="Times New Roman"/>
          <w:sz w:val="28"/>
          <w:szCs w:val="28"/>
          <w:lang w:val="uk-UA"/>
        </w:rPr>
        <w:softHyphen/>
        <w:t>ня що</w:t>
      </w:r>
      <w:r w:rsidRPr="00485F19">
        <w:rPr>
          <w:rFonts w:ascii="Times New Roman" w:hAnsi="Times New Roman"/>
          <w:sz w:val="28"/>
          <w:szCs w:val="28"/>
          <w:lang w:val="uk-UA"/>
        </w:rPr>
        <w:softHyphen/>
        <w:t>до здій</w:t>
      </w:r>
      <w:r w:rsidRPr="00485F19">
        <w:rPr>
          <w:rFonts w:ascii="Times New Roman" w:hAnsi="Times New Roman"/>
          <w:sz w:val="28"/>
          <w:szCs w:val="28"/>
          <w:lang w:val="uk-UA"/>
        </w:rPr>
        <w:softHyphen/>
        <w:t>с</w:t>
      </w:r>
      <w:r w:rsidRPr="00485F19">
        <w:rPr>
          <w:rFonts w:ascii="Times New Roman" w:hAnsi="Times New Roman"/>
          <w:sz w:val="28"/>
          <w:szCs w:val="28"/>
          <w:lang w:val="uk-UA"/>
        </w:rPr>
        <w:softHyphen/>
        <w:t>нен</w:t>
      </w:r>
      <w:r w:rsidRPr="00485F19">
        <w:rPr>
          <w:rFonts w:ascii="Times New Roman" w:hAnsi="Times New Roman"/>
          <w:sz w:val="28"/>
          <w:szCs w:val="28"/>
          <w:lang w:val="uk-UA"/>
        </w:rPr>
        <w:softHyphen/>
        <w:t>ня між</w:t>
      </w:r>
      <w:r w:rsidRPr="00485F19">
        <w:rPr>
          <w:rFonts w:ascii="Times New Roman" w:hAnsi="Times New Roman"/>
          <w:sz w:val="28"/>
          <w:szCs w:val="28"/>
          <w:lang w:val="uk-UA"/>
        </w:rPr>
        <w:softHyphen/>
        <w:t>на</w:t>
      </w:r>
      <w:r w:rsidRPr="00485F19">
        <w:rPr>
          <w:rFonts w:ascii="Times New Roman" w:hAnsi="Times New Roman"/>
          <w:sz w:val="28"/>
          <w:szCs w:val="28"/>
          <w:lang w:val="uk-UA"/>
        </w:rPr>
        <w:softHyphen/>
        <w:t>род</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го співробітницт</w:t>
      </w:r>
      <w:r w:rsidRPr="00485F19">
        <w:rPr>
          <w:rFonts w:ascii="Times New Roman" w:hAnsi="Times New Roman"/>
          <w:sz w:val="28"/>
          <w:szCs w:val="28"/>
          <w:lang w:val="uk-UA"/>
        </w:rPr>
        <w:softHyphen/>
        <w:t>ва.</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Від</w:t>
      </w:r>
      <w:r w:rsidRPr="00485F19">
        <w:rPr>
          <w:rFonts w:ascii="Times New Roman" w:hAnsi="Times New Roman"/>
          <w:sz w:val="28"/>
          <w:szCs w:val="28"/>
          <w:lang w:val="uk-UA"/>
        </w:rPr>
        <w:softHyphen/>
        <w:t>по</w:t>
      </w:r>
      <w:r w:rsidRPr="00485F19">
        <w:rPr>
          <w:rFonts w:ascii="Times New Roman" w:hAnsi="Times New Roman"/>
          <w:sz w:val="28"/>
          <w:szCs w:val="28"/>
          <w:lang w:val="uk-UA"/>
        </w:rPr>
        <w:softHyphen/>
        <w:t>від</w:t>
      </w:r>
      <w:r w:rsidRPr="00485F19">
        <w:rPr>
          <w:rFonts w:ascii="Times New Roman" w:hAnsi="Times New Roman"/>
          <w:sz w:val="28"/>
          <w:szCs w:val="28"/>
          <w:lang w:val="uk-UA"/>
        </w:rPr>
        <w:softHyphen/>
        <w:t xml:space="preserve">но до наказу Генерального прокурора України № 9 від 07.05.04 р. </w:t>
      </w:r>
      <w:proofErr w:type="spellStart"/>
      <w:r w:rsidRPr="00485F19">
        <w:rPr>
          <w:rFonts w:ascii="Times New Roman" w:hAnsi="Times New Roman"/>
          <w:sz w:val="28"/>
          <w:szCs w:val="28"/>
          <w:lang w:val="uk-UA"/>
        </w:rPr>
        <w:t>„Про</w:t>
      </w:r>
      <w:proofErr w:type="spellEnd"/>
      <w:r w:rsidRPr="00485F19">
        <w:rPr>
          <w:rFonts w:ascii="Times New Roman" w:hAnsi="Times New Roman"/>
          <w:sz w:val="28"/>
          <w:szCs w:val="28"/>
          <w:lang w:val="uk-UA"/>
        </w:rPr>
        <w:t xml:space="preserve"> організацію роботи органів прокуратури України у галузі міжнародного співробітництва і правової </w:t>
      </w:r>
      <w:proofErr w:type="spellStart"/>
      <w:r w:rsidRPr="00485F19">
        <w:rPr>
          <w:rFonts w:ascii="Times New Roman" w:hAnsi="Times New Roman"/>
          <w:sz w:val="28"/>
          <w:szCs w:val="28"/>
          <w:lang w:val="uk-UA"/>
        </w:rPr>
        <w:t>допомоги”</w:t>
      </w:r>
      <w:proofErr w:type="spellEnd"/>
      <w:r w:rsidRPr="00485F19">
        <w:rPr>
          <w:rFonts w:ascii="Times New Roman" w:hAnsi="Times New Roman"/>
          <w:sz w:val="28"/>
          <w:szCs w:val="28"/>
          <w:lang w:val="uk-UA"/>
        </w:rPr>
        <w:t xml:space="preserve"> врегульовано розподіл компетенції Генеральної прокуратури України і підпорядкованих прокуратур у сфері міжнародного співробітництва. Виключними обов’язками Генеральної прокуратури України є:</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lastRenderedPageBreak/>
        <w:t>- забезпечення постійного контролю за діяльністю підпорядкованих прокуратур по нагляду за виконанням міжнародних договорів та їх застосуванням;</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інформування Міністерства закордонних справ України про затримання (арешт) осіб, які підлягають видачі з України;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розгляд та вирішення запитів про екстрадицію осіб і про проведення процесуальних дій у кримінальних справах за винятком випадків, коли міжнародними договорами України передбачається мож</w:t>
      </w:r>
      <w:r w:rsidRPr="00485F19">
        <w:rPr>
          <w:rFonts w:ascii="Times New Roman" w:hAnsi="Times New Roman"/>
          <w:sz w:val="28"/>
          <w:szCs w:val="28"/>
          <w:lang w:val="uk-UA"/>
        </w:rPr>
        <w:softHyphen/>
        <w:t>ливість передачі таких звернень безпосередньо прокурорам обласного та район</w:t>
      </w:r>
      <w:r w:rsidRPr="00485F19">
        <w:rPr>
          <w:rFonts w:ascii="Times New Roman" w:hAnsi="Times New Roman"/>
          <w:sz w:val="28"/>
          <w:szCs w:val="28"/>
          <w:lang w:val="uk-UA"/>
        </w:rPr>
        <w:softHyphen/>
        <w:t>ного рівнів;</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розгляд клопотань про перейняття кримінального переслідування і запитів про надання правової допомоги у кримінальних справах, що надходять від компетентних установ тих держав, з якими Україна не має чинних міжнародних угод або адресовані установам зазначених держав органами досудового слідства України;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розгляд матеріалів щодо відповідності рішень, які приймаються органами прокуратури, нормам міжнародних договорів України про правову допомогу;</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підготовка висновків і пропозицій про доцільність укладання нових і приєднання до чинних угод про правову допомогу;</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організація міжнародних переговорів, експертних нарад, семінарів, конференцій з питань міжнародного співробітництва у сфері надання правової допомоги, а також вирішення питань про участь у таких заходах працівників ор</w:t>
      </w:r>
      <w:r w:rsidRPr="00485F19">
        <w:rPr>
          <w:rFonts w:ascii="Times New Roman" w:hAnsi="Times New Roman"/>
          <w:sz w:val="28"/>
          <w:szCs w:val="28"/>
          <w:lang w:val="uk-UA"/>
        </w:rPr>
        <w:softHyphen/>
        <w:t>ганів прокуратури.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В структурі Генеральної прокуратури України створено Управління міжнародних зв’язків, яке включає договірно-правовий відділ та відділ екстрадиції та доручень.</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xml:space="preserve">Забезпечення дотримання в діяльності підпорядкованих прокуратур та підрозділів вимог міжнародних договорів України в галузі надання правової допомоги, своєчасна та якісна підготовка довідкових, аналітичних та інформаційних матеріалів і підсумкових документів, а також ініціатива інформування управління міжнародних зв’язків про проведення відповідних </w:t>
      </w:r>
      <w:r w:rsidRPr="00485F19">
        <w:rPr>
          <w:rFonts w:ascii="Times New Roman" w:hAnsi="Times New Roman"/>
          <w:sz w:val="28"/>
          <w:szCs w:val="28"/>
          <w:lang w:val="uk-UA"/>
        </w:rPr>
        <w:lastRenderedPageBreak/>
        <w:t>заходів міжнародного характеру і надання необхідної допомоги в їх організації належить заступникам Генерального прокурора України, начальникам управлінь і відділів Генеральної прокуратури України, прокурорам областей та прирівняним до них прокурорам. З цією ме</w:t>
      </w:r>
      <w:r w:rsidRPr="00485F19">
        <w:rPr>
          <w:rFonts w:ascii="Times New Roman" w:hAnsi="Times New Roman"/>
          <w:sz w:val="28"/>
          <w:szCs w:val="28"/>
          <w:lang w:val="uk-UA"/>
        </w:rPr>
        <w:softHyphen/>
        <w:t>тою, спеціально визначеним працівникам апаратів обласних і прирівняних до них про</w:t>
      </w:r>
      <w:r w:rsidRPr="00485F19">
        <w:rPr>
          <w:rFonts w:ascii="Times New Roman" w:hAnsi="Times New Roman"/>
          <w:sz w:val="28"/>
          <w:szCs w:val="28"/>
          <w:lang w:val="uk-UA"/>
        </w:rPr>
        <w:softHyphen/>
        <w:t>куратур доручений нагляд за додержанням законів у міжнародно-правовій сфері. У разі необхідності вони звільняються від виконання інших обов'язків.</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У випадках, коли безпосередня участь обласних, міських, районних та прирівняних до них прокурорів у питаннях міжнародного співробітництва прямо не передбачена відповідними міжнародними догово</w:t>
      </w:r>
      <w:r w:rsidRPr="00485F19">
        <w:rPr>
          <w:rFonts w:ascii="Times New Roman" w:hAnsi="Times New Roman"/>
          <w:sz w:val="28"/>
          <w:szCs w:val="28"/>
          <w:lang w:val="uk-UA"/>
        </w:rPr>
        <w:softHyphen/>
        <w:t>рами України, вони можуть здійснювати заходи у цьому напрямі діяльності виключно на підставі повноважень, наданих їм наказами і дорученнями Генерального про</w:t>
      </w:r>
      <w:r w:rsidRPr="00485F19">
        <w:rPr>
          <w:rFonts w:ascii="Times New Roman" w:hAnsi="Times New Roman"/>
          <w:sz w:val="28"/>
          <w:szCs w:val="28"/>
          <w:lang w:val="uk-UA"/>
        </w:rPr>
        <w:softHyphen/>
        <w:t>курора України. Ці прокурори повинні забезпечити нагляд за законністю діяльності органів дізнання та досудового слідства при здій</w:t>
      </w:r>
      <w:r w:rsidRPr="00485F19">
        <w:rPr>
          <w:rFonts w:ascii="Times New Roman" w:hAnsi="Times New Roman"/>
          <w:sz w:val="28"/>
          <w:szCs w:val="28"/>
          <w:lang w:val="uk-UA"/>
        </w:rPr>
        <w:softHyphen/>
        <w:t>сненні повноважень, наданих їм міжнародними договорами України.</w:t>
      </w:r>
    </w:p>
    <w:p w:rsidR="00485F19" w:rsidRPr="00485F19" w:rsidRDefault="00485F19" w:rsidP="00485F19">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Таким чином, під міжнародним спів</w:t>
      </w:r>
      <w:r w:rsidRPr="00485F19">
        <w:rPr>
          <w:rFonts w:ascii="Times New Roman" w:hAnsi="Times New Roman"/>
          <w:sz w:val="28"/>
          <w:szCs w:val="28"/>
          <w:lang w:val="uk-UA"/>
        </w:rPr>
        <w:softHyphen/>
        <w:t>ро</w:t>
      </w:r>
      <w:r w:rsidRPr="00485F19">
        <w:rPr>
          <w:rFonts w:ascii="Times New Roman" w:hAnsi="Times New Roman"/>
          <w:sz w:val="28"/>
          <w:szCs w:val="28"/>
          <w:lang w:val="uk-UA"/>
        </w:rPr>
        <w:softHyphen/>
        <w:t>біт</w:t>
      </w:r>
      <w:r w:rsidRPr="00485F19">
        <w:rPr>
          <w:rFonts w:ascii="Times New Roman" w:hAnsi="Times New Roman"/>
          <w:sz w:val="28"/>
          <w:szCs w:val="28"/>
          <w:lang w:val="uk-UA"/>
        </w:rPr>
        <w:softHyphen/>
        <w:t>ниц</w:t>
      </w:r>
      <w:r w:rsidRPr="00485F19">
        <w:rPr>
          <w:rFonts w:ascii="Times New Roman" w:hAnsi="Times New Roman"/>
          <w:sz w:val="28"/>
          <w:szCs w:val="28"/>
          <w:lang w:val="uk-UA"/>
        </w:rPr>
        <w:softHyphen/>
        <w:t>т</w:t>
      </w:r>
      <w:r w:rsidRPr="00485F19">
        <w:rPr>
          <w:rFonts w:ascii="Times New Roman" w:hAnsi="Times New Roman"/>
          <w:sz w:val="28"/>
          <w:szCs w:val="28"/>
          <w:lang w:val="uk-UA"/>
        </w:rPr>
        <w:softHyphen/>
        <w:t>вом органів прокуратури слід розуміти засновану на міжнародних договорах і угодах України взаємодію Генерального прокурора України і підпорядкованих йому прокурорів з відповідними компетентними органами інших держав і міжнародними організаціями з питань надання правової допомоги при екстрадиції (видачі) осіб для кримінального переслідування або виконання вироку, передачі провадження у кримінальних справах, а також проведення процесуальних дій</w:t>
      </w:r>
    </w:p>
    <w:p w:rsidR="00485F19" w:rsidRDefault="0080351B" w:rsidP="0080351B">
      <w:pPr>
        <w:jc w:val="center"/>
        <w:rPr>
          <w:rFonts w:ascii="Times New Roman" w:hAnsi="Times New Roman"/>
          <w:b/>
          <w:sz w:val="28"/>
          <w:szCs w:val="28"/>
          <w:lang w:val="uk-UA"/>
        </w:rPr>
      </w:pPr>
      <w:r>
        <w:rPr>
          <w:rFonts w:ascii="Times New Roman" w:hAnsi="Times New Roman"/>
          <w:b/>
          <w:sz w:val="28"/>
          <w:szCs w:val="28"/>
          <w:lang w:val="uk-UA"/>
        </w:rPr>
        <w:t>Теми доповідей, рефератів</w:t>
      </w:r>
    </w:p>
    <w:p w:rsidR="0080351B" w:rsidRDefault="0080351B" w:rsidP="0080351B">
      <w:pPr>
        <w:pStyle w:val="a5"/>
        <w:numPr>
          <w:ilvl w:val="1"/>
          <w:numId w:val="27"/>
        </w:numPr>
        <w:ind w:left="567" w:hanging="567"/>
        <w:jc w:val="both"/>
        <w:rPr>
          <w:rFonts w:ascii="Times New Roman" w:hAnsi="Times New Roman"/>
          <w:sz w:val="28"/>
          <w:szCs w:val="28"/>
          <w:lang w:val="uk-UA"/>
        </w:rPr>
      </w:pPr>
      <w:r>
        <w:rPr>
          <w:rFonts w:ascii="Times New Roman" w:hAnsi="Times New Roman"/>
          <w:sz w:val="28"/>
          <w:szCs w:val="28"/>
          <w:lang w:val="uk-UA"/>
        </w:rPr>
        <w:t xml:space="preserve">Повноваження, які </w:t>
      </w:r>
      <w:r w:rsidRPr="00485F19">
        <w:rPr>
          <w:rFonts w:ascii="Times New Roman" w:hAnsi="Times New Roman"/>
          <w:sz w:val="28"/>
          <w:szCs w:val="28"/>
          <w:lang w:val="uk-UA"/>
        </w:rPr>
        <w:t>мають органи прокуратури по нагляду за дотриманням положень міжнародних договорів України при наданні правової допомоги</w:t>
      </w:r>
      <w:r>
        <w:rPr>
          <w:rFonts w:ascii="Times New Roman" w:hAnsi="Times New Roman"/>
          <w:sz w:val="28"/>
          <w:szCs w:val="28"/>
          <w:lang w:val="uk-UA"/>
        </w:rPr>
        <w:t>.</w:t>
      </w:r>
    </w:p>
    <w:p w:rsidR="0080351B" w:rsidRDefault="0080351B" w:rsidP="0080351B">
      <w:pPr>
        <w:pStyle w:val="a5"/>
        <w:numPr>
          <w:ilvl w:val="1"/>
          <w:numId w:val="27"/>
        </w:numPr>
        <w:ind w:left="567" w:hanging="567"/>
        <w:jc w:val="both"/>
        <w:rPr>
          <w:rFonts w:ascii="Times New Roman" w:hAnsi="Times New Roman"/>
          <w:sz w:val="28"/>
          <w:szCs w:val="28"/>
          <w:lang w:val="uk-UA"/>
        </w:rPr>
      </w:pPr>
      <w:r>
        <w:rPr>
          <w:rFonts w:ascii="Times New Roman" w:hAnsi="Times New Roman"/>
          <w:sz w:val="28"/>
          <w:szCs w:val="28"/>
          <w:lang w:val="uk-UA"/>
        </w:rPr>
        <w:t>М</w:t>
      </w:r>
      <w:r w:rsidRPr="00485F19">
        <w:rPr>
          <w:rFonts w:ascii="Times New Roman" w:hAnsi="Times New Roman"/>
          <w:sz w:val="28"/>
          <w:szCs w:val="28"/>
          <w:lang w:val="uk-UA"/>
        </w:rPr>
        <w:t>іжнародн</w:t>
      </w:r>
      <w:r>
        <w:rPr>
          <w:rFonts w:ascii="Times New Roman" w:hAnsi="Times New Roman"/>
          <w:sz w:val="28"/>
          <w:szCs w:val="28"/>
          <w:lang w:val="uk-UA"/>
        </w:rPr>
        <w:t>е</w:t>
      </w:r>
      <w:r w:rsidRPr="00485F19">
        <w:rPr>
          <w:rFonts w:ascii="Times New Roman" w:hAnsi="Times New Roman"/>
          <w:sz w:val="28"/>
          <w:szCs w:val="28"/>
          <w:lang w:val="uk-UA"/>
        </w:rPr>
        <w:t xml:space="preserve"> спів</w:t>
      </w:r>
      <w:r w:rsidRPr="00485F19">
        <w:rPr>
          <w:rFonts w:ascii="Times New Roman" w:hAnsi="Times New Roman"/>
          <w:sz w:val="28"/>
          <w:szCs w:val="28"/>
          <w:lang w:val="uk-UA"/>
        </w:rPr>
        <w:softHyphen/>
        <w:t>ро</w:t>
      </w:r>
      <w:r w:rsidRPr="00485F19">
        <w:rPr>
          <w:rFonts w:ascii="Times New Roman" w:hAnsi="Times New Roman"/>
          <w:sz w:val="28"/>
          <w:szCs w:val="28"/>
          <w:lang w:val="uk-UA"/>
        </w:rPr>
        <w:softHyphen/>
        <w:t>біт</w:t>
      </w:r>
      <w:r w:rsidRPr="00485F19">
        <w:rPr>
          <w:rFonts w:ascii="Times New Roman" w:hAnsi="Times New Roman"/>
          <w:sz w:val="28"/>
          <w:szCs w:val="28"/>
          <w:lang w:val="uk-UA"/>
        </w:rPr>
        <w:softHyphen/>
        <w:t>ниц</w:t>
      </w:r>
      <w:r w:rsidRPr="00485F19">
        <w:rPr>
          <w:rFonts w:ascii="Times New Roman" w:hAnsi="Times New Roman"/>
          <w:sz w:val="28"/>
          <w:szCs w:val="28"/>
          <w:lang w:val="uk-UA"/>
        </w:rPr>
        <w:softHyphen/>
        <w:t>т</w:t>
      </w:r>
      <w:r w:rsidRPr="00485F19">
        <w:rPr>
          <w:rFonts w:ascii="Times New Roman" w:hAnsi="Times New Roman"/>
          <w:sz w:val="28"/>
          <w:szCs w:val="28"/>
          <w:lang w:val="uk-UA"/>
        </w:rPr>
        <w:softHyphen/>
        <w:t>во органів прокуратури</w:t>
      </w:r>
    </w:p>
    <w:p w:rsidR="0080351B" w:rsidRDefault="0080351B" w:rsidP="0080351B">
      <w:pPr>
        <w:jc w:val="center"/>
        <w:rPr>
          <w:rFonts w:ascii="Times New Roman" w:hAnsi="Times New Roman"/>
          <w:b/>
          <w:sz w:val="28"/>
          <w:szCs w:val="28"/>
          <w:lang w:val="uk-UA"/>
        </w:rPr>
      </w:pPr>
      <w:r w:rsidRPr="0080351B">
        <w:rPr>
          <w:rFonts w:ascii="Times New Roman" w:hAnsi="Times New Roman"/>
          <w:b/>
          <w:sz w:val="28"/>
          <w:szCs w:val="28"/>
          <w:lang w:val="uk-UA"/>
        </w:rPr>
        <w:t>Питання для самоперевірки</w:t>
      </w:r>
    </w:p>
    <w:p w:rsidR="0080351B" w:rsidRPr="0080351B" w:rsidRDefault="0080351B" w:rsidP="0080351B">
      <w:pPr>
        <w:pStyle w:val="a5"/>
        <w:numPr>
          <w:ilvl w:val="0"/>
          <w:numId w:val="37"/>
        </w:numPr>
        <w:jc w:val="both"/>
        <w:rPr>
          <w:rFonts w:ascii="Times New Roman" w:hAnsi="Times New Roman"/>
          <w:sz w:val="28"/>
          <w:szCs w:val="28"/>
          <w:lang w:val="uk-UA"/>
        </w:rPr>
      </w:pPr>
      <w:r w:rsidRPr="0080351B">
        <w:rPr>
          <w:rFonts w:ascii="Times New Roman" w:hAnsi="Times New Roman"/>
          <w:sz w:val="28"/>
          <w:szCs w:val="28"/>
          <w:lang w:val="uk-UA"/>
        </w:rPr>
        <w:t xml:space="preserve">У чому </w:t>
      </w:r>
      <w:r>
        <w:rPr>
          <w:rFonts w:ascii="Times New Roman" w:hAnsi="Times New Roman"/>
          <w:sz w:val="28"/>
          <w:szCs w:val="28"/>
          <w:lang w:val="uk-UA"/>
        </w:rPr>
        <w:t>полягає</w:t>
      </w:r>
      <w:r w:rsidRPr="0080351B">
        <w:rPr>
          <w:rFonts w:ascii="Times New Roman" w:hAnsi="Times New Roman"/>
          <w:sz w:val="28"/>
          <w:szCs w:val="28"/>
          <w:lang w:val="uk-UA"/>
        </w:rPr>
        <w:t xml:space="preserve"> міжнародне спів</w:t>
      </w:r>
      <w:r w:rsidRPr="0080351B">
        <w:rPr>
          <w:rFonts w:ascii="Times New Roman" w:hAnsi="Times New Roman"/>
          <w:sz w:val="28"/>
          <w:szCs w:val="28"/>
          <w:lang w:val="uk-UA"/>
        </w:rPr>
        <w:softHyphen/>
        <w:t>ро</w:t>
      </w:r>
      <w:r w:rsidRPr="0080351B">
        <w:rPr>
          <w:rFonts w:ascii="Times New Roman" w:hAnsi="Times New Roman"/>
          <w:sz w:val="28"/>
          <w:szCs w:val="28"/>
          <w:lang w:val="uk-UA"/>
        </w:rPr>
        <w:softHyphen/>
        <w:t>біт</w:t>
      </w:r>
      <w:r w:rsidRPr="0080351B">
        <w:rPr>
          <w:rFonts w:ascii="Times New Roman" w:hAnsi="Times New Roman"/>
          <w:sz w:val="28"/>
          <w:szCs w:val="28"/>
          <w:lang w:val="uk-UA"/>
        </w:rPr>
        <w:softHyphen/>
        <w:t>ниц</w:t>
      </w:r>
      <w:r w:rsidRPr="0080351B">
        <w:rPr>
          <w:rFonts w:ascii="Times New Roman" w:hAnsi="Times New Roman"/>
          <w:sz w:val="28"/>
          <w:szCs w:val="28"/>
          <w:lang w:val="uk-UA"/>
        </w:rPr>
        <w:softHyphen/>
        <w:t>т</w:t>
      </w:r>
      <w:r w:rsidRPr="0080351B">
        <w:rPr>
          <w:rFonts w:ascii="Times New Roman" w:hAnsi="Times New Roman"/>
          <w:sz w:val="28"/>
          <w:szCs w:val="28"/>
          <w:lang w:val="uk-UA"/>
        </w:rPr>
        <w:softHyphen/>
        <w:t>во органів прокуратури</w:t>
      </w:r>
    </w:p>
    <w:p w:rsidR="0080351B" w:rsidRDefault="0080351B" w:rsidP="0080351B">
      <w:pPr>
        <w:pStyle w:val="a5"/>
        <w:numPr>
          <w:ilvl w:val="0"/>
          <w:numId w:val="37"/>
        </w:numPr>
        <w:jc w:val="both"/>
        <w:rPr>
          <w:rFonts w:ascii="Times New Roman" w:hAnsi="Times New Roman"/>
          <w:sz w:val="28"/>
          <w:szCs w:val="28"/>
          <w:lang w:val="uk-UA"/>
        </w:rPr>
      </w:pPr>
      <w:r w:rsidRPr="0080351B">
        <w:rPr>
          <w:rFonts w:ascii="Times New Roman" w:hAnsi="Times New Roman"/>
          <w:sz w:val="28"/>
          <w:szCs w:val="28"/>
          <w:lang w:val="uk-UA"/>
        </w:rPr>
        <w:t>Міжнародне співробітництво під час кримінального провадження</w:t>
      </w:r>
    </w:p>
    <w:p w:rsidR="0080351B" w:rsidRPr="0080351B" w:rsidRDefault="00723C0F" w:rsidP="0080351B">
      <w:pPr>
        <w:pStyle w:val="a5"/>
        <w:numPr>
          <w:ilvl w:val="0"/>
          <w:numId w:val="37"/>
        </w:numPr>
        <w:jc w:val="both"/>
        <w:rPr>
          <w:rFonts w:ascii="Times New Roman" w:hAnsi="Times New Roman"/>
          <w:sz w:val="28"/>
          <w:szCs w:val="28"/>
          <w:lang w:val="uk-UA"/>
        </w:rPr>
      </w:pPr>
      <w:r>
        <w:rPr>
          <w:rFonts w:ascii="Times New Roman" w:hAnsi="Times New Roman"/>
          <w:sz w:val="28"/>
          <w:szCs w:val="28"/>
          <w:lang w:val="uk-UA"/>
        </w:rPr>
        <w:lastRenderedPageBreak/>
        <w:t>К</w:t>
      </w:r>
      <w:r w:rsidRPr="00485F19">
        <w:rPr>
          <w:rFonts w:ascii="Times New Roman" w:hAnsi="Times New Roman"/>
          <w:sz w:val="28"/>
          <w:szCs w:val="28"/>
          <w:lang w:val="uk-UA"/>
        </w:rPr>
        <w:t>омпетенції Генеральної прокуратури України і підпорядкованих прокуратур у сфері міжнародного співробітництва.</w:t>
      </w:r>
    </w:p>
    <w:p w:rsidR="00723C0F" w:rsidRDefault="00443438" w:rsidP="00F90ACD">
      <w:pPr>
        <w:spacing w:after="0" w:line="360" w:lineRule="auto"/>
        <w:ind w:left="-397" w:firstLine="284"/>
        <w:jc w:val="both"/>
        <w:rPr>
          <w:bCs/>
          <w:sz w:val="28"/>
          <w:szCs w:val="28"/>
          <w:lang w:val="uk-UA"/>
        </w:rPr>
      </w:pPr>
      <w:r w:rsidRPr="00DE6CBB">
        <w:rPr>
          <w:rFonts w:ascii="Times New Roman" w:hAnsi="Times New Roman"/>
          <w:b/>
          <w:sz w:val="28"/>
          <w:szCs w:val="28"/>
          <w:u w:val="single"/>
          <w:lang w:val="uk-UA"/>
        </w:rPr>
        <w:t>Рекомендована література:</w:t>
      </w:r>
      <w:r w:rsidR="00723C0F" w:rsidRPr="00723C0F">
        <w:rPr>
          <w:bCs/>
          <w:sz w:val="28"/>
          <w:szCs w:val="28"/>
          <w:lang w:val="uk-UA"/>
        </w:rPr>
        <w:t xml:space="preserve"> </w:t>
      </w:r>
    </w:p>
    <w:p w:rsidR="00443438" w:rsidRPr="00723C0F" w:rsidRDefault="00723C0F" w:rsidP="00F90ACD">
      <w:pPr>
        <w:spacing w:after="0" w:line="360" w:lineRule="auto"/>
        <w:ind w:left="-397" w:firstLine="284"/>
        <w:jc w:val="both"/>
        <w:rPr>
          <w:rFonts w:ascii="Times New Roman" w:hAnsi="Times New Roman"/>
          <w:b/>
          <w:sz w:val="28"/>
          <w:szCs w:val="28"/>
          <w:u w:val="single"/>
          <w:lang w:val="uk-UA"/>
        </w:rPr>
      </w:pPr>
      <w:r w:rsidRPr="00723C0F">
        <w:rPr>
          <w:rFonts w:ascii="Times New Roman" w:hAnsi="Times New Roman"/>
          <w:bCs/>
          <w:sz w:val="28"/>
          <w:szCs w:val="28"/>
          <w:lang w:val="uk-UA"/>
        </w:rPr>
        <w:t>1. Конституція України // Відомості Верховної Ради України. – 1996. – № 30. – Ст. 141.</w:t>
      </w:r>
    </w:p>
    <w:p w:rsidR="00443438" w:rsidRPr="00723C0F" w:rsidRDefault="00723C0F" w:rsidP="00723C0F">
      <w:pPr>
        <w:pStyle w:val="a8"/>
        <w:spacing w:after="0" w:line="360" w:lineRule="auto"/>
        <w:ind w:left="-113"/>
        <w:jc w:val="both"/>
        <w:rPr>
          <w:sz w:val="28"/>
          <w:szCs w:val="28"/>
          <w:lang w:val="uk-UA"/>
        </w:rPr>
      </w:pPr>
      <w:r>
        <w:rPr>
          <w:sz w:val="28"/>
          <w:szCs w:val="28"/>
          <w:lang w:val="uk-UA"/>
        </w:rPr>
        <w:t xml:space="preserve">2. </w:t>
      </w:r>
      <w:r w:rsidR="00443438" w:rsidRPr="00723C0F">
        <w:rPr>
          <w:sz w:val="28"/>
          <w:szCs w:val="28"/>
          <w:lang w:val="uk-UA"/>
        </w:rPr>
        <w:t>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 чинне законодавство з 19 листопада 2012 року : (</w:t>
      </w:r>
      <w:proofErr w:type="spellStart"/>
      <w:r w:rsidR="00443438" w:rsidRPr="00723C0F">
        <w:rPr>
          <w:sz w:val="28"/>
          <w:szCs w:val="28"/>
          <w:lang w:val="uk-UA"/>
        </w:rPr>
        <w:t>офіц.текст</w:t>
      </w:r>
      <w:proofErr w:type="spellEnd"/>
      <w:r w:rsidR="00443438" w:rsidRPr="00723C0F">
        <w:rPr>
          <w:sz w:val="28"/>
          <w:szCs w:val="28"/>
          <w:lang w:val="uk-UA"/>
        </w:rPr>
        <w:t>). – К.: ПАЛИВОДА А.В., 2012. – 382 с.</w:t>
      </w:r>
    </w:p>
    <w:p w:rsidR="00443438" w:rsidRPr="00723C0F" w:rsidRDefault="00723C0F" w:rsidP="00723C0F">
      <w:pPr>
        <w:pStyle w:val="1"/>
        <w:spacing w:line="360" w:lineRule="auto"/>
        <w:ind w:left="0"/>
        <w:jc w:val="both"/>
        <w:rPr>
          <w:sz w:val="28"/>
          <w:szCs w:val="28"/>
        </w:rPr>
      </w:pPr>
      <w:proofErr w:type="spellStart"/>
      <w:r>
        <w:rPr>
          <w:sz w:val="28"/>
          <w:szCs w:val="28"/>
        </w:rPr>
        <w:t>3.</w:t>
      </w:r>
      <w:r w:rsidR="00443438" w:rsidRPr="00723C0F">
        <w:rPr>
          <w:sz w:val="28"/>
          <w:szCs w:val="28"/>
        </w:rPr>
        <w:t>Про</w:t>
      </w:r>
      <w:proofErr w:type="spellEnd"/>
      <w:r w:rsidR="00443438" w:rsidRPr="00723C0F">
        <w:rPr>
          <w:sz w:val="28"/>
          <w:szCs w:val="28"/>
        </w:rPr>
        <w:t xml:space="preserve"> внесення змін до деяких законодавчих актів України з питань удосконалення діяльності прокуратури: Закон України від 18.09.2012р. </w:t>
      </w:r>
      <w:proofErr w:type="spellStart"/>
      <w:r w:rsidR="00443438" w:rsidRPr="00723C0F">
        <w:rPr>
          <w:sz w:val="28"/>
          <w:szCs w:val="28"/>
        </w:rPr>
        <w:t>№5288-ІV</w:t>
      </w:r>
      <w:proofErr w:type="spellEnd"/>
      <w:r w:rsidR="00443438" w:rsidRPr="00723C0F">
        <w:rPr>
          <w:sz w:val="28"/>
          <w:szCs w:val="28"/>
        </w:rPr>
        <w:t xml:space="preserve"> // Офіційний вісник України. – 2012. – № 73 – Ст. 2508</w:t>
      </w:r>
    </w:p>
    <w:p w:rsidR="00443438" w:rsidRPr="00723C0F" w:rsidRDefault="00723C0F" w:rsidP="00723C0F">
      <w:pPr>
        <w:tabs>
          <w:tab w:val="left" w:pos="912"/>
        </w:tabs>
        <w:spacing w:after="0" w:line="360" w:lineRule="auto"/>
        <w:ind w:left="-113"/>
        <w:jc w:val="both"/>
        <w:rPr>
          <w:rFonts w:ascii="Times New Roman" w:hAnsi="Times New Roman"/>
          <w:sz w:val="28"/>
          <w:szCs w:val="28"/>
          <w:lang w:val="uk-UA"/>
        </w:rPr>
      </w:pPr>
      <w:r>
        <w:rPr>
          <w:rFonts w:ascii="Times New Roman" w:hAnsi="Times New Roman"/>
          <w:sz w:val="28"/>
          <w:szCs w:val="28"/>
          <w:lang w:val="uk-UA"/>
        </w:rPr>
        <w:t xml:space="preserve"> 4. </w:t>
      </w:r>
      <w:hyperlink r:id="rId9" w:history="1">
        <w:r w:rsidR="00443438" w:rsidRPr="00723C0F">
          <w:rPr>
            <w:rStyle w:val="aa"/>
            <w:rFonts w:ascii="Times New Roman" w:hAnsi="Times New Roman"/>
            <w:color w:val="auto"/>
            <w:sz w:val="28"/>
            <w:szCs w:val="28"/>
            <w:lang w:val="uk-UA"/>
          </w:rPr>
          <w:t>Про організацію роботи і управління в органах прокуратури України</w:t>
        </w:r>
      </w:hyperlink>
      <w:r w:rsidR="00443438" w:rsidRPr="00723C0F">
        <w:rPr>
          <w:rFonts w:ascii="Times New Roman" w:hAnsi="Times New Roman"/>
          <w:sz w:val="28"/>
          <w:szCs w:val="28"/>
          <w:lang w:val="uk-UA"/>
        </w:rPr>
        <w:t xml:space="preserve">: Наказ Генеральної Прокуратури України від 26.12.2011 року №1 </w:t>
      </w:r>
      <w:proofErr w:type="spellStart"/>
      <w:r w:rsidR="00443438" w:rsidRPr="00723C0F">
        <w:rPr>
          <w:rFonts w:ascii="Times New Roman" w:hAnsi="Times New Roman"/>
          <w:sz w:val="28"/>
          <w:szCs w:val="28"/>
          <w:lang w:val="uk-UA"/>
        </w:rPr>
        <w:t>гн</w:t>
      </w:r>
      <w:proofErr w:type="spellEnd"/>
    </w:p>
    <w:p w:rsidR="00443438" w:rsidRPr="00723C0F" w:rsidRDefault="00723C0F" w:rsidP="00723C0F">
      <w:pPr>
        <w:tabs>
          <w:tab w:val="left" w:pos="912"/>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5. </w:t>
      </w:r>
      <w:r w:rsidR="00443438" w:rsidRPr="00723C0F">
        <w:rPr>
          <w:rFonts w:ascii="Times New Roman" w:hAnsi="Times New Roman"/>
          <w:sz w:val="28"/>
          <w:szCs w:val="28"/>
          <w:lang w:val="uk-UA"/>
        </w:rPr>
        <w:t>Мичко М.І. Функції та організаційний устрій прокуратури. – Донецьк, 2001. – 272 с.</w:t>
      </w:r>
    </w:p>
    <w:p w:rsidR="00443438" w:rsidRPr="00723C0F" w:rsidRDefault="00723C0F" w:rsidP="00723C0F">
      <w:pPr>
        <w:tabs>
          <w:tab w:val="left" w:pos="912"/>
        </w:tabs>
        <w:spacing w:after="0" w:line="360" w:lineRule="auto"/>
        <w:ind w:left="-113"/>
        <w:jc w:val="both"/>
        <w:rPr>
          <w:rFonts w:ascii="Times New Roman" w:hAnsi="Times New Roman"/>
          <w:sz w:val="28"/>
          <w:szCs w:val="28"/>
          <w:lang w:val="uk-UA"/>
        </w:rPr>
      </w:pPr>
      <w:proofErr w:type="spellStart"/>
      <w:r>
        <w:rPr>
          <w:rFonts w:ascii="Times New Roman" w:hAnsi="Times New Roman"/>
          <w:sz w:val="28"/>
          <w:szCs w:val="28"/>
          <w:lang w:val="uk-UA"/>
        </w:rPr>
        <w:t>6.</w:t>
      </w:r>
      <w:r w:rsidR="00443438" w:rsidRPr="00723C0F">
        <w:rPr>
          <w:rFonts w:ascii="Times New Roman" w:hAnsi="Times New Roman"/>
          <w:sz w:val="28"/>
          <w:szCs w:val="28"/>
          <w:lang w:val="uk-UA"/>
        </w:rPr>
        <w:t>Мичко</w:t>
      </w:r>
      <w:proofErr w:type="spellEnd"/>
      <w:r w:rsidR="00443438" w:rsidRPr="00723C0F">
        <w:rPr>
          <w:rFonts w:ascii="Times New Roman" w:hAnsi="Times New Roman"/>
          <w:sz w:val="28"/>
          <w:szCs w:val="28"/>
          <w:lang w:val="uk-UA"/>
        </w:rPr>
        <w:t xml:space="preserve"> М.І. Теоретичні і практичні проблеми організації роботи в апараті прокуратури області. – Донецьк, 2000. – 160 с.</w:t>
      </w:r>
    </w:p>
    <w:p w:rsidR="00443438" w:rsidRPr="00723C0F" w:rsidRDefault="00723C0F" w:rsidP="00723C0F">
      <w:pPr>
        <w:tabs>
          <w:tab w:val="left" w:pos="912"/>
        </w:tabs>
        <w:spacing w:after="0" w:line="360" w:lineRule="auto"/>
        <w:ind w:left="-113"/>
        <w:jc w:val="both"/>
        <w:rPr>
          <w:rFonts w:ascii="Times New Roman" w:hAnsi="Times New Roman"/>
          <w:sz w:val="28"/>
          <w:szCs w:val="28"/>
          <w:lang w:val="uk-UA"/>
        </w:rPr>
      </w:pPr>
      <w:r>
        <w:rPr>
          <w:rFonts w:ascii="Times New Roman" w:hAnsi="Times New Roman"/>
          <w:sz w:val="28"/>
          <w:szCs w:val="28"/>
          <w:lang w:val="uk-UA"/>
        </w:rPr>
        <w:t xml:space="preserve">7. </w:t>
      </w:r>
      <w:proofErr w:type="spellStart"/>
      <w:r w:rsidR="00443438" w:rsidRPr="00723C0F">
        <w:rPr>
          <w:rFonts w:ascii="Times New Roman" w:hAnsi="Times New Roman"/>
          <w:sz w:val="28"/>
          <w:szCs w:val="28"/>
          <w:lang w:val="uk-UA"/>
        </w:rPr>
        <w:t>Шумський</w:t>
      </w:r>
      <w:proofErr w:type="spellEnd"/>
      <w:r w:rsidR="00443438" w:rsidRPr="00723C0F">
        <w:rPr>
          <w:rFonts w:ascii="Times New Roman" w:hAnsi="Times New Roman"/>
          <w:sz w:val="28"/>
          <w:szCs w:val="28"/>
          <w:lang w:val="uk-UA"/>
        </w:rPr>
        <w:t xml:space="preserve"> П.В. Деякі проблеми діяльності органів прокуратури України у перехідний період // Проблеми організації прокуратури України у перехідний період // Проблеми організації прокуратури й оптимізації її діяльності в сучасних умовах: </w:t>
      </w:r>
      <w:proofErr w:type="spellStart"/>
      <w:r w:rsidR="00443438" w:rsidRPr="00723C0F">
        <w:rPr>
          <w:rFonts w:ascii="Times New Roman" w:hAnsi="Times New Roman"/>
          <w:sz w:val="28"/>
          <w:szCs w:val="28"/>
          <w:lang w:val="uk-UA"/>
        </w:rPr>
        <w:t>Зб.наук.праць</w:t>
      </w:r>
      <w:proofErr w:type="spellEnd"/>
      <w:r w:rsidR="00443438" w:rsidRPr="00723C0F">
        <w:rPr>
          <w:rFonts w:ascii="Times New Roman" w:hAnsi="Times New Roman"/>
          <w:sz w:val="28"/>
          <w:szCs w:val="28"/>
          <w:lang w:val="uk-UA"/>
        </w:rPr>
        <w:t xml:space="preserve"> Ген. Прокуратури України. – Х., 1998. – С.43-51.</w:t>
      </w:r>
    </w:p>
    <w:p w:rsidR="00443438" w:rsidRPr="00723C0F" w:rsidRDefault="00443438" w:rsidP="00723C0F">
      <w:pPr>
        <w:pStyle w:val="3"/>
        <w:numPr>
          <w:ilvl w:val="0"/>
          <w:numId w:val="38"/>
        </w:numPr>
        <w:tabs>
          <w:tab w:val="left" w:pos="284"/>
        </w:tabs>
        <w:spacing w:after="0" w:line="360" w:lineRule="auto"/>
        <w:ind w:left="0" w:hanging="113"/>
        <w:jc w:val="both"/>
        <w:rPr>
          <w:sz w:val="28"/>
          <w:szCs w:val="28"/>
          <w:lang w:val="uk-UA"/>
        </w:rPr>
      </w:pPr>
      <w:proofErr w:type="spellStart"/>
      <w:r w:rsidRPr="00723C0F">
        <w:rPr>
          <w:sz w:val="28"/>
          <w:szCs w:val="28"/>
          <w:lang w:val="uk-UA"/>
        </w:rPr>
        <w:t>Лазирюв</w:t>
      </w:r>
      <w:proofErr w:type="spellEnd"/>
      <w:r w:rsidRPr="00723C0F">
        <w:rPr>
          <w:sz w:val="28"/>
          <w:szCs w:val="28"/>
          <w:lang w:val="uk-UA"/>
        </w:rPr>
        <w:t xml:space="preserve"> В., Михайленко П. Прокуратура України: витоки, розвиток, персоналії та правове регулювання // Вісник прокуратури. – 2000. – №2. – С. 34-42.</w:t>
      </w:r>
    </w:p>
    <w:p w:rsidR="00443438" w:rsidRPr="00723C0F" w:rsidRDefault="00443438" w:rsidP="00723C0F">
      <w:pPr>
        <w:numPr>
          <w:ilvl w:val="0"/>
          <w:numId w:val="38"/>
        </w:numPr>
        <w:tabs>
          <w:tab w:val="left" w:pos="284"/>
        </w:tabs>
        <w:spacing w:after="0" w:line="360" w:lineRule="auto"/>
        <w:ind w:left="-142" w:firstLine="29"/>
        <w:jc w:val="both"/>
        <w:rPr>
          <w:rFonts w:ascii="Times New Roman" w:hAnsi="Times New Roman"/>
          <w:sz w:val="28"/>
          <w:szCs w:val="28"/>
          <w:lang w:val="uk-UA"/>
        </w:rPr>
      </w:pPr>
      <w:r w:rsidRPr="00723C0F">
        <w:rPr>
          <w:rFonts w:ascii="Times New Roman" w:hAnsi="Times New Roman"/>
          <w:sz w:val="28"/>
          <w:szCs w:val="28"/>
          <w:lang w:val="uk-UA"/>
        </w:rPr>
        <w:t xml:space="preserve">Прокурорський нагляд в Україні / Грошевий Ю.М. </w:t>
      </w:r>
      <w:proofErr w:type="spellStart"/>
      <w:r w:rsidRPr="00723C0F">
        <w:rPr>
          <w:rFonts w:ascii="Times New Roman" w:hAnsi="Times New Roman"/>
          <w:sz w:val="28"/>
          <w:szCs w:val="28"/>
          <w:lang w:val="uk-UA"/>
        </w:rPr>
        <w:t>Зозулинський</w:t>
      </w:r>
      <w:proofErr w:type="spellEnd"/>
      <w:r w:rsidRPr="00723C0F">
        <w:rPr>
          <w:rFonts w:ascii="Times New Roman" w:hAnsi="Times New Roman"/>
          <w:sz w:val="28"/>
          <w:szCs w:val="28"/>
          <w:lang w:val="uk-UA"/>
        </w:rPr>
        <w:t xml:space="preserve"> О.Б., </w:t>
      </w:r>
      <w:proofErr w:type="spellStart"/>
      <w:r w:rsidRPr="00723C0F">
        <w:rPr>
          <w:rFonts w:ascii="Times New Roman" w:hAnsi="Times New Roman"/>
          <w:sz w:val="28"/>
          <w:szCs w:val="28"/>
          <w:lang w:val="uk-UA"/>
        </w:rPr>
        <w:t>Марочкін</w:t>
      </w:r>
      <w:proofErr w:type="spellEnd"/>
      <w:r w:rsidRPr="00723C0F">
        <w:rPr>
          <w:rFonts w:ascii="Times New Roman" w:hAnsi="Times New Roman"/>
          <w:sz w:val="28"/>
          <w:szCs w:val="28"/>
          <w:lang w:val="uk-UA"/>
        </w:rPr>
        <w:t xml:space="preserve"> І.Е. та ін.; Нац. </w:t>
      </w:r>
      <w:proofErr w:type="spellStart"/>
      <w:r w:rsidRPr="00723C0F">
        <w:rPr>
          <w:rFonts w:ascii="Times New Roman" w:hAnsi="Times New Roman"/>
          <w:sz w:val="28"/>
          <w:szCs w:val="28"/>
          <w:lang w:val="uk-UA"/>
        </w:rPr>
        <w:t>юрид</w:t>
      </w:r>
      <w:proofErr w:type="spellEnd"/>
      <w:r w:rsidRPr="00723C0F">
        <w:rPr>
          <w:rFonts w:ascii="Times New Roman" w:hAnsi="Times New Roman"/>
          <w:sz w:val="28"/>
          <w:szCs w:val="28"/>
          <w:lang w:val="uk-UA"/>
        </w:rPr>
        <w:t>. академія України: Підручник для вузів. – Донецьк, 1997. – 256 с.</w:t>
      </w:r>
    </w:p>
    <w:p w:rsidR="00723C0F" w:rsidRPr="00723C0F" w:rsidRDefault="00723C0F" w:rsidP="00723C0F">
      <w:pPr>
        <w:pStyle w:val="2"/>
        <w:numPr>
          <w:ilvl w:val="0"/>
          <w:numId w:val="38"/>
        </w:numPr>
        <w:tabs>
          <w:tab w:val="left" w:pos="-2694"/>
          <w:tab w:val="left" w:pos="-1560"/>
          <w:tab w:val="left" w:pos="-993"/>
        </w:tabs>
        <w:spacing w:after="0" w:line="240" w:lineRule="atLeast"/>
        <w:ind w:left="0" w:firstLine="0"/>
        <w:jc w:val="both"/>
        <w:rPr>
          <w:rFonts w:ascii="Times New Roman" w:hAnsi="Times New Roman"/>
          <w:bCs/>
          <w:sz w:val="28"/>
          <w:szCs w:val="28"/>
          <w:lang w:val="uk-UA"/>
        </w:rPr>
      </w:pPr>
      <w:r w:rsidRPr="00723C0F">
        <w:rPr>
          <w:rFonts w:ascii="Times New Roman" w:hAnsi="Times New Roman"/>
          <w:bCs/>
          <w:sz w:val="28"/>
          <w:szCs w:val="28"/>
          <w:lang w:val="uk-UA"/>
        </w:rPr>
        <w:t xml:space="preserve"> Закон України «Про прокуратуру» у редакції Закону № 1679-VII від 14.10.2014 р. (ОФІЦ. ТЕКСТ). </w:t>
      </w:r>
      <w:r w:rsidRPr="00723C0F">
        <w:rPr>
          <w:rFonts w:ascii="Times New Roman" w:hAnsi="Times New Roman"/>
          <w:bCs/>
          <w:sz w:val="28"/>
          <w:szCs w:val="28"/>
          <w:lang w:val="uk-UA"/>
        </w:rPr>
        <w:sym w:font="Symbol" w:char="F02D"/>
      </w:r>
      <w:r w:rsidRPr="00723C0F">
        <w:rPr>
          <w:rFonts w:ascii="Times New Roman" w:hAnsi="Times New Roman"/>
          <w:bCs/>
          <w:sz w:val="28"/>
          <w:szCs w:val="28"/>
          <w:lang w:val="uk-UA"/>
        </w:rPr>
        <w:t xml:space="preserve"> К. : ПАЛИВОДА А.В., 2014. </w:t>
      </w:r>
      <w:r w:rsidRPr="00723C0F">
        <w:rPr>
          <w:rFonts w:ascii="Times New Roman" w:hAnsi="Times New Roman"/>
          <w:bCs/>
          <w:sz w:val="28"/>
          <w:szCs w:val="28"/>
          <w:lang w:val="uk-UA"/>
        </w:rPr>
        <w:sym w:font="Symbol" w:char="F02D"/>
      </w:r>
      <w:r w:rsidRPr="00723C0F">
        <w:rPr>
          <w:rFonts w:ascii="Times New Roman" w:hAnsi="Times New Roman"/>
          <w:bCs/>
          <w:sz w:val="28"/>
          <w:szCs w:val="28"/>
          <w:lang w:val="uk-UA"/>
        </w:rPr>
        <w:t>112 с.</w:t>
      </w:r>
    </w:p>
    <w:p w:rsidR="00203741" w:rsidRPr="00723C0F" w:rsidRDefault="00203741" w:rsidP="00723C0F">
      <w:pPr>
        <w:pStyle w:val="a8"/>
        <w:numPr>
          <w:ilvl w:val="0"/>
          <w:numId w:val="38"/>
        </w:numPr>
        <w:tabs>
          <w:tab w:val="left" w:pos="426"/>
        </w:tabs>
        <w:spacing w:after="0"/>
        <w:jc w:val="both"/>
        <w:rPr>
          <w:sz w:val="28"/>
          <w:szCs w:val="28"/>
          <w:lang w:val="uk-UA"/>
        </w:rPr>
      </w:pPr>
      <w:r w:rsidRPr="00723C0F">
        <w:rPr>
          <w:sz w:val="28"/>
          <w:szCs w:val="28"/>
          <w:lang w:val="uk-UA"/>
        </w:rPr>
        <w:lastRenderedPageBreak/>
        <w:tab/>
        <w:t xml:space="preserve"> Про оперативно-розшукову діяльність: Закон України №662 від 03.04.2003 р. // Відомості Верховної Ради України. – 2003. – № 27. – </w:t>
      </w:r>
      <w:proofErr w:type="spellStart"/>
      <w:r w:rsidRPr="00723C0F">
        <w:rPr>
          <w:sz w:val="28"/>
          <w:szCs w:val="28"/>
          <w:lang w:val="uk-UA"/>
        </w:rPr>
        <w:t>Ст.209</w:t>
      </w:r>
      <w:proofErr w:type="spellEnd"/>
      <w:r w:rsidRPr="00723C0F">
        <w:rPr>
          <w:sz w:val="28"/>
          <w:szCs w:val="28"/>
          <w:lang w:val="uk-UA"/>
        </w:rPr>
        <w:t>.</w:t>
      </w:r>
    </w:p>
    <w:p w:rsidR="00203741" w:rsidRPr="00723C0F" w:rsidRDefault="00203741" w:rsidP="00723C0F">
      <w:pPr>
        <w:pStyle w:val="a5"/>
        <w:numPr>
          <w:ilvl w:val="0"/>
          <w:numId w:val="38"/>
        </w:numPr>
        <w:shd w:val="clear" w:color="auto" w:fill="FFFFFF"/>
        <w:tabs>
          <w:tab w:val="left" w:pos="567"/>
        </w:tabs>
        <w:jc w:val="both"/>
        <w:rPr>
          <w:rFonts w:ascii="Times New Roman" w:hAnsi="Times New Roman"/>
          <w:sz w:val="28"/>
          <w:szCs w:val="28"/>
          <w:lang w:val="uk-UA"/>
        </w:rPr>
      </w:pPr>
      <w:r w:rsidRPr="00723C0F">
        <w:rPr>
          <w:rFonts w:ascii="Times New Roman" w:hAnsi="Times New Roman"/>
          <w:sz w:val="28"/>
          <w:szCs w:val="28"/>
          <w:lang w:val="uk-UA"/>
        </w:rPr>
        <w:tab/>
        <w:t xml:space="preserve"> Про організаційно-правові основи боротьби з організованою злочинністю: Закон України // Відомості Верховної Ради України. – 1993. – № 35. – Ст. 358.</w:t>
      </w:r>
    </w:p>
    <w:p w:rsidR="00203741" w:rsidRPr="00723C0F" w:rsidRDefault="00203741" w:rsidP="00723C0F">
      <w:pPr>
        <w:pStyle w:val="2"/>
        <w:numPr>
          <w:ilvl w:val="0"/>
          <w:numId w:val="38"/>
        </w:numPr>
        <w:tabs>
          <w:tab w:val="left" w:pos="284"/>
          <w:tab w:val="left" w:pos="1026"/>
        </w:tabs>
        <w:rPr>
          <w:rFonts w:ascii="Times New Roman" w:hAnsi="Times New Roman"/>
          <w:bCs/>
          <w:sz w:val="28"/>
          <w:szCs w:val="28"/>
          <w:lang w:val="uk-UA"/>
        </w:rPr>
      </w:pPr>
      <w:r w:rsidRPr="00723C0F">
        <w:rPr>
          <w:rFonts w:ascii="Times New Roman" w:hAnsi="Times New Roman"/>
          <w:bCs/>
          <w:sz w:val="28"/>
          <w:szCs w:val="28"/>
          <w:lang w:val="uk-UA"/>
        </w:rPr>
        <w:tab/>
        <w:t xml:space="preserve">Закон України «Про прокуратуру»: </w:t>
      </w:r>
      <w:proofErr w:type="spellStart"/>
      <w:r w:rsidRPr="00723C0F">
        <w:rPr>
          <w:rFonts w:ascii="Times New Roman" w:hAnsi="Times New Roman"/>
          <w:bCs/>
          <w:sz w:val="28"/>
          <w:szCs w:val="28"/>
          <w:lang w:val="uk-UA"/>
        </w:rPr>
        <w:t>Наук.-практ.коментар</w:t>
      </w:r>
      <w:proofErr w:type="spellEnd"/>
      <w:r w:rsidRPr="00723C0F">
        <w:rPr>
          <w:rFonts w:ascii="Times New Roman" w:hAnsi="Times New Roman"/>
          <w:bCs/>
          <w:sz w:val="28"/>
          <w:szCs w:val="28"/>
          <w:lang w:val="uk-UA"/>
        </w:rPr>
        <w:t xml:space="preserve"> / Д.М Бакаєв, Ю.М. Грошевий, В.В.Долежав та ін.: </w:t>
      </w:r>
      <w:proofErr w:type="spellStart"/>
      <w:r w:rsidRPr="00723C0F">
        <w:rPr>
          <w:rFonts w:ascii="Times New Roman" w:hAnsi="Times New Roman"/>
          <w:bCs/>
          <w:sz w:val="28"/>
          <w:szCs w:val="28"/>
          <w:lang w:val="uk-UA"/>
        </w:rPr>
        <w:t>ІПК</w:t>
      </w:r>
      <w:proofErr w:type="spellEnd"/>
      <w:r w:rsidRPr="00723C0F">
        <w:rPr>
          <w:rFonts w:ascii="Times New Roman" w:hAnsi="Times New Roman"/>
          <w:bCs/>
          <w:sz w:val="28"/>
          <w:szCs w:val="28"/>
          <w:lang w:val="uk-UA"/>
        </w:rPr>
        <w:t xml:space="preserve"> Ген. Прокуратури України. – Х.: Рита. – 1993. –176 с.</w:t>
      </w:r>
    </w:p>
    <w:p w:rsidR="00203741" w:rsidRPr="00723C0F" w:rsidRDefault="00203741" w:rsidP="00723C0F">
      <w:pPr>
        <w:pStyle w:val="1"/>
        <w:numPr>
          <w:ilvl w:val="0"/>
          <w:numId w:val="38"/>
        </w:numPr>
        <w:tabs>
          <w:tab w:val="left" w:pos="399"/>
          <w:tab w:val="left" w:pos="684"/>
        </w:tabs>
        <w:jc w:val="both"/>
        <w:rPr>
          <w:sz w:val="28"/>
          <w:szCs w:val="28"/>
        </w:rPr>
      </w:pPr>
      <w:r w:rsidRPr="00723C0F">
        <w:rPr>
          <w:sz w:val="28"/>
          <w:szCs w:val="28"/>
        </w:rPr>
        <w:t xml:space="preserve">Про внесення змін до деяких законодавчих актів України з питань удосконалення діяльності прокуратури: Закон України від 18.09.2012р. </w:t>
      </w:r>
      <w:proofErr w:type="spellStart"/>
      <w:r w:rsidRPr="00723C0F">
        <w:rPr>
          <w:sz w:val="28"/>
          <w:szCs w:val="28"/>
        </w:rPr>
        <w:t>№5288-ІV</w:t>
      </w:r>
      <w:proofErr w:type="spellEnd"/>
      <w:r w:rsidRPr="00723C0F">
        <w:rPr>
          <w:sz w:val="28"/>
          <w:szCs w:val="28"/>
        </w:rPr>
        <w:t xml:space="preserve"> // Офіційний вісник України. – 2012. – №73 – Ст. 2508</w:t>
      </w:r>
    </w:p>
    <w:p w:rsidR="00203741" w:rsidRPr="00723C0F" w:rsidRDefault="00203741" w:rsidP="00723C0F">
      <w:pPr>
        <w:pStyle w:val="a8"/>
        <w:numPr>
          <w:ilvl w:val="0"/>
          <w:numId w:val="38"/>
        </w:numPr>
        <w:tabs>
          <w:tab w:val="left" w:pos="709"/>
        </w:tabs>
        <w:spacing w:after="0"/>
        <w:jc w:val="both"/>
        <w:rPr>
          <w:sz w:val="28"/>
          <w:szCs w:val="28"/>
          <w:lang w:val="uk-UA"/>
        </w:rPr>
      </w:pPr>
      <w:r w:rsidRPr="00723C0F">
        <w:rPr>
          <w:sz w:val="28"/>
          <w:szCs w:val="28"/>
          <w:lang w:val="uk-UA"/>
        </w:rPr>
        <w:t xml:space="preserve"> </w:t>
      </w:r>
      <w:hyperlink r:id="rId10" w:history="1">
        <w:r w:rsidRPr="00723C0F">
          <w:rPr>
            <w:rStyle w:val="aa"/>
            <w:sz w:val="28"/>
            <w:szCs w:val="28"/>
            <w:lang w:val="uk-UA"/>
          </w:rPr>
          <w:t>Про організацію роботи з питань статистики, ведення Єдиного реєстру досудових розслідувань та нагляду за обліком кримінальних правопорушень</w:t>
        </w:r>
      </w:hyperlink>
      <w:r w:rsidRPr="00723C0F">
        <w:rPr>
          <w:sz w:val="28"/>
          <w:szCs w:val="28"/>
          <w:lang w:val="uk-UA"/>
        </w:rPr>
        <w:t xml:space="preserve">: Наказ Генеральної прокуратури України від 25.09.2012 року №15 </w:t>
      </w:r>
      <w:proofErr w:type="spellStart"/>
      <w:r w:rsidRPr="00723C0F">
        <w:rPr>
          <w:sz w:val="28"/>
          <w:szCs w:val="28"/>
          <w:lang w:val="uk-UA"/>
        </w:rPr>
        <w:t>гн</w:t>
      </w:r>
      <w:proofErr w:type="spellEnd"/>
      <w:r w:rsidRPr="00723C0F">
        <w:rPr>
          <w:sz w:val="28"/>
          <w:szCs w:val="28"/>
          <w:lang w:val="uk-UA"/>
        </w:rPr>
        <w:t>.</w:t>
      </w:r>
    </w:p>
    <w:p w:rsidR="00203741" w:rsidRPr="00723C0F" w:rsidRDefault="00203741" w:rsidP="00723C0F">
      <w:pPr>
        <w:pStyle w:val="a8"/>
        <w:numPr>
          <w:ilvl w:val="0"/>
          <w:numId w:val="38"/>
        </w:numPr>
        <w:tabs>
          <w:tab w:val="left" w:pos="709"/>
          <w:tab w:val="left" w:pos="1083"/>
        </w:tabs>
        <w:spacing w:after="0"/>
        <w:jc w:val="both"/>
        <w:rPr>
          <w:sz w:val="28"/>
          <w:szCs w:val="28"/>
          <w:lang w:val="uk-UA"/>
        </w:rPr>
      </w:pPr>
      <w:r w:rsidRPr="00723C0F">
        <w:rPr>
          <w:sz w:val="28"/>
          <w:szCs w:val="28"/>
          <w:lang w:val="uk-UA"/>
        </w:rPr>
        <w:t xml:space="preserve"> Про порядок ведення Єдиного реєстру досудових розслідувань: Положення </w:t>
      </w:r>
      <w:proofErr w:type="spellStart"/>
      <w:r w:rsidRPr="00723C0F">
        <w:rPr>
          <w:sz w:val="28"/>
          <w:szCs w:val="28"/>
          <w:lang w:val="uk-UA"/>
        </w:rPr>
        <w:t>ГПУ</w:t>
      </w:r>
      <w:proofErr w:type="spellEnd"/>
      <w:r w:rsidRPr="00723C0F">
        <w:rPr>
          <w:sz w:val="28"/>
          <w:szCs w:val="28"/>
          <w:lang w:val="uk-UA"/>
        </w:rPr>
        <w:t xml:space="preserve">, затверджене Наказом </w:t>
      </w:r>
      <w:proofErr w:type="spellStart"/>
      <w:r w:rsidRPr="00723C0F">
        <w:rPr>
          <w:sz w:val="28"/>
          <w:szCs w:val="28"/>
          <w:lang w:val="uk-UA"/>
        </w:rPr>
        <w:t>ГПУ</w:t>
      </w:r>
      <w:proofErr w:type="spellEnd"/>
      <w:r w:rsidRPr="00723C0F">
        <w:rPr>
          <w:sz w:val="28"/>
          <w:szCs w:val="28"/>
          <w:lang w:val="uk-UA"/>
        </w:rPr>
        <w:t xml:space="preserve"> від 17.08.2012 «Про Єдиний реєстр досудових розслідувань» №69.</w:t>
      </w:r>
    </w:p>
    <w:p w:rsidR="00203741" w:rsidRPr="00723C0F" w:rsidRDefault="00203741" w:rsidP="00723C0F">
      <w:pPr>
        <w:pStyle w:val="a8"/>
        <w:numPr>
          <w:ilvl w:val="0"/>
          <w:numId w:val="38"/>
        </w:numPr>
        <w:tabs>
          <w:tab w:val="left" w:pos="-2977"/>
          <w:tab w:val="left" w:pos="-2694"/>
        </w:tabs>
        <w:spacing w:after="0"/>
        <w:jc w:val="both"/>
        <w:rPr>
          <w:sz w:val="28"/>
          <w:szCs w:val="28"/>
          <w:lang w:val="uk-UA"/>
        </w:rPr>
      </w:pPr>
      <w:r w:rsidRPr="00723C0F">
        <w:rPr>
          <w:sz w:val="28"/>
          <w:szCs w:val="28"/>
          <w:lang w:val="uk-UA"/>
        </w:rPr>
        <w:t xml:space="preserve"> Про організацію прокурорського нагляду за додержанням законів органами, які проводять оперативно-розшукову діяльність: Наказ Генеральної прокуратури України від 03.12.2012 року №4/2 </w:t>
      </w:r>
      <w:proofErr w:type="spellStart"/>
      <w:r w:rsidRPr="00723C0F">
        <w:rPr>
          <w:sz w:val="28"/>
          <w:szCs w:val="28"/>
          <w:lang w:val="uk-UA"/>
        </w:rPr>
        <w:t>гн</w:t>
      </w:r>
      <w:proofErr w:type="spellEnd"/>
      <w:r w:rsidRPr="00723C0F">
        <w:rPr>
          <w:sz w:val="28"/>
          <w:szCs w:val="28"/>
          <w:lang w:val="uk-UA"/>
        </w:rPr>
        <w:t>.</w:t>
      </w:r>
    </w:p>
    <w:p w:rsidR="00203741" w:rsidRPr="00723C0F" w:rsidRDefault="00203741" w:rsidP="00723C0F">
      <w:pPr>
        <w:pStyle w:val="2"/>
        <w:numPr>
          <w:ilvl w:val="0"/>
          <w:numId w:val="38"/>
        </w:numPr>
        <w:tabs>
          <w:tab w:val="left" w:pos="-2694"/>
          <w:tab w:val="left" w:pos="-1560"/>
          <w:tab w:val="left" w:pos="-993"/>
        </w:tabs>
        <w:spacing w:line="240" w:lineRule="auto"/>
        <w:ind w:left="244" w:hanging="357"/>
        <w:rPr>
          <w:rFonts w:ascii="Times New Roman" w:hAnsi="Times New Roman"/>
          <w:bCs/>
          <w:sz w:val="28"/>
          <w:szCs w:val="28"/>
          <w:lang w:val="uk-UA"/>
        </w:rPr>
      </w:pPr>
      <w:r w:rsidRPr="00723C0F">
        <w:rPr>
          <w:rFonts w:ascii="Times New Roman" w:hAnsi="Times New Roman"/>
          <w:sz w:val="28"/>
          <w:szCs w:val="28"/>
          <w:lang w:val="uk-UA"/>
        </w:rPr>
        <w:t xml:space="preserve"> Про організацію діяльності прокурорів у кримінальному провадженні: Наказ Генеральної прокуратури України від 19.12.2012 року №4 </w:t>
      </w:r>
      <w:proofErr w:type="spellStart"/>
      <w:r w:rsidRPr="00723C0F">
        <w:rPr>
          <w:rFonts w:ascii="Times New Roman" w:hAnsi="Times New Roman"/>
          <w:sz w:val="28"/>
          <w:szCs w:val="28"/>
          <w:lang w:val="uk-UA"/>
        </w:rPr>
        <w:t>гн</w:t>
      </w:r>
      <w:proofErr w:type="spellEnd"/>
      <w:r w:rsidRPr="00723C0F">
        <w:rPr>
          <w:rFonts w:ascii="Times New Roman" w:hAnsi="Times New Roman"/>
          <w:sz w:val="28"/>
          <w:szCs w:val="28"/>
          <w:lang w:val="uk-UA"/>
        </w:rPr>
        <w:t>.</w:t>
      </w:r>
    </w:p>
    <w:p w:rsidR="00203741" w:rsidRDefault="00203741" w:rsidP="00723C0F">
      <w:pPr>
        <w:pStyle w:val="a8"/>
        <w:tabs>
          <w:tab w:val="left" w:pos="709"/>
          <w:tab w:val="left" w:pos="1083"/>
        </w:tabs>
        <w:spacing w:after="0"/>
        <w:ind w:left="247"/>
        <w:jc w:val="both"/>
        <w:rPr>
          <w:sz w:val="28"/>
          <w:szCs w:val="28"/>
          <w:lang w:val="uk-UA"/>
        </w:rPr>
      </w:pPr>
    </w:p>
    <w:p w:rsidR="00723C0F" w:rsidRPr="00723C0F" w:rsidRDefault="00723C0F" w:rsidP="00723C0F">
      <w:pPr>
        <w:jc w:val="center"/>
        <w:rPr>
          <w:rFonts w:ascii="Times New Roman" w:hAnsi="Times New Roman"/>
          <w:b/>
          <w:sz w:val="28"/>
          <w:szCs w:val="28"/>
          <w:lang w:val="uk-UA"/>
        </w:rPr>
      </w:pPr>
      <w:r w:rsidRPr="00723C0F">
        <w:rPr>
          <w:rFonts w:ascii="Times New Roman" w:hAnsi="Times New Roman"/>
          <w:b/>
          <w:sz w:val="28"/>
          <w:szCs w:val="28"/>
          <w:lang w:val="uk-UA"/>
        </w:rPr>
        <w:t>Навчально-методичні матеріали для контролю</w:t>
      </w:r>
    </w:p>
    <w:p w:rsidR="00723C0F" w:rsidRPr="00723C0F" w:rsidRDefault="00723C0F" w:rsidP="00723C0F">
      <w:pPr>
        <w:shd w:val="clear" w:color="auto" w:fill="FFFFFF"/>
        <w:ind w:right="57"/>
        <w:jc w:val="center"/>
        <w:rPr>
          <w:rFonts w:ascii="Times New Roman" w:hAnsi="Times New Roman"/>
          <w:b/>
          <w:sz w:val="28"/>
          <w:szCs w:val="28"/>
          <w:lang w:val="uk-UA"/>
        </w:rPr>
      </w:pPr>
      <w:r w:rsidRPr="00723C0F">
        <w:rPr>
          <w:rFonts w:ascii="Times New Roman" w:hAnsi="Times New Roman"/>
          <w:b/>
          <w:sz w:val="28"/>
          <w:szCs w:val="28"/>
          <w:lang w:val="uk-UA"/>
        </w:rPr>
        <w:t xml:space="preserve">Змістовий модуль І. </w:t>
      </w:r>
    </w:p>
    <w:p w:rsidR="00723C0F" w:rsidRPr="00723C0F" w:rsidRDefault="00723C0F" w:rsidP="00723C0F">
      <w:pPr>
        <w:shd w:val="clear" w:color="auto" w:fill="FFFFFF"/>
        <w:ind w:right="57"/>
        <w:jc w:val="center"/>
        <w:rPr>
          <w:rFonts w:ascii="Times New Roman" w:hAnsi="Times New Roman"/>
          <w:b/>
          <w:spacing w:val="-2"/>
          <w:sz w:val="28"/>
          <w:szCs w:val="28"/>
          <w:lang w:val="uk-UA"/>
        </w:rPr>
      </w:pPr>
      <w:r w:rsidRPr="00723C0F">
        <w:rPr>
          <w:rFonts w:ascii="Times New Roman" w:hAnsi="Times New Roman"/>
          <w:b/>
          <w:spacing w:val="-2"/>
          <w:sz w:val="28"/>
          <w:szCs w:val="28"/>
          <w:lang w:val="uk-UA"/>
        </w:rPr>
        <w:t>МОДУЛЬНИЙ КОНТРОЛЬ 1.</w:t>
      </w: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1. </w:t>
      </w:r>
      <w:r w:rsidRPr="00723C0F">
        <w:rPr>
          <w:b/>
          <w:sz w:val="28"/>
          <w:szCs w:val="28"/>
          <w:lang w:val="uk-UA"/>
        </w:rPr>
        <w:t>Навчальна дисципліна «Прокуратура України» — це:</w:t>
      </w:r>
      <w:r w:rsidRPr="00723C0F">
        <w:rPr>
          <w:b/>
          <w:sz w:val="28"/>
          <w:szCs w:val="28"/>
          <w:lang w:val="uk-UA"/>
        </w:rPr>
        <w:br/>
      </w:r>
      <w:r w:rsidRPr="00723C0F">
        <w:rPr>
          <w:sz w:val="28"/>
          <w:szCs w:val="28"/>
          <w:lang w:val="uk-UA"/>
        </w:rPr>
        <w:t>а) наука про причини злочинності;</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б) наука про боротьбу з корупцією;</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галузева юридична наука;</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наука про кримінальну юстицію.</w:t>
      </w:r>
    </w:p>
    <w:p w:rsidR="00723C0F" w:rsidRPr="00723C0F" w:rsidRDefault="00723C0F" w:rsidP="00723C0F">
      <w:pPr>
        <w:shd w:val="clear" w:color="auto" w:fill="FFFFFF"/>
        <w:tabs>
          <w:tab w:val="left" w:pos="567"/>
        </w:tabs>
        <w:ind w:left="284" w:hanging="284"/>
        <w:jc w:val="both"/>
        <w:rPr>
          <w:rFonts w:ascii="Times New Roman" w:hAnsi="Times New Roman"/>
          <w:b/>
          <w:bCs/>
          <w:sz w:val="28"/>
          <w:szCs w:val="28"/>
          <w:lang w:val="uk-UA"/>
        </w:rPr>
      </w:pPr>
    </w:p>
    <w:p w:rsidR="00723C0F" w:rsidRPr="00723C0F" w:rsidRDefault="00723C0F" w:rsidP="00723C0F">
      <w:pPr>
        <w:ind w:left="-540" w:firstLine="540"/>
        <w:jc w:val="both"/>
        <w:rPr>
          <w:rFonts w:ascii="Times New Roman" w:hAnsi="Times New Roman"/>
          <w:sz w:val="28"/>
          <w:szCs w:val="28"/>
          <w:lang w:val="uk-UA"/>
        </w:rPr>
      </w:pPr>
      <w:r w:rsidRPr="00723C0F">
        <w:rPr>
          <w:rFonts w:ascii="Times New Roman" w:hAnsi="Times New Roman"/>
          <w:b/>
          <w:bCs/>
          <w:sz w:val="28"/>
          <w:szCs w:val="28"/>
          <w:lang w:val="uk-UA"/>
        </w:rPr>
        <w:t xml:space="preserve">2. </w:t>
      </w:r>
      <w:r w:rsidRPr="00723C0F">
        <w:rPr>
          <w:rFonts w:ascii="Times New Roman" w:hAnsi="Times New Roman"/>
          <w:b/>
          <w:sz w:val="28"/>
          <w:szCs w:val="28"/>
          <w:lang w:val="uk-UA"/>
        </w:rPr>
        <w:t>Генеральний прокурор України призначається на посаду:</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а) Верховною Радою України;</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б) Прем`єр-міністром України;</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в) Президентом України;</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г) Головою ВРУ;</w:t>
      </w:r>
    </w:p>
    <w:p w:rsidR="00723C0F" w:rsidRPr="00723C0F" w:rsidRDefault="00723C0F" w:rsidP="00723C0F">
      <w:pPr>
        <w:jc w:val="both"/>
        <w:rPr>
          <w:rFonts w:ascii="Times New Roman" w:hAnsi="Times New Roman"/>
          <w:sz w:val="28"/>
          <w:szCs w:val="28"/>
          <w:lang w:val="uk-UA"/>
        </w:rPr>
      </w:pPr>
      <w:r w:rsidRPr="00723C0F">
        <w:rPr>
          <w:rFonts w:ascii="Times New Roman" w:hAnsi="Times New Roman"/>
          <w:sz w:val="28"/>
          <w:szCs w:val="28"/>
          <w:lang w:val="uk-UA"/>
        </w:rPr>
        <w:lastRenderedPageBreak/>
        <w:t>д) Головою Служби безпеки України.</w:t>
      </w:r>
    </w:p>
    <w:p w:rsidR="00723C0F" w:rsidRPr="00723C0F" w:rsidRDefault="00723C0F" w:rsidP="00723C0F">
      <w:pPr>
        <w:shd w:val="clear" w:color="auto" w:fill="FFFFFF"/>
        <w:tabs>
          <w:tab w:val="left" w:pos="567"/>
        </w:tabs>
        <w:ind w:left="284" w:hanging="284"/>
        <w:jc w:val="both"/>
        <w:rPr>
          <w:rFonts w:ascii="Times New Roman" w:hAnsi="Times New Roman"/>
          <w:b/>
          <w:bCs/>
          <w:sz w:val="28"/>
          <w:szCs w:val="28"/>
          <w:lang w:val="uk-UA"/>
        </w:rPr>
      </w:pP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3. </w:t>
      </w:r>
      <w:r w:rsidRPr="00723C0F">
        <w:rPr>
          <w:b/>
          <w:sz w:val="28"/>
          <w:szCs w:val="28"/>
          <w:lang w:val="uk-UA"/>
        </w:rPr>
        <w:t>Прокуратура України організаційно входить до складу:</w:t>
      </w:r>
      <w:r w:rsidRPr="00723C0F">
        <w:rPr>
          <w:sz w:val="28"/>
          <w:szCs w:val="28"/>
          <w:lang w:val="uk-UA"/>
        </w:rPr>
        <w:br/>
        <w:t>а) законодавчої влади;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б) виконавчої влади;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судової влади;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має самостійний статус.</w:t>
      </w:r>
    </w:p>
    <w:p w:rsidR="00723C0F" w:rsidRPr="00723C0F" w:rsidRDefault="00723C0F" w:rsidP="00723C0F">
      <w:pPr>
        <w:shd w:val="clear" w:color="auto" w:fill="FFFFFF"/>
        <w:tabs>
          <w:tab w:val="left" w:pos="567"/>
        </w:tabs>
        <w:ind w:left="284" w:hanging="284"/>
        <w:jc w:val="both"/>
        <w:rPr>
          <w:rFonts w:ascii="Times New Roman" w:hAnsi="Times New Roman"/>
          <w:b/>
          <w:bCs/>
          <w:sz w:val="28"/>
          <w:szCs w:val="28"/>
          <w:lang w:val="uk-UA"/>
        </w:rPr>
      </w:pP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4. </w:t>
      </w:r>
      <w:r w:rsidRPr="00723C0F">
        <w:rPr>
          <w:b/>
          <w:sz w:val="28"/>
          <w:szCs w:val="28"/>
          <w:lang w:val="uk-UA"/>
        </w:rPr>
        <w:t>Сучасна прокуратура України організаційно будується на принципах:</w:t>
      </w:r>
      <w:r w:rsidRPr="00723C0F">
        <w:rPr>
          <w:sz w:val="28"/>
          <w:szCs w:val="28"/>
          <w:lang w:val="uk-UA"/>
        </w:rPr>
        <w:br/>
        <w:t>а) конспіративності;</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 xml:space="preserve">б) </w:t>
      </w:r>
      <w:proofErr w:type="spellStart"/>
      <w:r w:rsidRPr="00723C0F">
        <w:rPr>
          <w:sz w:val="28"/>
          <w:szCs w:val="28"/>
          <w:lang w:val="uk-UA"/>
        </w:rPr>
        <w:t>інстанційності</w:t>
      </w:r>
      <w:proofErr w:type="spellEnd"/>
      <w:r w:rsidRPr="00723C0F">
        <w:rPr>
          <w:sz w:val="28"/>
          <w:szCs w:val="28"/>
          <w:lang w:val="uk-UA"/>
        </w:rPr>
        <w:t>;</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централізації;</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незалежності.</w:t>
      </w:r>
    </w:p>
    <w:p w:rsidR="00723C0F" w:rsidRPr="00723C0F" w:rsidRDefault="00723C0F" w:rsidP="00723C0F">
      <w:pPr>
        <w:shd w:val="clear" w:color="auto" w:fill="FFFFFF"/>
        <w:tabs>
          <w:tab w:val="left" w:pos="898"/>
          <w:tab w:val="left" w:pos="8285"/>
        </w:tabs>
        <w:ind w:left="284" w:hanging="284"/>
        <w:jc w:val="both"/>
        <w:rPr>
          <w:rFonts w:ascii="Times New Roman" w:hAnsi="Times New Roman"/>
          <w:b/>
          <w:bCs/>
          <w:sz w:val="28"/>
          <w:szCs w:val="28"/>
          <w:lang w:val="uk-UA"/>
        </w:rPr>
      </w:pPr>
    </w:p>
    <w:p w:rsidR="00723C0F" w:rsidRPr="00723C0F" w:rsidRDefault="00723C0F" w:rsidP="00723C0F">
      <w:pPr>
        <w:ind w:left="-540" w:firstLine="540"/>
        <w:jc w:val="both"/>
        <w:rPr>
          <w:rFonts w:ascii="Times New Roman" w:hAnsi="Times New Roman"/>
          <w:b/>
          <w:sz w:val="28"/>
          <w:szCs w:val="28"/>
          <w:lang w:val="uk-UA"/>
        </w:rPr>
      </w:pPr>
      <w:r w:rsidRPr="00723C0F">
        <w:rPr>
          <w:rFonts w:ascii="Times New Roman" w:hAnsi="Times New Roman"/>
          <w:b/>
          <w:bCs/>
          <w:sz w:val="28"/>
          <w:szCs w:val="28"/>
          <w:lang w:val="uk-UA"/>
        </w:rPr>
        <w:t xml:space="preserve">5. </w:t>
      </w:r>
      <w:r w:rsidRPr="00723C0F">
        <w:rPr>
          <w:rFonts w:ascii="Times New Roman" w:hAnsi="Times New Roman"/>
          <w:b/>
          <w:sz w:val="28"/>
          <w:szCs w:val="28"/>
          <w:lang w:val="uk-UA"/>
        </w:rPr>
        <w:t>Генеральний прокурор України інформує Верховну Раду України про стан законності не менш як:</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а) 2 рази на рік;</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б) 3 рази на рік;</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в) 4 рази на рік;</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г) 1 раз на рік;</w:t>
      </w:r>
    </w:p>
    <w:p w:rsidR="00723C0F" w:rsidRPr="00723C0F" w:rsidRDefault="00723C0F" w:rsidP="00097BB9">
      <w:pPr>
        <w:shd w:val="clear" w:color="auto" w:fill="FFFFFF"/>
        <w:tabs>
          <w:tab w:val="left" w:pos="922"/>
          <w:tab w:val="left" w:pos="8285"/>
        </w:tabs>
        <w:spacing w:after="0"/>
        <w:jc w:val="both"/>
        <w:rPr>
          <w:rFonts w:ascii="Times New Roman" w:hAnsi="Times New Roman"/>
          <w:sz w:val="28"/>
          <w:szCs w:val="28"/>
          <w:lang w:val="uk-UA"/>
        </w:rPr>
      </w:pPr>
      <w:r w:rsidRPr="00723C0F">
        <w:rPr>
          <w:rFonts w:ascii="Times New Roman" w:hAnsi="Times New Roman"/>
          <w:sz w:val="28"/>
          <w:szCs w:val="28"/>
          <w:lang w:val="uk-UA"/>
        </w:rPr>
        <w:t>д) 5 разів на рік.</w:t>
      </w:r>
    </w:p>
    <w:p w:rsidR="00723C0F" w:rsidRPr="00723C0F" w:rsidRDefault="00723C0F" w:rsidP="00723C0F">
      <w:pPr>
        <w:shd w:val="clear" w:color="auto" w:fill="FFFFFF"/>
        <w:tabs>
          <w:tab w:val="left" w:pos="922"/>
          <w:tab w:val="left" w:pos="8285"/>
        </w:tabs>
        <w:jc w:val="both"/>
        <w:rPr>
          <w:rFonts w:ascii="Times New Roman" w:hAnsi="Times New Roman"/>
          <w:b/>
          <w:bCs/>
          <w:sz w:val="28"/>
          <w:szCs w:val="28"/>
          <w:lang w:val="uk-UA"/>
        </w:rPr>
      </w:pPr>
    </w:p>
    <w:p w:rsidR="00723C0F" w:rsidRPr="00723C0F" w:rsidRDefault="00723C0F" w:rsidP="00723C0F">
      <w:pPr>
        <w:ind w:left="-540" w:firstLine="540"/>
        <w:jc w:val="both"/>
        <w:rPr>
          <w:rFonts w:ascii="Times New Roman" w:hAnsi="Times New Roman"/>
          <w:b/>
          <w:sz w:val="28"/>
          <w:szCs w:val="28"/>
          <w:lang w:val="uk-UA"/>
        </w:rPr>
      </w:pPr>
      <w:r w:rsidRPr="00723C0F">
        <w:rPr>
          <w:rFonts w:ascii="Times New Roman" w:hAnsi="Times New Roman"/>
          <w:b/>
          <w:bCs/>
          <w:sz w:val="28"/>
          <w:szCs w:val="28"/>
          <w:lang w:val="uk-UA"/>
        </w:rPr>
        <w:t xml:space="preserve">6. </w:t>
      </w:r>
      <w:r w:rsidRPr="00723C0F">
        <w:rPr>
          <w:rFonts w:ascii="Times New Roman" w:hAnsi="Times New Roman"/>
          <w:b/>
          <w:sz w:val="28"/>
          <w:szCs w:val="28"/>
          <w:lang w:val="uk-UA"/>
        </w:rPr>
        <w:t>Що з вказаного не відноситься до системи органів прокуратури України?</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а) міські прокуратури;</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б) сільські прокуратури;</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в) районні прокуратури;</w:t>
      </w:r>
    </w:p>
    <w:p w:rsidR="00723C0F" w:rsidRPr="00723C0F" w:rsidRDefault="00723C0F" w:rsidP="00097BB9">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г) обласні прокуратури;</w:t>
      </w:r>
    </w:p>
    <w:p w:rsidR="00723C0F" w:rsidRPr="00723C0F" w:rsidRDefault="00723C0F" w:rsidP="00097BB9">
      <w:pPr>
        <w:spacing w:after="0"/>
        <w:jc w:val="both"/>
        <w:rPr>
          <w:rFonts w:ascii="Times New Roman" w:hAnsi="Times New Roman"/>
          <w:sz w:val="28"/>
          <w:szCs w:val="28"/>
          <w:lang w:val="uk-UA"/>
        </w:rPr>
      </w:pPr>
      <w:r w:rsidRPr="00723C0F">
        <w:rPr>
          <w:rFonts w:ascii="Times New Roman" w:hAnsi="Times New Roman"/>
          <w:sz w:val="28"/>
          <w:szCs w:val="28"/>
          <w:lang w:val="uk-UA"/>
        </w:rPr>
        <w:t>д) міжрайонні прокуратури.</w:t>
      </w: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7. </w:t>
      </w:r>
      <w:r w:rsidRPr="00723C0F">
        <w:rPr>
          <w:b/>
          <w:sz w:val="28"/>
          <w:szCs w:val="28"/>
          <w:lang w:val="uk-UA"/>
        </w:rPr>
        <w:t>Метою прокурорського нагляду є:</w:t>
      </w:r>
      <w:r w:rsidRPr="00723C0F">
        <w:rPr>
          <w:sz w:val="28"/>
          <w:szCs w:val="28"/>
          <w:lang w:val="uk-UA"/>
        </w:rPr>
        <w:br/>
        <w:t>а) невідворотність покарання;</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б) відшкодування шкоди, заподіяної державі;</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затвердження верховенства закону;</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зміцнення правопорядку в державі.</w:t>
      </w:r>
    </w:p>
    <w:p w:rsidR="00723C0F" w:rsidRPr="00723C0F" w:rsidRDefault="00723C0F" w:rsidP="00723C0F">
      <w:pPr>
        <w:shd w:val="clear" w:color="auto" w:fill="FFFFFF"/>
        <w:tabs>
          <w:tab w:val="left" w:pos="567"/>
        </w:tabs>
        <w:ind w:left="284" w:hanging="284"/>
        <w:jc w:val="both"/>
        <w:rPr>
          <w:rFonts w:ascii="Times New Roman" w:hAnsi="Times New Roman"/>
          <w:b/>
          <w:bCs/>
          <w:sz w:val="28"/>
          <w:szCs w:val="28"/>
          <w:lang w:val="uk-UA"/>
        </w:rPr>
      </w:pPr>
    </w:p>
    <w:p w:rsidR="00723C0F" w:rsidRPr="00723C0F" w:rsidRDefault="00723C0F" w:rsidP="00723C0F">
      <w:pPr>
        <w:ind w:left="-540" w:firstLine="540"/>
        <w:jc w:val="both"/>
        <w:rPr>
          <w:rFonts w:ascii="Times New Roman" w:hAnsi="Times New Roman"/>
          <w:b/>
          <w:sz w:val="28"/>
          <w:szCs w:val="28"/>
          <w:lang w:val="uk-UA"/>
        </w:rPr>
      </w:pPr>
      <w:r w:rsidRPr="00723C0F">
        <w:rPr>
          <w:rFonts w:ascii="Times New Roman" w:hAnsi="Times New Roman"/>
          <w:b/>
          <w:bCs/>
          <w:sz w:val="28"/>
          <w:szCs w:val="28"/>
          <w:lang w:val="uk-UA"/>
        </w:rPr>
        <w:lastRenderedPageBreak/>
        <w:t xml:space="preserve">8. </w:t>
      </w:r>
      <w:r w:rsidRPr="00723C0F">
        <w:rPr>
          <w:rFonts w:ascii="Times New Roman" w:hAnsi="Times New Roman"/>
          <w:b/>
          <w:sz w:val="28"/>
          <w:szCs w:val="28"/>
          <w:lang w:val="uk-UA"/>
        </w:rPr>
        <w:t>Інтегрована група завдань, обов’язків і відповідальності, що зумовлені загальною метою та призначенням прокуратури це:</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а) повноваження прокуратури;</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б) напрями діяльності прокуратури;</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в) функції прокуратури;</w:t>
      </w:r>
    </w:p>
    <w:p w:rsidR="00723C0F" w:rsidRPr="00723C0F" w:rsidRDefault="00723C0F" w:rsidP="00097BB9">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г) задачі прокуратури.</w:t>
      </w:r>
    </w:p>
    <w:p w:rsidR="00723C0F" w:rsidRPr="00723C0F" w:rsidRDefault="00723C0F" w:rsidP="00723C0F">
      <w:pPr>
        <w:shd w:val="clear" w:color="auto" w:fill="FFFFFF"/>
        <w:tabs>
          <w:tab w:val="left" w:pos="567"/>
        </w:tabs>
        <w:ind w:left="284" w:hanging="284"/>
        <w:jc w:val="both"/>
        <w:rPr>
          <w:rFonts w:ascii="Times New Roman" w:hAnsi="Times New Roman"/>
          <w:b/>
          <w:bCs/>
          <w:sz w:val="28"/>
          <w:szCs w:val="28"/>
          <w:lang w:val="uk-UA"/>
        </w:rPr>
      </w:pP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9. </w:t>
      </w:r>
      <w:r w:rsidRPr="00723C0F">
        <w:rPr>
          <w:b/>
          <w:sz w:val="28"/>
          <w:szCs w:val="28"/>
          <w:lang w:val="uk-UA"/>
        </w:rPr>
        <w:t>Завданнями прокуратури України є:</w:t>
      </w:r>
      <w:r w:rsidRPr="00723C0F">
        <w:rPr>
          <w:sz w:val="28"/>
          <w:szCs w:val="28"/>
          <w:lang w:val="uk-UA"/>
        </w:rPr>
        <w:br/>
        <w:t>а) здійснення правосуддя;</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б) здійснення конституційного контролю;</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захист політичної і економічної системи України;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захист незалежності держави.</w:t>
      </w:r>
    </w:p>
    <w:p w:rsidR="00723C0F" w:rsidRPr="00723C0F" w:rsidRDefault="00723C0F" w:rsidP="00723C0F">
      <w:pPr>
        <w:shd w:val="clear" w:color="auto" w:fill="FFFFFF"/>
        <w:tabs>
          <w:tab w:val="left" w:pos="4920"/>
          <w:tab w:val="left" w:pos="8314"/>
        </w:tabs>
        <w:ind w:left="284" w:hanging="284"/>
        <w:jc w:val="both"/>
        <w:rPr>
          <w:rFonts w:ascii="Times New Roman" w:hAnsi="Times New Roman"/>
          <w:sz w:val="28"/>
          <w:szCs w:val="28"/>
          <w:lang w:val="uk-UA"/>
        </w:rPr>
      </w:pP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10. </w:t>
      </w:r>
      <w:r w:rsidRPr="00723C0F">
        <w:rPr>
          <w:b/>
          <w:sz w:val="28"/>
          <w:szCs w:val="28"/>
          <w:lang w:val="uk-UA"/>
        </w:rPr>
        <w:t>Структура органів прокуратури встановлюється:</w:t>
      </w:r>
      <w:r w:rsidRPr="00723C0F">
        <w:rPr>
          <w:sz w:val="28"/>
          <w:szCs w:val="28"/>
          <w:lang w:val="uk-UA"/>
        </w:rPr>
        <w:br/>
        <w:t>а) Конституцією України;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б) Наказами Генерального прокурора України;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Кримінальним процесуальним кодексом України;</w:t>
      </w:r>
    </w:p>
    <w:p w:rsidR="00723C0F" w:rsidRPr="00723C0F" w:rsidRDefault="00723C0F" w:rsidP="00723C0F">
      <w:pPr>
        <w:ind w:left="284" w:hanging="284"/>
        <w:jc w:val="both"/>
        <w:rPr>
          <w:rFonts w:ascii="Times New Roman" w:hAnsi="Times New Roman"/>
          <w:sz w:val="28"/>
          <w:szCs w:val="28"/>
          <w:lang w:val="uk-UA"/>
        </w:rPr>
      </w:pPr>
      <w:r w:rsidRPr="00723C0F">
        <w:rPr>
          <w:rFonts w:ascii="Times New Roman" w:hAnsi="Times New Roman"/>
          <w:sz w:val="28"/>
          <w:szCs w:val="28"/>
          <w:lang w:val="uk-UA"/>
        </w:rPr>
        <w:t>г) Законом України «Про прокуратуру».</w:t>
      </w:r>
    </w:p>
    <w:p w:rsidR="00723C0F" w:rsidRPr="00723C0F" w:rsidRDefault="00723C0F" w:rsidP="00723C0F">
      <w:pPr>
        <w:shd w:val="clear" w:color="auto" w:fill="FFFFFF"/>
        <w:tabs>
          <w:tab w:val="left" w:pos="993"/>
        </w:tabs>
        <w:ind w:left="284" w:hanging="284"/>
        <w:jc w:val="both"/>
        <w:rPr>
          <w:rFonts w:ascii="Times New Roman" w:hAnsi="Times New Roman"/>
          <w:sz w:val="28"/>
          <w:szCs w:val="28"/>
          <w:lang w:val="uk-UA"/>
        </w:rPr>
      </w:pP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11. </w:t>
      </w:r>
      <w:r w:rsidRPr="00723C0F">
        <w:rPr>
          <w:b/>
          <w:sz w:val="28"/>
          <w:szCs w:val="28"/>
          <w:lang w:val="uk-UA"/>
        </w:rPr>
        <w:t>Прокуратура України поділяється на:</w:t>
      </w:r>
      <w:r w:rsidRPr="00723C0F">
        <w:rPr>
          <w:sz w:val="28"/>
          <w:szCs w:val="28"/>
          <w:lang w:val="uk-UA"/>
        </w:rPr>
        <w:br/>
        <w:t xml:space="preserve">а) </w:t>
      </w:r>
      <w:proofErr w:type="spellStart"/>
      <w:r w:rsidRPr="00723C0F">
        <w:rPr>
          <w:sz w:val="28"/>
          <w:szCs w:val="28"/>
          <w:lang w:val="uk-UA"/>
        </w:rPr>
        <w:t>дволанкову</w:t>
      </w:r>
      <w:proofErr w:type="spellEnd"/>
      <w:r w:rsidRPr="00723C0F">
        <w:rPr>
          <w:sz w:val="28"/>
          <w:szCs w:val="28"/>
          <w:lang w:val="uk-UA"/>
        </w:rPr>
        <w:t xml:space="preserve"> систему;</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 xml:space="preserve">б) </w:t>
      </w:r>
      <w:proofErr w:type="spellStart"/>
      <w:r w:rsidRPr="00723C0F">
        <w:rPr>
          <w:sz w:val="28"/>
          <w:szCs w:val="28"/>
          <w:lang w:val="uk-UA"/>
        </w:rPr>
        <w:t>п’ятиланкову</w:t>
      </w:r>
      <w:proofErr w:type="spellEnd"/>
      <w:r w:rsidRPr="00723C0F">
        <w:rPr>
          <w:sz w:val="28"/>
          <w:szCs w:val="28"/>
          <w:lang w:val="uk-UA"/>
        </w:rPr>
        <w:t xml:space="preserve"> систему;</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в) три ланкову систему;</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не поділяється на ланки.</w:t>
      </w:r>
    </w:p>
    <w:p w:rsidR="00723C0F" w:rsidRPr="00723C0F" w:rsidRDefault="00723C0F" w:rsidP="00723C0F">
      <w:pPr>
        <w:shd w:val="clear" w:color="auto" w:fill="FFFFFF"/>
        <w:tabs>
          <w:tab w:val="left" w:pos="1003"/>
        </w:tabs>
        <w:ind w:left="284" w:hanging="284"/>
        <w:jc w:val="both"/>
        <w:rPr>
          <w:rFonts w:ascii="Times New Roman" w:hAnsi="Times New Roman"/>
          <w:sz w:val="28"/>
          <w:szCs w:val="28"/>
          <w:lang w:val="uk-UA"/>
        </w:rPr>
      </w:pPr>
    </w:p>
    <w:p w:rsidR="00723C0F" w:rsidRPr="00723C0F" w:rsidRDefault="00723C0F" w:rsidP="00723C0F">
      <w:pPr>
        <w:shd w:val="clear" w:color="auto" w:fill="FFFFFF"/>
        <w:ind w:left="284" w:hanging="284"/>
        <w:jc w:val="both"/>
        <w:rPr>
          <w:rFonts w:ascii="Times New Roman" w:hAnsi="Times New Roman"/>
          <w:b/>
          <w:bCs/>
          <w:sz w:val="28"/>
          <w:szCs w:val="28"/>
          <w:lang w:val="uk-UA"/>
        </w:rPr>
      </w:pPr>
      <w:r w:rsidRPr="00723C0F">
        <w:rPr>
          <w:rFonts w:ascii="Times New Roman" w:hAnsi="Times New Roman"/>
          <w:b/>
          <w:bCs/>
          <w:sz w:val="28"/>
          <w:szCs w:val="28"/>
          <w:lang w:val="uk-UA"/>
        </w:rPr>
        <w:t>12.</w:t>
      </w:r>
      <w:r w:rsidRPr="00723C0F">
        <w:rPr>
          <w:rFonts w:ascii="Times New Roman" w:hAnsi="Times New Roman"/>
          <w:b/>
          <w:bCs/>
          <w:sz w:val="28"/>
          <w:szCs w:val="28"/>
          <w:lang w:val="uk-UA"/>
        </w:rPr>
        <w:tab/>
        <w:t>Відповідний прокурор має бути повідомлений про результати розгляду подання та вжиті заходи не пізніше:</w:t>
      </w:r>
    </w:p>
    <w:p w:rsidR="00723C0F" w:rsidRPr="00723C0F" w:rsidRDefault="00723C0F" w:rsidP="00097BB9">
      <w:pPr>
        <w:shd w:val="clear" w:color="auto" w:fill="FFFFFF"/>
        <w:spacing w:after="0"/>
        <w:ind w:left="284" w:hanging="284"/>
        <w:jc w:val="both"/>
        <w:rPr>
          <w:rFonts w:ascii="Times New Roman" w:hAnsi="Times New Roman"/>
          <w:bCs/>
          <w:sz w:val="28"/>
          <w:szCs w:val="28"/>
          <w:lang w:val="uk-UA"/>
        </w:rPr>
      </w:pPr>
      <w:r w:rsidRPr="00723C0F">
        <w:rPr>
          <w:rFonts w:ascii="Times New Roman" w:hAnsi="Times New Roman"/>
          <w:bCs/>
          <w:sz w:val="28"/>
          <w:szCs w:val="28"/>
          <w:lang w:val="uk-UA"/>
        </w:rPr>
        <w:t>а) 30 днів;</w:t>
      </w:r>
    </w:p>
    <w:p w:rsidR="00723C0F" w:rsidRPr="00723C0F" w:rsidRDefault="00723C0F" w:rsidP="00097BB9">
      <w:pPr>
        <w:shd w:val="clear" w:color="auto" w:fill="FFFFFF"/>
        <w:spacing w:after="0"/>
        <w:ind w:left="284" w:hanging="284"/>
        <w:jc w:val="both"/>
        <w:rPr>
          <w:rFonts w:ascii="Times New Roman" w:hAnsi="Times New Roman"/>
          <w:bCs/>
          <w:sz w:val="28"/>
          <w:szCs w:val="28"/>
          <w:lang w:val="uk-UA"/>
        </w:rPr>
      </w:pPr>
      <w:r w:rsidRPr="00723C0F">
        <w:rPr>
          <w:rFonts w:ascii="Times New Roman" w:hAnsi="Times New Roman"/>
          <w:bCs/>
          <w:sz w:val="28"/>
          <w:szCs w:val="28"/>
          <w:lang w:val="uk-UA"/>
        </w:rPr>
        <w:t>б) 20 днів;</w:t>
      </w:r>
    </w:p>
    <w:p w:rsidR="00723C0F" w:rsidRPr="00723C0F" w:rsidRDefault="00723C0F" w:rsidP="00097BB9">
      <w:pPr>
        <w:shd w:val="clear" w:color="auto" w:fill="FFFFFF"/>
        <w:spacing w:after="0"/>
        <w:ind w:left="284" w:hanging="284"/>
        <w:jc w:val="both"/>
        <w:rPr>
          <w:rFonts w:ascii="Times New Roman" w:hAnsi="Times New Roman"/>
          <w:bCs/>
          <w:sz w:val="28"/>
          <w:szCs w:val="28"/>
          <w:lang w:val="uk-UA"/>
        </w:rPr>
      </w:pPr>
      <w:r w:rsidRPr="00723C0F">
        <w:rPr>
          <w:rFonts w:ascii="Times New Roman" w:hAnsi="Times New Roman"/>
          <w:bCs/>
          <w:sz w:val="28"/>
          <w:szCs w:val="28"/>
          <w:lang w:val="uk-UA"/>
        </w:rPr>
        <w:t>в) 2 місяців;</w:t>
      </w:r>
    </w:p>
    <w:p w:rsidR="00723C0F" w:rsidRPr="00723C0F" w:rsidRDefault="00723C0F" w:rsidP="00097BB9">
      <w:pPr>
        <w:shd w:val="clear" w:color="auto" w:fill="FFFFFF"/>
        <w:spacing w:after="0"/>
        <w:ind w:left="284" w:hanging="284"/>
        <w:jc w:val="both"/>
        <w:rPr>
          <w:rFonts w:ascii="Times New Roman" w:hAnsi="Times New Roman"/>
          <w:sz w:val="28"/>
          <w:szCs w:val="28"/>
          <w:lang w:val="uk-UA"/>
        </w:rPr>
      </w:pPr>
      <w:r w:rsidRPr="00723C0F">
        <w:rPr>
          <w:rFonts w:ascii="Times New Roman" w:hAnsi="Times New Roman"/>
          <w:bCs/>
          <w:sz w:val="28"/>
          <w:szCs w:val="28"/>
          <w:lang w:val="uk-UA"/>
        </w:rPr>
        <w:t>г) одного місяця.</w:t>
      </w:r>
    </w:p>
    <w:p w:rsidR="00723C0F" w:rsidRPr="00723C0F" w:rsidRDefault="00723C0F" w:rsidP="00723C0F">
      <w:pPr>
        <w:shd w:val="clear" w:color="auto" w:fill="FFFFFF"/>
        <w:ind w:left="284" w:hanging="284"/>
        <w:jc w:val="both"/>
        <w:rPr>
          <w:rFonts w:ascii="Times New Roman" w:hAnsi="Times New Roman"/>
          <w:sz w:val="28"/>
          <w:szCs w:val="28"/>
          <w:lang w:val="uk-UA"/>
        </w:rPr>
      </w:pPr>
    </w:p>
    <w:p w:rsidR="00723C0F" w:rsidRPr="00723C0F" w:rsidRDefault="00723C0F" w:rsidP="00723C0F">
      <w:pPr>
        <w:shd w:val="clear" w:color="auto" w:fill="FFFFFF"/>
        <w:ind w:left="284" w:hanging="284"/>
        <w:jc w:val="both"/>
        <w:rPr>
          <w:rFonts w:ascii="Times New Roman" w:hAnsi="Times New Roman"/>
          <w:b/>
          <w:bCs/>
          <w:sz w:val="28"/>
          <w:szCs w:val="28"/>
          <w:lang w:val="uk-UA"/>
        </w:rPr>
      </w:pPr>
      <w:r w:rsidRPr="00723C0F">
        <w:rPr>
          <w:rFonts w:ascii="Times New Roman" w:hAnsi="Times New Roman"/>
          <w:b/>
          <w:bCs/>
          <w:sz w:val="28"/>
          <w:szCs w:val="28"/>
          <w:lang w:val="uk-UA"/>
        </w:rPr>
        <w:t>13. Визначте, які із наведених спеціальних звань належать працівникам органів прокуратури:</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а)</w:t>
      </w:r>
      <w:r w:rsidRPr="00723C0F">
        <w:rPr>
          <w:rFonts w:ascii="Times New Roman" w:hAnsi="Times New Roman"/>
          <w:sz w:val="28"/>
          <w:szCs w:val="28"/>
          <w:lang w:val="uk-UA"/>
        </w:rPr>
        <w:t xml:space="preserve"> юрист певного класу;</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б)</w:t>
      </w:r>
      <w:r w:rsidRPr="00723C0F">
        <w:rPr>
          <w:rFonts w:ascii="Times New Roman" w:hAnsi="Times New Roman"/>
          <w:sz w:val="28"/>
          <w:szCs w:val="28"/>
          <w:lang w:val="uk-UA"/>
        </w:rPr>
        <w:t xml:space="preserve"> </w:t>
      </w:r>
      <w:r w:rsidRPr="00723C0F">
        <w:rPr>
          <w:rFonts w:ascii="Times New Roman" w:hAnsi="Times New Roman"/>
          <w:spacing w:val="-9"/>
          <w:sz w:val="28"/>
          <w:szCs w:val="28"/>
          <w:lang w:val="uk-UA"/>
        </w:rPr>
        <w:t>майор прокуратури;</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lastRenderedPageBreak/>
        <w:t>в)</w:t>
      </w:r>
      <w:r w:rsidRPr="00723C0F">
        <w:rPr>
          <w:rFonts w:ascii="Times New Roman" w:hAnsi="Times New Roman"/>
          <w:sz w:val="28"/>
          <w:szCs w:val="28"/>
          <w:lang w:val="uk-UA"/>
        </w:rPr>
        <w:t xml:space="preserve"> </w:t>
      </w:r>
      <w:r w:rsidRPr="00723C0F">
        <w:rPr>
          <w:rFonts w:ascii="Times New Roman" w:hAnsi="Times New Roman"/>
          <w:spacing w:val="-7"/>
          <w:sz w:val="28"/>
          <w:szCs w:val="28"/>
          <w:lang w:val="uk-UA"/>
        </w:rPr>
        <w:t>підполковник юстиції;</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г)</w:t>
      </w:r>
      <w:r w:rsidRPr="00723C0F">
        <w:rPr>
          <w:rFonts w:ascii="Times New Roman" w:hAnsi="Times New Roman"/>
          <w:sz w:val="28"/>
          <w:szCs w:val="28"/>
          <w:lang w:val="uk-UA"/>
        </w:rPr>
        <w:t xml:space="preserve"> </w:t>
      </w:r>
      <w:r w:rsidRPr="00723C0F">
        <w:rPr>
          <w:rFonts w:ascii="Times New Roman" w:hAnsi="Times New Roman"/>
          <w:spacing w:val="-3"/>
          <w:sz w:val="28"/>
          <w:szCs w:val="28"/>
          <w:lang w:val="uk-UA"/>
        </w:rPr>
        <w:t>певний радник юстиції.</w:t>
      </w:r>
    </w:p>
    <w:p w:rsidR="00723C0F" w:rsidRPr="00723C0F" w:rsidRDefault="00723C0F" w:rsidP="00723C0F">
      <w:pPr>
        <w:shd w:val="clear" w:color="auto" w:fill="FFFFFF"/>
        <w:ind w:left="284" w:hanging="284"/>
        <w:jc w:val="both"/>
        <w:rPr>
          <w:rFonts w:ascii="Times New Roman" w:hAnsi="Times New Roman"/>
          <w:sz w:val="28"/>
          <w:szCs w:val="28"/>
          <w:lang w:val="uk-UA"/>
        </w:rPr>
      </w:pPr>
    </w:p>
    <w:p w:rsidR="00723C0F" w:rsidRPr="00723C0F" w:rsidRDefault="00723C0F" w:rsidP="00723C0F">
      <w:pPr>
        <w:pStyle w:val="ab"/>
        <w:spacing w:before="0" w:beforeAutospacing="0" w:after="0" w:afterAutospacing="0"/>
        <w:textAlignment w:val="baseline"/>
        <w:rPr>
          <w:sz w:val="28"/>
          <w:szCs w:val="28"/>
          <w:lang w:val="uk-UA"/>
        </w:rPr>
      </w:pPr>
      <w:r w:rsidRPr="00723C0F">
        <w:rPr>
          <w:b/>
          <w:bCs/>
          <w:sz w:val="28"/>
          <w:szCs w:val="28"/>
          <w:lang w:val="uk-UA"/>
        </w:rPr>
        <w:t xml:space="preserve">14. </w:t>
      </w:r>
      <w:r w:rsidRPr="00723C0F">
        <w:rPr>
          <w:b/>
          <w:sz w:val="28"/>
          <w:szCs w:val="28"/>
          <w:lang w:val="uk-UA"/>
        </w:rPr>
        <w:t>Результати перевірок підпорядкованих прокуратур оформлюються:</w:t>
      </w:r>
      <w:r w:rsidRPr="00723C0F">
        <w:rPr>
          <w:sz w:val="28"/>
          <w:szCs w:val="28"/>
          <w:lang w:val="uk-UA"/>
        </w:rPr>
        <w:br/>
        <w:t>а) довідками;</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б) доповідними записками з викладенням висновків та пропозицій щодо заходів реагування;</w:t>
      </w:r>
    </w:p>
    <w:p w:rsidR="00723C0F" w:rsidRPr="00723C0F" w:rsidRDefault="00723C0F" w:rsidP="00723C0F">
      <w:pPr>
        <w:pStyle w:val="ab"/>
        <w:spacing w:before="0" w:beforeAutospacing="0" w:after="0" w:afterAutospacing="0"/>
        <w:textAlignment w:val="baseline"/>
        <w:rPr>
          <w:sz w:val="28"/>
          <w:szCs w:val="28"/>
          <w:lang w:val="uk-UA"/>
        </w:rPr>
      </w:pPr>
      <w:r w:rsidRPr="00723C0F">
        <w:rPr>
          <w:sz w:val="28"/>
          <w:szCs w:val="28"/>
          <w:lang w:val="uk-UA"/>
        </w:rPr>
        <w:t>г) рішеннями колегій, за результатами розгляду довідок;</w:t>
      </w:r>
    </w:p>
    <w:p w:rsidR="00723C0F" w:rsidRPr="00723C0F" w:rsidRDefault="00723C0F" w:rsidP="00723C0F">
      <w:pPr>
        <w:ind w:left="284" w:hanging="284"/>
        <w:jc w:val="both"/>
        <w:rPr>
          <w:rFonts w:ascii="Times New Roman" w:hAnsi="Times New Roman"/>
          <w:sz w:val="28"/>
          <w:szCs w:val="28"/>
          <w:lang w:val="uk-UA"/>
        </w:rPr>
      </w:pPr>
      <w:r w:rsidRPr="00723C0F">
        <w:rPr>
          <w:rFonts w:ascii="Times New Roman" w:hAnsi="Times New Roman"/>
          <w:sz w:val="28"/>
          <w:szCs w:val="28"/>
          <w:lang w:val="uk-UA"/>
        </w:rPr>
        <w:t>д) протоколами оперативних нарад.</w:t>
      </w:r>
    </w:p>
    <w:p w:rsidR="00723C0F" w:rsidRPr="00723C0F" w:rsidRDefault="00723C0F" w:rsidP="00723C0F">
      <w:pPr>
        <w:shd w:val="clear" w:color="auto" w:fill="FFFFFF"/>
        <w:ind w:left="284" w:hanging="284"/>
        <w:jc w:val="both"/>
        <w:rPr>
          <w:rFonts w:ascii="Times New Roman" w:hAnsi="Times New Roman"/>
          <w:sz w:val="28"/>
          <w:szCs w:val="28"/>
          <w:lang w:val="uk-UA"/>
        </w:rPr>
      </w:pPr>
    </w:p>
    <w:p w:rsidR="00723C0F" w:rsidRPr="00723C0F" w:rsidRDefault="00723C0F" w:rsidP="00723C0F">
      <w:pPr>
        <w:shd w:val="clear" w:color="auto" w:fill="FFFFFF"/>
        <w:ind w:left="284" w:hanging="284"/>
        <w:jc w:val="both"/>
        <w:rPr>
          <w:rFonts w:ascii="Times New Roman" w:hAnsi="Times New Roman"/>
          <w:b/>
          <w:bCs/>
          <w:sz w:val="28"/>
          <w:szCs w:val="28"/>
          <w:lang w:val="uk-UA"/>
        </w:rPr>
      </w:pPr>
      <w:r w:rsidRPr="00723C0F">
        <w:rPr>
          <w:rFonts w:ascii="Times New Roman" w:hAnsi="Times New Roman"/>
          <w:b/>
          <w:bCs/>
          <w:sz w:val="28"/>
          <w:szCs w:val="28"/>
          <w:lang w:val="uk-UA"/>
        </w:rPr>
        <w:t>15. Визначте, в яких випадках вноситься письмове подання прокурора:</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а)</w:t>
      </w:r>
      <w:r w:rsidRPr="00723C0F">
        <w:rPr>
          <w:rFonts w:ascii="Times New Roman" w:hAnsi="Times New Roman"/>
          <w:sz w:val="28"/>
          <w:szCs w:val="28"/>
          <w:lang w:val="uk-UA"/>
        </w:rPr>
        <w:t xml:space="preserve"> коли виявленні порушення закону в діях службових осіб;</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б)</w:t>
      </w:r>
      <w:r w:rsidRPr="00723C0F">
        <w:rPr>
          <w:rFonts w:ascii="Times New Roman" w:hAnsi="Times New Roman"/>
          <w:sz w:val="28"/>
          <w:szCs w:val="28"/>
          <w:lang w:val="uk-UA"/>
        </w:rPr>
        <w:t xml:space="preserve"> </w:t>
      </w:r>
      <w:r w:rsidRPr="00723C0F">
        <w:rPr>
          <w:rFonts w:ascii="Times New Roman" w:hAnsi="Times New Roman"/>
          <w:spacing w:val="-7"/>
          <w:sz w:val="28"/>
          <w:szCs w:val="28"/>
          <w:lang w:val="uk-UA"/>
        </w:rPr>
        <w:t>коли порушення закону має очевидний характер;</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в)</w:t>
      </w:r>
      <w:r w:rsidRPr="00723C0F">
        <w:rPr>
          <w:rFonts w:ascii="Times New Roman" w:hAnsi="Times New Roman"/>
          <w:sz w:val="28"/>
          <w:szCs w:val="28"/>
          <w:lang w:val="uk-UA"/>
        </w:rPr>
        <w:t xml:space="preserve"> </w:t>
      </w:r>
      <w:r w:rsidRPr="00723C0F">
        <w:rPr>
          <w:rFonts w:ascii="Times New Roman" w:hAnsi="Times New Roman"/>
          <w:spacing w:val="-4"/>
          <w:sz w:val="28"/>
          <w:szCs w:val="28"/>
          <w:lang w:val="uk-UA"/>
        </w:rPr>
        <w:t>коли порушення закону може завдати істотної шкоди інтересам держави;</w:t>
      </w:r>
    </w:p>
    <w:p w:rsidR="00723C0F" w:rsidRPr="00723C0F" w:rsidRDefault="00723C0F" w:rsidP="00097BB9">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г)</w:t>
      </w:r>
      <w:r w:rsidRPr="00723C0F">
        <w:rPr>
          <w:rFonts w:ascii="Times New Roman" w:hAnsi="Times New Roman"/>
          <w:sz w:val="28"/>
          <w:szCs w:val="28"/>
          <w:lang w:val="uk-UA"/>
        </w:rPr>
        <w:t xml:space="preserve"> коли порушення закону може завдати істотної шкоди громадянам.</w:t>
      </w:r>
    </w:p>
    <w:p w:rsidR="00723C0F" w:rsidRPr="00723C0F" w:rsidRDefault="00723C0F" w:rsidP="00723C0F">
      <w:pPr>
        <w:shd w:val="clear" w:color="auto" w:fill="FFFFFF"/>
        <w:tabs>
          <w:tab w:val="left" w:pos="8256"/>
        </w:tabs>
        <w:ind w:left="284" w:hanging="284"/>
        <w:jc w:val="both"/>
        <w:rPr>
          <w:rFonts w:ascii="Times New Roman" w:hAnsi="Times New Roman"/>
          <w:sz w:val="28"/>
          <w:szCs w:val="28"/>
          <w:lang w:val="uk-UA"/>
        </w:rPr>
      </w:pPr>
    </w:p>
    <w:p w:rsidR="00723C0F" w:rsidRPr="00723C0F" w:rsidRDefault="00723C0F" w:rsidP="00723C0F">
      <w:pPr>
        <w:shd w:val="clear" w:color="auto" w:fill="FFFFFF"/>
        <w:tabs>
          <w:tab w:val="left" w:pos="8669"/>
        </w:tabs>
        <w:ind w:left="284" w:hanging="284"/>
        <w:jc w:val="both"/>
        <w:rPr>
          <w:rFonts w:ascii="Times New Roman" w:hAnsi="Times New Roman"/>
          <w:sz w:val="28"/>
          <w:szCs w:val="28"/>
          <w:lang w:val="uk-UA"/>
        </w:rPr>
      </w:pPr>
      <w:r w:rsidRPr="00723C0F">
        <w:rPr>
          <w:rFonts w:ascii="Times New Roman" w:hAnsi="Times New Roman"/>
          <w:b/>
          <w:bCs/>
          <w:sz w:val="28"/>
          <w:szCs w:val="28"/>
          <w:u w:val="single"/>
          <w:lang w:val="uk-UA"/>
        </w:rPr>
        <w:t>Примітка:</w:t>
      </w:r>
      <w:r w:rsidRPr="00723C0F">
        <w:rPr>
          <w:rFonts w:ascii="Times New Roman" w:hAnsi="Times New Roman"/>
          <w:sz w:val="28"/>
          <w:szCs w:val="28"/>
          <w:lang w:val="uk-UA"/>
        </w:rPr>
        <w:t xml:space="preserve"> правильні відповіді на питання 2, 3, 5, 8, 11, 14, 15 — оцінюються* на 7 балів, а інші — 5 балів.</w:t>
      </w:r>
    </w:p>
    <w:p w:rsidR="00723C0F" w:rsidRPr="00B9211B" w:rsidRDefault="00723C0F" w:rsidP="00723C0F">
      <w:pPr>
        <w:shd w:val="clear" w:color="auto" w:fill="FFFFFF"/>
        <w:ind w:right="57"/>
        <w:jc w:val="both"/>
        <w:rPr>
          <w:b/>
          <w:spacing w:val="-2"/>
          <w:sz w:val="28"/>
          <w:szCs w:val="28"/>
          <w:lang w:val="uk-UA"/>
        </w:rPr>
      </w:pPr>
    </w:p>
    <w:p w:rsidR="00723C0F" w:rsidRPr="00B9211B" w:rsidRDefault="00723C0F" w:rsidP="00723C0F">
      <w:pPr>
        <w:rPr>
          <w:sz w:val="28"/>
          <w:szCs w:val="28"/>
          <w:lang w:val="uk-UA"/>
        </w:rPr>
      </w:pPr>
    </w:p>
    <w:p w:rsidR="00723C0F" w:rsidRPr="00723C0F" w:rsidRDefault="00723C0F" w:rsidP="00723C0F">
      <w:pPr>
        <w:pStyle w:val="a8"/>
        <w:tabs>
          <w:tab w:val="left" w:pos="709"/>
          <w:tab w:val="left" w:pos="1083"/>
        </w:tabs>
        <w:spacing w:after="0"/>
        <w:ind w:left="247"/>
        <w:jc w:val="both"/>
        <w:rPr>
          <w:sz w:val="28"/>
          <w:szCs w:val="28"/>
          <w:lang w:val="uk-UA"/>
        </w:rPr>
      </w:pPr>
    </w:p>
    <w:p w:rsidR="00443438" w:rsidRPr="00DE6CBB" w:rsidRDefault="00443438" w:rsidP="00F90ACD">
      <w:pPr>
        <w:tabs>
          <w:tab w:val="left" w:pos="171"/>
          <w:tab w:val="left" w:pos="399"/>
          <w:tab w:val="left" w:pos="935"/>
        </w:tabs>
        <w:spacing w:after="0" w:line="360" w:lineRule="auto"/>
        <w:ind w:left="-397" w:firstLine="284"/>
        <w:jc w:val="both"/>
        <w:rPr>
          <w:rFonts w:ascii="Times New Roman" w:hAnsi="Times New Roman"/>
          <w:sz w:val="28"/>
          <w:szCs w:val="28"/>
          <w:lang w:val="uk-UA" w:eastAsia="uk-UA"/>
        </w:rPr>
      </w:pPr>
    </w:p>
    <w:p w:rsidR="00A15231" w:rsidRPr="00DE6CBB" w:rsidRDefault="00A15231" w:rsidP="00F90ACD">
      <w:pPr>
        <w:spacing w:after="0" w:line="360" w:lineRule="auto"/>
        <w:ind w:left="-397" w:firstLine="284"/>
        <w:jc w:val="both"/>
        <w:rPr>
          <w:rFonts w:ascii="Times New Roman" w:hAnsi="Times New Roman"/>
          <w:sz w:val="28"/>
          <w:szCs w:val="28"/>
          <w:lang w:val="uk-UA"/>
        </w:rPr>
      </w:pPr>
    </w:p>
    <w:sectPr w:rsidR="00A15231" w:rsidRPr="00DE6CBB" w:rsidSect="000A6156">
      <w:footerReference w:type="default" r:id="rId11"/>
      <w:pgSz w:w="11906" w:h="16838"/>
      <w:pgMar w:top="1134" w:right="566" w:bottom="1134" w:left="1701" w:header="708"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73" w:rsidRDefault="002D0373" w:rsidP="00BA4CF9">
      <w:pPr>
        <w:spacing w:after="0" w:line="240" w:lineRule="auto"/>
      </w:pPr>
      <w:r>
        <w:separator/>
      </w:r>
    </w:p>
  </w:endnote>
  <w:endnote w:type="continuationSeparator" w:id="0">
    <w:p w:rsidR="002D0373" w:rsidRDefault="002D0373" w:rsidP="00BA4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F1" w:rsidRDefault="007540F1">
    <w:pPr>
      <w:pStyle w:val="a6"/>
      <w:jc w:val="right"/>
    </w:pPr>
    <w:fldSimple w:instr="PAGE   \* MERGEFORMAT">
      <w:r w:rsidR="00097BB9" w:rsidRPr="00097BB9">
        <w:rPr>
          <w:noProof/>
          <w:lang w:val="uk-UA"/>
        </w:rPr>
        <w:t>2</w:t>
      </w:r>
    </w:fldSimple>
  </w:p>
  <w:p w:rsidR="007540F1" w:rsidRDefault="007540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73" w:rsidRDefault="002D0373" w:rsidP="00BA4CF9">
      <w:pPr>
        <w:spacing w:after="0" w:line="240" w:lineRule="auto"/>
      </w:pPr>
      <w:r>
        <w:separator/>
      </w:r>
    </w:p>
  </w:footnote>
  <w:footnote w:type="continuationSeparator" w:id="0">
    <w:p w:rsidR="002D0373" w:rsidRDefault="002D0373" w:rsidP="00BA4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F1"/>
    <w:multiLevelType w:val="hybridMultilevel"/>
    <w:tmpl w:val="CC58D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46AB0"/>
    <w:multiLevelType w:val="hybridMultilevel"/>
    <w:tmpl w:val="E1783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0F356D"/>
    <w:multiLevelType w:val="hybridMultilevel"/>
    <w:tmpl w:val="1D4E998E"/>
    <w:lvl w:ilvl="0" w:tplc="1200D564">
      <w:start w:val="8"/>
      <w:numFmt w:val="decimal"/>
      <w:lvlText w:val="%1."/>
      <w:lvlJc w:val="left"/>
      <w:pPr>
        <w:ind w:left="247" w:hanging="360"/>
      </w:pPr>
      <w:rPr>
        <w:rFonts w:hint="default"/>
      </w:rPr>
    </w:lvl>
    <w:lvl w:ilvl="1" w:tplc="04220019" w:tentative="1">
      <w:start w:val="1"/>
      <w:numFmt w:val="lowerLetter"/>
      <w:lvlText w:val="%2."/>
      <w:lvlJc w:val="left"/>
      <w:pPr>
        <w:ind w:left="967" w:hanging="360"/>
      </w:pPr>
    </w:lvl>
    <w:lvl w:ilvl="2" w:tplc="0422001B" w:tentative="1">
      <w:start w:val="1"/>
      <w:numFmt w:val="lowerRoman"/>
      <w:lvlText w:val="%3."/>
      <w:lvlJc w:val="right"/>
      <w:pPr>
        <w:ind w:left="1687" w:hanging="180"/>
      </w:pPr>
    </w:lvl>
    <w:lvl w:ilvl="3" w:tplc="0422000F" w:tentative="1">
      <w:start w:val="1"/>
      <w:numFmt w:val="decimal"/>
      <w:lvlText w:val="%4."/>
      <w:lvlJc w:val="left"/>
      <w:pPr>
        <w:ind w:left="2407" w:hanging="360"/>
      </w:pPr>
    </w:lvl>
    <w:lvl w:ilvl="4" w:tplc="04220019" w:tentative="1">
      <w:start w:val="1"/>
      <w:numFmt w:val="lowerLetter"/>
      <w:lvlText w:val="%5."/>
      <w:lvlJc w:val="left"/>
      <w:pPr>
        <w:ind w:left="3127" w:hanging="360"/>
      </w:pPr>
    </w:lvl>
    <w:lvl w:ilvl="5" w:tplc="0422001B" w:tentative="1">
      <w:start w:val="1"/>
      <w:numFmt w:val="lowerRoman"/>
      <w:lvlText w:val="%6."/>
      <w:lvlJc w:val="right"/>
      <w:pPr>
        <w:ind w:left="3847" w:hanging="180"/>
      </w:pPr>
    </w:lvl>
    <w:lvl w:ilvl="6" w:tplc="0422000F" w:tentative="1">
      <w:start w:val="1"/>
      <w:numFmt w:val="decimal"/>
      <w:lvlText w:val="%7."/>
      <w:lvlJc w:val="left"/>
      <w:pPr>
        <w:ind w:left="4567" w:hanging="360"/>
      </w:pPr>
    </w:lvl>
    <w:lvl w:ilvl="7" w:tplc="04220019" w:tentative="1">
      <w:start w:val="1"/>
      <w:numFmt w:val="lowerLetter"/>
      <w:lvlText w:val="%8."/>
      <w:lvlJc w:val="left"/>
      <w:pPr>
        <w:ind w:left="5287" w:hanging="360"/>
      </w:pPr>
    </w:lvl>
    <w:lvl w:ilvl="8" w:tplc="0422001B" w:tentative="1">
      <w:start w:val="1"/>
      <w:numFmt w:val="lowerRoman"/>
      <w:lvlText w:val="%9."/>
      <w:lvlJc w:val="right"/>
      <w:pPr>
        <w:ind w:left="6007" w:hanging="180"/>
      </w:pPr>
    </w:lvl>
  </w:abstractNum>
  <w:abstractNum w:abstractNumId="3">
    <w:nsid w:val="0DA05E3F"/>
    <w:multiLevelType w:val="hybridMultilevel"/>
    <w:tmpl w:val="C2061C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E1738EA"/>
    <w:multiLevelType w:val="multilevel"/>
    <w:tmpl w:val="3DF2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76F1FB3"/>
    <w:multiLevelType w:val="hybridMultilevel"/>
    <w:tmpl w:val="9DA2CC56"/>
    <w:lvl w:ilvl="0" w:tplc="0422000F">
      <w:start w:val="1"/>
      <w:numFmt w:val="decimal"/>
      <w:lvlText w:val="%1."/>
      <w:lvlJc w:val="left"/>
      <w:pPr>
        <w:ind w:left="720" w:hanging="36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B02F69"/>
    <w:multiLevelType w:val="multilevel"/>
    <w:tmpl w:val="0B08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0293F"/>
    <w:multiLevelType w:val="hybridMultilevel"/>
    <w:tmpl w:val="1F9C155A"/>
    <w:lvl w:ilvl="0" w:tplc="F248659A">
      <w:start w:val="1"/>
      <w:numFmt w:val="decimal"/>
      <w:lvlText w:val="%1."/>
      <w:lvlJc w:val="left"/>
      <w:pPr>
        <w:ind w:left="2119" w:hanging="141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nsid w:val="25281965"/>
    <w:multiLevelType w:val="hybridMultilevel"/>
    <w:tmpl w:val="3A58D33E"/>
    <w:lvl w:ilvl="0" w:tplc="023C13C8">
      <w:start w:val="1"/>
      <w:numFmt w:val="decimal"/>
      <w:lvlText w:val="%1."/>
      <w:lvlJc w:val="left"/>
      <w:pPr>
        <w:ind w:left="1729" w:hanging="10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29112769"/>
    <w:multiLevelType w:val="hybridMultilevel"/>
    <w:tmpl w:val="764802E2"/>
    <w:lvl w:ilvl="0" w:tplc="0E5AD2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29A012AB"/>
    <w:multiLevelType w:val="hybridMultilevel"/>
    <w:tmpl w:val="AABA4296"/>
    <w:lvl w:ilvl="0" w:tplc="6308ACAC">
      <w:start w:val="1"/>
      <w:numFmt w:val="decimal"/>
      <w:lvlText w:val="%1."/>
      <w:lvlJc w:val="left"/>
      <w:pPr>
        <w:tabs>
          <w:tab w:val="num" w:pos="513"/>
        </w:tabs>
        <w:ind w:left="513" w:firstLine="0"/>
      </w:pPr>
      <w:rPr>
        <w:rFonts w:hint="default"/>
      </w:rPr>
    </w:lvl>
    <w:lvl w:ilvl="1" w:tplc="04190019" w:tentative="1">
      <w:start w:val="1"/>
      <w:numFmt w:val="lowerLetter"/>
      <w:lvlText w:val="%2."/>
      <w:lvlJc w:val="left"/>
      <w:pPr>
        <w:tabs>
          <w:tab w:val="num" w:pos="1953"/>
        </w:tabs>
        <w:ind w:left="1953" w:hanging="360"/>
      </w:pPr>
    </w:lvl>
    <w:lvl w:ilvl="2" w:tplc="0419001B" w:tentative="1">
      <w:start w:val="1"/>
      <w:numFmt w:val="lowerRoman"/>
      <w:lvlText w:val="%3."/>
      <w:lvlJc w:val="right"/>
      <w:pPr>
        <w:tabs>
          <w:tab w:val="num" w:pos="2673"/>
        </w:tabs>
        <w:ind w:left="2673" w:hanging="180"/>
      </w:pPr>
    </w:lvl>
    <w:lvl w:ilvl="3" w:tplc="0419000F" w:tentative="1">
      <w:start w:val="1"/>
      <w:numFmt w:val="decimal"/>
      <w:lvlText w:val="%4."/>
      <w:lvlJc w:val="left"/>
      <w:pPr>
        <w:tabs>
          <w:tab w:val="num" w:pos="3393"/>
        </w:tabs>
        <w:ind w:left="3393" w:hanging="360"/>
      </w:pPr>
    </w:lvl>
    <w:lvl w:ilvl="4" w:tplc="04190019" w:tentative="1">
      <w:start w:val="1"/>
      <w:numFmt w:val="lowerLetter"/>
      <w:lvlText w:val="%5."/>
      <w:lvlJc w:val="left"/>
      <w:pPr>
        <w:tabs>
          <w:tab w:val="num" w:pos="4113"/>
        </w:tabs>
        <w:ind w:left="4113" w:hanging="360"/>
      </w:pPr>
    </w:lvl>
    <w:lvl w:ilvl="5" w:tplc="0419001B" w:tentative="1">
      <w:start w:val="1"/>
      <w:numFmt w:val="lowerRoman"/>
      <w:lvlText w:val="%6."/>
      <w:lvlJc w:val="right"/>
      <w:pPr>
        <w:tabs>
          <w:tab w:val="num" w:pos="4833"/>
        </w:tabs>
        <w:ind w:left="4833" w:hanging="180"/>
      </w:pPr>
    </w:lvl>
    <w:lvl w:ilvl="6" w:tplc="0419000F" w:tentative="1">
      <w:start w:val="1"/>
      <w:numFmt w:val="decimal"/>
      <w:lvlText w:val="%7."/>
      <w:lvlJc w:val="left"/>
      <w:pPr>
        <w:tabs>
          <w:tab w:val="num" w:pos="5553"/>
        </w:tabs>
        <w:ind w:left="5553" w:hanging="360"/>
      </w:pPr>
    </w:lvl>
    <w:lvl w:ilvl="7" w:tplc="04190019" w:tentative="1">
      <w:start w:val="1"/>
      <w:numFmt w:val="lowerLetter"/>
      <w:lvlText w:val="%8."/>
      <w:lvlJc w:val="left"/>
      <w:pPr>
        <w:tabs>
          <w:tab w:val="num" w:pos="6273"/>
        </w:tabs>
        <w:ind w:left="6273" w:hanging="360"/>
      </w:pPr>
    </w:lvl>
    <w:lvl w:ilvl="8" w:tplc="0419001B" w:tentative="1">
      <w:start w:val="1"/>
      <w:numFmt w:val="lowerRoman"/>
      <w:lvlText w:val="%9."/>
      <w:lvlJc w:val="right"/>
      <w:pPr>
        <w:tabs>
          <w:tab w:val="num" w:pos="6993"/>
        </w:tabs>
        <w:ind w:left="6993" w:hanging="180"/>
      </w:pPr>
    </w:lvl>
  </w:abstractNum>
  <w:abstractNum w:abstractNumId="13">
    <w:nsid w:val="2A4963A2"/>
    <w:multiLevelType w:val="hybridMultilevel"/>
    <w:tmpl w:val="E1587218"/>
    <w:lvl w:ilvl="0" w:tplc="264E006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4">
    <w:nsid w:val="37C41CF2"/>
    <w:multiLevelType w:val="multilevel"/>
    <w:tmpl w:val="F9189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73EB4"/>
    <w:multiLevelType w:val="hybridMultilevel"/>
    <w:tmpl w:val="BE22C5D0"/>
    <w:lvl w:ilvl="0" w:tplc="33A81988">
      <w:start w:val="1"/>
      <w:numFmt w:val="decimal"/>
      <w:lvlText w:val="%1."/>
      <w:lvlJc w:val="left"/>
      <w:pPr>
        <w:ind w:left="1759" w:hanging="1050"/>
      </w:pPr>
      <w:rPr>
        <w:rFonts w:ascii="Times New Roman" w:eastAsia="Arial Unicode MS" w:hAnsi="Times New Roman"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6">
    <w:nsid w:val="3C6E7689"/>
    <w:multiLevelType w:val="hybridMultilevel"/>
    <w:tmpl w:val="C388E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7F673BD"/>
    <w:multiLevelType w:val="hybridMultilevel"/>
    <w:tmpl w:val="287EF0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938" w:hanging="360"/>
      </w:pPr>
      <w:rPr>
        <w:rFonts w:cs="Times New Roman"/>
      </w:rPr>
    </w:lvl>
    <w:lvl w:ilvl="2" w:tplc="0422001B" w:tentative="1">
      <w:start w:val="1"/>
      <w:numFmt w:val="lowerRoman"/>
      <w:lvlText w:val="%3."/>
      <w:lvlJc w:val="right"/>
      <w:pPr>
        <w:ind w:left="1658" w:hanging="180"/>
      </w:pPr>
      <w:rPr>
        <w:rFonts w:cs="Times New Roman"/>
      </w:rPr>
    </w:lvl>
    <w:lvl w:ilvl="3" w:tplc="0422000F" w:tentative="1">
      <w:start w:val="1"/>
      <w:numFmt w:val="decimal"/>
      <w:lvlText w:val="%4."/>
      <w:lvlJc w:val="left"/>
      <w:pPr>
        <w:ind w:left="2378" w:hanging="360"/>
      </w:pPr>
      <w:rPr>
        <w:rFonts w:cs="Times New Roman"/>
      </w:rPr>
    </w:lvl>
    <w:lvl w:ilvl="4" w:tplc="04220019" w:tentative="1">
      <w:start w:val="1"/>
      <w:numFmt w:val="lowerLetter"/>
      <w:lvlText w:val="%5."/>
      <w:lvlJc w:val="left"/>
      <w:pPr>
        <w:ind w:left="3098" w:hanging="360"/>
      </w:pPr>
      <w:rPr>
        <w:rFonts w:cs="Times New Roman"/>
      </w:rPr>
    </w:lvl>
    <w:lvl w:ilvl="5" w:tplc="0422001B" w:tentative="1">
      <w:start w:val="1"/>
      <w:numFmt w:val="lowerRoman"/>
      <w:lvlText w:val="%6."/>
      <w:lvlJc w:val="right"/>
      <w:pPr>
        <w:ind w:left="3818" w:hanging="180"/>
      </w:pPr>
      <w:rPr>
        <w:rFonts w:cs="Times New Roman"/>
      </w:rPr>
    </w:lvl>
    <w:lvl w:ilvl="6" w:tplc="0422000F" w:tentative="1">
      <w:start w:val="1"/>
      <w:numFmt w:val="decimal"/>
      <w:lvlText w:val="%7."/>
      <w:lvlJc w:val="left"/>
      <w:pPr>
        <w:ind w:left="4538" w:hanging="360"/>
      </w:pPr>
      <w:rPr>
        <w:rFonts w:cs="Times New Roman"/>
      </w:rPr>
    </w:lvl>
    <w:lvl w:ilvl="7" w:tplc="04220019" w:tentative="1">
      <w:start w:val="1"/>
      <w:numFmt w:val="lowerLetter"/>
      <w:lvlText w:val="%8."/>
      <w:lvlJc w:val="left"/>
      <w:pPr>
        <w:ind w:left="5258" w:hanging="360"/>
      </w:pPr>
      <w:rPr>
        <w:rFonts w:cs="Times New Roman"/>
      </w:rPr>
    </w:lvl>
    <w:lvl w:ilvl="8" w:tplc="0422001B" w:tentative="1">
      <w:start w:val="1"/>
      <w:numFmt w:val="lowerRoman"/>
      <w:lvlText w:val="%9."/>
      <w:lvlJc w:val="right"/>
      <w:pPr>
        <w:ind w:left="5978" w:hanging="180"/>
      </w:pPr>
      <w:rPr>
        <w:rFonts w:cs="Times New Roman"/>
      </w:rPr>
    </w:lvl>
  </w:abstractNum>
  <w:abstractNum w:abstractNumId="18">
    <w:nsid w:val="4C3E3C4D"/>
    <w:multiLevelType w:val="hybridMultilevel"/>
    <w:tmpl w:val="F2DA3416"/>
    <w:lvl w:ilvl="0" w:tplc="7B481D14">
      <w:start w:val="1"/>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19">
    <w:nsid w:val="5BFB688D"/>
    <w:multiLevelType w:val="hybridMultilevel"/>
    <w:tmpl w:val="A7BA28BC"/>
    <w:lvl w:ilvl="0" w:tplc="264E0060">
      <w:start w:val="1"/>
      <w:numFmt w:val="decimal"/>
      <w:lvlText w:val="%1."/>
      <w:lvlJc w:val="left"/>
      <w:pPr>
        <w:ind w:left="810" w:hanging="360"/>
      </w:pPr>
      <w:rPr>
        <w:rFonts w:cs="Times New Roman" w:hint="default"/>
        <w:b w:val="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20">
    <w:nsid w:val="5EF070DF"/>
    <w:multiLevelType w:val="hybridMultilevel"/>
    <w:tmpl w:val="2ECC9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FBC0795"/>
    <w:multiLevelType w:val="hybridMultilevel"/>
    <w:tmpl w:val="09C65F3C"/>
    <w:lvl w:ilvl="0" w:tplc="332449C8">
      <w:start w:val="1"/>
      <w:numFmt w:val="decimal"/>
      <w:lvlText w:val="%1."/>
      <w:lvlJc w:val="left"/>
      <w:pPr>
        <w:ind w:left="247" w:hanging="360"/>
      </w:pPr>
      <w:rPr>
        <w:rFonts w:hint="default"/>
      </w:rPr>
    </w:lvl>
    <w:lvl w:ilvl="1" w:tplc="04220019" w:tentative="1">
      <w:start w:val="1"/>
      <w:numFmt w:val="lowerLetter"/>
      <w:lvlText w:val="%2."/>
      <w:lvlJc w:val="left"/>
      <w:pPr>
        <w:ind w:left="967" w:hanging="360"/>
      </w:pPr>
    </w:lvl>
    <w:lvl w:ilvl="2" w:tplc="0422001B" w:tentative="1">
      <w:start w:val="1"/>
      <w:numFmt w:val="lowerRoman"/>
      <w:lvlText w:val="%3."/>
      <w:lvlJc w:val="right"/>
      <w:pPr>
        <w:ind w:left="1687" w:hanging="180"/>
      </w:pPr>
    </w:lvl>
    <w:lvl w:ilvl="3" w:tplc="0422000F" w:tentative="1">
      <w:start w:val="1"/>
      <w:numFmt w:val="decimal"/>
      <w:lvlText w:val="%4."/>
      <w:lvlJc w:val="left"/>
      <w:pPr>
        <w:ind w:left="2407" w:hanging="360"/>
      </w:pPr>
    </w:lvl>
    <w:lvl w:ilvl="4" w:tplc="04220019" w:tentative="1">
      <w:start w:val="1"/>
      <w:numFmt w:val="lowerLetter"/>
      <w:lvlText w:val="%5."/>
      <w:lvlJc w:val="left"/>
      <w:pPr>
        <w:ind w:left="3127" w:hanging="360"/>
      </w:pPr>
    </w:lvl>
    <w:lvl w:ilvl="5" w:tplc="0422001B" w:tentative="1">
      <w:start w:val="1"/>
      <w:numFmt w:val="lowerRoman"/>
      <w:lvlText w:val="%6."/>
      <w:lvlJc w:val="right"/>
      <w:pPr>
        <w:ind w:left="3847" w:hanging="180"/>
      </w:pPr>
    </w:lvl>
    <w:lvl w:ilvl="6" w:tplc="0422000F" w:tentative="1">
      <w:start w:val="1"/>
      <w:numFmt w:val="decimal"/>
      <w:lvlText w:val="%7."/>
      <w:lvlJc w:val="left"/>
      <w:pPr>
        <w:ind w:left="4567" w:hanging="360"/>
      </w:pPr>
    </w:lvl>
    <w:lvl w:ilvl="7" w:tplc="04220019" w:tentative="1">
      <w:start w:val="1"/>
      <w:numFmt w:val="lowerLetter"/>
      <w:lvlText w:val="%8."/>
      <w:lvlJc w:val="left"/>
      <w:pPr>
        <w:ind w:left="5287" w:hanging="360"/>
      </w:pPr>
    </w:lvl>
    <w:lvl w:ilvl="8" w:tplc="0422001B" w:tentative="1">
      <w:start w:val="1"/>
      <w:numFmt w:val="lowerRoman"/>
      <w:lvlText w:val="%9."/>
      <w:lvlJc w:val="right"/>
      <w:pPr>
        <w:ind w:left="6007" w:hanging="180"/>
      </w:pPr>
    </w:lvl>
  </w:abstractNum>
  <w:abstractNum w:abstractNumId="22">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364107"/>
    <w:multiLevelType w:val="hybridMultilevel"/>
    <w:tmpl w:val="E3F6DCFE"/>
    <w:lvl w:ilvl="0" w:tplc="D54C824C">
      <w:start w:val="1"/>
      <w:numFmt w:val="decimal"/>
      <w:lvlText w:val="%1."/>
      <w:lvlJc w:val="left"/>
      <w:pPr>
        <w:ind w:left="76" w:hanging="360"/>
      </w:pPr>
      <w:rPr>
        <w:rFonts w:ascii="Times New Roman" w:hAnsi="Times New Roman" w:cs="Times New Roman" w:hint="default"/>
        <w:color w:val="auto"/>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24">
    <w:nsid w:val="658C6957"/>
    <w:multiLevelType w:val="hybridMultilevel"/>
    <w:tmpl w:val="DE3C5110"/>
    <w:lvl w:ilvl="0" w:tplc="CAD6ED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nsid w:val="67114BEC"/>
    <w:multiLevelType w:val="hybridMultilevel"/>
    <w:tmpl w:val="D86677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676B35D8"/>
    <w:multiLevelType w:val="multilevel"/>
    <w:tmpl w:val="C4628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8E86B2A"/>
    <w:multiLevelType w:val="multilevel"/>
    <w:tmpl w:val="1654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E476AC7"/>
    <w:multiLevelType w:val="multilevel"/>
    <w:tmpl w:val="369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01585"/>
    <w:multiLevelType w:val="hybridMultilevel"/>
    <w:tmpl w:val="86C49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0B80C50"/>
    <w:multiLevelType w:val="hybridMultilevel"/>
    <w:tmpl w:val="551476C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3">
    <w:nsid w:val="722C4E4A"/>
    <w:multiLevelType w:val="hybridMultilevel"/>
    <w:tmpl w:val="16A07438"/>
    <w:lvl w:ilvl="0" w:tplc="AFC0E830">
      <w:start w:val="1"/>
      <w:numFmt w:val="decimal"/>
      <w:lvlText w:val="%1."/>
      <w:lvlJc w:val="left"/>
      <w:pPr>
        <w:ind w:left="1170" w:hanging="360"/>
      </w:pPr>
      <w:rPr>
        <w:rFonts w:cs="Times New Roman" w:hint="default"/>
      </w:rPr>
    </w:lvl>
    <w:lvl w:ilvl="1" w:tplc="04220019" w:tentative="1">
      <w:start w:val="1"/>
      <w:numFmt w:val="lowerLetter"/>
      <w:lvlText w:val="%2."/>
      <w:lvlJc w:val="left"/>
      <w:pPr>
        <w:ind w:left="1890" w:hanging="360"/>
      </w:pPr>
      <w:rPr>
        <w:rFonts w:cs="Times New Roman"/>
      </w:rPr>
    </w:lvl>
    <w:lvl w:ilvl="2" w:tplc="0422001B" w:tentative="1">
      <w:start w:val="1"/>
      <w:numFmt w:val="lowerRoman"/>
      <w:lvlText w:val="%3."/>
      <w:lvlJc w:val="right"/>
      <w:pPr>
        <w:ind w:left="2610" w:hanging="180"/>
      </w:pPr>
      <w:rPr>
        <w:rFonts w:cs="Times New Roman"/>
      </w:rPr>
    </w:lvl>
    <w:lvl w:ilvl="3" w:tplc="0422000F" w:tentative="1">
      <w:start w:val="1"/>
      <w:numFmt w:val="decimal"/>
      <w:lvlText w:val="%4."/>
      <w:lvlJc w:val="left"/>
      <w:pPr>
        <w:ind w:left="3330" w:hanging="360"/>
      </w:pPr>
      <w:rPr>
        <w:rFonts w:cs="Times New Roman"/>
      </w:rPr>
    </w:lvl>
    <w:lvl w:ilvl="4" w:tplc="04220019" w:tentative="1">
      <w:start w:val="1"/>
      <w:numFmt w:val="lowerLetter"/>
      <w:lvlText w:val="%5."/>
      <w:lvlJc w:val="left"/>
      <w:pPr>
        <w:ind w:left="4050" w:hanging="360"/>
      </w:pPr>
      <w:rPr>
        <w:rFonts w:cs="Times New Roman"/>
      </w:rPr>
    </w:lvl>
    <w:lvl w:ilvl="5" w:tplc="0422001B" w:tentative="1">
      <w:start w:val="1"/>
      <w:numFmt w:val="lowerRoman"/>
      <w:lvlText w:val="%6."/>
      <w:lvlJc w:val="right"/>
      <w:pPr>
        <w:ind w:left="4770" w:hanging="180"/>
      </w:pPr>
      <w:rPr>
        <w:rFonts w:cs="Times New Roman"/>
      </w:rPr>
    </w:lvl>
    <w:lvl w:ilvl="6" w:tplc="0422000F" w:tentative="1">
      <w:start w:val="1"/>
      <w:numFmt w:val="decimal"/>
      <w:lvlText w:val="%7."/>
      <w:lvlJc w:val="left"/>
      <w:pPr>
        <w:ind w:left="5490" w:hanging="360"/>
      </w:pPr>
      <w:rPr>
        <w:rFonts w:cs="Times New Roman"/>
      </w:rPr>
    </w:lvl>
    <w:lvl w:ilvl="7" w:tplc="04220019" w:tentative="1">
      <w:start w:val="1"/>
      <w:numFmt w:val="lowerLetter"/>
      <w:lvlText w:val="%8."/>
      <w:lvlJc w:val="left"/>
      <w:pPr>
        <w:ind w:left="6210" w:hanging="360"/>
      </w:pPr>
      <w:rPr>
        <w:rFonts w:cs="Times New Roman"/>
      </w:rPr>
    </w:lvl>
    <w:lvl w:ilvl="8" w:tplc="0422001B" w:tentative="1">
      <w:start w:val="1"/>
      <w:numFmt w:val="lowerRoman"/>
      <w:lvlText w:val="%9."/>
      <w:lvlJc w:val="right"/>
      <w:pPr>
        <w:ind w:left="6930" w:hanging="180"/>
      </w:pPr>
      <w:rPr>
        <w:rFonts w:cs="Times New Roman"/>
      </w:rPr>
    </w:lvl>
  </w:abstractNum>
  <w:abstractNum w:abstractNumId="34">
    <w:nsid w:val="76223DA0"/>
    <w:multiLevelType w:val="hybridMultilevel"/>
    <w:tmpl w:val="990E57FA"/>
    <w:lvl w:ilvl="0" w:tplc="A9B4D568">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5">
    <w:nsid w:val="7CE771C8"/>
    <w:multiLevelType w:val="hybridMultilevel"/>
    <w:tmpl w:val="AC7EDD94"/>
    <w:lvl w:ilvl="0" w:tplc="95902712">
      <w:start w:val="1"/>
      <w:numFmt w:val="decimal"/>
      <w:lvlText w:val="%1."/>
      <w:lvlJc w:val="left"/>
      <w:pPr>
        <w:tabs>
          <w:tab w:val="num" w:pos="1928"/>
        </w:tabs>
        <w:ind w:left="1644" w:hanging="793"/>
      </w:pPr>
      <w:rPr>
        <w:rFonts w:ascii="Times New Roman" w:hAnsi="Times New Roman" w:hint="default"/>
        <w:b w:val="0"/>
        <w:i w:val="0"/>
        <w:caps w:val="0"/>
        <w:strike w:val="0"/>
        <w:dstrike w:val="0"/>
        <w:outline w:val="0"/>
        <w:shadow w:val="0"/>
        <w:emboss w:val="0"/>
        <w:imprint w:val="0"/>
        <w:sz w:val="28"/>
        <w:vertAlign w:val="baseline"/>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nsid w:val="7FC32A7E"/>
    <w:multiLevelType w:val="hybridMultilevel"/>
    <w:tmpl w:val="4E6874C0"/>
    <w:lvl w:ilvl="0" w:tplc="264E006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num w:numId="1">
    <w:abstractNumId w:val="29"/>
  </w:num>
  <w:num w:numId="2">
    <w:abstractNumId w:val="0"/>
  </w:num>
  <w:num w:numId="3">
    <w:abstractNumId w:val="22"/>
  </w:num>
  <w:num w:numId="4">
    <w:abstractNumId w:val="27"/>
  </w:num>
  <w:num w:numId="5">
    <w:abstractNumId w:val="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23"/>
  </w:num>
  <w:num w:numId="10">
    <w:abstractNumId w:val="25"/>
  </w:num>
  <w:num w:numId="11">
    <w:abstractNumId w:val="18"/>
  </w:num>
  <w:num w:numId="12">
    <w:abstractNumId w:val="10"/>
  </w:num>
  <w:num w:numId="13">
    <w:abstractNumId w:val="9"/>
  </w:num>
  <w:num w:numId="14">
    <w:abstractNumId w:val="15"/>
  </w:num>
  <w:num w:numId="15">
    <w:abstractNumId w:val="24"/>
  </w:num>
  <w:num w:numId="16">
    <w:abstractNumId w:val="1"/>
  </w:num>
  <w:num w:numId="17">
    <w:abstractNumId w:val="32"/>
  </w:num>
  <w:num w:numId="18">
    <w:abstractNumId w:val="19"/>
  </w:num>
  <w:num w:numId="19">
    <w:abstractNumId w:val="12"/>
  </w:num>
  <w:num w:numId="20">
    <w:abstractNumId w:val="20"/>
  </w:num>
  <w:num w:numId="21">
    <w:abstractNumId w:val="21"/>
  </w:num>
  <w:num w:numId="22">
    <w:abstractNumId w:val="37"/>
  </w:num>
  <w:num w:numId="23">
    <w:abstractNumId w:val="7"/>
  </w:num>
  <w:num w:numId="24">
    <w:abstractNumId w:val="13"/>
  </w:num>
  <w:num w:numId="25">
    <w:abstractNumId w:val="33"/>
  </w:num>
  <w:num w:numId="26">
    <w:abstractNumId w:val="34"/>
  </w:num>
  <w:num w:numId="27">
    <w:abstractNumId w:val="14"/>
  </w:num>
  <w:num w:numId="28">
    <w:abstractNumId w:val="5"/>
  </w:num>
  <w:num w:numId="29">
    <w:abstractNumId w:val="26"/>
  </w:num>
  <w:num w:numId="30">
    <w:abstractNumId w:val="28"/>
  </w:num>
  <w:num w:numId="31">
    <w:abstractNumId w:val="30"/>
  </w:num>
  <w:num w:numId="32">
    <w:abstractNumId w:val="8"/>
  </w:num>
  <w:num w:numId="33">
    <w:abstractNumId w:val="16"/>
  </w:num>
  <w:num w:numId="34">
    <w:abstractNumId w:val="35"/>
  </w:num>
  <w:num w:numId="35">
    <w:abstractNumId w:val="11"/>
  </w:num>
  <w:num w:numId="36">
    <w:abstractNumId w:val="3"/>
  </w:num>
  <w:num w:numId="37">
    <w:abstractNumId w:val="31"/>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45FFA"/>
    <w:rsid w:val="00054E93"/>
    <w:rsid w:val="000753A2"/>
    <w:rsid w:val="00091300"/>
    <w:rsid w:val="00093A26"/>
    <w:rsid w:val="00097BB9"/>
    <w:rsid w:val="000A6156"/>
    <w:rsid w:val="00137F59"/>
    <w:rsid w:val="00157251"/>
    <w:rsid w:val="001B3F03"/>
    <w:rsid w:val="001C0CC5"/>
    <w:rsid w:val="001D4592"/>
    <w:rsid w:val="001F7D07"/>
    <w:rsid w:val="00203741"/>
    <w:rsid w:val="00222078"/>
    <w:rsid w:val="00243310"/>
    <w:rsid w:val="0025436E"/>
    <w:rsid w:val="00262B36"/>
    <w:rsid w:val="002C1564"/>
    <w:rsid w:val="002C42A2"/>
    <w:rsid w:val="002D0373"/>
    <w:rsid w:val="00302972"/>
    <w:rsid w:val="00327C71"/>
    <w:rsid w:val="00345CBE"/>
    <w:rsid w:val="00376F32"/>
    <w:rsid w:val="003B6C96"/>
    <w:rsid w:val="003C72C1"/>
    <w:rsid w:val="00424312"/>
    <w:rsid w:val="00434AEC"/>
    <w:rsid w:val="00443438"/>
    <w:rsid w:val="00450911"/>
    <w:rsid w:val="00485F19"/>
    <w:rsid w:val="004D3F55"/>
    <w:rsid w:val="004D4B0A"/>
    <w:rsid w:val="0055394B"/>
    <w:rsid w:val="005B2C69"/>
    <w:rsid w:val="005D6DE5"/>
    <w:rsid w:val="00610239"/>
    <w:rsid w:val="00657609"/>
    <w:rsid w:val="006F5BFA"/>
    <w:rsid w:val="00723C0F"/>
    <w:rsid w:val="0075400D"/>
    <w:rsid w:val="007540F1"/>
    <w:rsid w:val="007C51FB"/>
    <w:rsid w:val="0080351B"/>
    <w:rsid w:val="00837D4C"/>
    <w:rsid w:val="00845FFA"/>
    <w:rsid w:val="00874237"/>
    <w:rsid w:val="008F6EC3"/>
    <w:rsid w:val="009012C5"/>
    <w:rsid w:val="0090728F"/>
    <w:rsid w:val="009F34FE"/>
    <w:rsid w:val="00A15231"/>
    <w:rsid w:val="00A21461"/>
    <w:rsid w:val="00A328F8"/>
    <w:rsid w:val="00A72102"/>
    <w:rsid w:val="00A95018"/>
    <w:rsid w:val="00AA2F27"/>
    <w:rsid w:val="00B164D7"/>
    <w:rsid w:val="00B94D97"/>
    <w:rsid w:val="00BA4CF9"/>
    <w:rsid w:val="00BE2240"/>
    <w:rsid w:val="00BF2CD1"/>
    <w:rsid w:val="00BF5339"/>
    <w:rsid w:val="00C0504A"/>
    <w:rsid w:val="00C836A1"/>
    <w:rsid w:val="00C93798"/>
    <w:rsid w:val="00CA2A5D"/>
    <w:rsid w:val="00CA6878"/>
    <w:rsid w:val="00CC3B52"/>
    <w:rsid w:val="00CE3A17"/>
    <w:rsid w:val="00CE54E7"/>
    <w:rsid w:val="00CF7E57"/>
    <w:rsid w:val="00D43DBE"/>
    <w:rsid w:val="00DC7F10"/>
    <w:rsid w:val="00DE6CBB"/>
    <w:rsid w:val="00E209F7"/>
    <w:rsid w:val="00E27562"/>
    <w:rsid w:val="00E5704B"/>
    <w:rsid w:val="00EC29CE"/>
    <w:rsid w:val="00F003CB"/>
    <w:rsid w:val="00F2519B"/>
    <w:rsid w:val="00F5713D"/>
    <w:rsid w:val="00F86212"/>
    <w:rsid w:val="00F90ACD"/>
    <w:rsid w:val="00FB01E6"/>
    <w:rsid w:val="00FB7A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6">
    <w:name w:val="heading 6"/>
    <w:basedOn w:val="a"/>
    <w:next w:val="a"/>
    <w:link w:val="60"/>
    <w:qFormat/>
    <w:rsid w:val="003C72C1"/>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CF9"/>
    <w:pPr>
      <w:tabs>
        <w:tab w:val="center" w:pos="4677"/>
        <w:tab w:val="right" w:pos="9355"/>
      </w:tabs>
      <w:spacing w:after="0" w:line="240" w:lineRule="auto"/>
    </w:pPr>
  </w:style>
  <w:style w:type="paragraph" w:styleId="a5">
    <w:name w:val="List Paragraph"/>
    <w:basedOn w:val="a"/>
    <w:uiPriority w:val="34"/>
    <w:qFormat/>
    <w:rsid w:val="00A15231"/>
    <w:pPr>
      <w:ind w:left="720"/>
      <w:contextualSpacing/>
    </w:pPr>
  </w:style>
  <w:style w:type="paragraph" w:styleId="a6">
    <w:name w:val="footer"/>
    <w:basedOn w:val="a"/>
    <w:link w:val="a7"/>
    <w:uiPriority w:val="99"/>
    <w:unhideWhenUsed/>
    <w:rsid w:val="00BA4CF9"/>
    <w:pPr>
      <w:tabs>
        <w:tab w:val="center" w:pos="4677"/>
        <w:tab w:val="right" w:pos="9355"/>
      </w:tabs>
      <w:spacing w:after="0" w:line="240" w:lineRule="auto"/>
    </w:pPr>
  </w:style>
  <w:style w:type="character" w:customStyle="1" w:styleId="FontStyle68">
    <w:name w:val="Font Style68"/>
    <w:rsid w:val="00054E93"/>
    <w:rPr>
      <w:rFonts w:ascii="Times New Roman" w:hAnsi="Times New Roman"/>
      <w:sz w:val="20"/>
    </w:rPr>
  </w:style>
  <w:style w:type="character" w:customStyle="1" w:styleId="a4">
    <w:name w:val="Верхний колонтитул Знак"/>
    <w:basedOn w:val="a0"/>
    <w:link w:val="a3"/>
    <w:uiPriority w:val="99"/>
    <w:locked/>
    <w:rsid w:val="00BA4CF9"/>
    <w:rPr>
      <w:rFonts w:cs="Times New Roman"/>
    </w:rPr>
  </w:style>
  <w:style w:type="character" w:customStyle="1" w:styleId="a7">
    <w:name w:val="Нижний колонтитул Знак"/>
    <w:basedOn w:val="a0"/>
    <w:link w:val="a6"/>
    <w:uiPriority w:val="99"/>
    <w:locked/>
    <w:rsid w:val="00BA4CF9"/>
    <w:rPr>
      <w:rFonts w:cs="Times New Roman"/>
    </w:rPr>
  </w:style>
  <w:style w:type="paragraph" w:customStyle="1" w:styleId="rvps2">
    <w:name w:val="rvps2"/>
    <w:basedOn w:val="a"/>
    <w:rsid w:val="003C72C1"/>
    <w:pPr>
      <w:spacing w:before="100" w:beforeAutospacing="1" w:after="100" w:afterAutospacing="1" w:line="240" w:lineRule="auto"/>
    </w:pPr>
    <w:rPr>
      <w:rFonts w:ascii="Times New Roman" w:hAnsi="Times New Roman"/>
      <w:sz w:val="24"/>
      <w:szCs w:val="24"/>
      <w:lang w:val="uk-UA" w:eastAsia="uk-UA"/>
    </w:rPr>
  </w:style>
  <w:style w:type="character" w:customStyle="1" w:styleId="60">
    <w:name w:val="Заголовок 6 Знак"/>
    <w:basedOn w:val="a0"/>
    <w:link w:val="6"/>
    <w:rsid w:val="003C72C1"/>
    <w:rPr>
      <w:rFonts w:ascii="Times New Roman" w:hAnsi="Times New Roman" w:cs="Times New Roman"/>
      <w:b/>
      <w:bCs/>
      <w:lang w:eastAsia="ru-RU"/>
    </w:rPr>
  </w:style>
  <w:style w:type="paragraph" w:styleId="a8">
    <w:name w:val="Body Text Indent"/>
    <w:aliases w:val=" Знак3"/>
    <w:basedOn w:val="a"/>
    <w:link w:val="a9"/>
    <w:rsid w:val="003C72C1"/>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aliases w:val=" Знак3 Знак"/>
    <w:basedOn w:val="a0"/>
    <w:link w:val="a8"/>
    <w:rsid w:val="003C72C1"/>
    <w:rPr>
      <w:rFonts w:ascii="Times New Roman" w:hAnsi="Times New Roman" w:cs="Times New Roman"/>
      <w:sz w:val="24"/>
      <w:szCs w:val="24"/>
      <w:lang w:eastAsia="ru-RU"/>
    </w:rPr>
  </w:style>
  <w:style w:type="character" w:styleId="aa">
    <w:name w:val="Hyperlink"/>
    <w:unhideWhenUsed/>
    <w:rsid w:val="003C72C1"/>
    <w:rPr>
      <w:color w:val="0000FF"/>
      <w:u w:val="single"/>
    </w:rPr>
  </w:style>
  <w:style w:type="paragraph" w:styleId="3">
    <w:name w:val="Body Text 3"/>
    <w:basedOn w:val="a"/>
    <w:link w:val="30"/>
    <w:rsid w:val="003C72C1"/>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3C72C1"/>
    <w:rPr>
      <w:rFonts w:ascii="Times New Roman" w:hAnsi="Times New Roman" w:cs="Times New Roman"/>
      <w:sz w:val="16"/>
      <w:szCs w:val="16"/>
      <w:lang w:eastAsia="ru-RU"/>
    </w:rPr>
  </w:style>
  <w:style w:type="paragraph" w:customStyle="1" w:styleId="1">
    <w:name w:val="Абзац списка1"/>
    <w:basedOn w:val="a"/>
    <w:rsid w:val="003C72C1"/>
    <w:pPr>
      <w:spacing w:after="0" w:line="240" w:lineRule="auto"/>
      <w:ind w:left="720"/>
      <w:contextualSpacing/>
    </w:pPr>
    <w:rPr>
      <w:rFonts w:ascii="Times New Roman" w:eastAsia="Calibri" w:hAnsi="Times New Roman"/>
      <w:sz w:val="24"/>
      <w:szCs w:val="24"/>
      <w:lang w:val="uk-UA" w:eastAsia="ru-RU"/>
    </w:rPr>
  </w:style>
  <w:style w:type="paragraph" w:styleId="2">
    <w:name w:val="Body Text 2"/>
    <w:basedOn w:val="a"/>
    <w:link w:val="20"/>
    <w:uiPriority w:val="99"/>
    <w:semiHidden/>
    <w:unhideWhenUsed/>
    <w:rsid w:val="00203741"/>
    <w:pPr>
      <w:spacing w:after="120" w:line="480" w:lineRule="auto"/>
    </w:pPr>
  </w:style>
  <w:style w:type="character" w:customStyle="1" w:styleId="20">
    <w:name w:val="Основной текст 2 Знак"/>
    <w:basedOn w:val="a0"/>
    <w:link w:val="2"/>
    <w:uiPriority w:val="99"/>
    <w:semiHidden/>
    <w:rsid w:val="00203741"/>
    <w:rPr>
      <w:rFonts w:cs="Times New Roman"/>
    </w:rPr>
  </w:style>
  <w:style w:type="paragraph" w:styleId="ab">
    <w:name w:val="Normal (Web)"/>
    <w:basedOn w:val="a"/>
    <w:unhideWhenUsed/>
    <w:rsid w:val="00723C0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1464995">
      <w:bodyDiv w:val="1"/>
      <w:marLeft w:val="0"/>
      <w:marRight w:val="0"/>
      <w:marTop w:val="0"/>
      <w:marBottom w:val="0"/>
      <w:divBdr>
        <w:top w:val="none" w:sz="0" w:space="0" w:color="auto"/>
        <w:left w:val="none" w:sz="0" w:space="0" w:color="auto"/>
        <w:bottom w:val="none" w:sz="0" w:space="0" w:color="auto"/>
        <w:right w:val="none" w:sz="0" w:space="0" w:color="auto"/>
      </w:divBdr>
      <w:divsChild>
        <w:div w:id="432093139">
          <w:marLeft w:val="0"/>
          <w:marRight w:val="0"/>
          <w:marTop w:val="0"/>
          <w:marBottom w:val="0"/>
          <w:divBdr>
            <w:top w:val="none" w:sz="0" w:space="0" w:color="auto"/>
            <w:left w:val="none" w:sz="0" w:space="0" w:color="auto"/>
            <w:bottom w:val="none" w:sz="0" w:space="0" w:color="auto"/>
            <w:right w:val="none" w:sz="0" w:space="0" w:color="auto"/>
          </w:divBdr>
        </w:div>
        <w:div w:id="930623972">
          <w:marLeft w:val="0"/>
          <w:marRight w:val="0"/>
          <w:marTop w:val="0"/>
          <w:marBottom w:val="0"/>
          <w:divBdr>
            <w:top w:val="none" w:sz="0" w:space="0" w:color="auto"/>
            <w:left w:val="none" w:sz="0" w:space="0" w:color="auto"/>
            <w:bottom w:val="none" w:sz="0" w:space="0" w:color="auto"/>
            <w:right w:val="none" w:sz="0" w:space="0" w:color="auto"/>
          </w:divBdr>
        </w:div>
        <w:div w:id="2082826479">
          <w:marLeft w:val="0"/>
          <w:marRight w:val="0"/>
          <w:marTop w:val="0"/>
          <w:marBottom w:val="0"/>
          <w:divBdr>
            <w:top w:val="none" w:sz="0" w:space="0" w:color="auto"/>
            <w:left w:val="none" w:sz="0" w:space="0" w:color="auto"/>
            <w:bottom w:val="none" w:sz="0" w:space="0" w:color="auto"/>
            <w:right w:val="none" w:sz="0" w:space="0" w:color="auto"/>
          </w:divBdr>
        </w:div>
        <w:div w:id="1163860144">
          <w:marLeft w:val="0"/>
          <w:marRight w:val="0"/>
          <w:marTop w:val="0"/>
          <w:marBottom w:val="0"/>
          <w:divBdr>
            <w:top w:val="none" w:sz="0" w:space="0" w:color="auto"/>
            <w:left w:val="none" w:sz="0" w:space="0" w:color="auto"/>
            <w:bottom w:val="none" w:sz="0" w:space="0" w:color="auto"/>
            <w:right w:val="none" w:sz="0" w:space="0" w:color="auto"/>
          </w:divBdr>
        </w:div>
        <w:div w:id="350035254">
          <w:marLeft w:val="0"/>
          <w:marRight w:val="0"/>
          <w:marTop w:val="0"/>
          <w:marBottom w:val="0"/>
          <w:divBdr>
            <w:top w:val="none" w:sz="0" w:space="0" w:color="auto"/>
            <w:left w:val="none" w:sz="0" w:space="0" w:color="auto"/>
            <w:bottom w:val="none" w:sz="0" w:space="0" w:color="auto"/>
            <w:right w:val="none" w:sz="0" w:space="0" w:color="auto"/>
          </w:divBdr>
        </w:div>
        <w:div w:id="553584487">
          <w:marLeft w:val="0"/>
          <w:marRight w:val="0"/>
          <w:marTop w:val="0"/>
          <w:marBottom w:val="0"/>
          <w:divBdr>
            <w:top w:val="none" w:sz="0" w:space="0" w:color="auto"/>
            <w:left w:val="none" w:sz="0" w:space="0" w:color="auto"/>
            <w:bottom w:val="none" w:sz="0" w:space="0" w:color="auto"/>
            <w:right w:val="none" w:sz="0" w:space="0" w:color="auto"/>
          </w:divBdr>
        </w:div>
        <w:div w:id="187647837">
          <w:marLeft w:val="0"/>
          <w:marRight w:val="0"/>
          <w:marTop w:val="0"/>
          <w:marBottom w:val="0"/>
          <w:divBdr>
            <w:top w:val="none" w:sz="0" w:space="0" w:color="auto"/>
            <w:left w:val="none" w:sz="0" w:space="0" w:color="auto"/>
            <w:bottom w:val="none" w:sz="0" w:space="0" w:color="auto"/>
            <w:right w:val="none" w:sz="0" w:space="0" w:color="auto"/>
          </w:divBdr>
        </w:div>
        <w:div w:id="1676953906">
          <w:marLeft w:val="0"/>
          <w:marRight w:val="0"/>
          <w:marTop w:val="0"/>
          <w:marBottom w:val="0"/>
          <w:divBdr>
            <w:top w:val="none" w:sz="0" w:space="0" w:color="auto"/>
            <w:left w:val="none" w:sz="0" w:space="0" w:color="auto"/>
            <w:bottom w:val="none" w:sz="0" w:space="0" w:color="auto"/>
            <w:right w:val="none" w:sz="0" w:space="0" w:color="auto"/>
          </w:divBdr>
        </w:div>
        <w:div w:id="271086228">
          <w:marLeft w:val="0"/>
          <w:marRight w:val="0"/>
          <w:marTop w:val="0"/>
          <w:marBottom w:val="0"/>
          <w:divBdr>
            <w:top w:val="none" w:sz="0" w:space="0" w:color="auto"/>
            <w:left w:val="none" w:sz="0" w:space="0" w:color="auto"/>
            <w:bottom w:val="none" w:sz="0" w:space="0" w:color="auto"/>
            <w:right w:val="none" w:sz="0" w:space="0" w:color="auto"/>
          </w:divBdr>
        </w:div>
        <w:div w:id="1055394508">
          <w:marLeft w:val="0"/>
          <w:marRight w:val="0"/>
          <w:marTop w:val="0"/>
          <w:marBottom w:val="0"/>
          <w:divBdr>
            <w:top w:val="none" w:sz="0" w:space="0" w:color="auto"/>
            <w:left w:val="none" w:sz="0" w:space="0" w:color="auto"/>
            <w:bottom w:val="none" w:sz="0" w:space="0" w:color="auto"/>
            <w:right w:val="none" w:sz="0" w:space="0" w:color="auto"/>
          </w:divBdr>
        </w:div>
        <w:div w:id="1310091462">
          <w:marLeft w:val="0"/>
          <w:marRight w:val="0"/>
          <w:marTop w:val="0"/>
          <w:marBottom w:val="0"/>
          <w:divBdr>
            <w:top w:val="none" w:sz="0" w:space="0" w:color="auto"/>
            <w:left w:val="none" w:sz="0" w:space="0" w:color="auto"/>
            <w:bottom w:val="none" w:sz="0" w:space="0" w:color="auto"/>
            <w:right w:val="none" w:sz="0" w:space="0" w:color="auto"/>
          </w:divBdr>
        </w:div>
        <w:div w:id="521015040">
          <w:marLeft w:val="0"/>
          <w:marRight w:val="0"/>
          <w:marTop w:val="0"/>
          <w:marBottom w:val="0"/>
          <w:divBdr>
            <w:top w:val="none" w:sz="0" w:space="0" w:color="auto"/>
            <w:left w:val="none" w:sz="0" w:space="0" w:color="auto"/>
            <w:bottom w:val="none" w:sz="0" w:space="0" w:color="auto"/>
            <w:right w:val="none" w:sz="0" w:space="0" w:color="auto"/>
          </w:divBdr>
        </w:div>
        <w:div w:id="199364445">
          <w:marLeft w:val="0"/>
          <w:marRight w:val="0"/>
          <w:marTop w:val="0"/>
          <w:marBottom w:val="0"/>
          <w:divBdr>
            <w:top w:val="none" w:sz="0" w:space="0" w:color="auto"/>
            <w:left w:val="none" w:sz="0" w:space="0" w:color="auto"/>
            <w:bottom w:val="none" w:sz="0" w:space="0" w:color="auto"/>
            <w:right w:val="none" w:sz="0" w:space="0" w:color="auto"/>
          </w:divBdr>
        </w:div>
        <w:div w:id="1545481449">
          <w:marLeft w:val="0"/>
          <w:marRight w:val="0"/>
          <w:marTop w:val="0"/>
          <w:marBottom w:val="0"/>
          <w:divBdr>
            <w:top w:val="none" w:sz="0" w:space="0" w:color="auto"/>
            <w:left w:val="none" w:sz="0" w:space="0" w:color="auto"/>
            <w:bottom w:val="none" w:sz="0" w:space="0" w:color="auto"/>
            <w:right w:val="none" w:sz="0" w:space="0" w:color="auto"/>
          </w:divBdr>
        </w:div>
        <w:div w:id="45498659">
          <w:marLeft w:val="0"/>
          <w:marRight w:val="0"/>
          <w:marTop w:val="0"/>
          <w:marBottom w:val="0"/>
          <w:divBdr>
            <w:top w:val="none" w:sz="0" w:space="0" w:color="auto"/>
            <w:left w:val="none" w:sz="0" w:space="0" w:color="auto"/>
            <w:bottom w:val="none" w:sz="0" w:space="0" w:color="auto"/>
            <w:right w:val="none" w:sz="0" w:space="0" w:color="auto"/>
          </w:divBdr>
        </w:div>
        <w:div w:id="19360737">
          <w:marLeft w:val="0"/>
          <w:marRight w:val="0"/>
          <w:marTop w:val="0"/>
          <w:marBottom w:val="0"/>
          <w:divBdr>
            <w:top w:val="none" w:sz="0" w:space="0" w:color="auto"/>
            <w:left w:val="none" w:sz="0" w:space="0" w:color="auto"/>
            <w:bottom w:val="none" w:sz="0" w:space="0" w:color="auto"/>
            <w:right w:val="none" w:sz="0" w:space="0" w:color="auto"/>
          </w:divBdr>
        </w:div>
        <w:div w:id="778524711">
          <w:marLeft w:val="0"/>
          <w:marRight w:val="0"/>
          <w:marTop w:val="0"/>
          <w:marBottom w:val="0"/>
          <w:divBdr>
            <w:top w:val="none" w:sz="0" w:space="0" w:color="auto"/>
            <w:left w:val="none" w:sz="0" w:space="0" w:color="auto"/>
            <w:bottom w:val="none" w:sz="0" w:space="0" w:color="auto"/>
            <w:right w:val="none" w:sz="0" w:space="0" w:color="auto"/>
          </w:divBdr>
        </w:div>
        <w:div w:id="1657609907">
          <w:marLeft w:val="0"/>
          <w:marRight w:val="0"/>
          <w:marTop w:val="0"/>
          <w:marBottom w:val="0"/>
          <w:divBdr>
            <w:top w:val="none" w:sz="0" w:space="0" w:color="auto"/>
            <w:left w:val="none" w:sz="0" w:space="0" w:color="auto"/>
            <w:bottom w:val="none" w:sz="0" w:space="0" w:color="auto"/>
            <w:right w:val="none" w:sz="0" w:space="0" w:color="auto"/>
          </w:divBdr>
        </w:div>
        <w:div w:id="1117985023">
          <w:marLeft w:val="0"/>
          <w:marRight w:val="0"/>
          <w:marTop w:val="0"/>
          <w:marBottom w:val="0"/>
          <w:divBdr>
            <w:top w:val="none" w:sz="0" w:space="0" w:color="auto"/>
            <w:left w:val="none" w:sz="0" w:space="0" w:color="auto"/>
            <w:bottom w:val="none" w:sz="0" w:space="0" w:color="auto"/>
            <w:right w:val="none" w:sz="0" w:space="0" w:color="auto"/>
          </w:divBdr>
        </w:div>
        <w:div w:id="2010251808">
          <w:marLeft w:val="0"/>
          <w:marRight w:val="0"/>
          <w:marTop w:val="0"/>
          <w:marBottom w:val="0"/>
          <w:divBdr>
            <w:top w:val="none" w:sz="0" w:space="0" w:color="auto"/>
            <w:left w:val="none" w:sz="0" w:space="0" w:color="auto"/>
            <w:bottom w:val="none" w:sz="0" w:space="0" w:color="auto"/>
            <w:right w:val="none" w:sz="0" w:space="0" w:color="auto"/>
          </w:divBdr>
        </w:div>
        <w:div w:id="2123264175">
          <w:marLeft w:val="0"/>
          <w:marRight w:val="0"/>
          <w:marTop w:val="0"/>
          <w:marBottom w:val="0"/>
          <w:divBdr>
            <w:top w:val="none" w:sz="0" w:space="0" w:color="auto"/>
            <w:left w:val="none" w:sz="0" w:space="0" w:color="auto"/>
            <w:bottom w:val="none" w:sz="0" w:space="0" w:color="auto"/>
            <w:right w:val="none" w:sz="0" w:space="0" w:color="auto"/>
          </w:divBdr>
        </w:div>
        <w:div w:id="521939032">
          <w:marLeft w:val="0"/>
          <w:marRight w:val="0"/>
          <w:marTop w:val="0"/>
          <w:marBottom w:val="0"/>
          <w:divBdr>
            <w:top w:val="none" w:sz="0" w:space="0" w:color="auto"/>
            <w:left w:val="none" w:sz="0" w:space="0" w:color="auto"/>
            <w:bottom w:val="none" w:sz="0" w:space="0" w:color="auto"/>
            <w:right w:val="none" w:sz="0" w:space="0" w:color="auto"/>
          </w:divBdr>
        </w:div>
        <w:div w:id="1572739790">
          <w:marLeft w:val="0"/>
          <w:marRight w:val="0"/>
          <w:marTop w:val="0"/>
          <w:marBottom w:val="0"/>
          <w:divBdr>
            <w:top w:val="none" w:sz="0" w:space="0" w:color="auto"/>
            <w:left w:val="none" w:sz="0" w:space="0" w:color="auto"/>
            <w:bottom w:val="none" w:sz="0" w:space="0" w:color="auto"/>
            <w:right w:val="none" w:sz="0" w:space="0" w:color="auto"/>
          </w:divBdr>
        </w:div>
        <w:div w:id="1876506415">
          <w:marLeft w:val="0"/>
          <w:marRight w:val="0"/>
          <w:marTop w:val="0"/>
          <w:marBottom w:val="0"/>
          <w:divBdr>
            <w:top w:val="none" w:sz="0" w:space="0" w:color="auto"/>
            <w:left w:val="none" w:sz="0" w:space="0" w:color="auto"/>
            <w:bottom w:val="none" w:sz="0" w:space="0" w:color="auto"/>
            <w:right w:val="none" w:sz="0" w:space="0" w:color="auto"/>
          </w:divBdr>
        </w:div>
        <w:div w:id="720253796">
          <w:marLeft w:val="0"/>
          <w:marRight w:val="0"/>
          <w:marTop w:val="0"/>
          <w:marBottom w:val="0"/>
          <w:divBdr>
            <w:top w:val="none" w:sz="0" w:space="0" w:color="auto"/>
            <w:left w:val="none" w:sz="0" w:space="0" w:color="auto"/>
            <w:bottom w:val="none" w:sz="0" w:space="0" w:color="auto"/>
            <w:right w:val="none" w:sz="0" w:space="0" w:color="auto"/>
          </w:divBdr>
        </w:div>
        <w:div w:id="439184105">
          <w:marLeft w:val="0"/>
          <w:marRight w:val="0"/>
          <w:marTop w:val="0"/>
          <w:marBottom w:val="0"/>
          <w:divBdr>
            <w:top w:val="none" w:sz="0" w:space="0" w:color="auto"/>
            <w:left w:val="none" w:sz="0" w:space="0" w:color="auto"/>
            <w:bottom w:val="none" w:sz="0" w:space="0" w:color="auto"/>
            <w:right w:val="none" w:sz="0" w:space="0" w:color="auto"/>
          </w:divBdr>
        </w:div>
        <w:div w:id="525561261">
          <w:marLeft w:val="0"/>
          <w:marRight w:val="0"/>
          <w:marTop w:val="0"/>
          <w:marBottom w:val="0"/>
          <w:divBdr>
            <w:top w:val="none" w:sz="0" w:space="0" w:color="auto"/>
            <w:left w:val="none" w:sz="0" w:space="0" w:color="auto"/>
            <w:bottom w:val="none" w:sz="0" w:space="0" w:color="auto"/>
            <w:right w:val="none" w:sz="0" w:space="0" w:color="auto"/>
          </w:divBdr>
        </w:div>
        <w:div w:id="971205947">
          <w:marLeft w:val="0"/>
          <w:marRight w:val="0"/>
          <w:marTop w:val="0"/>
          <w:marBottom w:val="0"/>
          <w:divBdr>
            <w:top w:val="none" w:sz="0" w:space="0" w:color="auto"/>
            <w:left w:val="none" w:sz="0" w:space="0" w:color="auto"/>
            <w:bottom w:val="none" w:sz="0" w:space="0" w:color="auto"/>
            <w:right w:val="none" w:sz="0" w:space="0" w:color="auto"/>
          </w:divBdr>
        </w:div>
        <w:div w:id="472255407">
          <w:marLeft w:val="0"/>
          <w:marRight w:val="0"/>
          <w:marTop w:val="0"/>
          <w:marBottom w:val="0"/>
          <w:divBdr>
            <w:top w:val="none" w:sz="0" w:space="0" w:color="auto"/>
            <w:left w:val="none" w:sz="0" w:space="0" w:color="auto"/>
            <w:bottom w:val="none" w:sz="0" w:space="0" w:color="auto"/>
            <w:right w:val="none" w:sz="0" w:space="0" w:color="auto"/>
          </w:divBdr>
        </w:div>
        <w:div w:id="949510615">
          <w:marLeft w:val="0"/>
          <w:marRight w:val="0"/>
          <w:marTop w:val="0"/>
          <w:marBottom w:val="0"/>
          <w:divBdr>
            <w:top w:val="none" w:sz="0" w:space="0" w:color="auto"/>
            <w:left w:val="none" w:sz="0" w:space="0" w:color="auto"/>
            <w:bottom w:val="none" w:sz="0" w:space="0" w:color="auto"/>
            <w:right w:val="none" w:sz="0" w:space="0" w:color="auto"/>
          </w:divBdr>
        </w:div>
        <w:div w:id="171383201">
          <w:marLeft w:val="0"/>
          <w:marRight w:val="0"/>
          <w:marTop w:val="0"/>
          <w:marBottom w:val="0"/>
          <w:divBdr>
            <w:top w:val="none" w:sz="0" w:space="0" w:color="auto"/>
            <w:left w:val="none" w:sz="0" w:space="0" w:color="auto"/>
            <w:bottom w:val="none" w:sz="0" w:space="0" w:color="auto"/>
            <w:right w:val="none" w:sz="0" w:space="0" w:color="auto"/>
          </w:divBdr>
        </w:div>
        <w:div w:id="932978070">
          <w:marLeft w:val="0"/>
          <w:marRight w:val="0"/>
          <w:marTop w:val="0"/>
          <w:marBottom w:val="0"/>
          <w:divBdr>
            <w:top w:val="none" w:sz="0" w:space="0" w:color="auto"/>
            <w:left w:val="none" w:sz="0" w:space="0" w:color="auto"/>
            <w:bottom w:val="none" w:sz="0" w:space="0" w:color="auto"/>
            <w:right w:val="none" w:sz="0" w:space="0" w:color="auto"/>
          </w:divBdr>
        </w:div>
        <w:div w:id="378211343">
          <w:marLeft w:val="0"/>
          <w:marRight w:val="0"/>
          <w:marTop w:val="0"/>
          <w:marBottom w:val="0"/>
          <w:divBdr>
            <w:top w:val="none" w:sz="0" w:space="0" w:color="auto"/>
            <w:left w:val="none" w:sz="0" w:space="0" w:color="auto"/>
            <w:bottom w:val="none" w:sz="0" w:space="0" w:color="auto"/>
            <w:right w:val="none" w:sz="0" w:space="0" w:color="auto"/>
          </w:divBdr>
        </w:div>
        <w:div w:id="562713073">
          <w:marLeft w:val="0"/>
          <w:marRight w:val="0"/>
          <w:marTop w:val="0"/>
          <w:marBottom w:val="0"/>
          <w:divBdr>
            <w:top w:val="none" w:sz="0" w:space="0" w:color="auto"/>
            <w:left w:val="none" w:sz="0" w:space="0" w:color="auto"/>
            <w:bottom w:val="none" w:sz="0" w:space="0" w:color="auto"/>
            <w:right w:val="none" w:sz="0" w:space="0" w:color="auto"/>
          </w:divBdr>
        </w:div>
        <w:div w:id="566305400">
          <w:marLeft w:val="0"/>
          <w:marRight w:val="0"/>
          <w:marTop w:val="0"/>
          <w:marBottom w:val="0"/>
          <w:divBdr>
            <w:top w:val="none" w:sz="0" w:space="0" w:color="auto"/>
            <w:left w:val="none" w:sz="0" w:space="0" w:color="auto"/>
            <w:bottom w:val="none" w:sz="0" w:space="0" w:color="auto"/>
            <w:right w:val="none" w:sz="0" w:space="0" w:color="auto"/>
          </w:divBdr>
        </w:div>
        <w:div w:id="2037660875">
          <w:marLeft w:val="0"/>
          <w:marRight w:val="0"/>
          <w:marTop w:val="0"/>
          <w:marBottom w:val="0"/>
          <w:divBdr>
            <w:top w:val="none" w:sz="0" w:space="0" w:color="auto"/>
            <w:left w:val="none" w:sz="0" w:space="0" w:color="auto"/>
            <w:bottom w:val="none" w:sz="0" w:space="0" w:color="auto"/>
            <w:right w:val="none" w:sz="0" w:space="0" w:color="auto"/>
          </w:divBdr>
        </w:div>
        <w:div w:id="1235966876">
          <w:marLeft w:val="0"/>
          <w:marRight w:val="0"/>
          <w:marTop w:val="0"/>
          <w:marBottom w:val="0"/>
          <w:divBdr>
            <w:top w:val="none" w:sz="0" w:space="0" w:color="auto"/>
            <w:left w:val="none" w:sz="0" w:space="0" w:color="auto"/>
            <w:bottom w:val="none" w:sz="0" w:space="0" w:color="auto"/>
            <w:right w:val="none" w:sz="0" w:space="0" w:color="auto"/>
          </w:divBdr>
        </w:div>
        <w:div w:id="359744172">
          <w:marLeft w:val="0"/>
          <w:marRight w:val="0"/>
          <w:marTop w:val="0"/>
          <w:marBottom w:val="0"/>
          <w:divBdr>
            <w:top w:val="none" w:sz="0" w:space="0" w:color="auto"/>
            <w:left w:val="none" w:sz="0" w:space="0" w:color="auto"/>
            <w:bottom w:val="none" w:sz="0" w:space="0" w:color="auto"/>
            <w:right w:val="none" w:sz="0" w:space="0" w:color="auto"/>
          </w:divBdr>
        </w:div>
        <w:div w:id="1806770472">
          <w:marLeft w:val="0"/>
          <w:marRight w:val="0"/>
          <w:marTop w:val="0"/>
          <w:marBottom w:val="0"/>
          <w:divBdr>
            <w:top w:val="none" w:sz="0" w:space="0" w:color="auto"/>
            <w:left w:val="none" w:sz="0" w:space="0" w:color="auto"/>
            <w:bottom w:val="none" w:sz="0" w:space="0" w:color="auto"/>
            <w:right w:val="none" w:sz="0" w:space="0" w:color="auto"/>
          </w:divBdr>
        </w:div>
        <w:div w:id="488446646">
          <w:marLeft w:val="0"/>
          <w:marRight w:val="0"/>
          <w:marTop w:val="0"/>
          <w:marBottom w:val="0"/>
          <w:divBdr>
            <w:top w:val="none" w:sz="0" w:space="0" w:color="auto"/>
            <w:left w:val="none" w:sz="0" w:space="0" w:color="auto"/>
            <w:bottom w:val="none" w:sz="0" w:space="0" w:color="auto"/>
            <w:right w:val="none" w:sz="0" w:space="0" w:color="auto"/>
          </w:divBdr>
        </w:div>
        <w:div w:id="1326665493">
          <w:marLeft w:val="0"/>
          <w:marRight w:val="0"/>
          <w:marTop w:val="0"/>
          <w:marBottom w:val="0"/>
          <w:divBdr>
            <w:top w:val="none" w:sz="0" w:space="0" w:color="auto"/>
            <w:left w:val="none" w:sz="0" w:space="0" w:color="auto"/>
            <w:bottom w:val="none" w:sz="0" w:space="0" w:color="auto"/>
            <w:right w:val="none" w:sz="0" w:space="0" w:color="auto"/>
          </w:divBdr>
        </w:div>
        <w:div w:id="1876697059">
          <w:marLeft w:val="0"/>
          <w:marRight w:val="0"/>
          <w:marTop w:val="0"/>
          <w:marBottom w:val="0"/>
          <w:divBdr>
            <w:top w:val="none" w:sz="0" w:space="0" w:color="auto"/>
            <w:left w:val="none" w:sz="0" w:space="0" w:color="auto"/>
            <w:bottom w:val="none" w:sz="0" w:space="0" w:color="auto"/>
            <w:right w:val="none" w:sz="0" w:space="0" w:color="auto"/>
          </w:divBdr>
        </w:div>
        <w:div w:id="1672490640">
          <w:marLeft w:val="0"/>
          <w:marRight w:val="0"/>
          <w:marTop w:val="0"/>
          <w:marBottom w:val="0"/>
          <w:divBdr>
            <w:top w:val="none" w:sz="0" w:space="0" w:color="auto"/>
            <w:left w:val="none" w:sz="0" w:space="0" w:color="auto"/>
            <w:bottom w:val="none" w:sz="0" w:space="0" w:color="auto"/>
            <w:right w:val="none" w:sz="0" w:space="0" w:color="auto"/>
          </w:divBdr>
        </w:div>
        <w:div w:id="1436056173">
          <w:marLeft w:val="0"/>
          <w:marRight w:val="0"/>
          <w:marTop w:val="0"/>
          <w:marBottom w:val="0"/>
          <w:divBdr>
            <w:top w:val="none" w:sz="0" w:space="0" w:color="auto"/>
            <w:left w:val="none" w:sz="0" w:space="0" w:color="auto"/>
            <w:bottom w:val="none" w:sz="0" w:space="0" w:color="auto"/>
            <w:right w:val="none" w:sz="0" w:space="0" w:color="auto"/>
          </w:divBdr>
        </w:div>
        <w:div w:id="1262567377">
          <w:marLeft w:val="0"/>
          <w:marRight w:val="0"/>
          <w:marTop w:val="0"/>
          <w:marBottom w:val="0"/>
          <w:divBdr>
            <w:top w:val="none" w:sz="0" w:space="0" w:color="auto"/>
            <w:left w:val="none" w:sz="0" w:space="0" w:color="auto"/>
            <w:bottom w:val="none" w:sz="0" w:space="0" w:color="auto"/>
            <w:right w:val="none" w:sz="0" w:space="0" w:color="auto"/>
          </w:divBdr>
        </w:div>
        <w:div w:id="1624262451">
          <w:marLeft w:val="0"/>
          <w:marRight w:val="0"/>
          <w:marTop w:val="0"/>
          <w:marBottom w:val="0"/>
          <w:divBdr>
            <w:top w:val="none" w:sz="0" w:space="0" w:color="auto"/>
            <w:left w:val="none" w:sz="0" w:space="0" w:color="auto"/>
            <w:bottom w:val="none" w:sz="0" w:space="0" w:color="auto"/>
            <w:right w:val="none" w:sz="0" w:space="0" w:color="auto"/>
          </w:divBdr>
        </w:div>
        <w:div w:id="326783593">
          <w:marLeft w:val="0"/>
          <w:marRight w:val="0"/>
          <w:marTop w:val="0"/>
          <w:marBottom w:val="0"/>
          <w:divBdr>
            <w:top w:val="none" w:sz="0" w:space="0" w:color="auto"/>
            <w:left w:val="none" w:sz="0" w:space="0" w:color="auto"/>
            <w:bottom w:val="none" w:sz="0" w:space="0" w:color="auto"/>
            <w:right w:val="none" w:sz="0" w:space="0" w:color="auto"/>
          </w:divBdr>
        </w:div>
        <w:div w:id="755636567">
          <w:marLeft w:val="0"/>
          <w:marRight w:val="0"/>
          <w:marTop w:val="0"/>
          <w:marBottom w:val="0"/>
          <w:divBdr>
            <w:top w:val="none" w:sz="0" w:space="0" w:color="auto"/>
            <w:left w:val="none" w:sz="0" w:space="0" w:color="auto"/>
            <w:bottom w:val="none" w:sz="0" w:space="0" w:color="auto"/>
            <w:right w:val="none" w:sz="0" w:space="0" w:color="auto"/>
          </w:divBdr>
        </w:div>
        <w:div w:id="53346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1.rada.gov.ua/laws/show/223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p.gov.ua/ua/file_downloader.html?_m=fslib&amp;_t=fsfile&amp;_c=download&amp;file_id=179640" TargetMode="External"/><Relationship Id="rId4" Type="http://schemas.openxmlformats.org/officeDocument/2006/relationships/webSettings" Target="webSettings.xml"/><Relationship Id="rId9" Type="http://schemas.openxmlformats.org/officeDocument/2006/relationships/hyperlink" Target="http://www.gp.gov.ua/ua/file_downloader.html?_m=fslib&amp;_t=fsfile&amp;_c=download&amp;file_id=18110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56564</Words>
  <Characters>32242</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dcterms:created xsi:type="dcterms:W3CDTF">2018-02-25T18:02:00Z</dcterms:created>
  <dcterms:modified xsi:type="dcterms:W3CDTF">2018-02-25T18:02:00Z</dcterms:modified>
</cp:coreProperties>
</file>