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2F" w:rsidRPr="006C322F" w:rsidRDefault="006C322F" w:rsidP="006C322F">
      <w:pPr>
        <w:ind w:left="-426" w:firstLine="284"/>
        <w:jc w:val="center"/>
        <w:rPr>
          <w:b/>
          <w:szCs w:val="28"/>
          <w:lang w:val="uk-UA" w:eastAsia="en-US" w:bidi="en-US"/>
        </w:rPr>
      </w:pPr>
      <w:r w:rsidRPr="006C322F">
        <w:rPr>
          <w:b/>
          <w:szCs w:val="28"/>
          <w:lang w:val="uk-UA" w:eastAsia="en-US" w:bidi="en-US"/>
        </w:rPr>
        <w:t>НАЦІОНАЛЬНИЙ АВІАЦІЙНИЙ УНІВЕРСИТЕТ</w:t>
      </w:r>
    </w:p>
    <w:p w:rsidR="006C322F" w:rsidRPr="006C322F" w:rsidRDefault="006C322F" w:rsidP="006C322F">
      <w:pPr>
        <w:ind w:left="-426" w:firstLine="284"/>
        <w:jc w:val="center"/>
        <w:rPr>
          <w:b/>
          <w:szCs w:val="28"/>
          <w:lang w:val="uk-UA" w:eastAsia="en-US" w:bidi="en-US"/>
        </w:rPr>
      </w:pPr>
      <w:r w:rsidRPr="006C322F">
        <w:rPr>
          <w:b/>
          <w:szCs w:val="28"/>
          <w:lang w:val="uk-UA" w:eastAsia="en-US" w:bidi="en-US"/>
        </w:rPr>
        <w:t>НАВЧАЛЬНО-НАУКОВИЙ ЮРИДИЧНИЙ ІНСТИТУТ</w:t>
      </w:r>
    </w:p>
    <w:p w:rsidR="006C322F" w:rsidRPr="006C322F" w:rsidRDefault="006C322F" w:rsidP="006C322F">
      <w:pPr>
        <w:ind w:left="-426" w:firstLine="284"/>
        <w:jc w:val="center"/>
        <w:rPr>
          <w:b/>
          <w:szCs w:val="28"/>
          <w:lang w:val="uk-UA" w:eastAsia="en-US" w:bidi="en-US"/>
        </w:rPr>
      </w:pPr>
    </w:p>
    <w:p w:rsidR="006C322F" w:rsidRPr="006C322F" w:rsidRDefault="006C322F" w:rsidP="006C322F">
      <w:pPr>
        <w:ind w:left="-426" w:firstLine="284"/>
        <w:jc w:val="center"/>
        <w:rPr>
          <w:b/>
          <w:szCs w:val="28"/>
          <w:lang w:eastAsia="en-US" w:bidi="en-US"/>
        </w:rPr>
      </w:pPr>
      <w:r w:rsidRPr="006C322F">
        <w:rPr>
          <w:b/>
          <w:szCs w:val="28"/>
          <w:lang w:val="uk-UA" w:eastAsia="en-US" w:bidi="en-US"/>
        </w:rPr>
        <w:t>Кафедра кримінального права і процесу</w:t>
      </w:r>
    </w:p>
    <w:p w:rsidR="006C322F" w:rsidRPr="006C322F" w:rsidRDefault="006C322F" w:rsidP="006C322F">
      <w:pPr>
        <w:ind w:left="-426" w:firstLine="284"/>
        <w:rPr>
          <w:bCs/>
          <w:szCs w:val="28"/>
          <w:lang w:eastAsia="en-US" w:bidi="en-US"/>
        </w:rPr>
      </w:pPr>
    </w:p>
    <w:p w:rsidR="006C322F" w:rsidRPr="006C322F" w:rsidRDefault="006C322F" w:rsidP="006C322F">
      <w:pPr>
        <w:ind w:left="-426" w:firstLine="284"/>
        <w:rPr>
          <w:bCs/>
          <w:szCs w:val="28"/>
          <w:lang w:eastAsia="en-US" w:bidi="en-US"/>
        </w:rPr>
      </w:pPr>
    </w:p>
    <w:p w:rsidR="006C322F" w:rsidRPr="006C322F" w:rsidRDefault="006C322F" w:rsidP="006C322F">
      <w:pPr>
        <w:shd w:val="clear" w:color="auto" w:fill="FFFFFF"/>
        <w:spacing w:line="360" w:lineRule="auto"/>
        <w:jc w:val="center"/>
        <w:rPr>
          <w:b/>
          <w:color w:val="000000"/>
          <w:szCs w:val="28"/>
          <w:lang w:val="uk-UA" w:eastAsia="ar-SA" w:bidi="en-US"/>
        </w:rPr>
      </w:pPr>
      <w:r w:rsidRPr="006C322F">
        <w:rPr>
          <w:b/>
          <w:caps/>
          <w:color w:val="000000"/>
          <w:szCs w:val="28"/>
          <w:lang w:val="uk-UA" w:eastAsia="ar-SA" w:bidi="en-US"/>
        </w:rPr>
        <w:t>Методичні рекомендації</w:t>
      </w:r>
      <w:r w:rsidRPr="006C322F">
        <w:rPr>
          <w:b/>
          <w:color w:val="000000"/>
          <w:szCs w:val="28"/>
          <w:lang w:val="uk-UA" w:eastAsia="ar-SA" w:bidi="en-US"/>
        </w:rPr>
        <w:t xml:space="preserve"> </w:t>
      </w:r>
    </w:p>
    <w:p w:rsidR="006C322F" w:rsidRPr="006C322F" w:rsidRDefault="006C322F" w:rsidP="006C322F">
      <w:pPr>
        <w:shd w:val="clear" w:color="auto" w:fill="FFFFFF"/>
        <w:spacing w:line="360" w:lineRule="auto"/>
        <w:jc w:val="center"/>
        <w:rPr>
          <w:b/>
          <w:color w:val="000000"/>
          <w:szCs w:val="28"/>
          <w:lang w:val="uk-UA" w:eastAsia="ar-SA" w:bidi="en-US"/>
        </w:rPr>
      </w:pPr>
      <w:r w:rsidRPr="006C322F">
        <w:rPr>
          <w:b/>
          <w:color w:val="000000"/>
          <w:szCs w:val="28"/>
          <w:lang w:val="uk-UA" w:eastAsia="ar-SA" w:bidi="en-US"/>
        </w:rPr>
        <w:t xml:space="preserve">для підготовки студента </w:t>
      </w:r>
    </w:p>
    <w:p w:rsidR="006C322F" w:rsidRPr="006C322F" w:rsidRDefault="006C322F" w:rsidP="006C322F">
      <w:pPr>
        <w:shd w:val="clear" w:color="auto" w:fill="FFFFFF"/>
        <w:spacing w:line="360" w:lineRule="auto"/>
        <w:jc w:val="center"/>
        <w:rPr>
          <w:b/>
          <w:color w:val="000000"/>
          <w:szCs w:val="28"/>
          <w:lang w:val="uk-UA" w:eastAsia="ar-SA" w:bidi="en-US"/>
        </w:rPr>
      </w:pPr>
      <w:r w:rsidRPr="006C322F">
        <w:rPr>
          <w:b/>
          <w:color w:val="000000"/>
          <w:szCs w:val="28"/>
          <w:lang w:val="uk-UA" w:eastAsia="ar-SA" w:bidi="en-US"/>
        </w:rPr>
        <w:t xml:space="preserve">до практичних занять </w:t>
      </w:r>
    </w:p>
    <w:p w:rsidR="006C322F" w:rsidRPr="006C322F" w:rsidRDefault="006C322F" w:rsidP="006C322F">
      <w:pPr>
        <w:shd w:val="clear" w:color="auto" w:fill="FFFFFF"/>
        <w:spacing w:line="360" w:lineRule="auto"/>
        <w:jc w:val="center"/>
        <w:rPr>
          <w:b/>
          <w:color w:val="000000"/>
          <w:szCs w:val="28"/>
          <w:lang w:val="uk-UA" w:eastAsia="ar-SA" w:bidi="en-US"/>
        </w:rPr>
      </w:pPr>
    </w:p>
    <w:p w:rsidR="006C322F" w:rsidRPr="006C322F" w:rsidRDefault="006C322F" w:rsidP="006C322F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 w:bidi="en-US"/>
        </w:rPr>
      </w:pPr>
      <w:r w:rsidRPr="006C322F">
        <w:rPr>
          <w:b/>
          <w:color w:val="000000"/>
          <w:szCs w:val="28"/>
          <w:lang w:val="uk-UA" w:eastAsia="ar-SA" w:bidi="en-US"/>
        </w:rPr>
        <w:t>з дисципліни «</w:t>
      </w:r>
      <w:r w:rsidR="00A306AC">
        <w:rPr>
          <w:b/>
          <w:color w:val="000000"/>
          <w:szCs w:val="28"/>
          <w:lang w:val="uk-UA" w:eastAsia="ar-SA" w:bidi="en-US"/>
        </w:rPr>
        <w:t>Порівняльне кримінальне право</w:t>
      </w:r>
      <w:r w:rsidRPr="006C322F">
        <w:rPr>
          <w:b/>
          <w:color w:val="000000"/>
          <w:szCs w:val="28"/>
          <w:lang w:val="uk-UA" w:eastAsia="ar-SA" w:bidi="en-US"/>
        </w:rPr>
        <w:t>»</w:t>
      </w:r>
    </w:p>
    <w:p w:rsidR="006C322F" w:rsidRPr="006C322F" w:rsidRDefault="006C322F" w:rsidP="006C322F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 w:bidi="en-US"/>
        </w:rPr>
      </w:pPr>
      <w:r w:rsidRPr="006C322F">
        <w:rPr>
          <w:color w:val="000000"/>
          <w:szCs w:val="28"/>
          <w:lang w:val="uk-UA" w:eastAsia="ar-SA" w:bidi="en-US"/>
        </w:rPr>
        <w:t> </w:t>
      </w:r>
    </w:p>
    <w:p w:rsidR="006C322F" w:rsidRPr="006C322F" w:rsidRDefault="006C322F" w:rsidP="006C322F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 w:bidi="en-US"/>
        </w:rPr>
      </w:pPr>
      <w:r w:rsidRPr="006C322F">
        <w:rPr>
          <w:color w:val="000000"/>
          <w:szCs w:val="28"/>
          <w:lang w:val="uk-UA" w:eastAsia="ar-SA" w:bidi="en-US"/>
        </w:rPr>
        <w:t xml:space="preserve">для студентів </w:t>
      </w:r>
      <w:r w:rsidR="008F3C3F">
        <w:rPr>
          <w:color w:val="000000"/>
          <w:szCs w:val="28"/>
          <w:lang w:val="uk-UA" w:eastAsia="ar-SA" w:bidi="en-US"/>
        </w:rPr>
        <w:t>5</w:t>
      </w:r>
      <w:r w:rsidRPr="006C322F">
        <w:rPr>
          <w:color w:val="000000"/>
          <w:szCs w:val="28"/>
          <w:lang w:val="uk-UA" w:eastAsia="ar-SA" w:bidi="en-US"/>
        </w:rPr>
        <w:t xml:space="preserve"> курсу</w:t>
      </w:r>
    </w:p>
    <w:p w:rsidR="006C322F" w:rsidRPr="006C322F" w:rsidRDefault="006C322F" w:rsidP="006C322F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 w:bidi="en-US"/>
        </w:rPr>
      </w:pPr>
      <w:r w:rsidRPr="006C322F">
        <w:rPr>
          <w:color w:val="000000"/>
          <w:szCs w:val="28"/>
          <w:lang w:val="uk-UA" w:eastAsia="ar-SA" w:bidi="en-US"/>
        </w:rPr>
        <w:t> </w:t>
      </w:r>
    </w:p>
    <w:p w:rsidR="006C322F" w:rsidRPr="006C322F" w:rsidRDefault="006C322F" w:rsidP="006C322F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 w:bidi="en-US"/>
        </w:rPr>
      </w:pPr>
      <w:r w:rsidRPr="006C322F">
        <w:rPr>
          <w:color w:val="000000"/>
          <w:szCs w:val="28"/>
          <w:lang w:val="uk-UA" w:eastAsia="ar-SA" w:bidi="en-US"/>
        </w:rPr>
        <w:t>для студентів _</w:t>
      </w:r>
      <w:r w:rsidR="008F3C3F" w:rsidRPr="008F3C3F">
        <w:rPr>
          <w:color w:val="000000"/>
          <w:szCs w:val="28"/>
          <w:lang w:val="uk-UA" w:eastAsia="ar-SA" w:bidi="en-US"/>
        </w:rPr>
        <w:t>081</w:t>
      </w:r>
      <w:r w:rsidRPr="008F3C3F">
        <w:rPr>
          <w:color w:val="000000"/>
          <w:szCs w:val="28"/>
          <w:lang w:val="uk-UA" w:eastAsia="ar-SA" w:bidi="en-US"/>
        </w:rPr>
        <w:t xml:space="preserve"> «Право»</w:t>
      </w:r>
    </w:p>
    <w:p w:rsidR="006C322F" w:rsidRPr="006C322F" w:rsidRDefault="006C322F" w:rsidP="006C322F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 w:bidi="en-US"/>
        </w:rPr>
      </w:pPr>
      <w:r w:rsidRPr="006C322F">
        <w:rPr>
          <w:color w:val="000000"/>
          <w:sz w:val="24"/>
          <w:lang w:val="uk-UA" w:eastAsia="ar-SA" w:bidi="en-US"/>
        </w:rPr>
        <w:t>(шифр та назва напряму (спеціальності) підготовки</w:t>
      </w:r>
    </w:p>
    <w:p w:rsidR="006C322F" w:rsidRPr="006C322F" w:rsidRDefault="006C322F" w:rsidP="006C322F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 w:bidi="en-US"/>
        </w:rPr>
      </w:pPr>
      <w:r w:rsidRPr="006C322F">
        <w:rPr>
          <w:color w:val="000000"/>
          <w:szCs w:val="28"/>
          <w:lang w:val="uk-UA" w:eastAsia="ar-SA" w:bidi="en-US"/>
        </w:rPr>
        <w:t> </w:t>
      </w:r>
    </w:p>
    <w:p w:rsidR="006C322F" w:rsidRPr="006C322F" w:rsidRDefault="006C322F" w:rsidP="006C322F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 w:bidi="en-US"/>
        </w:rPr>
      </w:pPr>
      <w:r w:rsidRPr="006C322F">
        <w:rPr>
          <w:color w:val="000000"/>
          <w:szCs w:val="28"/>
          <w:lang w:val="uk-UA" w:eastAsia="ar-SA" w:bidi="en-US"/>
        </w:rPr>
        <w:t> </w:t>
      </w:r>
    </w:p>
    <w:p w:rsidR="006C322F" w:rsidRPr="006C322F" w:rsidRDefault="006C322F" w:rsidP="006C322F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 w:bidi="en-US"/>
        </w:rPr>
      </w:pPr>
      <w:r w:rsidRPr="006C322F">
        <w:rPr>
          <w:color w:val="000000"/>
          <w:szCs w:val="28"/>
          <w:lang w:val="uk-UA" w:eastAsia="ar-SA" w:bidi="en-US"/>
        </w:rPr>
        <w:t> </w:t>
      </w:r>
    </w:p>
    <w:p w:rsidR="006C322F" w:rsidRPr="006C322F" w:rsidRDefault="006C322F" w:rsidP="006C322F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 w:bidi="en-US"/>
        </w:rPr>
      </w:pPr>
      <w:r w:rsidRPr="006C322F">
        <w:rPr>
          <w:color w:val="000000"/>
          <w:szCs w:val="28"/>
          <w:lang w:val="uk-UA" w:eastAsia="ar-SA" w:bidi="en-US"/>
        </w:rPr>
        <w:t> </w:t>
      </w:r>
    </w:p>
    <w:p w:rsidR="006C322F" w:rsidRPr="006C322F" w:rsidRDefault="006C322F" w:rsidP="006C322F">
      <w:pPr>
        <w:shd w:val="clear" w:color="auto" w:fill="FFFFFF"/>
        <w:spacing w:line="360" w:lineRule="auto"/>
        <w:rPr>
          <w:color w:val="000000"/>
          <w:szCs w:val="28"/>
          <w:lang w:val="uk-UA" w:eastAsia="ar-SA" w:bidi="en-US"/>
        </w:rPr>
      </w:pPr>
      <w:r w:rsidRPr="006C322F">
        <w:rPr>
          <w:color w:val="000000"/>
          <w:szCs w:val="28"/>
          <w:lang w:val="uk-UA" w:eastAsia="ar-SA" w:bidi="en-US"/>
        </w:rPr>
        <w:t> </w:t>
      </w:r>
      <w:r w:rsidRPr="006C322F">
        <w:rPr>
          <w:color w:val="000000"/>
          <w:szCs w:val="28"/>
          <w:lang w:val="uk-UA" w:eastAsia="ar-SA" w:bidi="en-US"/>
        </w:rPr>
        <w:tab/>
      </w:r>
      <w:r w:rsidRPr="006C322F">
        <w:rPr>
          <w:color w:val="000000"/>
          <w:szCs w:val="28"/>
          <w:lang w:val="uk-UA" w:eastAsia="ar-SA" w:bidi="en-US"/>
        </w:rPr>
        <w:tab/>
      </w:r>
      <w:r w:rsidRPr="006C322F">
        <w:rPr>
          <w:color w:val="000000"/>
          <w:szCs w:val="28"/>
          <w:lang w:val="uk-UA" w:eastAsia="ar-SA" w:bidi="en-US"/>
        </w:rPr>
        <w:tab/>
      </w:r>
      <w:r w:rsidRPr="006C322F">
        <w:rPr>
          <w:color w:val="000000"/>
          <w:szCs w:val="28"/>
          <w:lang w:val="uk-UA" w:eastAsia="ar-SA" w:bidi="en-US"/>
        </w:rPr>
        <w:tab/>
      </w:r>
      <w:r w:rsidRPr="006C322F">
        <w:rPr>
          <w:color w:val="000000"/>
          <w:szCs w:val="28"/>
          <w:lang w:val="uk-UA" w:eastAsia="ar-SA" w:bidi="en-US"/>
        </w:rPr>
        <w:tab/>
      </w:r>
      <w:r w:rsidRPr="006C322F">
        <w:rPr>
          <w:color w:val="000000"/>
          <w:szCs w:val="28"/>
          <w:lang w:val="uk-UA" w:eastAsia="ar-SA" w:bidi="en-US"/>
        </w:rPr>
        <w:tab/>
        <w:t xml:space="preserve">Укладач      </w:t>
      </w:r>
      <w:r w:rsidR="00A306AC">
        <w:rPr>
          <w:color w:val="000000"/>
          <w:szCs w:val="28"/>
          <w:lang w:val="uk-UA" w:eastAsia="ar-SA" w:bidi="en-US"/>
        </w:rPr>
        <w:t>д</w:t>
      </w:r>
      <w:r w:rsidR="00514D2B">
        <w:rPr>
          <w:color w:val="000000"/>
          <w:szCs w:val="28"/>
          <w:u w:val="single"/>
          <w:lang w:val="uk-UA" w:eastAsia="ar-SA" w:bidi="en-US"/>
        </w:rPr>
        <w:t>.ю.н.</w:t>
      </w:r>
      <w:r w:rsidR="00A306AC">
        <w:rPr>
          <w:color w:val="000000"/>
          <w:szCs w:val="28"/>
          <w:u w:val="single"/>
          <w:lang w:val="uk-UA" w:eastAsia="ar-SA" w:bidi="en-US"/>
        </w:rPr>
        <w:t>, професор Лихова С.Я.</w:t>
      </w:r>
    </w:p>
    <w:p w:rsidR="006C322F" w:rsidRPr="006C322F" w:rsidRDefault="006C322F" w:rsidP="006C322F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 w:bidi="en-US"/>
        </w:rPr>
      </w:pPr>
      <w:r w:rsidRPr="006C322F">
        <w:rPr>
          <w:color w:val="000000"/>
          <w:sz w:val="16"/>
          <w:szCs w:val="16"/>
          <w:lang w:val="uk-UA" w:eastAsia="ar-SA" w:bidi="en-US"/>
        </w:rPr>
        <w:t>(науковий ступінь, вчене звання, П.І.Б. викладача)</w:t>
      </w:r>
    </w:p>
    <w:p w:rsidR="006C322F" w:rsidRPr="006C322F" w:rsidRDefault="006C322F" w:rsidP="006C322F">
      <w:pPr>
        <w:shd w:val="clear" w:color="auto" w:fill="FFFFFF"/>
        <w:spacing w:line="360" w:lineRule="auto"/>
        <w:ind w:firstLine="4680"/>
        <w:rPr>
          <w:color w:val="000000"/>
          <w:szCs w:val="28"/>
          <w:lang w:val="uk-UA" w:eastAsia="ar-SA" w:bidi="en-US"/>
        </w:rPr>
      </w:pPr>
    </w:p>
    <w:p w:rsidR="006C322F" w:rsidRPr="006C322F" w:rsidRDefault="006C322F" w:rsidP="006C322F">
      <w:pPr>
        <w:tabs>
          <w:tab w:val="left" w:pos="4860"/>
        </w:tabs>
        <w:spacing w:line="360" w:lineRule="auto"/>
        <w:ind w:firstLine="4140"/>
        <w:rPr>
          <w:szCs w:val="28"/>
          <w:lang w:val="uk-UA" w:eastAsia="ar-SA" w:bidi="en-US"/>
        </w:rPr>
      </w:pPr>
      <w:r w:rsidRPr="006C322F">
        <w:rPr>
          <w:szCs w:val="28"/>
          <w:lang w:val="uk-UA" w:eastAsia="ar-SA" w:bidi="en-US"/>
        </w:rPr>
        <w:t>Розглянуто та схвалено</w:t>
      </w:r>
    </w:p>
    <w:p w:rsidR="006C322F" w:rsidRPr="006C322F" w:rsidRDefault="006C322F" w:rsidP="006C322F">
      <w:pPr>
        <w:tabs>
          <w:tab w:val="left" w:pos="4860"/>
        </w:tabs>
        <w:spacing w:line="360" w:lineRule="auto"/>
        <w:ind w:firstLine="4140"/>
        <w:rPr>
          <w:szCs w:val="28"/>
          <w:lang w:val="uk-UA" w:eastAsia="ar-SA" w:bidi="en-US"/>
        </w:rPr>
      </w:pPr>
      <w:r w:rsidRPr="006C322F">
        <w:rPr>
          <w:szCs w:val="28"/>
          <w:lang w:val="uk-UA" w:eastAsia="ar-SA" w:bidi="en-US"/>
        </w:rPr>
        <w:t xml:space="preserve">на засіданні кафедри кримінального </w:t>
      </w:r>
    </w:p>
    <w:p w:rsidR="006C322F" w:rsidRPr="006C322F" w:rsidRDefault="006C322F" w:rsidP="006C322F">
      <w:pPr>
        <w:tabs>
          <w:tab w:val="left" w:pos="4860"/>
        </w:tabs>
        <w:spacing w:line="360" w:lineRule="auto"/>
        <w:ind w:firstLine="4140"/>
        <w:rPr>
          <w:szCs w:val="28"/>
          <w:lang w:val="uk-UA" w:eastAsia="ar-SA" w:bidi="en-US"/>
        </w:rPr>
      </w:pPr>
      <w:r w:rsidRPr="006C322F">
        <w:rPr>
          <w:szCs w:val="28"/>
          <w:lang w:val="uk-UA" w:eastAsia="ar-SA" w:bidi="en-US"/>
        </w:rPr>
        <w:t>права і процесу</w:t>
      </w:r>
    </w:p>
    <w:p w:rsidR="006C322F" w:rsidRPr="006C322F" w:rsidRDefault="006C322F" w:rsidP="006C322F">
      <w:pPr>
        <w:shd w:val="clear" w:color="auto" w:fill="FFFFFF"/>
        <w:spacing w:line="360" w:lineRule="auto"/>
        <w:rPr>
          <w:sz w:val="16"/>
          <w:szCs w:val="16"/>
          <w:lang w:val="uk-UA" w:eastAsia="ar-SA" w:bidi="en-US"/>
        </w:rPr>
      </w:pPr>
      <w:r w:rsidRPr="006C322F">
        <w:rPr>
          <w:sz w:val="16"/>
          <w:szCs w:val="16"/>
          <w:lang w:val="uk-UA" w:eastAsia="ar-SA" w:bidi="en-US"/>
        </w:rPr>
        <w:t xml:space="preserve">                                                                        </w:t>
      </w:r>
      <w:r w:rsidRPr="006C322F">
        <w:rPr>
          <w:sz w:val="16"/>
          <w:szCs w:val="16"/>
          <w:lang w:val="uk-UA" w:eastAsia="ar-SA" w:bidi="en-US"/>
        </w:rPr>
        <w:tab/>
      </w:r>
      <w:r w:rsidRPr="006C322F">
        <w:rPr>
          <w:sz w:val="16"/>
          <w:szCs w:val="16"/>
          <w:lang w:val="uk-UA" w:eastAsia="ar-SA" w:bidi="en-US"/>
        </w:rPr>
        <w:tab/>
      </w:r>
      <w:r w:rsidRPr="006C322F">
        <w:rPr>
          <w:sz w:val="16"/>
          <w:szCs w:val="16"/>
          <w:lang w:val="uk-UA" w:eastAsia="ar-SA" w:bidi="en-US"/>
        </w:rPr>
        <w:tab/>
      </w:r>
      <w:r w:rsidRPr="006C322F">
        <w:rPr>
          <w:sz w:val="16"/>
          <w:szCs w:val="16"/>
          <w:lang w:val="uk-UA" w:eastAsia="ar-SA" w:bidi="en-US"/>
        </w:rPr>
        <w:tab/>
      </w:r>
      <w:r w:rsidRPr="006C322F">
        <w:rPr>
          <w:sz w:val="16"/>
          <w:szCs w:val="16"/>
          <w:lang w:val="uk-UA" w:eastAsia="ar-SA" w:bidi="en-US"/>
        </w:rPr>
        <w:tab/>
        <w:t xml:space="preserve"> </w:t>
      </w:r>
    </w:p>
    <w:p w:rsidR="006C322F" w:rsidRPr="006C322F" w:rsidRDefault="006C322F" w:rsidP="006C322F">
      <w:pPr>
        <w:tabs>
          <w:tab w:val="left" w:pos="4860"/>
        </w:tabs>
        <w:spacing w:line="360" w:lineRule="auto"/>
        <w:ind w:firstLine="4140"/>
        <w:rPr>
          <w:szCs w:val="28"/>
          <w:lang w:val="uk-UA" w:eastAsia="ar-SA" w:bidi="en-US"/>
        </w:rPr>
      </w:pPr>
      <w:r w:rsidRPr="006C322F">
        <w:rPr>
          <w:szCs w:val="28"/>
          <w:lang w:val="uk-UA" w:eastAsia="ar-SA" w:bidi="en-US"/>
        </w:rPr>
        <w:t>Протокол № ____ від «___»_____20__р.</w:t>
      </w:r>
    </w:p>
    <w:p w:rsidR="006C322F" w:rsidRPr="006C322F" w:rsidRDefault="006C322F" w:rsidP="006C322F">
      <w:pPr>
        <w:shd w:val="clear" w:color="auto" w:fill="FFFFFF"/>
        <w:spacing w:line="360" w:lineRule="auto"/>
        <w:ind w:left="3432" w:firstLine="708"/>
        <w:rPr>
          <w:color w:val="000000"/>
          <w:sz w:val="20"/>
          <w:szCs w:val="20"/>
          <w:lang w:val="uk-UA" w:eastAsia="ar-SA" w:bidi="en-US"/>
        </w:rPr>
      </w:pPr>
      <w:r w:rsidRPr="006C322F">
        <w:rPr>
          <w:szCs w:val="28"/>
          <w:lang w:val="uk-UA" w:eastAsia="ar-SA" w:bidi="en-US"/>
        </w:rPr>
        <w:t>Завідувач кафедри__________________</w:t>
      </w:r>
    </w:p>
    <w:p w:rsidR="006C322F" w:rsidRPr="006C322F" w:rsidRDefault="006C322F" w:rsidP="006C322F">
      <w:pPr>
        <w:shd w:val="clear" w:color="auto" w:fill="FFFFFF"/>
        <w:spacing w:line="360" w:lineRule="auto"/>
        <w:ind w:firstLine="4680"/>
        <w:rPr>
          <w:color w:val="000000"/>
          <w:sz w:val="20"/>
          <w:szCs w:val="20"/>
          <w:lang w:val="uk-UA" w:eastAsia="ar-SA" w:bidi="en-US"/>
        </w:rPr>
      </w:pPr>
      <w:r w:rsidRPr="006C322F">
        <w:rPr>
          <w:color w:val="000000"/>
          <w:szCs w:val="28"/>
          <w:lang w:val="uk-UA" w:eastAsia="ar-SA" w:bidi="en-US"/>
        </w:rPr>
        <w:t> </w:t>
      </w:r>
    </w:p>
    <w:p w:rsidR="006C322F" w:rsidRPr="006C322F" w:rsidRDefault="006C322F" w:rsidP="006C322F">
      <w:pPr>
        <w:ind w:firstLine="709"/>
        <w:jc w:val="center"/>
        <w:rPr>
          <w:b/>
          <w:color w:val="000000"/>
          <w:szCs w:val="28"/>
          <w:lang w:val="uk-UA" w:eastAsia="en-US" w:bidi="en-US"/>
        </w:rPr>
      </w:pPr>
    </w:p>
    <w:p w:rsidR="006C322F" w:rsidRPr="006C322F" w:rsidRDefault="006C322F" w:rsidP="006C322F">
      <w:pPr>
        <w:ind w:firstLine="709"/>
        <w:jc w:val="center"/>
        <w:rPr>
          <w:b/>
          <w:color w:val="000000"/>
          <w:szCs w:val="28"/>
          <w:lang w:val="uk-UA" w:eastAsia="en-US" w:bidi="en-US"/>
        </w:rPr>
      </w:pPr>
    </w:p>
    <w:p w:rsidR="006C322F" w:rsidRPr="006C322F" w:rsidRDefault="006C322F" w:rsidP="006C322F">
      <w:pPr>
        <w:ind w:firstLine="709"/>
        <w:jc w:val="center"/>
        <w:rPr>
          <w:b/>
          <w:color w:val="000000"/>
          <w:szCs w:val="28"/>
          <w:lang w:val="uk-UA" w:eastAsia="en-US" w:bidi="en-US"/>
        </w:rPr>
      </w:pPr>
    </w:p>
    <w:p w:rsidR="006C322F" w:rsidRPr="006C322F" w:rsidRDefault="006C322F" w:rsidP="006C322F">
      <w:pPr>
        <w:ind w:firstLine="709"/>
        <w:jc w:val="center"/>
        <w:rPr>
          <w:b/>
          <w:color w:val="000000"/>
          <w:szCs w:val="28"/>
          <w:lang w:val="uk-UA" w:eastAsia="en-US" w:bidi="en-US"/>
        </w:rPr>
      </w:pPr>
      <w:r w:rsidRPr="006C322F">
        <w:rPr>
          <w:b/>
          <w:color w:val="000000"/>
          <w:szCs w:val="28"/>
          <w:lang w:val="uk-UA" w:eastAsia="en-US" w:bidi="en-US"/>
        </w:rPr>
        <w:lastRenderedPageBreak/>
        <w:t>Методичні рекомендації з підготовки студентів до практичних занять з навчальної дисципліни «</w:t>
      </w:r>
      <w:r w:rsidR="00A306AC">
        <w:rPr>
          <w:b/>
          <w:bCs/>
          <w:color w:val="000000"/>
          <w:szCs w:val="28"/>
          <w:lang w:val="uk-UA"/>
        </w:rPr>
        <w:t>Порівняльне кримінальне право</w:t>
      </w:r>
      <w:r w:rsidRPr="006C322F">
        <w:rPr>
          <w:b/>
          <w:color w:val="000000"/>
          <w:szCs w:val="28"/>
          <w:lang w:val="uk-UA" w:eastAsia="en-US" w:bidi="en-US"/>
        </w:rPr>
        <w:t>»</w:t>
      </w:r>
    </w:p>
    <w:p w:rsidR="006C322F" w:rsidRPr="006C322F" w:rsidRDefault="00514D2B" w:rsidP="00514D2B">
      <w:pPr>
        <w:tabs>
          <w:tab w:val="left" w:pos="7455"/>
        </w:tabs>
        <w:ind w:firstLine="709"/>
        <w:rPr>
          <w:b/>
          <w:color w:val="000000"/>
          <w:szCs w:val="28"/>
          <w:lang w:val="uk-UA" w:eastAsia="en-US" w:bidi="en-US"/>
        </w:rPr>
      </w:pPr>
      <w:r>
        <w:rPr>
          <w:b/>
          <w:color w:val="000000"/>
          <w:szCs w:val="28"/>
          <w:lang w:val="uk-UA" w:eastAsia="en-US" w:bidi="en-US"/>
        </w:rPr>
        <w:tab/>
      </w:r>
    </w:p>
    <w:p w:rsidR="00514D2B" w:rsidRPr="00DD35E2" w:rsidRDefault="00514D2B" w:rsidP="00514D2B">
      <w:pPr>
        <w:ind w:firstLine="540"/>
        <w:jc w:val="both"/>
        <w:rPr>
          <w:b/>
          <w:iCs/>
          <w:szCs w:val="28"/>
        </w:rPr>
      </w:pPr>
      <w:r w:rsidRPr="00DD35E2">
        <w:rPr>
          <w:b/>
          <w:iCs/>
          <w:szCs w:val="28"/>
        </w:rPr>
        <w:t xml:space="preserve">У </w:t>
      </w:r>
      <w:proofErr w:type="spellStart"/>
      <w:r w:rsidRPr="00DD35E2">
        <w:rPr>
          <w:b/>
          <w:iCs/>
          <w:szCs w:val="28"/>
        </w:rPr>
        <w:t>результаті</w:t>
      </w:r>
      <w:proofErr w:type="spellEnd"/>
      <w:r w:rsidRPr="00DD35E2">
        <w:rPr>
          <w:b/>
          <w:iCs/>
          <w:szCs w:val="28"/>
        </w:rPr>
        <w:t xml:space="preserve"> </w:t>
      </w:r>
      <w:proofErr w:type="spellStart"/>
      <w:r w:rsidRPr="00DD35E2">
        <w:rPr>
          <w:b/>
          <w:iCs/>
          <w:szCs w:val="28"/>
        </w:rPr>
        <w:t>вивчення</w:t>
      </w:r>
      <w:proofErr w:type="spellEnd"/>
      <w:r w:rsidRPr="00DD35E2">
        <w:rPr>
          <w:b/>
          <w:iCs/>
          <w:szCs w:val="28"/>
        </w:rPr>
        <w:t xml:space="preserve"> </w:t>
      </w:r>
      <w:proofErr w:type="spellStart"/>
      <w:r w:rsidRPr="00DD35E2">
        <w:rPr>
          <w:b/>
          <w:iCs/>
          <w:szCs w:val="28"/>
        </w:rPr>
        <w:t>даної</w:t>
      </w:r>
      <w:proofErr w:type="spellEnd"/>
      <w:r w:rsidRPr="00DD35E2">
        <w:rPr>
          <w:b/>
          <w:iCs/>
          <w:szCs w:val="28"/>
        </w:rPr>
        <w:t xml:space="preserve"> </w:t>
      </w:r>
      <w:proofErr w:type="spellStart"/>
      <w:r w:rsidRPr="00DD35E2">
        <w:rPr>
          <w:b/>
          <w:iCs/>
          <w:szCs w:val="28"/>
        </w:rPr>
        <w:t>навчальної</w:t>
      </w:r>
      <w:proofErr w:type="spellEnd"/>
      <w:r w:rsidRPr="00DD35E2">
        <w:rPr>
          <w:b/>
          <w:iCs/>
          <w:szCs w:val="28"/>
        </w:rPr>
        <w:t xml:space="preserve"> </w:t>
      </w:r>
      <w:proofErr w:type="spellStart"/>
      <w:r w:rsidRPr="00DD35E2">
        <w:rPr>
          <w:b/>
          <w:iCs/>
          <w:szCs w:val="28"/>
        </w:rPr>
        <w:t>дисципліни</w:t>
      </w:r>
      <w:proofErr w:type="spellEnd"/>
      <w:r w:rsidRPr="00DD35E2">
        <w:rPr>
          <w:b/>
          <w:iCs/>
          <w:szCs w:val="28"/>
        </w:rPr>
        <w:t xml:space="preserve"> студент </w:t>
      </w:r>
      <w:proofErr w:type="gramStart"/>
      <w:r w:rsidRPr="00DD35E2">
        <w:rPr>
          <w:b/>
          <w:iCs/>
          <w:szCs w:val="28"/>
        </w:rPr>
        <w:t>повинен</w:t>
      </w:r>
      <w:proofErr w:type="gramEnd"/>
      <w:r w:rsidRPr="00DD35E2">
        <w:rPr>
          <w:b/>
          <w:szCs w:val="28"/>
        </w:rPr>
        <w:t xml:space="preserve"> набути </w:t>
      </w:r>
      <w:proofErr w:type="spellStart"/>
      <w:r w:rsidRPr="00DD35E2">
        <w:rPr>
          <w:b/>
          <w:szCs w:val="28"/>
        </w:rPr>
        <w:t>так</w:t>
      </w:r>
      <w:r>
        <w:rPr>
          <w:b/>
          <w:szCs w:val="28"/>
        </w:rPr>
        <w:t>і</w:t>
      </w:r>
      <w:proofErr w:type="spellEnd"/>
      <w:r w:rsidRPr="00DD35E2">
        <w:rPr>
          <w:b/>
          <w:szCs w:val="28"/>
        </w:rPr>
        <w:t xml:space="preserve"> </w:t>
      </w:r>
      <w:proofErr w:type="spellStart"/>
      <w:r w:rsidRPr="00DD35E2">
        <w:rPr>
          <w:b/>
          <w:szCs w:val="28"/>
        </w:rPr>
        <w:t>компетентності</w:t>
      </w:r>
      <w:proofErr w:type="spellEnd"/>
      <w:r w:rsidRPr="00DD35E2">
        <w:rPr>
          <w:b/>
          <w:szCs w:val="28"/>
        </w:rPr>
        <w:t>:</w:t>
      </w:r>
    </w:p>
    <w:p w:rsidR="00A306AC" w:rsidRPr="00A306AC" w:rsidRDefault="00A306AC" w:rsidP="00A306AC">
      <w:pPr>
        <w:numPr>
          <w:ilvl w:val="0"/>
          <w:numId w:val="21"/>
        </w:numPr>
        <w:jc w:val="both"/>
        <w:rPr>
          <w:szCs w:val="28"/>
          <w:u w:color="000000"/>
          <w:lang w:val="uk-UA" w:eastAsia="en-US"/>
        </w:rPr>
      </w:pPr>
      <w:r w:rsidRPr="00A306AC">
        <w:rPr>
          <w:szCs w:val="28"/>
          <w:u w:color="000000"/>
          <w:lang w:val="uk-UA" w:eastAsia="en-US"/>
        </w:rPr>
        <w:t>здатність до абстрактного, логічного та критичного мислення, аналізу і синтезу під час роботи із кримінальним законодавством держав-учасниць ЄС у продовж виконання своїх професійних обов’язків як фахівець-юрист;</w:t>
      </w:r>
    </w:p>
    <w:p w:rsidR="00A306AC" w:rsidRPr="00A306AC" w:rsidRDefault="00A306AC" w:rsidP="00A306AC">
      <w:pPr>
        <w:numPr>
          <w:ilvl w:val="0"/>
          <w:numId w:val="21"/>
        </w:numPr>
        <w:jc w:val="both"/>
        <w:rPr>
          <w:b/>
          <w:szCs w:val="28"/>
          <w:u w:color="000000"/>
          <w:lang w:val="uk-UA" w:eastAsia="en-US"/>
        </w:rPr>
      </w:pPr>
      <w:r w:rsidRPr="00A306AC">
        <w:rPr>
          <w:szCs w:val="28"/>
          <w:u w:color="000000"/>
          <w:lang w:val="uk-UA" w:eastAsia="en-US"/>
        </w:rPr>
        <w:t>здатність застосовувати знання в професійній діяльності у стандартних та окремих нестандартних ситуаціях;</w:t>
      </w:r>
    </w:p>
    <w:p w:rsidR="00A306AC" w:rsidRPr="00A306AC" w:rsidRDefault="00A306AC" w:rsidP="00A306AC">
      <w:pPr>
        <w:numPr>
          <w:ilvl w:val="0"/>
          <w:numId w:val="21"/>
        </w:numPr>
        <w:jc w:val="both"/>
        <w:rPr>
          <w:szCs w:val="28"/>
          <w:u w:color="000000"/>
          <w:lang w:val="uk-UA" w:eastAsia="en-US"/>
        </w:rPr>
      </w:pPr>
      <w:r w:rsidRPr="00A306AC">
        <w:rPr>
          <w:szCs w:val="28"/>
          <w:u w:color="000000"/>
          <w:lang w:val="uk-UA" w:eastAsia="en-US"/>
        </w:rPr>
        <w:t>здатність проведення досліджень, уміння грамотно і точно формулювати та висловлювати свої позиції, належним чином їх обґрунтовувати, брати участь в аргументованій професійній дискусії;</w:t>
      </w:r>
    </w:p>
    <w:p w:rsidR="00A306AC" w:rsidRPr="00A306AC" w:rsidRDefault="00A306AC" w:rsidP="00A306AC">
      <w:pPr>
        <w:numPr>
          <w:ilvl w:val="0"/>
          <w:numId w:val="21"/>
        </w:numPr>
        <w:jc w:val="both"/>
        <w:rPr>
          <w:b/>
          <w:bCs/>
          <w:iCs/>
          <w:szCs w:val="28"/>
          <w:u w:color="000000"/>
          <w:lang w:eastAsia="en-US"/>
        </w:rPr>
      </w:pPr>
      <w:r w:rsidRPr="00A306AC">
        <w:rPr>
          <w:iCs/>
          <w:szCs w:val="28"/>
          <w:u w:color="000000"/>
          <w:lang w:val="uk-UA" w:eastAsia="en-US"/>
        </w:rPr>
        <w:t>навички реалізації та застосування норм матеріального і процесуального права;</w:t>
      </w:r>
    </w:p>
    <w:p w:rsidR="00A306AC" w:rsidRPr="00A306AC" w:rsidRDefault="00A306AC" w:rsidP="00A306AC">
      <w:pPr>
        <w:numPr>
          <w:ilvl w:val="0"/>
          <w:numId w:val="21"/>
        </w:numPr>
        <w:jc w:val="both"/>
        <w:rPr>
          <w:iCs/>
          <w:szCs w:val="28"/>
          <w:u w:color="000000"/>
          <w:lang w:val="uk-UA" w:eastAsia="en-US"/>
        </w:rPr>
      </w:pPr>
      <w:r w:rsidRPr="00A306AC">
        <w:rPr>
          <w:iCs/>
          <w:szCs w:val="28"/>
          <w:u w:color="000000"/>
          <w:lang w:val="uk-UA" w:eastAsia="en-US"/>
        </w:rPr>
        <w:t>уміння застосувати знання у практичній діяльності при моделюванні правових ситуацій;</w:t>
      </w:r>
    </w:p>
    <w:p w:rsidR="00A306AC" w:rsidRPr="00A306AC" w:rsidRDefault="00A306AC" w:rsidP="00A306AC">
      <w:pPr>
        <w:numPr>
          <w:ilvl w:val="0"/>
          <w:numId w:val="21"/>
        </w:numPr>
        <w:jc w:val="both"/>
        <w:rPr>
          <w:iCs/>
          <w:szCs w:val="28"/>
          <w:u w:color="000000"/>
          <w:lang w:eastAsia="en-US"/>
        </w:rPr>
      </w:pPr>
      <w:r w:rsidRPr="00A306AC">
        <w:rPr>
          <w:iCs/>
          <w:szCs w:val="28"/>
          <w:u w:color="000000"/>
          <w:lang w:val="uk-UA" w:eastAsia="en-US"/>
        </w:rPr>
        <w:t>здатність визначати належні та прийнятні для юридичного аналізу факти;</w:t>
      </w:r>
    </w:p>
    <w:p w:rsidR="00A306AC" w:rsidRPr="00A306AC" w:rsidRDefault="00A306AC" w:rsidP="00A306AC">
      <w:pPr>
        <w:numPr>
          <w:ilvl w:val="0"/>
          <w:numId w:val="21"/>
        </w:numPr>
        <w:jc w:val="both"/>
        <w:rPr>
          <w:b/>
          <w:szCs w:val="28"/>
          <w:u w:color="000000"/>
          <w:lang w:val="uk-UA" w:eastAsia="en-US"/>
        </w:rPr>
      </w:pPr>
      <w:r w:rsidRPr="00A306AC">
        <w:rPr>
          <w:iCs/>
          <w:szCs w:val="28"/>
          <w:u w:color="000000"/>
          <w:lang w:val="uk-UA" w:eastAsia="en-US"/>
        </w:rPr>
        <w:t>здатність виявляти проблеми правового регулювання і пропонувати способи їх вирішення, включаючи подолання юридичної невизначеності.</w:t>
      </w:r>
    </w:p>
    <w:p w:rsidR="006C322F" w:rsidRPr="00A306AC" w:rsidRDefault="006C322F" w:rsidP="006C322F">
      <w:pPr>
        <w:ind w:firstLine="709"/>
        <w:jc w:val="both"/>
        <w:rPr>
          <w:b/>
          <w:bCs/>
          <w:color w:val="000000"/>
          <w:szCs w:val="28"/>
          <w:lang w:val="uk-UA" w:eastAsia="en-US" w:bidi="en-US"/>
        </w:rPr>
      </w:pPr>
    </w:p>
    <w:p w:rsidR="006C322F" w:rsidRPr="006C322F" w:rsidRDefault="006C322F" w:rsidP="006C322F">
      <w:pPr>
        <w:ind w:firstLine="709"/>
        <w:jc w:val="both"/>
        <w:rPr>
          <w:b/>
          <w:bCs/>
          <w:color w:val="000000"/>
          <w:szCs w:val="28"/>
          <w:lang w:val="uk-UA" w:eastAsia="en-US" w:bidi="en-US"/>
        </w:rPr>
      </w:pPr>
      <w:r w:rsidRPr="006C322F">
        <w:rPr>
          <w:b/>
          <w:bCs/>
          <w:color w:val="000000"/>
          <w:szCs w:val="28"/>
          <w:lang w:val="uk-UA" w:eastAsia="en-US" w:bidi="en-US"/>
        </w:rPr>
        <w:t>Практичні (семінарські) заняття, їх тематика і обсяг</w:t>
      </w:r>
    </w:p>
    <w:p w:rsidR="006C322F" w:rsidRPr="006C322F" w:rsidRDefault="006C322F" w:rsidP="006C322F">
      <w:pPr>
        <w:ind w:firstLine="709"/>
        <w:jc w:val="both"/>
        <w:rPr>
          <w:color w:val="000000"/>
          <w:szCs w:val="28"/>
          <w:lang w:val="uk-UA" w:eastAsia="en-US" w:bidi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237"/>
        <w:gridCol w:w="1418"/>
        <w:gridCol w:w="1275"/>
      </w:tblGrid>
      <w:tr w:rsidR="006C322F" w:rsidRPr="006C322F" w:rsidTr="006C322F">
        <w:trPr>
          <w:cantSplit/>
          <w:trHeight w:val="6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№</w:t>
            </w:r>
          </w:p>
          <w:p w:rsidR="006C322F" w:rsidRPr="006C322F" w:rsidRDefault="006C322F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пор.</w:t>
            </w:r>
          </w:p>
          <w:p w:rsidR="006C322F" w:rsidRPr="006C322F" w:rsidRDefault="006C322F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ind w:firstLine="709"/>
              <w:jc w:val="center"/>
              <w:rPr>
                <w:iCs/>
                <w:color w:val="000000"/>
                <w:szCs w:val="28"/>
                <w:lang w:val="uk-UA" w:eastAsia="en-US" w:bidi="en-US"/>
              </w:rPr>
            </w:pPr>
            <w:r w:rsidRPr="006C322F">
              <w:rPr>
                <w:iCs/>
                <w:color w:val="000000"/>
                <w:szCs w:val="28"/>
                <w:lang w:val="uk-UA" w:eastAsia="en-US" w:bidi="en-US"/>
              </w:rPr>
              <w:t>Назва теми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Обсяг навчальних  занять (год.)</w:t>
            </w:r>
          </w:p>
        </w:tc>
      </w:tr>
      <w:tr w:rsidR="006C322F" w:rsidRPr="006C322F" w:rsidTr="006C322F">
        <w:trPr>
          <w:cantSplit/>
          <w:trHeight w:val="4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Практичні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СРС</w:t>
            </w:r>
          </w:p>
        </w:tc>
      </w:tr>
      <w:tr w:rsidR="006C322F" w:rsidRPr="006C322F" w:rsidTr="006C322F">
        <w:trPr>
          <w:cantSplit/>
          <w:trHeight w:val="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ind w:firstLine="709"/>
              <w:jc w:val="both"/>
              <w:rPr>
                <w:iCs/>
                <w:color w:val="000000"/>
                <w:szCs w:val="28"/>
                <w:lang w:val="uk-UA" w:eastAsia="en-US" w:bidi="en-US"/>
              </w:rPr>
            </w:pPr>
            <w:r w:rsidRPr="006C322F">
              <w:rPr>
                <w:iCs/>
                <w:color w:val="000000"/>
                <w:szCs w:val="28"/>
                <w:lang w:val="uk-UA"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2F" w:rsidRPr="006C322F" w:rsidRDefault="006C322F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4</w:t>
            </w:r>
          </w:p>
        </w:tc>
      </w:tr>
      <w:tr w:rsidR="006C322F" w:rsidRPr="006C322F" w:rsidTr="006C322F">
        <w:trPr>
          <w:cantSplit/>
          <w:trHeight w:val="26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C322F" w:rsidRPr="006C322F" w:rsidRDefault="00514D2B" w:rsidP="00514D2B">
            <w:pPr>
              <w:ind w:firstLine="709"/>
              <w:jc w:val="center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9</w:t>
            </w:r>
            <w:r w:rsidR="006C322F" w:rsidRPr="006C322F">
              <w:rPr>
                <w:color w:val="000000"/>
                <w:szCs w:val="28"/>
                <w:lang w:val="uk-UA" w:eastAsia="en-US" w:bidi="en-US"/>
              </w:rPr>
              <w:t xml:space="preserve"> семестр</w:t>
            </w:r>
          </w:p>
        </w:tc>
      </w:tr>
      <w:tr w:rsidR="006C322F" w:rsidRPr="006C322F" w:rsidTr="006C322F">
        <w:trPr>
          <w:cantSplit/>
          <w:trHeight w:val="26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6C322F" w:rsidRDefault="006C322F" w:rsidP="00514D2B">
            <w:pPr>
              <w:ind w:firstLine="709"/>
              <w:jc w:val="center"/>
              <w:rPr>
                <w:b/>
                <w:i/>
                <w:color w:val="000000"/>
                <w:szCs w:val="28"/>
                <w:lang w:val="uk-UA" w:eastAsia="en-US" w:bidi="en-US"/>
              </w:rPr>
            </w:pPr>
            <w:r w:rsidRPr="006C322F">
              <w:rPr>
                <w:b/>
                <w:i/>
                <w:color w:val="000000"/>
                <w:szCs w:val="28"/>
                <w:lang w:val="uk-UA" w:eastAsia="en-US" w:bidi="en-US"/>
              </w:rPr>
              <w:t>Модуль №1</w:t>
            </w:r>
            <w:r w:rsidR="00A306AC">
              <w:rPr>
                <w:b/>
                <w:i/>
                <w:color w:val="000000"/>
                <w:szCs w:val="28"/>
                <w:lang w:val="uk-UA" w:eastAsia="en-US" w:bidi="en-US"/>
              </w:rPr>
              <w:t xml:space="preserve"> «</w:t>
            </w:r>
            <w:r w:rsidR="00A306AC" w:rsidRPr="00A306AC">
              <w:rPr>
                <w:b/>
                <w:i/>
                <w:color w:val="000000"/>
                <w:szCs w:val="28"/>
                <w:lang w:val="uk-UA" w:eastAsia="en-US" w:bidi="en-US"/>
              </w:rPr>
              <w:t>Окремі інститути кримінального права зарубіжних країн: порівняльно-правовий аспект</w:t>
            </w:r>
            <w:r w:rsidRPr="006C322F">
              <w:rPr>
                <w:b/>
                <w:i/>
                <w:color w:val="000000"/>
                <w:szCs w:val="28"/>
                <w:lang w:val="uk-UA" w:eastAsia="en-US" w:bidi="en-US"/>
              </w:rPr>
              <w:t>»</w:t>
            </w:r>
          </w:p>
        </w:tc>
      </w:tr>
      <w:tr w:rsidR="00A306AC" w:rsidRPr="006C322F" w:rsidTr="006C322F">
        <w:trPr>
          <w:cantSplit/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>
            <w:pPr>
              <w:pStyle w:val="BodyText21"/>
              <w:ind w:firstLine="0"/>
              <w:rPr>
                <w:color w:val="000000"/>
                <w:spacing w:val="5"/>
                <w:lang w:val="uk-UA"/>
              </w:rPr>
            </w:pPr>
            <w:r w:rsidRPr="00A306AC">
              <w:rPr>
                <w:color w:val="000000"/>
                <w:spacing w:val="5"/>
                <w:lang w:val="uk-UA"/>
              </w:rPr>
              <w:t>Порівняльне правознавство як галузь правових знань. Методологія порівняльних досліджень.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6</w:t>
            </w:r>
          </w:p>
        </w:tc>
      </w:tr>
      <w:tr w:rsidR="00A306AC" w:rsidRPr="006C322F" w:rsidTr="006C322F">
        <w:trPr>
          <w:cantSplit/>
          <w:trHeight w:val="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>
            <w:pPr>
              <w:pStyle w:val="BodyText21"/>
              <w:ind w:firstLine="0"/>
              <w:rPr>
                <w:color w:val="000000"/>
                <w:spacing w:val="5"/>
                <w:lang w:val="uk-UA"/>
              </w:rPr>
            </w:pPr>
            <w:r w:rsidRPr="00A306AC">
              <w:rPr>
                <w:color w:val="000000"/>
                <w:spacing w:val="5"/>
                <w:lang w:val="uk-UA"/>
              </w:rPr>
              <w:t>Основні правові сім’ї.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6</w:t>
            </w:r>
          </w:p>
        </w:tc>
      </w:tr>
      <w:tr w:rsidR="00A306AC" w:rsidRPr="006C322F" w:rsidTr="006C322F">
        <w:trPr>
          <w:cantSplit/>
          <w:trHeight w:val="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>
            <w:pPr>
              <w:pStyle w:val="BodyText21"/>
              <w:ind w:firstLine="0"/>
              <w:rPr>
                <w:color w:val="000000"/>
                <w:spacing w:val="5"/>
                <w:lang w:val="uk-UA"/>
              </w:rPr>
            </w:pPr>
            <w:r w:rsidRPr="00A306AC">
              <w:rPr>
                <w:color w:val="000000"/>
                <w:spacing w:val="5"/>
                <w:lang w:val="uk-UA"/>
              </w:rPr>
              <w:t>Джерела кримінального права зарубіжних країн.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BE432A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6</w:t>
            </w:r>
          </w:p>
        </w:tc>
      </w:tr>
      <w:tr w:rsidR="00A306AC" w:rsidRPr="006C322F" w:rsidTr="006C322F">
        <w:trPr>
          <w:cantSplit/>
          <w:trHeight w:val="6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>
            <w:pPr>
              <w:pStyle w:val="BodyText21"/>
              <w:ind w:firstLine="0"/>
              <w:rPr>
                <w:color w:val="000000"/>
                <w:spacing w:val="5"/>
                <w:lang w:val="uk-UA"/>
              </w:rPr>
            </w:pPr>
            <w:r w:rsidRPr="00A306AC">
              <w:rPr>
                <w:color w:val="000000"/>
                <w:spacing w:val="5"/>
                <w:lang w:val="uk-UA"/>
              </w:rPr>
              <w:t>Право Європейського Союзу: основні принципи та класифікація систем права.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BE432A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6</w:t>
            </w:r>
          </w:p>
        </w:tc>
      </w:tr>
      <w:tr w:rsidR="00A306AC" w:rsidRPr="006C322F" w:rsidTr="006C322F">
        <w:trPr>
          <w:cantSplit/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eastAsia="en-US" w:bidi="en-US"/>
              </w:rPr>
            </w:pPr>
            <w:r w:rsidRPr="006C322F">
              <w:rPr>
                <w:color w:val="000000"/>
                <w:szCs w:val="28"/>
                <w:lang w:eastAsia="en-US" w:bidi="en-US"/>
              </w:rPr>
              <w:lastRenderedPageBreak/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>
            <w:pPr>
              <w:pStyle w:val="BodyText21"/>
              <w:ind w:firstLine="0"/>
              <w:rPr>
                <w:color w:val="000000"/>
                <w:spacing w:val="5"/>
                <w:lang w:val="uk-UA"/>
              </w:rPr>
            </w:pPr>
            <w:r w:rsidRPr="00A306AC">
              <w:rPr>
                <w:color w:val="000000"/>
                <w:spacing w:val="5"/>
                <w:lang w:val="uk-UA"/>
              </w:rPr>
              <w:t>Основні поняття загальної частини кримінального права країн Європейського Союзу (поняття злочину та покарання).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BE432A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5</w:t>
            </w:r>
          </w:p>
        </w:tc>
      </w:tr>
      <w:tr w:rsidR="00A306AC" w:rsidRPr="006C322F" w:rsidTr="006C322F">
        <w:trPr>
          <w:cantSplit/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eastAsia="en-US" w:bidi="en-US"/>
              </w:rPr>
            </w:pPr>
            <w:r w:rsidRPr="006C322F">
              <w:rPr>
                <w:color w:val="000000"/>
                <w:szCs w:val="28"/>
                <w:lang w:eastAsia="en-US" w:bidi="en-US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>
            <w:pPr>
              <w:pStyle w:val="BodyText21"/>
              <w:ind w:firstLine="0"/>
              <w:rPr>
                <w:color w:val="000000"/>
                <w:spacing w:val="5"/>
                <w:lang w:val="uk-UA"/>
              </w:rPr>
            </w:pPr>
            <w:r w:rsidRPr="00A306AC">
              <w:rPr>
                <w:color w:val="000000"/>
                <w:spacing w:val="5"/>
                <w:lang w:val="uk-UA"/>
              </w:rPr>
              <w:t>Особливості окремих інститутів загальної частини у кримінальному законодавстві зарубіжних країн.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5</w:t>
            </w:r>
          </w:p>
        </w:tc>
      </w:tr>
      <w:tr w:rsidR="00A306AC" w:rsidRPr="006C322F" w:rsidTr="006C322F">
        <w:trPr>
          <w:cantSplit/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>
            <w:pPr>
              <w:pStyle w:val="BodyText21"/>
              <w:ind w:firstLine="0"/>
              <w:rPr>
                <w:color w:val="000000"/>
                <w:spacing w:val="5"/>
                <w:lang w:val="uk-UA"/>
              </w:rPr>
            </w:pPr>
            <w:r w:rsidRPr="00A306AC">
              <w:rPr>
                <w:color w:val="000000"/>
                <w:spacing w:val="5"/>
                <w:lang w:val="uk-UA"/>
              </w:rPr>
              <w:t>Кримінальна відповідальність за порушення безпеки людини за законодавством держав-учасниць Європейського Союзу.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5</w:t>
            </w:r>
          </w:p>
        </w:tc>
      </w:tr>
      <w:tr w:rsidR="00A306AC" w:rsidRPr="006C322F" w:rsidTr="006C322F">
        <w:trPr>
          <w:cantSplit/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>
            <w:pPr>
              <w:pStyle w:val="BodyText21"/>
              <w:ind w:firstLine="0"/>
              <w:rPr>
                <w:color w:val="000000"/>
                <w:spacing w:val="5"/>
                <w:lang w:val="uk-UA"/>
              </w:rPr>
            </w:pPr>
            <w:r w:rsidRPr="00A306AC">
              <w:rPr>
                <w:color w:val="000000"/>
                <w:spacing w:val="5"/>
                <w:lang w:val="uk-UA"/>
              </w:rPr>
              <w:t>Взаємодія кримінального міжнародного та порівняльного кримінального права.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P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AC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4</w:t>
            </w:r>
          </w:p>
        </w:tc>
      </w:tr>
      <w:tr w:rsidR="006C322F" w:rsidRPr="006C322F" w:rsidTr="006C322F">
        <w:trPr>
          <w:cantSplit/>
          <w:trHeight w:val="2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BE432A" w:rsidRDefault="006C322F" w:rsidP="00BE432A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eastAsia="en-US" w:bidi="en-US"/>
              </w:rPr>
              <w:t>1.</w:t>
            </w:r>
            <w:r w:rsidR="00A306AC">
              <w:rPr>
                <w:color w:val="000000"/>
                <w:szCs w:val="28"/>
                <w:lang w:val="uk-UA" w:eastAsia="en-US" w:bidi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6C322F" w:rsidRDefault="006C322F" w:rsidP="00317695">
            <w:pPr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color w:val="000000"/>
                <w:szCs w:val="28"/>
                <w:lang w:val="uk-UA" w:eastAsia="en-US" w:bidi="en-US"/>
              </w:rPr>
              <w:t>Модульна контрольна робота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6C322F" w:rsidRDefault="00A306AC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>
              <w:rPr>
                <w:color w:val="000000"/>
                <w:szCs w:val="28"/>
                <w:lang w:val="uk-UA" w:eastAsia="en-US" w:bidi="en-US"/>
              </w:rPr>
              <w:t>1</w:t>
            </w:r>
          </w:p>
        </w:tc>
      </w:tr>
      <w:tr w:rsidR="006C322F" w:rsidRPr="006C322F" w:rsidTr="006C322F">
        <w:trPr>
          <w:cantSplit/>
          <w:trHeight w:val="2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6C322F" w:rsidRDefault="006C322F" w:rsidP="006C322F">
            <w:pPr>
              <w:ind w:firstLine="709"/>
              <w:jc w:val="both"/>
              <w:rPr>
                <w:b/>
                <w:color w:val="000000"/>
                <w:szCs w:val="28"/>
                <w:lang w:val="uk-UA" w:eastAsia="en-US" w:bidi="en-US"/>
              </w:rPr>
            </w:pPr>
            <w:r w:rsidRPr="006C322F">
              <w:rPr>
                <w:b/>
                <w:color w:val="000000"/>
                <w:szCs w:val="28"/>
                <w:lang w:val="uk-UA" w:eastAsia="en-US" w:bidi="en-US"/>
              </w:rPr>
              <w:t>Усього за модулем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6C322F" w:rsidRDefault="00A306AC" w:rsidP="006C322F">
            <w:pPr>
              <w:ind w:firstLine="709"/>
              <w:jc w:val="both"/>
              <w:rPr>
                <w:b/>
                <w:color w:val="000000"/>
                <w:szCs w:val="28"/>
                <w:lang w:val="uk-UA" w:eastAsia="en-US" w:bidi="en-US"/>
              </w:rPr>
            </w:pPr>
            <w:r>
              <w:rPr>
                <w:b/>
                <w:color w:val="000000"/>
                <w:szCs w:val="28"/>
                <w:lang w:val="uk-UA" w:eastAsia="en-US" w:bidi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BE432A" w:rsidRDefault="00A306AC" w:rsidP="006C322F">
            <w:pPr>
              <w:ind w:firstLine="709"/>
              <w:jc w:val="both"/>
              <w:rPr>
                <w:b/>
                <w:color w:val="000000"/>
                <w:szCs w:val="28"/>
                <w:lang w:val="uk-UA" w:eastAsia="en-US" w:bidi="en-US"/>
              </w:rPr>
            </w:pPr>
            <w:r>
              <w:rPr>
                <w:b/>
                <w:color w:val="000000"/>
                <w:szCs w:val="28"/>
                <w:lang w:val="uk-UA" w:eastAsia="en-US" w:bidi="en-US"/>
              </w:rPr>
              <w:t>44</w:t>
            </w:r>
          </w:p>
        </w:tc>
      </w:tr>
      <w:tr w:rsidR="006C322F" w:rsidRPr="006C322F" w:rsidTr="006C322F">
        <w:trPr>
          <w:cantSplit/>
          <w:trHeight w:val="2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6C322F" w:rsidRDefault="006C322F" w:rsidP="00A306AC">
            <w:pPr>
              <w:ind w:firstLine="709"/>
              <w:jc w:val="both"/>
              <w:rPr>
                <w:b/>
                <w:color w:val="000000"/>
                <w:szCs w:val="28"/>
                <w:lang w:val="uk-UA" w:eastAsia="en-US" w:bidi="en-US"/>
              </w:rPr>
            </w:pPr>
            <w:r w:rsidRPr="006C322F">
              <w:rPr>
                <w:b/>
                <w:color w:val="000000"/>
                <w:szCs w:val="28"/>
                <w:lang w:val="uk-UA" w:eastAsia="en-US" w:bidi="en-US"/>
              </w:rPr>
              <w:t xml:space="preserve">Усього за </w:t>
            </w:r>
            <w:r w:rsidR="00A306AC">
              <w:rPr>
                <w:b/>
                <w:color w:val="000000"/>
                <w:szCs w:val="28"/>
                <w:lang w:val="uk-UA" w:eastAsia="en-US" w:bidi="en-US"/>
              </w:rPr>
              <w:t>10</w:t>
            </w:r>
            <w:r w:rsidRPr="006C322F">
              <w:rPr>
                <w:b/>
                <w:color w:val="000000"/>
                <w:szCs w:val="28"/>
                <w:lang w:val="uk-UA" w:eastAsia="en-US" w:bidi="en-US"/>
              </w:rPr>
              <w:t xml:space="preserve">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6C322F" w:rsidRDefault="00A306AC" w:rsidP="006C322F">
            <w:pPr>
              <w:ind w:firstLine="709"/>
              <w:jc w:val="both"/>
              <w:rPr>
                <w:b/>
                <w:color w:val="000000"/>
                <w:szCs w:val="28"/>
                <w:lang w:val="uk-UA" w:eastAsia="en-US" w:bidi="en-US"/>
              </w:rPr>
            </w:pPr>
            <w:r>
              <w:rPr>
                <w:b/>
                <w:color w:val="000000"/>
                <w:szCs w:val="28"/>
                <w:lang w:val="uk-UA" w:eastAsia="en-US" w:bidi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BE432A" w:rsidRDefault="00A306AC" w:rsidP="006C322F">
            <w:pPr>
              <w:ind w:firstLine="709"/>
              <w:jc w:val="both"/>
              <w:rPr>
                <w:b/>
                <w:color w:val="000000"/>
                <w:szCs w:val="28"/>
                <w:lang w:val="uk-UA" w:eastAsia="en-US" w:bidi="en-US"/>
              </w:rPr>
            </w:pPr>
            <w:r>
              <w:rPr>
                <w:b/>
                <w:color w:val="000000"/>
                <w:szCs w:val="28"/>
                <w:lang w:val="uk-UA" w:eastAsia="en-US" w:bidi="en-US"/>
              </w:rPr>
              <w:t>44</w:t>
            </w:r>
          </w:p>
        </w:tc>
      </w:tr>
      <w:tr w:rsidR="006C322F" w:rsidRPr="006C322F" w:rsidTr="006C322F">
        <w:trPr>
          <w:cantSplit/>
          <w:trHeight w:val="19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6C322F" w:rsidRDefault="006C322F" w:rsidP="006C322F">
            <w:pPr>
              <w:ind w:firstLine="709"/>
              <w:jc w:val="both"/>
              <w:rPr>
                <w:color w:val="000000"/>
                <w:szCs w:val="28"/>
                <w:lang w:val="uk-UA" w:eastAsia="en-US" w:bidi="en-US"/>
              </w:rPr>
            </w:pPr>
            <w:r w:rsidRPr="006C322F">
              <w:rPr>
                <w:b/>
                <w:color w:val="000000"/>
                <w:szCs w:val="28"/>
                <w:lang w:val="uk-UA" w:eastAsia="en-US" w:bidi="en-US"/>
              </w:rPr>
              <w:t>Усього за навчальною дисципліною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6C322F" w:rsidRDefault="00A306AC" w:rsidP="006C322F">
            <w:pPr>
              <w:ind w:firstLine="709"/>
              <w:jc w:val="both"/>
              <w:rPr>
                <w:b/>
                <w:color w:val="000000"/>
                <w:szCs w:val="28"/>
                <w:lang w:val="uk-UA" w:eastAsia="en-US" w:bidi="en-US"/>
              </w:rPr>
            </w:pPr>
            <w:r>
              <w:rPr>
                <w:b/>
                <w:color w:val="000000"/>
                <w:szCs w:val="28"/>
                <w:lang w:val="uk-UA" w:eastAsia="en-US" w:bidi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2F" w:rsidRPr="00BE432A" w:rsidRDefault="00A306AC" w:rsidP="006C322F">
            <w:pPr>
              <w:ind w:firstLine="709"/>
              <w:jc w:val="both"/>
              <w:rPr>
                <w:b/>
                <w:color w:val="000000"/>
                <w:szCs w:val="28"/>
                <w:lang w:val="uk-UA" w:eastAsia="en-US" w:bidi="en-US"/>
              </w:rPr>
            </w:pPr>
            <w:r>
              <w:rPr>
                <w:b/>
                <w:color w:val="000000"/>
                <w:szCs w:val="28"/>
                <w:lang w:val="uk-UA" w:eastAsia="en-US" w:bidi="en-US"/>
              </w:rPr>
              <w:t>44</w:t>
            </w:r>
          </w:p>
        </w:tc>
      </w:tr>
    </w:tbl>
    <w:p w:rsidR="006C322F" w:rsidRPr="006C322F" w:rsidRDefault="006C322F" w:rsidP="006C322F">
      <w:pPr>
        <w:ind w:firstLine="709"/>
        <w:jc w:val="both"/>
        <w:rPr>
          <w:color w:val="000000"/>
          <w:szCs w:val="28"/>
          <w:lang w:val="uk-UA" w:eastAsia="en-US" w:bidi="en-US"/>
        </w:rPr>
      </w:pPr>
    </w:p>
    <w:p w:rsidR="006C322F" w:rsidRPr="006C322F" w:rsidRDefault="006C322F" w:rsidP="006C322F">
      <w:pPr>
        <w:widowControl w:val="0"/>
        <w:suppressLineNumbers/>
        <w:suppressAutoHyphens/>
        <w:jc w:val="center"/>
        <w:outlineLvl w:val="0"/>
        <w:rPr>
          <w:rFonts w:eastAsia="SimSun"/>
          <w:b/>
          <w:bCs/>
          <w:caps/>
          <w:spacing w:val="-20"/>
          <w:kern w:val="32"/>
          <w:szCs w:val="28"/>
          <w:lang w:val="uk-UA" w:eastAsia="hi-IN" w:bidi="hi-IN"/>
        </w:rPr>
      </w:pPr>
      <w:bookmarkStart w:id="0" w:name="_Toc295922555"/>
      <w:r w:rsidRPr="006C322F">
        <w:rPr>
          <w:rFonts w:eastAsia="SimSun"/>
          <w:b/>
          <w:bCs/>
          <w:caps/>
          <w:spacing w:val="-20"/>
          <w:kern w:val="32"/>
          <w:szCs w:val="28"/>
          <w:lang w:val="uk-UA" w:eastAsia="hi-IN" w:bidi="hi-IN"/>
        </w:rPr>
        <w:t>Плани семінарІВ і практичних занять з дисципліни</w:t>
      </w:r>
      <w:bookmarkEnd w:id="0"/>
      <w:r w:rsidRPr="006C322F">
        <w:rPr>
          <w:rFonts w:eastAsia="SimSun"/>
          <w:b/>
          <w:bCs/>
          <w:caps/>
          <w:spacing w:val="-20"/>
          <w:kern w:val="32"/>
          <w:szCs w:val="28"/>
          <w:lang w:val="uk-UA" w:eastAsia="hi-IN" w:bidi="hi-IN"/>
        </w:rPr>
        <w:t xml:space="preserve"> </w:t>
      </w:r>
    </w:p>
    <w:p w:rsidR="006C322F" w:rsidRPr="006C322F" w:rsidRDefault="006C322F" w:rsidP="006C322F">
      <w:pPr>
        <w:widowControl w:val="0"/>
        <w:suppressLineNumbers/>
        <w:suppressAutoHyphens/>
        <w:rPr>
          <w:spacing w:val="-20"/>
          <w:szCs w:val="28"/>
          <w:lang w:eastAsia="en-US" w:bidi="en-US"/>
        </w:rPr>
      </w:pPr>
    </w:p>
    <w:p w:rsidR="00A306AC" w:rsidRDefault="006C322F" w:rsidP="00A306AC">
      <w:pPr>
        <w:widowControl w:val="0"/>
        <w:suppressLineNumbers/>
        <w:suppressAutoHyphens/>
        <w:ind w:firstLine="720"/>
        <w:jc w:val="center"/>
        <w:rPr>
          <w:szCs w:val="28"/>
          <w:lang w:val="uk-UA" w:eastAsia="en-US" w:bidi="en-US"/>
        </w:rPr>
      </w:pPr>
      <w:r w:rsidRPr="006C322F">
        <w:rPr>
          <w:b/>
          <w:spacing w:val="-20"/>
          <w:szCs w:val="28"/>
          <w:u w:val="single"/>
          <w:lang w:eastAsia="en-US" w:bidi="en-US"/>
        </w:rPr>
        <w:t>Тема 1</w:t>
      </w:r>
      <w:r w:rsidRPr="006C322F">
        <w:rPr>
          <w:szCs w:val="28"/>
          <w:lang w:eastAsia="en-US" w:bidi="en-US"/>
        </w:rPr>
        <w:t xml:space="preserve">. </w:t>
      </w:r>
      <w:proofErr w:type="spellStart"/>
      <w:r w:rsidR="00A306AC" w:rsidRPr="00A306AC">
        <w:rPr>
          <w:szCs w:val="28"/>
          <w:lang w:eastAsia="en-US" w:bidi="en-US"/>
        </w:rPr>
        <w:t>Порівняльне</w:t>
      </w:r>
      <w:proofErr w:type="spellEnd"/>
      <w:r w:rsidR="00A306AC" w:rsidRPr="00A306AC">
        <w:rPr>
          <w:szCs w:val="28"/>
          <w:lang w:eastAsia="en-US" w:bidi="en-US"/>
        </w:rPr>
        <w:t xml:space="preserve"> </w:t>
      </w:r>
      <w:proofErr w:type="spellStart"/>
      <w:r w:rsidR="00A306AC" w:rsidRPr="00A306AC">
        <w:rPr>
          <w:szCs w:val="28"/>
          <w:lang w:eastAsia="en-US" w:bidi="en-US"/>
        </w:rPr>
        <w:t>правознавство</w:t>
      </w:r>
      <w:proofErr w:type="spellEnd"/>
      <w:r w:rsidR="00A306AC" w:rsidRPr="00A306AC">
        <w:rPr>
          <w:szCs w:val="28"/>
          <w:lang w:eastAsia="en-US" w:bidi="en-US"/>
        </w:rPr>
        <w:t xml:space="preserve"> як </w:t>
      </w:r>
      <w:proofErr w:type="spellStart"/>
      <w:r w:rsidR="00A306AC" w:rsidRPr="00A306AC">
        <w:rPr>
          <w:szCs w:val="28"/>
          <w:lang w:eastAsia="en-US" w:bidi="en-US"/>
        </w:rPr>
        <w:t>галузь</w:t>
      </w:r>
      <w:proofErr w:type="spellEnd"/>
      <w:r w:rsidR="00A306AC" w:rsidRPr="00A306AC">
        <w:rPr>
          <w:szCs w:val="28"/>
          <w:lang w:eastAsia="en-US" w:bidi="en-US"/>
        </w:rPr>
        <w:t xml:space="preserve"> </w:t>
      </w:r>
      <w:proofErr w:type="spellStart"/>
      <w:r w:rsidR="00A306AC" w:rsidRPr="00A306AC">
        <w:rPr>
          <w:szCs w:val="28"/>
          <w:lang w:eastAsia="en-US" w:bidi="en-US"/>
        </w:rPr>
        <w:t>правових</w:t>
      </w:r>
      <w:proofErr w:type="spellEnd"/>
      <w:r w:rsidR="00A306AC" w:rsidRPr="00A306AC">
        <w:rPr>
          <w:szCs w:val="28"/>
          <w:lang w:eastAsia="en-US" w:bidi="en-US"/>
        </w:rPr>
        <w:t xml:space="preserve"> </w:t>
      </w:r>
      <w:proofErr w:type="spellStart"/>
      <w:r w:rsidR="00A306AC" w:rsidRPr="00A306AC">
        <w:rPr>
          <w:szCs w:val="28"/>
          <w:lang w:eastAsia="en-US" w:bidi="en-US"/>
        </w:rPr>
        <w:t>знань</w:t>
      </w:r>
      <w:proofErr w:type="spellEnd"/>
      <w:r w:rsidR="00A306AC" w:rsidRPr="00A306AC">
        <w:rPr>
          <w:szCs w:val="28"/>
          <w:lang w:eastAsia="en-US" w:bidi="en-US"/>
        </w:rPr>
        <w:t xml:space="preserve">. </w:t>
      </w:r>
      <w:proofErr w:type="spellStart"/>
      <w:r w:rsidR="00A306AC" w:rsidRPr="00A306AC">
        <w:rPr>
          <w:szCs w:val="28"/>
          <w:lang w:eastAsia="en-US" w:bidi="en-US"/>
        </w:rPr>
        <w:t>Методологія</w:t>
      </w:r>
      <w:proofErr w:type="spellEnd"/>
      <w:r w:rsidR="00A306AC" w:rsidRPr="00A306AC">
        <w:rPr>
          <w:szCs w:val="28"/>
          <w:lang w:eastAsia="en-US" w:bidi="en-US"/>
        </w:rPr>
        <w:t xml:space="preserve"> </w:t>
      </w:r>
      <w:proofErr w:type="spellStart"/>
      <w:r w:rsidR="00A306AC" w:rsidRPr="00A306AC">
        <w:rPr>
          <w:szCs w:val="28"/>
          <w:lang w:eastAsia="en-US" w:bidi="en-US"/>
        </w:rPr>
        <w:t>порівняльних</w:t>
      </w:r>
      <w:proofErr w:type="spellEnd"/>
      <w:r w:rsidR="00A306AC" w:rsidRPr="00A306AC">
        <w:rPr>
          <w:szCs w:val="28"/>
          <w:lang w:eastAsia="en-US" w:bidi="en-US"/>
        </w:rPr>
        <w:t xml:space="preserve"> </w:t>
      </w:r>
      <w:proofErr w:type="spellStart"/>
      <w:proofErr w:type="gramStart"/>
      <w:r w:rsidR="00A306AC" w:rsidRPr="00A306AC">
        <w:rPr>
          <w:szCs w:val="28"/>
          <w:lang w:eastAsia="en-US" w:bidi="en-US"/>
        </w:rPr>
        <w:t>досл</w:t>
      </w:r>
      <w:proofErr w:type="gramEnd"/>
      <w:r w:rsidR="00A306AC" w:rsidRPr="00A306AC">
        <w:rPr>
          <w:szCs w:val="28"/>
          <w:lang w:eastAsia="en-US" w:bidi="en-US"/>
        </w:rPr>
        <w:t>іджень</w:t>
      </w:r>
      <w:proofErr w:type="spellEnd"/>
      <w:r w:rsidR="00A306AC" w:rsidRPr="00A306AC">
        <w:rPr>
          <w:szCs w:val="28"/>
          <w:lang w:eastAsia="en-US" w:bidi="en-US"/>
        </w:rPr>
        <w:t>.</w:t>
      </w:r>
    </w:p>
    <w:p w:rsidR="006C322F" w:rsidRPr="006C322F" w:rsidRDefault="006C322F" w:rsidP="00A306AC">
      <w:pPr>
        <w:widowControl w:val="0"/>
        <w:suppressLineNumbers/>
        <w:suppressAutoHyphens/>
        <w:rPr>
          <w:szCs w:val="28"/>
          <w:lang w:val="uk-UA"/>
        </w:rPr>
      </w:pPr>
      <w:r w:rsidRPr="006C322F">
        <w:rPr>
          <w:szCs w:val="28"/>
          <w:lang w:val="uk-UA"/>
        </w:rPr>
        <w:t xml:space="preserve">Семінарські заняття – </w:t>
      </w:r>
      <w:r w:rsidR="00A306AC">
        <w:rPr>
          <w:szCs w:val="28"/>
          <w:lang w:val="uk-UA"/>
        </w:rPr>
        <w:t>4</w:t>
      </w:r>
      <w:r w:rsidRPr="006C322F">
        <w:rPr>
          <w:szCs w:val="28"/>
          <w:lang w:val="uk-UA"/>
        </w:rPr>
        <w:t xml:space="preserve"> год.</w:t>
      </w:r>
    </w:p>
    <w:p w:rsidR="006C322F" w:rsidRPr="006C322F" w:rsidRDefault="006C322F" w:rsidP="006C322F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>Самостійна робота</w:t>
      </w:r>
      <w:r w:rsidR="00D05ED8">
        <w:rPr>
          <w:bCs/>
          <w:spacing w:val="-20"/>
          <w:szCs w:val="28"/>
          <w:lang w:val="uk-UA"/>
        </w:rPr>
        <w:t xml:space="preserve"> </w:t>
      </w:r>
      <w:r w:rsidRPr="006C322F">
        <w:rPr>
          <w:bCs/>
          <w:spacing w:val="-20"/>
          <w:szCs w:val="28"/>
          <w:lang w:val="uk-UA"/>
        </w:rPr>
        <w:t xml:space="preserve"> –</w:t>
      </w:r>
      <w:r w:rsidR="00D05ED8">
        <w:rPr>
          <w:bCs/>
          <w:spacing w:val="-20"/>
          <w:szCs w:val="28"/>
          <w:lang w:val="uk-UA"/>
        </w:rPr>
        <w:t xml:space="preserve"> </w:t>
      </w:r>
      <w:r w:rsidR="00A306AC">
        <w:rPr>
          <w:bCs/>
          <w:spacing w:val="-20"/>
          <w:szCs w:val="28"/>
          <w:lang w:val="uk-UA"/>
        </w:rPr>
        <w:t>6</w:t>
      </w:r>
      <w:r w:rsidRPr="006C322F">
        <w:rPr>
          <w:bCs/>
          <w:spacing w:val="-20"/>
          <w:szCs w:val="28"/>
          <w:lang w:val="uk-UA"/>
        </w:rPr>
        <w:t xml:space="preserve"> год. </w:t>
      </w:r>
    </w:p>
    <w:p w:rsidR="006C322F" w:rsidRPr="006C322F" w:rsidRDefault="006C322F" w:rsidP="006C322F">
      <w:pPr>
        <w:widowControl w:val="0"/>
        <w:suppressLineNumbers/>
        <w:suppressAutoHyphens/>
        <w:rPr>
          <w:spacing w:val="-20"/>
          <w:szCs w:val="28"/>
          <w:lang w:eastAsia="en-US" w:bidi="en-US"/>
        </w:rPr>
      </w:pPr>
    </w:p>
    <w:p w:rsidR="006C322F" w:rsidRPr="006C322F" w:rsidRDefault="006C322F" w:rsidP="006C322F">
      <w:pPr>
        <w:widowControl w:val="0"/>
        <w:suppressLineNumbers/>
        <w:suppressAutoHyphens/>
        <w:ind w:left="720"/>
        <w:jc w:val="center"/>
        <w:rPr>
          <w:i/>
          <w:spacing w:val="-20"/>
          <w:szCs w:val="28"/>
          <w:u w:val="single"/>
          <w:lang w:eastAsia="en-US" w:bidi="en-US"/>
        </w:rPr>
      </w:pP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Питання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для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обговорення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gramStart"/>
      <w:r w:rsidRPr="006C322F">
        <w:rPr>
          <w:i/>
          <w:spacing w:val="-20"/>
          <w:szCs w:val="28"/>
          <w:u w:val="single"/>
          <w:lang w:eastAsia="en-US" w:bidi="en-US"/>
        </w:rPr>
        <w:t>на</w:t>
      </w:r>
      <w:proofErr w:type="gram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семінарському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занятті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>:</w:t>
      </w:r>
    </w:p>
    <w:p w:rsidR="006C322F" w:rsidRPr="006C322F" w:rsidRDefault="006C322F" w:rsidP="006C322F">
      <w:pPr>
        <w:widowControl w:val="0"/>
        <w:suppressLineNumbers/>
        <w:suppressAutoHyphens/>
        <w:ind w:left="720"/>
        <w:jc w:val="center"/>
        <w:rPr>
          <w:i/>
          <w:spacing w:val="-20"/>
          <w:szCs w:val="28"/>
          <w:u w:val="single"/>
          <w:lang w:eastAsia="en-US" w:bidi="en-US"/>
        </w:rPr>
      </w:pPr>
    </w:p>
    <w:p w:rsidR="00052D7F" w:rsidRPr="00052D7F" w:rsidRDefault="00BE432A" w:rsidP="00052D7F">
      <w:pPr>
        <w:widowControl w:val="0"/>
        <w:suppressLineNumbers/>
        <w:suppressAutoHyphens/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052D7F" w:rsidRPr="00052D7F">
        <w:rPr>
          <w:szCs w:val="28"/>
          <w:lang w:val="uk-UA"/>
        </w:rPr>
        <w:t>Поняття порівняльного кримінального права.</w:t>
      </w:r>
    </w:p>
    <w:p w:rsidR="00052D7F" w:rsidRPr="00052D7F" w:rsidRDefault="00052D7F" w:rsidP="00052D7F">
      <w:pPr>
        <w:widowControl w:val="0"/>
        <w:suppressLineNumbers/>
        <w:suppressAutoHyphens/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052D7F">
        <w:rPr>
          <w:szCs w:val="28"/>
          <w:lang w:val="uk-UA"/>
        </w:rPr>
        <w:t>Обєкт порівняльного кримінального права.</w:t>
      </w:r>
    </w:p>
    <w:p w:rsidR="00052D7F" w:rsidRPr="00052D7F" w:rsidRDefault="00052D7F" w:rsidP="00052D7F">
      <w:pPr>
        <w:widowControl w:val="0"/>
        <w:suppressLineNumbers/>
        <w:suppressAutoHyphens/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>3. Методологія порівняльних досліджень</w:t>
      </w:r>
      <w:r w:rsidRPr="00052D7F">
        <w:rPr>
          <w:szCs w:val="28"/>
          <w:lang w:val="uk-UA"/>
        </w:rPr>
        <w:t>.</w:t>
      </w:r>
    </w:p>
    <w:p w:rsidR="006C322F" w:rsidRPr="00BE432A" w:rsidRDefault="00052D7F" w:rsidP="00052D7F">
      <w:pPr>
        <w:widowControl w:val="0"/>
        <w:suppressLineNumbers/>
        <w:suppressAutoHyphens/>
        <w:ind w:left="720"/>
        <w:jc w:val="both"/>
        <w:rPr>
          <w:spacing w:val="-20"/>
          <w:szCs w:val="28"/>
          <w:lang w:eastAsia="en-US" w:bidi="en-US"/>
        </w:rPr>
      </w:pPr>
      <w:r>
        <w:rPr>
          <w:szCs w:val="28"/>
          <w:lang w:val="uk-UA"/>
        </w:rPr>
        <w:t xml:space="preserve">4. </w:t>
      </w:r>
      <w:r w:rsidRPr="00052D7F">
        <w:rPr>
          <w:szCs w:val="28"/>
          <w:lang w:val="uk-UA"/>
        </w:rPr>
        <w:t>Предмет порівняльного кримінального права.</w:t>
      </w:r>
    </w:p>
    <w:p w:rsidR="006C322F" w:rsidRPr="006C322F" w:rsidRDefault="006C322F" w:rsidP="006C322F">
      <w:pPr>
        <w:widowControl w:val="0"/>
        <w:suppressLineNumbers/>
        <w:suppressAutoHyphens/>
        <w:ind w:firstLine="851"/>
        <w:jc w:val="center"/>
        <w:rPr>
          <w:b/>
          <w:bCs/>
          <w:spacing w:val="-20"/>
          <w:szCs w:val="28"/>
          <w:lang w:eastAsia="en-US" w:bidi="en-US"/>
        </w:rPr>
      </w:pPr>
      <w:proofErr w:type="spellStart"/>
      <w:r w:rsidRPr="006C322F">
        <w:rPr>
          <w:b/>
          <w:bCs/>
          <w:spacing w:val="-20"/>
          <w:szCs w:val="28"/>
          <w:lang w:eastAsia="en-US" w:bidi="en-US"/>
        </w:rPr>
        <w:t>Перелік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bCs/>
          <w:spacing w:val="-20"/>
          <w:szCs w:val="28"/>
          <w:lang w:eastAsia="en-US" w:bidi="en-US"/>
        </w:rPr>
        <w:t>ключових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bCs/>
          <w:spacing w:val="-20"/>
          <w:szCs w:val="28"/>
          <w:lang w:eastAsia="en-US" w:bidi="en-US"/>
        </w:rPr>
        <w:t>терміні</w:t>
      </w:r>
      <w:proofErr w:type="gramStart"/>
      <w:r w:rsidRPr="006C322F">
        <w:rPr>
          <w:b/>
          <w:bCs/>
          <w:spacing w:val="-20"/>
          <w:szCs w:val="28"/>
          <w:lang w:eastAsia="en-US" w:bidi="en-US"/>
        </w:rPr>
        <w:t>в</w:t>
      </w:r>
      <w:proofErr w:type="spellEnd"/>
      <w:proofErr w:type="gramEnd"/>
      <w:r w:rsidRPr="006C322F">
        <w:rPr>
          <w:b/>
          <w:bCs/>
          <w:spacing w:val="-20"/>
          <w:szCs w:val="28"/>
          <w:lang w:eastAsia="en-US" w:bidi="en-US"/>
        </w:rPr>
        <w:t xml:space="preserve"> та понять теми</w:t>
      </w:r>
    </w:p>
    <w:p w:rsidR="00D05ED8" w:rsidRPr="00D05ED8" w:rsidRDefault="00D05ED8" w:rsidP="00D05ED8">
      <w:pPr>
        <w:widowControl w:val="0"/>
        <w:suppressLineNumbers/>
        <w:suppressAutoHyphens/>
        <w:ind w:firstLine="708"/>
        <w:jc w:val="both"/>
        <w:rPr>
          <w:lang w:val="uk-UA"/>
        </w:rPr>
      </w:pPr>
      <w:r w:rsidRPr="00D05ED8">
        <w:rPr>
          <w:i/>
          <w:lang w:val="uk-UA"/>
        </w:rPr>
        <w:t>Порівняльне правознавство</w:t>
      </w:r>
      <w:r w:rsidRPr="00D05ED8">
        <w:rPr>
          <w:lang w:val="uk-UA"/>
        </w:rPr>
        <w:t xml:space="preserve"> – це самостійна юридична наука, учбова дисципліна, яка повязана із використанням порівняльного метода при вивченні кримінального законодавства конкретної країни.</w:t>
      </w:r>
    </w:p>
    <w:p w:rsidR="00D05ED8" w:rsidRPr="00D05ED8" w:rsidRDefault="00D05ED8" w:rsidP="00D05ED8">
      <w:pPr>
        <w:widowControl w:val="0"/>
        <w:suppressLineNumbers/>
        <w:suppressAutoHyphens/>
        <w:ind w:firstLine="708"/>
        <w:jc w:val="both"/>
        <w:rPr>
          <w:lang w:val="uk-UA"/>
        </w:rPr>
      </w:pPr>
      <w:r w:rsidRPr="00D05ED8">
        <w:rPr>
          <w:i/>
          <w:lang w:val="uk-UA"/>
        </w:rPr>
        <w:t>Предмет науки порівняльного кримінального права</w:t>
      </w:r>
      <w:r w:rsidRPr="00D05ED8">
        <w:rPr>
          <w:lang w:val="uk-UA"/>
        </w:rPr>
        <w:t xml:space="preserve"> – це дослідження особливостей кримінально-правових норм, інститутів, відносин, тенденцій їх організації, функціонування і розвитку, а також форм, механізмів їх реалізації у життєдіяльності особи, суспільства і держави.</w:t>
      </w:r>
    </w:p>
    <w:p w:rsidR="00D05ED8" w:rsidRDefault="00D05ED8" w:rsidP="00D05ED8">
      <w:pPr>
        <w:widowControl w:val="0"/>
        <w:suppressLineNumbers/>
        <w:suppressAutoHyphens/>
        <w:ind w:firstLine="708"/>
        <w:jc w:val="both"/>
        <w:rPr>
          <w:lang w:val="uk-UA"/>
        </w:rPr>
      </w:pPr>
      <w:r w:rsidRPr="00D05ED8">
        <w:rPr>
          <w:i/>
          <w:lang w:val="uk-UA"/>
        </w:rPr>
        <w:t>Порівняльне кримінальне право</w:t>
      </w:r>
      <w:r w:rsidRPr="00D05ED8">
        <w:rPr>
          <w:lang w:val="uk-UA"/>
        </w:rPr>
        <w:t xml:space="preserve"> як метод юридичної науки являє собою сукупність засобів пізнання правових явищ, за допомогою яких на підставі вивчення правопорядків різних країн світу проводиться їх співставлення з метою виявлення можливих притаманних їм спільних змістовних рис і загальних закономірностей історичного розвитку.</w:t>
      </w:r>
    </w:p>
    <w:p w:rsidR="006C322F" w:rsidRPr="00D05ED8" w:rsidRDefault="006C322F" w:rsidP="00D05ED8">
      <w:pPr>
        <w:widowControl w:val="0"/>
        <w:suppressLineNumbers/>
        <w:suppressAutoHyphens/>
        <w:jc w:val="center"/>
        <w:rPr>
          <w:b/>
          <w:spacing w:val="-20"/>
          <w:szCs w:val="28"/>
          <w:lang w:val="uk-UA" w:eastAsia="en-US" w:bidi="en-US"/>
        </w:rPr>
      </w:pPr>
      <w:r w:rsidRPr="00D05ED8">
        <w:rPr>
          <w:b/>
          <w:spacing w:val="-20"/>
          <w:szCs w:val="28"/>
          <w:lang w:val="uk-UA" w:eastAsia="en-US" w:bidi="en-US"/>
        </w:rPr>
        <w:t>Методичні вказівки</w:t>
      </w:r>
    </w:p>
    <w:p w:rsidR="00D05ED8" w:rsidRDefault="006C322F" w:rsidP="00D05ED8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D05ED8">
        <w:rPr>
          <w:bCs/>
          <w:spacing w:val="-20"/>
          <w:szCs w:val="28"/>
          <w:lang w:val="uk-UA" w:eastAsia="en-US" w:bidi="en-US"/>
        </w:rPr>
        <w:t>При вивченні теми та підготовці до практичного заняття слід звернути увагу на те,</w:t>
      </w:r>
      <w:r w:rsidRPr="00D05ED8">
        <w:rPr>
          <w:snapToGrid w:val="0"/>
          <w:spacing w:val="-20"/>
          <w:szCs w:val="28"/>
          <w:lang w:val="uk-UA" w:eastAsia="en-US" w:bidi="en-US"/>
        </w:rPr>
        <w:t xml:space="preserve"> </w:t>
      </w:r>
      <w:r w:rsidRPr="00D05ED8">
        <w:rPr>
          <w:snapToGrid w:val="0"/>
          <w:spacing w:val="-20"/>
          <w:szCs w:val="28"/>
          <w:lang w:val="uk-UA" w:eastAsia="en-US" w:bidi="en-US"/>
        </w:rPr>
        <w:lastRenderedPageBreak/>
        <w:t>що</w:t>
      </w:r>
      <w:r w:rsidR="00BE432A" w:rsidRPr="00D05ED8">
        <w:rPr>
          <w:lang w:val="uk-UA"/>
        </w:rPr>
        <w:t xml:space="preserve"> </w:t>
      </w:r>
      <w:r w:rsidR="00D05ED8">
        <w:rPr>
          <w:snapToGrid w:val="0"/>
          <w:spacing w:val="-20"/>
          <w:szCs w:val="28"/>
          <w:lang w:val="uk-UA" w:eastAsia="en-US" w:bidi="en-US"/>
        </w:rPr>
        <w:t>д</w:t>
      </w:r>
      <w:r w:rsidR="00D05ED8" w:rsidRPr="00D05ED8">
        <w:rPr>
          <w:snapToGrid w:val="0"/>
          <w:spacing w:val="-20"/>
          <w:szCs w:val="28"/>
          <w:lang w:val="uk-UA" w:eastAsia="en-US" w:bidi="en-US"/>
        </w:rPr>
        <w:t>о основнихконцептуальних прийомів порівняльно-правового дослідження слід віднести: мікропорівняння, інституційне порівняння та макропорівняння в залежності від обсягу досліджуваного компаративного матеріалу.</w:t>
      </w:r>
    </w:p>
    <w:p w:rsidR="00D05ED8" w:rsidRDefault="00D05ED8" w:rsidP="006C322F">
      <w:pPr>
        <w:widowControl w:val="0"/>
        <w:suppressLineNumbers/>
        <w:suppressAutoHyphens/>
        <w:ind w:firstLine="851"/>
        <w:jc w:val="both"/>
        <w:rPr>
          <w:snapToGrid w:val="0"/>
          <w:spacing w:val="-20"/>
          <w:szCs w:val="28"/>
          <w:lang w:val="uk-UA" w:eastAsia="en-US" w:bidi="en-US"/>
        </w:rPr>
      </w:pPr>
      <w:r w:rsidRPr="00BE432A">
        <w:rPr>
          <w:snapToGrid w:val="0"/>
          <w:spacing w:val="-20"/>
          <w:szCs w:val="28"/>
          <w:lang w:val="uk-UA" w:eastAsia="en-US" w:bidi="en-US"/>
        </w:rPr>
        <w:t xml:space="preserve">Необхідно запам’ятати, що </w:t>
      </w:r>
      <w:r>
        <w:rPr>
          <w:snapToGrid w:val="0"/>
          <w:spacing w:val="-20"/>
          <w:szCs w:val="28"/>
          <w:lang w:val="uk-UA" w:eastAsia="en-US" w:bidi="en-US"/>
        </w:rPr>
        <w:t>п</w:t>
      </w:r>
      <w:r w:rsidRPr="00D05ED8">
        <w:rPr>
          <w:snapToGrid w:val="0"/>
          <w:spacing w:val="-20"/>
          <w:szCs w:val="28"/>
          <w:lang w:val="uk-UA" w:eastAsia="en-US" w:bidi="en-US"/>
        </w:rPr>
        <w:t>орівняльно-правовий метод розуміє під собою певні принципи, які лежать в його основі: потенційна порівнюваність правових норм, врахування історичних і соціальних умов часу появи і розвитку конкретної кримінально-правової норми, необхідність критичного аналізу отримання результатів.</w:t>
      </w:r>
    </w:p>
    <w:p w:rsidR="006C322F" w:rsidRPr="00BE432A" w:rsidRDefault="006C322F" w:rsidP="006C322F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eastAsia="en-US" w:bidi="en-US"/>
        </w:rPr>
      </w:pPr>
      <w:r w:rsidRPr="00BE432A">
        <w:rPr>
          <w:snapToGrid w:val="0"/>
          <w:spacing w:val="-20"/>
          <w:szCs w:val="28"/>
          <w:lang w:val="uk-UA" w:eastAsia="en-US" w:bidi="en-US"/>
        </w:rPr>
        <w:t xml:space="preserve">Важливим моментом є те, що </w:t>
      </w:r>
      <w:r w:rsidR="00D05ED8">
        <w:rPr>
          <w:snapToGrid w:val="0"/>
          <w:spacing w:val="-20"/>
          <w:szCs w:val="28"/>
          <w:lang w:val="uk-UA" w:eastAsia="en-US" w:bidi="en-US"/>
        </w:rPr>
        <w:t>в</w:t>
      </w:r>
      <w:r w:rsidR="00D05ED8" w:rsidRPr="00D05ED8">
        <w:rPr>
          <w:snapToGrid w:val="0"/>
          <w:spacing w:val="-20"/>
          <w:szCs w:val="28"/>
          <w:lang w:val="uk-UA" w:eastAsia="en-US" w:bidi="en-US"/>
        </w:rPr>
        <w:t>икористовуючи поняття «порівняльне кримінальне правознавство», необхідно чітко розрізняти дві його основні змістовні складові: по-перше, порівняльне кримінальне правознавство як метод (порівняльно-правовий, компаративний метод); по-друге, порівняльне правознавство як галузь академічної правової науки.</w:t>
      </w:r>
    </w:p>
    <w:p w:rsidR="006C322F" w:rsidRPr="006C322F" w:rsidRDefault="006C322F" w:rsidP="006C322F">
      <w:pPr>
        <w:widowControl w:val="0"/>
        <w:suppressLineNumbers/>
        <w:suppressAutoHyphens/>
        <w:jc w:val="both"/>
        <w:rPr>
          <w:spacing w:val="-20"/>
          <w:szCs w:val="28"/>
          <w:lang w:eastAsia="en-US" w:bidi="en-US"/>
        </w:rPr>
      </w:pPr>
    </w:p>
    <w:p w:rsidR="006C322F" w:rsidRPr="006C322F" w:rsidRDefault="006C322F" w:rsidP="006C322F">
      <w:pPr>
        <w:widowControl w:val="0"/>
        <w:suppressLineNumbers/>
        <w:suppressAutoHyphens/>
        <w:jc w:val="center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Питання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та </w:t>
      </w: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gramStart"/>
      <w:r w:rsidRPr="006C322F">
        <w:rPr>
          <w:b/>
          <w:spacing w:val="-20"/>
          <w:szCs w:val="28"/>
          <w:lang w:eastAsia="en-US" w:bidi="en-US"/>
        </w:rPr>
        <w:t>для</w:t>
      </w:r>
      <w:proofErr w:type="gramEnd"/>
      <w:r w:rsidRPr="006C322F">
        <w:rPr>
          <w:b/>
          <w:spacing w:val="-20"/>
          <w:szCs w:val="28"/>
          <w:lang w:eastAsia="en-US" w:bidi="en-US"/>
        </w:rPr>
        <w:t xml:space="preserve"> самоконтролю:</w:t>
      </w:r>
    </w:p>
    <w:p w:rsidR="009863C8" w:rsidRPr="009863C8" w:rsidRDefault="009863C8" w:rsidP="009863C8">
      <w:pPr>
        <w:widowControl w:val="0"/>
        <w:numPr>
          <w:ilvl w:val="0"/>
          <w:numId w:val="22"/>
        </w:numPr>
        <w:suppressLineNumbers/>
        <w:suppressAutoHyphens/>
        <w:ind w:left="851"/>
        <w:jc w:val="both"/>
        <w:rPr>
          <w:spacing w:val="-20"/>
          <w:szCs w:val="28"/>
          <w:lang w:val="uk-UA" w:eastAsia="en-US" w:bidi="en-US"/>
        </w:rPr>
      </w:pPr>
      <w:r w:rsidRPr="009863C8">
        <w:rPr>
          <w:spacing w:val="-20"/>
          <w:szCs w:val="28"/>
          <w:lang w:val="uk-UA" w:eastAsia="en-US" w:bidi="en-US"/>
        </w:rPr>
        <w:t>Яке значення мав І Міжнародний конгрес порівняльного права в становленні порівнялього правознавства?</w:t>
      </w:r>
    </w:p>
    <w:p w:rsidR="009863C8" w:rsidRPr="009863C8" w:rsidRDefault="009863C8" w:rsidP="009863C8">
      <w:pPr>
        <w:widowControl w:val="0"/>
        <w:numPr>
          <w:ilvl w:val="0"/>
          <w:numId w:val="22"/>
        </w:numPr>
        <w:suppressLineNumbers/>
        <w:suppressAutoHyphens/>
        <w:ind w:left="851"/>
        <w:jc w:val="both"/>
        <w:rPr>
          <w:spacing w:val="-20"/>
          <w:szCs w:val="28"/>
          <w:lang w:val="uk-UA" w:eastAsia="en-US" w:bidi="en-US"/>
        </w:rPr>
      </w:pPr>
      <w:r w:rsidRPr="009863C8">
        <w:rPr>
          <w:spacing w:val="-20"/>
          <w:szCs w:val="28"/>
          <w:lang w:val="uk-UA" w:eastAsia="en-US" w:bidi="en-US"/>
        </w:rPr>
        <w:t>Які функції виконує порівняльне кримінальне право?</w:t>
      </w:r>
    </w:p>
    <w:p w:rsidR="009863C8" w:rsidRPr="009863C8" w:rsidRDefault="009863C8" w:rsidP="009863C8">
      <w:pPr>
        <w:widowControl w:val="0"/>
        <w:numPr>
          <w:ilvl w:val="0"/>
          <w:numId w:val="22"/>
        </w:numPr>
        <w:suppressLineNumbers/>
        <w:suppressAutoHyphens/>
        <w:ind w:left="851"/>
        <w:jc w:val="both"/>
        <w:rPr>
          <w:spacing w:val="-20"/>
          <w:szCs w:val="28"/>
          <w:lang w:val="uk-UA" w:eastAsia="en-US" w:bidi="en-US"/>
        </w:rPr>
      </w:pPr>
      <w:r w:rsidRPr="009863C8">
        <w:rPr>
          <w:spacing w:val="-20"/>
          <w:szCs w:val="28"/>
          <w:lang w:val="uk-UA" w:eastAsia="en-US" w:bidi="en-US"/>
        </w:rPr>
        <w:t>Яке місце займає порівняльне кримінальне право в системі юридичних наук?</w:t>
      </w:r>
    </w:p>
    <w:p w:rsidR="006C322F" w:rsidRPr="009863C8" w:rsidRDefault="006C322F" w:rsidP="006C322F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val="uk-UA" w:eastAsia="en-US" w:bidi="en-US"/>
        </w:rPr>
      </w:pPr>
    </w:p>
    <w:p w:rsidR="006C322F" w:rsidRDefault="00EC2C44" w:rsidP="00FB7D2C">
      <w:pPr>
        <w:widowControl w:val="0"/>
        <w:suppressLineNumbers/>
        <w:suppressAutoHyphens/>
        <w:ind w:firstLine="708"/>
        <w:rPr>
          <w:b/>
          <w:spacing w:val="-20"/>
          <w:szCs w:val="28"/>
          <w:lang w:val="uk-UA" w:eastAsia="en-US" w:bidi="en-US"/>
        </w:rPr>
      </w:pPr>
      <w:r>
        <w:rPr>
          <w:b/>
          <w:spacing w:val="-20"/>
          <w:szCs w:val="28"/>
          <w:lang w:val="uk-UA" w:eastAsia="en-US" w:bidi="en-US"/>
        </w:rPr>
        <w:t>З</w:t>
      </w:r>
      <w:r w:rsidR="004B1855">
        <w:rPr>
          <w:b/>
          <w:spacing w:val="-20"/>
          <w:szCs w:val="28"/>
          <w:lang w:val="uk-UA" w:eastAsia="en-US" w:bidi="en-US"/>
        </w:rPr>
        <w:t>авдання 1</w:t>
      </w:r>
    </w:p>
    <w:p w:rsidR="009863C8" w:rsidRPr="009863C8" w:rsidRDefault="009863C8" w:rsidP="009863C8">
      <w:pPr>
        <w:widowControl w:val="0"/>
        <w:numPr>
          <w:ilvl w:val="0"/>
          <w:numId w:val="23"/>
        </w:numPr>
        <w:suppressLineNumbers/>
        <w:suppressAutoHyphens/>
        <w:rPr>
          <w:spacing w:val="-20"/>
          <w:szCs w:val="28"/>
          <w:lang w:val="uk-UA" w:eastAsia="en-US" w:bidi="en-US"/>
        </w:rPr>
      </w:pPr>
      <w:r w:rsidRPr="009863C8">
        <w:rPr>
          <w:spacing w:val="-20"/>
          <w:szCs w:val="28"/>
          <w:lang w:val="uk-UA" w:eastAsia="en-US" w:bidi="en-US"/>
        </w:rPr>
        <w:t xml:space="preserve">Порівняльне правознавство як науковий напрям сформувалося: </w:t>
      </w:r>
      <w:r w:rsidRPr="009863C8">
        <w:rPr>
          <w:spacing w:val="-20"/>
          <w:szCs w:val="28"/>
          <w:lang w:val="uk-UA" w:eastAsia="en-US" w:bidi="en-US"/>
        </w:rPr>
        <w:br/>
        <w:t>а) в часи античності;</w:t>
      </w:r>
      <w:r w:rsidRPr="009863C8">
        <w:rPr>
          <w:spacing w:val="-20"/>
          <w:szCs w:val="28"/>
          <w:lang w:val="uk-UA" w:eastAsia="en-US" w:bidi="en-US"/>
        </w:rPr>
        <w:br/>
        <w:t>б) у ХХ столітті;</w:t>
      </w:r>
      <w:r w:rsidRPr="009863C8">
        <w:rPr>
          <w:spacing w:val="-20"/>
          <w:szCs w:val="28"/>
          <w:lang w:val="uk-UA" w:eastAsia="en-US" w:bidi="en-US"/>
        </w:rPr>
        <w:br/>
        <w:t>в) після проведення І Міжнародного конгресу порівняльного права;</w:t>
      </w:r>
      <w:r w:rsidRPr="009863C8">
        <w:rPr>
          <w:spacing w:val="-20"/>
          <w:szCs w:val="28"/>
          <w:lang w:val="uk-UA" w:eastAsia="en-US" w:bidi="en-US"/>
        </w:rPr>
        <w:br/>
        <w:t>г) у ХІХ столітті.</w:t>
      </w:r>
    </w:p>
    <w:p w:rsidR="009863C8" w:rsidRPr="009863C8" w:rsidRDefault="009863C8" w:rsidP="009863C8">
      <w:pPr>
        <w:widowControl w:val="0"/>
        <w:numPr>
          <w:ilvl w:val="0"/>
          <w:numId w:val="23"/>
        </w:numPr>
        <w:suppressLineNumbers/>
        <w:suppressAutoHyphens/>
        <w:rPr>
          <w:spacing w:val="-20"/>
          <w:szCs w:val="28"/>
          <w:lang w:val="uk-UA" w:eastAsia="en-US" w:bidi="en-US"/>
        </w:rPr>
      </w:pPr>
      <w:r w:rsidRPr="009863C8">
        <w:rPr>
          <w:spacing w:val="-20"/>
          <w:szCs w:val="28"/>
          <w:lang w:val="uk-UA" w:eastAsia="en-US" w:bidi="en-US"/>
        </w:rPr>
        <w:t>Що означає проведення порівняння на мікрорівні?</w:t>
      </w:r>
      <w:r w:rsidRPr="009863C8">
        <w:rPr>
          <w:spacing w:val="-20"/>
          <w:szCs w:val="28"/>
          <w:lang w:val="uk-UA" w:eastAsia="en-US" w:bidi="en-US"/>
        </w:rPr>
        <w:br/>
        <w:t>а) на рівні правових норм;</w:t>
      </w:r>
      <w:r w:rsidRPr="009863C8">
        <w:rPr>
          <w:spacing w:val="-20"/>
          <w:szCs w:val="28"/>
          <w:lang w:val="uk-UA" w:eastAsia="en-US" w:bidi="en-US"/>
        </w:rPr>
        <w:br/>
        <w:t>б) на рівні національних правових систем;</w:t>
      </w:r>
      <w:r w:rsidRPr="009863C8">
        <w:rPr>
          <w:spacing w:val="-20"/>
          <w:szCs w:val="28"/>
          <w:lang w:val="uk-UA" w:eastAsia="en-US" w:bidi="en-US"/>
        </w:rPr>
        <w:br/>
        <w:t>в) на рівні правивх сімей;</w:t>
      </w:r>
      <w:r w:rsidRPr="009863C8">
        <w:rPr>
          <w:spacing w:val="-20"/>
          <w:szCs w:val="28"/>
          <w:lang w:val="uk-UA" w:eastAsia="en-US" w:bidi="en-US"/>
        </w:rPr>
        <w:br/>
        <w:t>г) на  рівні праввих культур.</w:t>
      </w:r>
    </w:p>
    <w:p w:rsidR="004B1855" w:rsidRPr="009863C8" w:rsidRDefault="004B1855" w:rsidP="006C322F">
      <w:pPr>
        <w:widowControl w:val="0"/>
        <w:suppressLineNumbers/>
        <w:suppressAutoHyphens/>
        <w:rPr>
          <w:b/>
          <w:spacing w:val="-20"/>
          <w:szCs w:val="28"/>
          <w:lang w:val="uk-UA" w:eastAsia="en-US" w:bidi="en-US"/>
        </w:rPr>
      </w:pPr>
    </w:p>
    <w:p w:rsidR="006C322F" w:rsidRPr="00CA44C3" w:rsidRDefault="006C322F" w:rsidP="006C322F">
      <w:pPr>
        <w:widowControl w:val="0"/>
        <w:suppressLineNumbers/>
        <w:suppressAutoHyphens/>
        <w:rPr>
          <w:spacing w:val="-20"/>
          <w:szCs w:val="28"/>
          <w:lang w:eastAsia="en-US" w:bidi="en-US"/>
        </w:rPr>
      </w:pPr>
      <w:proofErr w:type="spellStart"/>
      <w:proofErr w:type="gramStart"/>
      <w:r w:rsidRPr="00CA44C3">
        <w:rPr>
          <w:b/>
          <w:spacing w:val="-20"/>
          <w:szCs w:val="28"/>
          <w:lang w:eastAsia="en-US" w:bidi="en-US"/>
        </w:rPr>
        <w:t>Рекомендован</w:t>
      </w:r>
      <w:proofErr w:type="gramEnd"/>
      <w:r w:rsidRPr="00CA44C3">
        <w:rPr>
          <w:b/>
          <w:spacing w:val="-20"/>
          <w:szCs w:val="28"/>
          <w:lang w:eastAsia="en-US" w:bidi="en-US"/>
        </w:rPr>
        <w:t>і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CA44C3">
        <w:rPr>
          <w:b/>
          <w:spacing w:val="-20"/>
          <w:szCs w:val="28"/>
          <w:lang w:eastAsia="en-US" w:bidi="en-US"/>
        </w:rPr>
        <w:t>джерела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CA44C3">
        <w:rPr>
          <w:b/>
          <w:spacing w:val="-20"/>
          <w:szCs w:val="28"/>
          <w:lang w:eastAsia="en-US" w:bidi="en-US"/>
        </w:rPr>
        <w:t>інформації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по </w:t>
      </w:r>
      <w:proofErr w:type="spellStart"/>
      <w:r w:rsidRPr="00CA44C3">
        <w:rPr>
          <w:b/>
          <w:spacing w:val="-20"/>
          <w:szCs w:val="28"/>
          <w:lang w:eastAsia="en-US" w:bidi="en-US"/>
        </w:rPr>
        <w:t>темі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№ </w:t>
      </w:r>
      <w:r w:rsidR="009F5661" w:rsidRPr="00CA44C3">
        <w:rPr>
          <w:b/>
          <w:spacing w:val="-20"/>
          <w:szCs w:val="28"/>
          <w:lang w:val="uk-UA" w:eastAsia="en-US" w:bidi="en-US"/>
        </w:rPr>
        <w:t>1</w:t>
      </w:r>
      <w:r w:rsidRPr="00CA44C3">
        <w:rPr>
          <w:b/>
          <w:spacing w:val="-20"/>
          <w:szCs w:val="28"/>
          <w:lang w:eastAsia="en-US" w:bidi="en-US"/>
        </w:rPr>
        <w:t>: [</w:t>
      </w:r>
      <w:r w:rsidR="00E65256">
        <w:rPr>
          <w:b/>
          <w:spacing w:val="-20"/>
          <w:szCs w:val="28"/>
          <w:lang w:val="uk-UA" w:eastAsia="en-US" w:bidi="en-US"/>
        </w:rPr>
        <w:t>4; 9; 22</w:t>
      </w:r>
      <w:r w:rsidRPr="00CA44C3">
        <w:rPr>
          <w:b/>
          <w:spacing w:val="-20"/>
          <w:szCs w:val="28"/>
          <w:lang w:eastAsia="en-US" w:bidi="en-US"/>
        </w:rPr>
        <w:t>].</w:t>
      </w:r>
    </w:p>
    <w:p w:rsidR="006C322F" w:rsidRPr="006C322F" w:rsidRDefault="006C322F" w:rsidP="006C322F">
      <w:pPr>
        <w:widowControl w:val="0"/>
        <w:suppressLineNumbers/>
        <w:suppressAutoHyphens/>
        <w:rPr>
          <w:spacing w:val="-20"/>
          <w:szCs w:val="28"/>
          <w:lang w:eastAsia="en-US" w:bidi="en-US"/>
        </w:rPr>
      </w:pPr>
    </w:p>
    <w:p w:rsidR="009F5661" w:rsidRPr="009F5661" w:rsidRDefault="006C322F" w:rsidP="009F5661">
      <w:pPr>
        <w:widowControl w:val="0"/>
        <w:suppressLineNumbers/>
        <w:suppressAutoHyphens/>
        <w:ind w:firstLine="720"/>
        <w:jc w:val="center"/>
        <w:rPr>
          <w:b/>
          <w:spacing w:val="-20"/>
          <w:szCs w:val="28"/>
          <w:lang w:val="uk-UA" w:eastAsia="en-US" w:bidi="en-US"/>
        </w:rPr>
      </w:pPr>
      <w:r w:rsidRPr="006C322F">
        <w:rPr>
          <w:b/>
          <w:spacing w:val="-20"/>
          <w:szCs w:val="28"/>
          <w:u w:val="single"/>
          <w:lang w:eastAsia="en-US" w:bidi="en-US"/>
        </w:rPr>
        <w:t>Тема 2.</w:t>
      </w:r>
      <w:r w:rsidRPr="006C322F">
        <w:rPr>
          <w:b/>
          <w:spacing w:val="-20"/>
          <w:szCs w:val="28"/>
          <w:lang w:eastAsia="en-US" w:bidi="en-US"/>
        </w:rPr>
        <w:t xml:space="preserve"> </w:t>
      </w:r>
      <w:r w:rsidR="003A0E45">
        <w:rPr>
          <w:b/>
          <w:spacing w:val="-20"/>
          <w:szCs w:val="28"/>
          <w:lang w:val="uk-UA" w:eastAsia="en-US" w:bidi="en-US"/>
        </w:rPr>
        <w:t>Основні правові сім’ї</w:t>
      </w:r>
    </w:p>
    <w:p w:rsidR="006C322F" w:rsidRPr="009F5661" w:rsidRDefault="006C322F" w:rsidP="006C322F">
      <w:pPr>
        <w:widowControl w:val="0"/>
        <w:suppressLineNumbers/>
        <w:suppressAutoHyphens/>
        <w:ind w:firstLine="720"/>
        <w:jc w:val="center"/>
        <w:rPr>
          <w:bCs/>
          <w:spacing w:val="-20"/>
          <w:szCs w:val="28"/>
          <w:lang w:val="uk-UA" w:eastAsia="en-US" w:bidi="en-US"/>
        </w:rPr>
      </w:pPr>
    </w:p>
    <w:p w:rsidR="006C322F" w:rsidRPr="006C322F" w:rsidRDefault="006C322F" w:rsidP="006C322F">
      <w:pPr>
        <w:widowControl w:val="0"/>
        <w:suppressLineNumbers/>
        <w:suppressAutoHyphens/>
        <w:rPr>
          <w:bCs/>
          <w:spacing w:val="-20"/>
          <w:szCs w:val="28"/>
          <w:lang w:eastAsia="en-US" w:bidi="en-US"/>
        </w:rPr>
      </w:pPr>
      <w:proofErr w:type="spellStart"/>
      <w:r w:rsidRPr="006C322F">
        <w:rPr>
          <w:bCs/>
          <w:spacing w:val="-20"/>
          <w:szCs w:val="28"/>
          <w:lang w:eastAsia="en-US" w:bidi="en-US"/>
        </w:rPr>
        <w:t>Семінарські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Cs/>
          <w:spacing w:val="-20"/>
          <w:szCs w:val="28"/>
          <w:lang w:eastAsia="en-US" w:bidi="en-US"/>
        </w:rPr>
        <w:t>заняття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– </w:t>
      </w:r>
      <w:r w:rsidR="003A0E45">
        <w:rPr>
          <w:bCs/>
          <w:spacing w:val="-20"/>
          <w:szCs w:val="28"/>
          <w:lang w:val="uk-UA" w:eastAsia="en-US" w:bidi="en-US"/>
        </w:rPr>
        <w:t>4</w:t>
      </w:r>
      <w:r w:rsidRPr="006C322F">
        <w:rPr>
          <w:bCs/>
          <w:spacing w:val="-20"/>
          <w:szCs w:val="28"/>
          <w:lang w:eastAsia="en-US" w:bidi="en-US"/>
        </w:rPr>
        <w:t xml:space="preserve"> год.</w:t>
      </w:r>
    </w:p>
    <w:p w:rsidR="006C322F" w:rsidRPr="006C322F" w:rsidRDefault="006C322F" w:rsidP="006C322F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Самостійна робота – </w:t>
      </w:r>
      <w:r w:rsidR="003A0E45">
        <w:rPr>
          <w:bCs/>
          <w:spacing w:val="-20"/>
          <w:szCs w:val="28"/>
          <w:lang w:val="uk-UA"/>
        </w:rPr>
        <w:t>6</w:t>
      </w:r>
      <w:r w:rsidRPr="006C322F">
        <w:rPr>
          <w:bCs/>
          <w:spacing w:val="-20"/>
          <w:szCs w:val="28"/>
          <w:lang w:val="uk-UA"/>
        </w:rPr>
        <w:t xml:space="preserve"> год. </w:t>
      </w:r>
    </w:p>
    <w:p w:rsidR="006C322F" w:rsidRPr="006C322F" w:rsidRDefault="006C322F" w:rsidP="006C322F">
      <w:pPr>
        <w:widowControl w:val="0"/>
        <w:suppressLineNumbers/>
        <w:suppressAutoHyphens/>
        <w:rPr>
          <w:spacing w:val="-20"/>
          <w:szCs w:val="28"/>
          <w:lang w:eastAsia="en-US" w:bidi="en-US"/>
        </w:rPr>
      </w:pPr>
    </w:p>
    <w:p w:rsidR="006C322F" w:rsidRPr="006C322F" w:rsidRDefault="006C322F" w:rsidP="006C322F">
      <w:pPr>
        <w:widowControl w:val="0"/>
        <w:suppressLineNumbers/>
        <w:suppressAutoHyphens/>
        <w:ind w:firstLine="720"/>
        <w:jc w:val="center"/>
        <w:rPr>
          <w:i/>
          <w:spacing w:val="-20"/>
          <w:szCs w:val="28"/>
          <w:u w:val="single"/>
          <w:lang w:eastAsia="en-US" w:bidi="en-US"/>
        </w:rPr>
      </w:pP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Питання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для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обговорення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gramStart"/>
      <w:r w:rsidRPr="006C322F">
        <w:rPr>
          <w:i/>
          <w:spacing w:val="-20"/>
          <w:szCs w:val="28"/>
          <w:u w:val="single"/>
          <w:lang w:eastAsia="en-US" w:bidi="en-US"/>
        </w:rPr>
        <w:t>на</w:t>
      </w:r>
      <w:proofErr w:type="gram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семінарському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занятті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>:</w:t>
      </w:r>
    </w:p>
    <w:p w:rsidR="003A0E45" w:rsidRPr="003A0E45" w:rsidRDefault="003A0E45" w:rsidP="003A0E45">
      <w:pPr>
        <w:widowControl w:val="0"/>
        <w:numPr>
          <w:ilvl w:val="0"/>
          <w:numId w:val="24"/>
        </w:numPr>
        <w:suppressLineNumbers/>
        <w:suppressAutoHyphens/>
        <w:jc w:val="both"/>
        <w:rPr>
          <w:spacing w:val="-20"/>
          <w:szCs w:val="28"/>
          <w:lang w:val="uk-UA" w:eastAsia="en-US" w:bidi="en-US"/>
        </w:rPr>
      </w:pPr>
      <w:r w:rsidRPr="003A0E45">
        <w:rPr>
          <w:spacing w:val="-20"/>
          <w:szCs w:val="28"/>
          <w:lang w:val="uk-UA" w:eastAsia="en-US" w:bidi="en-US"/>
        </w:rPr>
        <w:t>Багатоманітність правових сімей і необхідність їх класифікації.</w:t>
      </w:r>
    </w:p>
    <w:p w:rsidR="003A0E45" w:rsidRPr="003A0E45" w:rsidRDefault="003A0E45" w:rsidP="003A0E45">
      <w:pPr>
        <w:widowControl w:val="0"/>
        <w:numPr>
          <w:ilvl w:val="0"/>
          <w:numId w:val="24"/>
        </w:numPr>
        <w:suppressLineNumbers/>
        <w:suppressAutoHyphens/>
        <w:jc w:val="both"/>
        <w:rPr>
          <w:spacing w:val="-20"/>
          <w:szCs w:val="28"/>
          <w:lang w:val="uk-UA" w:eastAsia="en-US" w:bidi="en-US"/>
        </w:rPr>
      </w:pPr>
      <w:r w:rsidRPr="003A0E45">
        <w:rPr>
          <w:spacing w:val="-20"/>
          <w:szCs w:val="28"/>
          <w:lang w:val="uk-UA" w:eastAsia="en-US" w:bidi="en-US"/>
        </w:rPr>
        <w:t>Історичний огляд класифікації правових сімей.</w:t>
      </w:r>
    </w:p>
    <w:p w:rsidR="003A0E45" w:rsidRPr="003A0E45" w:rsidRDefault="003A0E45" w:rsidP="003A0E45">
      <w:pPr>
        <w:widowControl w:val="0"/>
        <w:numPr>
          <w:ilvl w:val="0"/>
          <w:numId w:val="24"/>
        </w:numPr>
        <w:suppressLineNumbers/>
        <w:suppressAutoHyphens/>
        <w:jc w:val="both"/>
        <w:rPr>
          <w:spacing w:val="-20"/>
          <w:szCs w:val="28"/>
          <w:lang w:val="uk-UA" w:eastAsia="en-US" w:bidi="en-US"/>
        </w:rPr>
      </w:pPr>
      <w:r w:rsidRPr="003A0E45">
        <w:rPr>
          <w:spacing w:val="-20"/>
          <w:szCs w:val="28"/>
          <w:lang w:val="uk-UA" w:eastAsia="en-US" w:bidi="en-US"/>
        </w:rPr>
        <w:t>Сучасні типології правових сімей.</w:t>
      </w:r>
    </w:p>
    <w:p w:rsidR="003A0E45" w:rsidRPr="003A0E45" w:rsidRDefault="003A0E45" w:rsidP="003A0E45">
      <w:pPr>
        <w:widowControl w:val="0"/>
        <w:numPr>
          <w:ilvl w:val="0"/>
          <w:numId w:val="24"/>
        </w:numPr>
        <w:suppressLineNumbers/>
        <w:suppressAutoHyphens/>
        <w:jc w:val="both"/>
        <w:rPr>
          <w:spacing w:val="-20"/>
          <w:szCs w:val="28"/>
          <w:lang w:val="uk-UA" w:eastAsia="en-US" w:bidi="en-US"/>
        </w:rPr>
      </w:pPr>
      <w:r w:rsidRPr="003A0E45">
        <w:rPr>
          <w:spacing w:val="-20"/>
          <w:szCs w:val="28"/>
          <w:lang w:val="uk-UA" w:eastAsia="en-US" w:bidi="en-US"/>
        </w:rPr>
        <w:t>Основні правові сім</w:t>
      </w:r>
      <w:r w:rsidRPr="003A0E45">
        <w:rPr>
          <w:spacing w:val="-20"/>
          <w:szCs w:val="28"/>
          <w:lang w:val="en-US" w:eastAsia="en-US" w:bidi="en-US"/>
        </w:rPr>
        <w:t>’</w:t>
      </w:r>
      <w:r w:rsidRPr="003A0E45">
        <w:rPr>
          <w:spacing w:val="-20"/>
          <w:szCs w:val="28"/>
          <w:lang w:val="uk-UA" w:eastAsia="en-US" w:bidi="en-US"/>
        </w:rPr>
        <w:t>ї.</w:t>
      </w:r>
    </w:p>
    <w:p w:rsidR="006C322F" w:rsidRPr="006C322F" w:rsidRDefault="006C322F" w:rsidP="006C322F">
      <w:pPr>
        <w:widowControl w:val="0"/>
        <w:suppressLineNumbers/>
        <w:suppressAutoHyphens/>
        <w:ind w:firstLine="851"/>
        <w:jc w:val="center"/>
        <w:rPr>
          <w:b/>
          <w:bCs/>
          <w:spacing w:val="-20"/>
          <w:szCs w:val="28"/>
          <w:lang w:eastAsia="en-US" w:bidi="en-US"/>
        </w:rPr>
      </w:pPr>
      <w:proofErr w:type="spellStart"/>
      <w:r w:rsidRPr="006C322F">
        <w:rPr>
          <w:b/>
          <w:bCs/>
          <w:spacing w:val="-20"/>
          <w:szCs w:val="28"/>
          <w:lang w:eastAsia="en-US" w:bidi="en-US"/>
        </w:rPr>
        <w:t>Перелік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bCs/>
          <w:spacing w:val="-20"/>
          <w:szCs w:val="28"/>
          <w:lang w:eastAsia="en-US" w:bidi="en-US"/>
        </w:rPr>
        <w:t>ключових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bCs/>
          <w:spacing w:val="-20"/>
          <w:szCs w:val="28"/>
          <w:lang w:eastAsia="en-US" w:bidi="en-US"/>
        </w:rPr>
        <w:t>терміні</w:t>
      </w:r>
      <w:proofErr w:type="gramStart"/>
      <w:r w:rsidRPr="006C322F">
        <w:rPr>
          <w:b/>
          <w:bCs/>
          <w:spacing w:val="-20"/>
          <w:szCs w:val="28"/>
          <w:lang w:eastAsia="en-US" w:bidi="en-US"/>
        </w:rPr>
        <w:t>в</w:t>
      </w:r>
      <w:proofErr w:type="spellEnd"/>
      <w:proofErr w:type="gramEnd"/>
      <w:r w:rsidRPr="006C322F">
        <w:rPr>
          <w:b/>
          <w:bCs/>
          <w:spacing w:val="-20"/>
          <w:szCs w:val="28"/>
          <w:lang w:eastAsia="en-US" w:bidi="en-US"/>
        </w:rPr>
        <w:t xml:space="preserve"> та понять теми:</w:t>
      </w:r>
    </w:p>
    <w:p w:rsidR="003A0E45" w:rsidRPr="003A0E45" w:rsidRDefault="003A0E45" w:rsidP="003544F2">
      <w:pPr>
        <w:widowControl w:val="0"/>
        <w:suppressLineNumbers/>
        <w:suppressAutoHyphens/>
        <w:ind w:firstLine="708"/>
        <w:jc w:val="both"/>
        <w:rPr>
          <w:spacing w:val="-20"/>
          <w:szCs w:val="28"/>
          <w:lang w:eastAsia="en-US" w:bidi="en-US"/>
        </w:rPr>
      </w:pPr>
      <w:proofErr w:type="spellStart"/>
      <w:r w:rsidRPr="003A0E45">
        <w:rPr>
          <w:i/>
          <w:spacing w:val="-20"/>
          <w:szCs w:val="28"/>
          <w:lang w:eastAsia="en-US" w:bidi="en-US"/>
        </w:rPr>
        <w:t>Правова</w:t>
      </w:r>
      <w:proofErr w:type="spellEnd"/>
      <w:r w:rsidRPr="003A0E45">
        <w:rPr>
          <w:i/>
          <w:spacing w:val="-20"/>
          <w:szCs w:val="28"/>
          <w:lang w:eastAsia="en-US" w:bidi="en-US"/>
        </w:rPr>
        <w:t xml:space="preserve"> система – </w:t>
      </w:r>
      <w:proofErr w:type="spellStart"/>
      <w:r w:rsidRPr="003A0E45">
        <w:rPr>
          <w:spacing w:val="-20"/>
          <w:szCs w:val="28"/>
          <w:lang w:eastAsia="en-US" w:bidi="en-US"/>
        </w:rPr>
        <w:t>це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існуючий</w:t>
      </w:r>
      <w:proofErr w:type="spellEnd"/>
      <w:r w:rsidRPr="003A0E45">
        <w:rPr>
          <w:spacing w:val="-20"/>
          <w:szCs w:val="28"/>
          <w:lang w:eastAsia="en-US" w:bidi="en-US"/>
        </w:rPr>
        <w:t xml:space="preserve"> у </w:t>
      </w:r>
      <w:proofErr w:type="spellStart"/>
      <w:r w:rsidRPr="003A0E45">
        <w:rPr>
          <w:spacing w:val="-20"/>
          <w:szCs w:val="28"/>
          <w:lang w:eastAsia="en-US" w:bidi="en-US"/>
        </w:rPr>
        <w:t>конкретній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державі</w:t>
      </w:r>
      <w:proofErr w:type="spellEnd"/>
      <w:r w:rsidRPr="003A0E45">
        <w:rPr>
          <w:spacing w:val="-20"/>
          <w:szCs w:val="28"/>
          <w:lang w:eastAsia="en-US" w:bidi="en-US"/>
        </w:rPr>
        <w:t xml:space="preserve"> феномен, </w:t>
      </w:r>
      <w:proofErr w:type="spellStart"/>
      <w:r w:rsidRPr="003A0E45">
        <w:rPr>
          <w:spacing w:val="-20"/>
          <w:szCs w:val="28"/>
          <w:lang w:eastAsia="en-US" w:bidi="en-US"/>
        </w:rPr>
        <w:t>який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береться</w:t>
      </w:r>
      <w:proofErr w:type="spellEnd"/>
      <w:r w:rsidRPr="003A0E45">
        <w:rPr>
          <w:spacing w:val="-20"/>
          <w:szCs w:val="28"/>
          <w:lang w:eastAsia="en-US" w:bidi="en-US"/>
        </w:rPr>
        <w:t xml:space="preserve"> у </w:t>
      </w:r>
      <w:proofErr w:type="spellStart"/>
      <w:r w:rsidRPr="003A0E45">
        <w:rPr>
          <w:spacing w:val="-20"/>
          <w:szCs w:val="28"/>
          <w:lang w:eastAsia="en-US" w:bidi="en-US"/>
        </w:rPr>
        <w:t>єдності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системи</w:t>
      </w:r>
      <w:proofErr w:type="spellEnd"/>
      <w:r w:rsidRPr="003A0E45">
        <w:rPr>
          <w:spacing w:val="-20"/>
          <w:szCs w:val="28"/>
          <w:lang w:eastAsia="en-US" w:bidi="en-US"/>
        </w:rPr>
        <w:t xml:space="preserve"> права, практики </w:t>
      </w:r>
      <w:proofErr w:type="spellStart"/>
      <w:r w:rsidRPr="003A0E45">
        <w:rPr>
          <w:spacing w:val="-20"/>
          <w:szCs w:val="28"/>
          <w:lang w:eastAsia="en-US" w:bidi="en-US"/>
        </w:rPr>
        <w:t>його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застосування</w:t>
      </w:r>
      <w:proofErr w:type="spellEnd"/>
      <w:r w:rsidRPr="003A0E45">
        <w:rPr>
          <w:spacing w:val="-20"/>
          <w:szCs w:val="28"/>
          <w:lang w:eastAsia="en-US" w:bidi="en-US"/>
        </w:rPr>
        <w:t xml:space="preserve">, </w:t>
      </w:r>
      <w:proofErr w:type="spellStart"/>
      <w:proofErr w:type="gramStart"/>
      <w:r w:rsidRPr="003A0E45">
        <w:rPr>
          <w:spacing w:val="-20"/>
          <w:szCs w:val="28"/>
          <w:lang w:eastAsia="en-US" w:bidi="en-US"/>
        </w:rPr>
        <w:t>соц</w:t>
      </w:r>
      <w:proofErr w:type="gramEnd"/>
      <w:r w:rsidRPr="003A0E45">
        <w:rPr>
          <w:spacing w:val="-20"/>
          <w:szCs w:val="28"/>
          <w:lang w:eastAsia="en-US" w:bidi="en-US"/>
        </w:rPr>
        <w:t>іальної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основи</w:t>
      </w:r>
      <w:proofErr w:type="spellEnd"/>
      <w:r w:rsidRPr="003A0E45">
        <w:rPr>
          <w:spacing w:val="-20"/>
          <w:szCs w:val="28"/>
          <w:lang w:eastAsia="en-US" w:bidi="en-US"/>
        </w:rPr>
        <w:t xml:space="preserve"> права, </w:t>
      </w:r>
      <w:proofErr w:type="spellStart"/>
      <w:r w:rsidRPr="003A0E45">
        <w:rPr>
          <w:spacing w:val="-20"/>
          <w:szCs w:val="28"/>
          <w:lang w:eastAsia="en-US" w:bidi="en-US"/>
        </w:rPr>
        <w:t>правової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lastRenderedPageBreak/>
        <w:t>культури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соціуму</w:t>
      </w:r>
      <w:proofErr w:type="spellEnd"/>
      <w:r w:rsidRPr="003A0E45">
        <w:rPr>
          <w:spacing w:val="-20"/>
          <w:szCs w:val="28"/>
          <w:lang w:eastAsia="en-US" w:bidi="en-US"/>
        </w:rPr>
        <w:t xml:space="preserve"> і </w:t>
      </w:r>
      <w:proofErr w:type="spellStart"/>
      <w:r w:rsidRPr="003A0E45">
        <w:rPr>
          <w:spacing w:val="-20"/>
          <w:szCs w:val="28"/>
          <w:lang w:eastAsia="en-US" w:bidi="en-US"/>
        </w:rPr>
        <w:t>організіційної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структури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правових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організацій</w:t>
      </w:r>
      <w:proofErr w:type="spellEnd"/>
      <w:r w:rsidRPr="003A0E45">
        <w:rPr>
          <w:spacing w:val="-20"/>
          <w:szCs w:val="28"/>
          <w:lang w:eastAsia="en-US" w:bidi="en-US"/>
        </w:rPr>
        <w:t>.</w:t>
      </w:r>
    </w:p>
    <w:p w:rsidR="003A0E45" w:rsidRPr="003544F2" w:rsidRDefault="003A0E45" w:rsidP="003544F2">
      <w:pPr>
        <w:widowControl w:val="0"/>
        <w:suppressLineNumbers/>
        <w:suppressAutoHyphens/>
        <w:ind w:firstLine="708"/>
        <w:jc w:val="both"/>
        <w:rPr>
          <w:spacing w:val="-20"/>
          <w:szCs w:val="28"/>
          <w:lang w:val="uk-UA" w:eastAsia="en-US" w:bidi="en-US"/>
        </w:rPr>
      </w:pPr>
      <w:r w:rsidRPr="003544F2">
        <w:rPr>
          <w:i/>
          <w:spacing w:val="-20"/>
          <w:szCs w:val="28"/>
          <w:lang w:val="uk-UA" w:eastAsia="en-US" w:bidi="en-US"/>
        </w:rPr>
        <w:t xml:space="preserve">Правова сім’я – </w:t>
      </w:r>
      <w:r w:rsidRPr="003544F2">
        <w:rPr>
          <w:spacing w:val="-20"/>
          <w:szCs w:val="28"/>
          <w:lang w:val="uk-UA" w:eastAsia="en-US" w:bidi="en-US"/>
        </w:rPr>
        <w:t>це група національних правових систем, об’єднаних спільність історичного походження, схожістю відмінних характеристик системи права, практики його застосування, правових органів і соціально-правової ідеології.</w:t>
      </w:r>
    </w:p>
    <w:p w:rsidR="005E42A6" w:rsidRPr="003A0E45" w:rsidRDefault="003A0E45" w:rsidP="003544F2">
      <w:pPr>
        <w:widowControl w:val="0"/>
        <w:suppressLineNumbers/>
        <w:suppressAutoHyphens/>
        <w:ind w:firstLine="708"/>
        <w:jc w:val="both"/>
        <w:rPr>
          <w:spacing w:val="-20"/>
          <w:szCs w:val="28"/>
          <w:lang w:val="uk-UA" w:eastAsia="en-US" w:bidi="en-US"/>
        </w:rPr>
      </w:pPr>
      <w:proofErr w:type="spellStart"/>
      <w:r w:rsidRPr="003A0E45">
        <w:rPr>
          <w:i/>
          <w:spacing w:val="-20"/>
          <w:szCs w:val="28"/>
          <w:lang w:eastAsia="en-US" w:bidi="en-US"/>
        </w:rPr>
        <w:t>Глобальні</w:t>
      </w:r>
      <w:proofErr w:type="spellEnd"/>
      <w:r w:rsidRPr="003A0E45">
        <w:rPr>
          <w:i/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i/>
          <w:spacing w:val="-20"/>
          <w:szCs w:val="28"/>
          <w:lang w:eastAsia="en-US" w:bidi="en-US"/>
        </w:rPr>
        <w:t>проблеми</w:t>
      </w:r>
      <w:proofErr w:type="spellEnd"/>
      <w:r w:rsidRPr="003A0E45">
        <w:rPr>
          <w:i/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i/>
          <w:spacing w:val="-20"/>
          <w:szCs w:val="28"/>
          <w:lang w:eastAsia="en-US" w:bidi="en-US"/>
        </w:rPr>
        <w:t>сучасності</w:t>
      </w:r>
      <w:proofErr w:type="spellEnd"/>
      <w:r w:rsidRPr="003A0E45">
        <w:rPr>
          <w:i/>
          <w:spacing w:val="-20"/>
          <w:szCs w:val="28"/>
          <w:lang w:eastAsia="en-US" w:bidi="en-US"/>
        </w:rPr>
        <w:t xml:space="preserve"> – </w:t>
      </w:r>
      <w:proofErr w:type="spellStart"/>
      <w:r w:rsidRPr="003A0E45">
        <w:rPr>
          <w:spacing w:val="-20"/>
          <w:szCs w:val="28"/>
          <w:lang w:eastAsia="en-US" w:bidi="en-US"/>
        </w:rPr>
        <w:t>науково-технічний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прогрес</w:t>
      </w:r>
      <w:proofErr w:type="spellEnd"/>
      <w:r w:rsidRPr="003A0E45">
        <w:rPr>
          <w:spacing w:val="-20"/>
          <w:szCs w:val="28"/>
          <w:lang w:eastAsia="en-US" w:bidi="en-US"/>
        </w:rPr>
        <w:t xml:space="preserve">, </w:t>
      </w:r>
      <w:proofErr w:type="spellStart"/>
      <w:r w:rsidRPr="003A0E45">
        <w:rPr>
          <w:spacing w:val="-20"/>
          <w:szCs w:val="28"/>
          <w:lang w:eastAsia="en-US" w:bidi="en-US"/>
        </w:rPr>
        <w:t>демографія</w:t>
      </w:r>
      <w:proofErr w:type="spellEnd"/>
      <w:r w:rsidRPr="003A0E45">
        <w:rPr>
          <w:spacing w:val="-20"/>
          <w:szCs w:val="28"/>
          <w:lang w:eastAsia="en-US" w:bidi="en-US"/>
        </w:rPr>
        <w:t xml:space="preserve">, </w:t>
      </w:r>
      <w:proofErr w:type="spellStart"/>
      <w:proofErr w:type="gramStart"/>
      <w:r w:rsidRPr="003A0E45">
        <w:rPr>
          <w:spacing w:val="-20"/>
          <w:szCs w:val="28"/>
          <w:lang w:eastAsia="en-US" w:bidi="en-US"/>
        </w:rPr>
        <w:t>м</w:t>
      </w:r>
      <w:proofErr w:type="gramEnd"/>
      <w:r w:rsidRPr="003A0E45">
        <w:rPr>
          <w:spacing w:val="-20"/>
          <w:szCs w:val="28"/>
          <w:lang w:eastAsia="en-US" w:bidi="en-US"/>
        </w:rPr>
        <w:t>іграція</w:t>
      </w:r>
      <w:proofErr w:type="spellEnd"/>
      <w:r w:rsidRPr="003A0E45">
        <w:rPr>
          <w:spacing w:val="-20"/>
          <w:szCs w:val="28"/>
          <w:lang w:eastAsia="en-US" w:bidi="en-US"/>
        </w:rPr>
        <w:t xml:space="preserve">, </w:t>
      </w:r>
      <w:proofErr w:type="spellStart"/>
      <w:r w:rsidRPr="003A0E45">
        <w:rPr>
          <w:spacing w:val="-20"/>
          <w:szCs w:val="28"/>
          <w:lang w:eastAsia="en-US" w:bidi="en-US"/>
        </w:rPr>
        <w:t>злочинність</w:t>
      </w:r>
      <w:proofErr w:type="spellEnd"/>
      <w:r w:rsidRPr="003A0E45">
        <w:rPr>
          <w:spacing w:val="-20"/>
          <w:szCs w:val="28"/>
          <w:lang w:eastAsia="en-US" w:bidi="en-US"/>
        </w:rPr>
        <w:t xml:space="preserve">, </w:t>
      </w:r>
      <w:proofErr w:type="spellStart"/>
      <w:r w:rsidRPr="003A0E45">
        <w:rPr>
          <w:spacing w:val="-20"/>
          <w:szCs w:val="28"/>
          <w:lang w:eastAsia="en-US" w:bidi="en-US"/>
        </w:rPr>
        <w:t>екологія</w:t>
      </w:r>
      <w:proofErr w:type="spellEnd"/>
      <w:r w:rsidRPr="003A0E45">
        <w:rPr>
          <w:spacing w:val="-20"/>
          <w:szCs w:val="28"/>
          <w:lang w:eastAsia="en-US" w:bidi="en-US"/>
        </w:rPr>
        <w:t xml:space="preserve">, </w:t>
      </w:r>
      <w:proofErr w:type="spellStart"/>
      <w:r w:rsidRPr="003A0E45">
        <w:rPr>
          <w:spacing w:val="-20"/>
          <w:szCs w:val="28"/>
          <w:lang w:eastAsia="en-US" w:bidi="en-US"/>
        </w:rPr>
        <w:t>транснаціональна</w:t>
      </w:r>
      <w:proofErr w:type="spellEnd"/>
      <w:r w:rsidRPr="003A0E45">
        <w:rPr>
          <w:spacing w:val="-20"/>
          <w:szCs w:val="28"/>
          <w:lang w:eastAsia="en-US" w:bidi="en-US"/>
        </w:rPr>
        <w:t xml:space="preserve"> </w:t>
      </w:r>
      <w:proofErr w:type="spellStart"/>
      <w:r w:rsidRPr="003A0E45">
        <w:rPr>
          <w:spacing w:val="-20"/>
          <w:szCs w:val="28"/>
          <w:lang w:eastAsia="en-US" w:bidi="en-US"/>
        </w:rPr>
        <w:t>злочинність</w:t>
      </w:r>
      <w:proofErr w:type="spellEnd"/>
      <w:r w:rsidRPr="003A0E45">
        <w:rPr>
          <w:spacing w:val="-20"/>
          <w:szCs w:val="28"/>
          <w:lang w:eastAsia="en-US" w:bidi="en-US"/>
        </w:rPr>
        <w:t>.</w:t>
      </w:r>
    </w:p>
    <w:p w:rsidR="006C322F" w:rsidRPr="006C322F" w:rsidRDefault="006C322F" w:rsidP="006C322F">
      <w:pPr>
        <w:widowControl w:val="0"/>
        <w:suppressLineNumbers/>
        <w:suppressAutoHyphens/>
        <w:jc w:val="center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Методичні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вказівки</w:t>
      </w:r>
      <w:proofErr w:type="spellEnd"/>
    </w:p>
    <w:p w:rsidR="003A0E45" w:rsidRDefault="006C322F" w:rsidP="003A0E45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6C322F">
        <w:rPr>
          <w:bCs/>
          <w:spacing w:val="-20"/>
          <w:szCs w:val="28"/>
          <w:lang w:eastAsia="en-US" w:bidi="en-US"/>
        </w:rPr>
        <w:t xml:space="preserve">При </w:t>
      </w:r>
      <w:proofErr w:type="spellStart"/>
      <w:r w:rsidRPr="006C322F">
        <w:rPr>
          <w:bCs/>
          <w:spacing w:val="-20"/>
          <w:szCs w:val="28"/>
          <w:lang w:eastAsia="en-US" w:bidi="en-US"/>
        </w:rPr>
        <w:t>вивченні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теми та </w:t>
      </w:r>
      <w:proofErr w:type="spellStart"/>
      <w:proofErr w:type="gramStart"/>
      <w:r w:rsidRPr="006C322F">
        <w:rPr>
          <w:bCs/>
          <w:spacing w:val="-20"/>
          <w:szCs w:val="28"/>
          <w:lang w:eastAsia="en-US" w:bidi="en-US"/>
        </w:rPr>
        <w:t>п</w:t>
      </w:r>
      <w:proofErr w:type="gramEnd"/>
      <w:r w:rsidRPr="006C322F">
        <w:rPr>
          <w:bCs/>
          <w:spacing w:val="-20"/>
          <w:szCs w:val="28"/>
          <w:lang w:eastAsia="en-US" w:bidi="en-US"/>
        </w:rPr>
        <w:t>ідготовці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до </w:t>
      </w:r>
      <w:proofErr w:type="spellStart"/>
      <w:r w:rsidRPr="006C322F">
        <w:rPr>
          <w:bCs/>
          <w:spacing w:val="-20"/>
          <w:szCs w:val="28"/>
          <w:lang w:eastAsia="en-US" w:bidi="en-US"/>
        </w:rPr>
        <w:t>заняття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Cs/>
          <w:spacing w:val="-20"/>
          <w:szCs w:val="28"/>
          <w:lang w:eastAsia="en-US" w:bidi="en-US"/>
        </w:rPr>
        <w:t>слід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Cs/>
          <w:spacing w:val="-20"/>
          <w:szCs w:val="28"/>
          <w:lang w:eastAsia="en-US" w:bidi="en-US"/>
        </w:rPr>
        <w:t>звернути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Cs/>
          <w:spacing w:val="-20"/>
          <w:szCs w:val="28"/>
          <w:lang w:eastAsia="en-US" w:bidi="en-US"/>
        </w:rPr>
        <w:t>увагу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на те,</w:t>
      </w:r>
      <w:r w:rsidRPr="006C322F">
        <w:rPr>
          <w:snapToGrid w:val="0"/>
          <w:spacing w:val="-20"/>
          <w:szCs w:val="28"/>
          <w:lang w:eastAsia="en-US" w:bidi="en-US"/>
        </w:rPr>
        <w:t xml:space="preserve"> </w:t>
      </w:r>
      <w:r w:rsidR="005E42A6">
        <w:rPr>
          <w:snapToGrid w:val="0"/>
          <w:spacing w:val="-20"/>
          <w:szCs w:val="28"/>
          <w:lang w:val="uk-UA" w:eastAsia="en-US" w:bidi="en-US"/>
        </w:rPr>
        <w:t xml:space="preserve">що </w:t>
      </w:r>
      <w:r w:rsidR="003A0E45">
        <w:rPr>
          <w:snapToGrid w:val="0"/>
          <w:spacing w:val="-20"/>
          <w:szCs w:val="28"/>
          <w:lang w:val="uk-UA" w:eastAsia="en-US" w:bidi="en-US"/>
        </w:rPr>
        <w:t>р</w:t>
      </w:r>
      <w:r w:rsidR="003A0E45" w:rsidRPr="003A0E45">
        <w:rPr>
          <w:snapToGrid w:val="0"/>
          <w:spacing w:val="-20"/>
          <w:szCs w:val="28"/>
          <w:lang w:val="uk-UA" w:eastAsia="en-US" w:bidi="en-US"/>
        </w:rPr>
        <w:t>оль і значення порівняльного кримінального законодавства як самостійної науки надзвичайно велике. Воно полягає у з’ясуванні  закономірностей еволюції і розвитку права, істотних міжнародних зв’язків, у запозиченні позитивних положень у національну правову систему, у норми та інститути кримінального права, у підвищенні освітнього рівня юристів.</w:t>
      </w:r>
    </w:p>
    <w:p w:rsidR="003A0E45" w:rsidRDefault="006C322F" w:rsidP="005E42A6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3A0E45">
        <w:rPr>
          <w:snapToGrid w:val="0"/>
          <w:spacing w:val="-20"/>
          <w:szCs w:val="28"/>
          <w:lang w:val="uk-UA" w:eastAsia="en-US" w:bidi="en-US"/>
        </w:rPr>
        <w:t>Необхідно запам</w:t>
      </w:r>
      <w:r w:rsidRPr="003A0E45">
        <w:rPr>
          <w:spacing w:val="-20"/>
          <w:szCs w:val="28"/>
          <w:lang w:val="uk-UA" w:eastAsia="en-US" w:bidi="en-US"/>
        </w:rPr>
        <w:t>’</w:t>
      </w:r>
      <w:r w:rsidRPr="003A0E45">
        <w:rPr>
          <w:snapToGrid w:val="0"/>
          <w:spacing w:val="-20"/>
          <w:szCs w:val="28"/>
          <w:lang w:val="uk-UA" w:eastAsia="en-US" w:bidi="en-US"/>
        </w:rPr>
        <w:t xml:space="preserve">ятати, що </w:t>
      </w:r>
      <w:r w:rsidR="003A0E45">
        <w:rPr>
          <w:snapToGrid w:val="0"/>
          <w:spacing w:val="-20"/>
          <w:szCs w:val="28"/>
          <w:lang w:val="uk-UA" w:eastAsia="en-US" w:bidi="en-US"/>
        </w:rPr>
        <w:t>п</w:t>
      </w:r>
      <w:r w:rsidR="003A0E45" w:rsidRPr="003A0E45">
        <w:rPr>
          <w:snapToGrid w:val="0"/>
          <w:spacing w:val="-20"/>
          <w:szCs w:val="28"/>
          <w:lang w:val="uk-UA" w:eastAsia="en-US" w:bidi="en-US"/>
        </w:rPr>
        <w:t>равові системи сучасності по певних їхніх структурних елементах або ієрархії різних джерел права класифікуються на правові сім’ї: романо-германську (західноєвропейську континентальну); англо-американську (англосаксонську); мусульманську; соціалістичну; постсоціальстичну.</w:t>
      </w:r>
    </w:p>
    <w:p w:rsidR="006C322F" w:rsidRPr="005E42A6" w:rsidRDefault="006C322F" w:rsidP="006C322F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3A0E45">
        <w:rPr>
          <w:snapToGrid w:val="0"/>
          <w:spacing w:val="-20"/>
          <w:szCs w:val="28"/>
          <w:lang w:val="uk-UA" w:eastAsia="en-US" w:bidi="en-US"/>
        </w:rPr>
        <w:t xml:space="preserve">Важливим моментом є те, що </w:t>
      </w:r>
      <w:r w:rsidR="003A0E45">
        <w:rPr>
          <w:snapToGrid w:val="0"/>
          <w:spacing w:val="-20"/>
          <w:szCs w:val="28"/>
          <w:lang w:val="uk-UA" w:eastAsia="en-US" w:bidi="en-US"/>
        </w:rPr>
        <w:t>с</w:t>
      </w:r>
      <w:r w:rsidR="003A0E45" w:rsidRPr="003A0E45">
        <w:rPr>
          <w:snapToGrid w:val="0"/>
          <w:spacing w:val="-20"/>
          <w:szCs w:val="28"/>
          <w:lang w:val="uk-UA" w:eastAsia="en-US" w:bidi="en-US"/>
        </w:rPr>
        <w:t>тосовно до кримі</w:t>
      </w:r>
      <w:r w:rsidR="003A0E45">
        <w:rPr>
          <w:snapToGrid w:val="0"/>
          <w:spacing w:val="-20"/>
          <w:szCs w:val="28"/>
          <w:lang w:val="uk-UA" w:eastAsia="en-US" w:bidi="en-US"/>
        </w:rPr>
        <w:t>на</w:t>
      </w:r>
      <w:r w:rsidR="003A0E45" w:rsidRPr="003A0E45">
        <w:rPr>
          <w:snapToGrid w:val="0"/>
          <w:spacing w:val="-20"/>
          <w:szCs w:val="28"/>
          <w:lang w:val="uk-UA" w:eastAsia="en-US" w:bidi="en-US"/>
        </w:rPr>
        <w:t>льно-правових систем ряду країн</w:t>
      </w:r>
      <w:r w:rsidR="003A0E45">
        <w:rPr>
          <w:snapToGrid w:val="0"/>
          <w:spacing w:val="-20"/>
          <w:szCs w:val="28"/>
          <w:lang w:val="uk-UA" w:eastAsia="en-US" w:bidi="en-US"/>
        </w:rPr>
        <w:t>, то</w:t>
      </w:r>
      <w:r w:rsidR="003A0E45" w:rsidRPr="003A0E45">
        <w:rPr>
          <w:snapToGrid w:val="0"/>
          <w:spacing w:val="-20"/>
          <w:szCs w:val="28"/>
          <w:lang w:val="uk-UA" w:eastAsia="en-US" w:bidi="en-US"/>
        </w:rPr>
        <w:t xml:space="preserve"> віднесення їх до тієї чи іншої правової сім’ї носить приблизний характер (наприклад, Індія, Японія)</w:t>
      </w:r>
      <w:r w:rsidR="003A0E45">
        <w:rPr>
          <w:snapToGrid w:val="0"/>
          <w:spacing w:val="-20"/>
          <w:szCs w:val="28"/>
          <w:lang w:val="uk-UA" w:eastAsia="en-US" w:bidi="en-US"/>
        </w:rPr>
        <w:t>, оскільки</w:t>
      </w:r>
      <w:r w:rsidR="003A0E45" w:rsidRPr="003A0E45">
        <w:rPr>
          <w:snapToGrid w:val="0"/>
          <w:spacing w:val="-20"/>
          <w:szCs w:val="28"/>
          <w:lang w:val="uk-UA" w:eastAsia="en-US" w:bidi="en-US"/>
        </w:rPr>
        <w:t xml:space="preserve"> історично нерозвинено поєдналися ідеї, принципи і інститути декількох правових сімей.</w:t>
      </w:r>
    </w:p>
    <w:p w:rsidR="006C322F" w:rsidRPr="006C322F" w:rsidRDefault="006C322F" w:rsidP="006C322F">
      <w:pPr>
        <w:widowControl w:val="0"/>
        <w:suppressLineNumbers/>
        <w:suppressAutoHyphens/>
        <w:ind w:firstLine="720"/>
        <w:jc w:val="center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Питання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та </w:t>
      </w: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gramStart"/>
      <w:r w:rsidRPr="006C322F">
        <w:rPr>
          <w:b/>
          <w:spacing w:val="-20"/>
          <w:szCs w:val="28"/>
          <w:lang w:eastAsia="en-US" w:bidi="en-US"/>
        </w:rPr>
        <w:t>для</w:t>
      </w:r>
      <w:proofErr w:type="gramEnd"/>
      <w:r w:rsidRPr="006C322F">
        <w:rPr>
          <w:b/>
          <w:spacing w:val="-20"/>
          <w:szCs w:val="28"/>
          <w:lang w:eastAsia="en-US" w:bidi="en-US"/>
        </w:rPr>
        <w:t xml:space="preserve"> самоконтролю:</w:t>
      </w:r>
    </w:p>
    <w:p w:rsidR="00EC651C" w:rsidRPr="00EC651C" w:rsidRDefault="00EC651C" w:rsidP="00EC651C">
      <w:pPr>
        <w:widowControl w:val="0"/>
        <w:suppressLineNumbers/>
        <w:suppressAutoHyphens/>
        <w:ind w:firstLine="284"/>
        <w:jc w:val="both"/>
        <w:rPr>
          <w:spacing w:val="-20"/>
          <w:szCs w:val="28"/>
          <w:lang w:eastAsia="en-US" w:bidi="en-US"/>
        </w:rPr>
      </w:pPr>
      <w:r w:rsidRPr="00EC651C">
        <w:rPr>
          <w:spacing w:val="-20"/>
          <w:szCs w:val="28"/>
          <w:lang w:eastAsia="en-US" w:bidi="en-US"/>
        </w:rPr>
        <w:t>1.</w:t>
      </w:r>
      <w:r w:rsidRPr="00EC651C">
        <w:rPr>
          <w:spacing w:val="-20"/>
          <w:szCs w:val="28"/>
          <w:lang w:eastAsia="en-US" w:bidi="en-US"/>
        </w:rPr>
        <w:tab/>
        <w:t xml:space="preserve">Яку роль </w:t>
      </w:r>
      <w:proofErr w:type="spellStart"/>
      <w:r w:rsidRPr="00EC651C">
        <w:rPr>
          <w:spacing w:val="-20"/>
          <w:szCs w:val="28"/>
          <w:lang w:eastAsia="en-US" w:bidi="en-US"/>
        </w:rPr>
        <w:t>відіграє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proofErr w:type="gramStart"/>
      <w:r w:rsidRPr="00EC651C">
        <w:rPr>
          <w:spacing w:val="-20"/>
          <w:szCs w:val="28"/>
          <w:lang w:eastAsia="en-US" w:bidi="en-US"/>
        </w:rPr>
        <w:t>рел</w:t>
      </w:r>
      <w:proofErr w:type="gramEnd"/>
      <w:r w:rsidRPr="00EC651C">
        <w:rPr>
          <w:spacing w:val="-20"/>
          <w:szCs w:val="28"/>
          <w:lang w:eastAsia="en-US" w:bidi="en-US"/>
        </w:rPr>
        <w:t>ігійний</w:t>
      </w:r>
      <w:proofErr w:type="spellEnd"/>
      <w:r w:rsidRPr="00EC651C">
        <w:rPr>
          <w:spacing w:val="-20"/>
          <w:szCs w:val="28"/>
          <w:lang w:eastAsia="en-US" w:bidi="en-US"/>
        </w:rPr>
        <w:t xml:space="preserve"> фактор в </w:t>
      </w:r>
      <w:proofErr w:type="spellStart"/>
      <w:r w:rsidRPr="00EC651C">
        <w:rPr>
          <w:spacing w:val="-20"/>
          <w:szCs w:val="28"/>
          <w:lang w:eastAsia="en-US" w:bidi="en-US"/>
        </w:rPr>
        <w:t>класифікації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правових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сімей</w:t>
      </w:r>
      <w:proofErr w:type="spellEnd"/>
      <w:r w:rsidRPr="00EC651C">
        <w:rPr>
          <w:spacing w:val="-20"/>
          <w:szCs w:val="28"/>
          <w:lang w:eastAsia="en-US" w:bidi="en-US"/>
        </w:rPr>
        <w:t>?</w:t>
      </w:r>
    </w:p>
    <w:p w:rsidR="00EC651C" w:rsidRPr="00EC651C" w:rsidRDefault="00EC651C" w:rsidP="00EC651C">
      <w:pPr>
        <w:widowControl w:val="0"/>
        <w:suppressLineNumbers/>
        <w:suppressAutoHyphens/>
        <w:ind w:firstLine="284"/>
        <w:jc w:val="both"/>
        <w:rPr>
          <w:spacing w:val="-20"/>
          <w:szCs w:val="28"/>
          <w:lang w:eastAsia="en-US" w:bidi="en-US"/>
        </w:rPr>
      </w:pPr>
      <w:r w:rsidRPr="00EC651C">
        <w:rPr>
          <w:spacing w:val="-20"/>
          <w:szCs w:val="28"/>
          <w:lang w:eastAsia="en-US" w:bidi="en-US"/>
        </w:rPr>
        <w:t>2.</w:t>
      </w:r>
      <w:r w:rsidRPr="00EC651C">
        <w:rPr>
          <w:spacing w:val="-20"/>
          <w:szCs w:val="28"/>
          <w:lang w:eastAsia="en-US" w:bidi="en-US"/>
        </w:rPr>
        <w:tab/>
      </w:r>
      <w:proofErr w:type="spellStart"/>
      <w:r w:rsidRPr="00EC651C">
        <w:rPr>
          <w:spacing w:val="-20"/>
          <w:szCs w:val="28"/>
          <w:lang w:eastAsia="en-US" w:bidi="en-US"/>
        </w:rPr>
        <w:t>Які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ви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знаєте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закономірності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наближення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правових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proofErr w:type="gramStart"/>
      <w:r w:rsidRPr="00EC651C">
        <w:rPr>
          <w:spacing w:val="-20"/>
          <w:szCs w:val="28"/>
          <w:lang w:eastAsia="en-US" w:bidi="en-US"/>
        </w:rPr>
        <w:t>сімей</w:t>
      </w:r>
      <w:proofErr w:type="spellEnd"/>
      <w:proofErr w:type="gramEnd"/>
      <w:r w:rsidRPr="00EC651C">
        <w:rPr>
          <w:spacing w:val="-20"/>
          <w:szCs w:val="28"/>
          <w:lang w:eastAsia="en-US" w:bidi="en-US"/>
        </w:rPr>
        <w:t xml:space="preserve"> в </w:t>
      </w:r>
      <w:proofErr w:type="spellStart"/>
      <w:r w:rsidRPr="00EC651C">
        <w:rPr>
          <w:spacing w:val="-20"/>
          <w:szCs w:val="28"/>
          <w:lang w:eastAsia="en-US" w:bidi="en-US"/>
        </w:rPr>
        <w:t>епоху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глобалізації</w:t>
      </w:r>
      <w:proofErr w:type="spellEnd"/>
      <w:r w:rsidRPr="00EC651C">
        <w:rPr>
          <w:spacing w:val="-20"/>
          <w:szCs w:val="28"/>
          <w:lang w:eastAsia="en-US" w:bidi="en-US"/>
        </w:rPr>
        <w:t>?</w:t>
      </w:r>
    </w:p>
    <w:p w:rsidR="00EC651C" w:rsidRDefault="00EC651C" w:rsidP="00EC651C">
      <w:pPr>
        <w:widowControl w:val="0"/>
        <w:suppressLineNumbers/>
        <w:suppressAutoHyphens/>
        <w:ind w:firstLine="284"/>
        <w:jc w:val="both"/>
        <w:rPr>
          <w:spacing w:val="-20"/>
          <w:szCs w:val="28"/>
          <w:lang w:val="uk-UA" w:eastAsia="en-US" w:bidi="en-US"/>
        </w:rPr>
      </w:pPr>
      <w:r w:rsidRPr="00EC651C">
        <w:rPr>
          <w:spacing w:val="-20"/>
          <w:szCs w:val="28"/>
          <w:lang w:eastAsia="en-US" w:bidi="en-US"/>
        </w:rPr>
        <w:t>3.</w:t>
      </w:r>
      <w:r w:rsidRPr="00EC651C">
        <w:rPr>
          <w:spacing w:val="-20"/>
          <w:szCs w:val="28"/>
          <w:lang w:eastAsia="en-US" w:bidi="en-US"/>
        </w:rPr>
        <w:tab/>
        <w:t xml:space="preserve">Яку роль </w:t>
      </w:r>
      <w:proofErr w:type="spellStart"/>
      <w:r w:rsidRPr="00EC651C">
        <w:rPr>
          <w:spacing w:val="-20"/>
          <w:szCs w:val="28"/>
          <w:lang w:eastAsia="en-US" w:bidi="en-US"/>
        </w:rPr>
        <w:t>відіграють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процеси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гармонізації</w:t>
      </w:r>
      <w:proofErr w:type="spellEnd"/>
      <w:r w:rsidRPr="00EC651C">
        <w:rPr>
          <w:spacing w:val="-20"/>
          <w:szCs w:val="28"/>
          <w:lang w:eastAsia="en-US" w:bidi="en-US"/>
        </w:rPr>
        <w:t xml:space="preserve"> і </w:t>
      </w:r>
      <w:proofErr w:type="spellStart"/>
      <w:r w:rsidRPr="00EC651C">
        <w:rPr>
          <w:spacing w:val="-20"/>
          <w:szCs w:val="28"/>
          <w:lang w:eastAsia="en-US" w:bidi="en-US"/>
        </w:rPr>
        <w:t>уніфікації</w:t>
      </w:r>
      <w:proofErr w:type="spellEnd"/>
      <w:r w:rsidRPr="00EC651C">
        <w:rPr>
          <w:spacing w:val="-20"/>
          <w:szCs w:val="28"/>
          <w:lang w:eastAsia="en-US" w:bidi="en-US"/>
        </w:rPr>
        <w:t xml:space="preserve"> як </w:t>
      </w:r>
      <w:proofErr w:type="spellStart"/>
      <w:r w:rsidRPr="00EC651C">
        <w:rPr>
          <w:spacing w:val="-20"/>
          <w:szCs w:val="28"/>
          <w:lang w:eastAsia="en-US" w:bidi="en-US"/>
        </w:rPr>
        <w:t>основні</w:t>
      </w:r>
      <w:proofErr w:type="spellEnd"/>
      <w:r w:rsidRPr="00EC651C">
        <w:rPr>
          <w:spacing w:val="-20"/>
          <w:szCs w:val="28"/>
          <w:lang w:eastAsia="en-US" w:bidi="en-US"/>
        </w:rPr>
        <w:t xml:space="preserve"> форми </w:t>
      </w:r>
      <w:proofErr w:type="spellStart"/>
      <w:r w:rsidRPr="00EC651C">
        <w:rPr>
          <w:spacing w:val="-20"/>
          <w:szCs w:val="28"/>
          <w:lang w:eastAsia="en-US" w:bidi="en-US"/>
        </w:rPr>
        <w:t>зближення</w:t>
      </w:r>
      <w:proofErr w:type="spellEnd"/>
      <w:r w:rsidRPr="00EC651C">
        <w:rPr>
          <w:spacing w:val="-20"/>
          <w:szCs w:val="28"/>
          <w:lang w:eastAsia="en-US" w:bidi="en-US"/>
        </w:rPr>
        <w:t xml:space="preserve"> </w:t>
      </w:r>
      <w:proofErr w:type="spellStart"/>
      <w:r w:rsidRPr="00EC651C">
        <w:rPr>
          <w:spacing w:val="-20"/>
          <w:szCs w:val="28"/>
          <w:lang w:eastAsia="en-US" w:bidi="en-US"/>
        </w:rPr>
        <w:t>правових</w:t>
      </w:r>
      <w:proofErr w:type="spellEnd"/>
      <w:r w:rsidRPr="00EC651C">
        <w:rPr>
          <w:spacing w:val="-20"/>
          <w:szCs w:val="28"/>
          <w:lang w:eastAsia="en-US" w:bidi="en-US"/>
        </w:rPr>
        <w:t xml:space="preserve"> систем?</w:t>
      </w:r>
    </w:p>
    <w:p w:rsidR="006C322F" w:rsidRDefault="006C322F" w:rsidP="00EC651C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val="uk-UA"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1. </w:t>
      </w:r>
    </w:p>
    <w:p w:rsidR="00EC651C" w:rsidRDefault="00EC651C" w:rsidP="006C322F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 w:rsidRPr="00EC651C">
        <w:rPr>
          <w:spacing w:val="-20"/>
          <w:szCs w:val="28"/>
          <w:lang w:val="uk-UA" w:eastAsia="en-US" w:bidi="en-US"/>
        </w:rPr>
        <w:t>Проаналізувати підстави кримінальної відповідальності в країнах континентальної системи права.</w:t>
      </w:r>
    </w:p>
    <w:p w:rsidR="006C322F" w:rsidRDefault="006C322F" w:rsidP="006C322F">
      <w:pPr>
        <w:widowControl w:val="0"/>
        <w:suppressLineNumbers/>
        <w:suppressAutoHyphens/>
        <w:ind w:firstLine="720"/>
        <w:jc w:val="both"/>
        <w:rPr>
          <w:b/>
          <w:bCs/>
          <w:spacing w:val="-20"/>
          <w:szCs w:val="28"/>
          <w:lang w:val="uk-UA" w:eastAsia="en-US" w:bidi="en-US"/>
        </w:rPr>
      </w:pPr>
      <w:proofErr w:type="spellStart"/>
      <w:r w:rsidRPr="006C322F">
        <w:rPr>
          <w:b/>
          <w:bCs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2.</w:t>
      </w:r>
    </w:p>
    <w:p w:rsidR="00EC651C" w:rsidRPr="00EC651C" w:rsidRDefault="00EC651C" w:rsidP="00EC651C">
      <w:pPr>
        <w:widowControl w:val="0"/>
        <w:suppressLineNumbers/>
        <w:suppressAutoHyphens/>
        <w:ind w:firstLine="720"/>
        <w:rPr>
          <w:bCs/>
          <w:spacing w:val="-20"/>
          <w:szCs w:val="28"/>
          <w:lang w:val="uk-UA" w:eastAsia="en-US" w:bidi="en-US"/>
        </w:rPr>
      </w:pPr>
      <w:r w:rsidRPr="00EC651C">
        <w:rPr>
          <w:bCs/>
          <w:spacing w:val="-20"/>
          <w:szCs w:val="28"/>
          <w:lang w:val="uk-UA" w:eastAsia="en-US" w:bidi="en-US"/>
        </w:rPr>
        <w:t>Головною причиною різноманіття правових систем є:</w:t>
      </w:r>
    </w:p>
    <w:p w:rsidR="00EC651C" w:rsidRPr="00EC651C" w:rsidRDefault="00EC651C" w:rsidP="00EC651C">
      <w:pPr>
        <w:widowControl w:val="0"/>
        <w:suppressLineNumbers/>
        <w:suppressAutoHyphens/>
        <w:ind w:firstLine="720"/>
        <w:rPr>
          <w:bCs/>
          <w:spacing w:val="-20"/>
          <w:szCs w:val="28"/>
          <w:lang w:val="uk-UA" w:eastAsia="en-US" w:bidi="en-US"/>
        </w:rPr>
      </w:pPr>
      <w:r w:rsidRPr="00EC651C">
        <w:rPr>
          <w:bCs/>
          <w:spacing w:val="-20"/>
          <w:szCs w:val="28"/>
          <w:lang w:val="uk-UA" w:eastAsia="en-US" w:bidi="en-US"/>
        </w:rPr>
        <w:t>а) історичні традиції виникнення і розвитку права;</w:t>
      </w:r>
    </w:p>
    <w:p w:rsidR="00EC651C" w:rsidRPr="00EC651C" w:rsidRDefault="00EC651C" w:rsidP="00EC651C">
      <w:pPr>
        <w:widowControl w:val="0"/>
        <w:suppressLineNumbers/>
        <w:suppressAutoHyphens/>
        <w:ind w:firstLine="720"/>
        <w:rPr>
          <w:bCs/>
          <w:spacing w:val="-20"/>
          <w:szCs w:val="28"/>
          <w:lang w:val="uk-UA" w:eastAsia="en-US" w:bidi="en-US"/>
        </w:rPr>
      </w:pPr>
      <w:r w:rsidRPr="00EC651C">
        <w:rPr>
          <w:bCs/>
          <w:spacing w:val="-20"/>
          <w:szCs w:val="28"/>
          <w:lang w:val="uk-UA" w:eastAsia="en-US" w:bidi="en-US"/>
        </w:rPr>
        <w:t>б) наявність великої кількості держав на карті світу;</w:t>
      </w:r>
    </w:p>
    <w:p w:rsidR="00EC651C" w:rsidRPr="00EC651C" w:rsidRDefault="00EC651C" w:rsidP="00EC651C">
      <w:pPr>
        <w:widowControl w:val="0"/>
        <w:suppressLineNumbers/>
        <w:suppressAutoHyphens/>
        <w:ind w:firstLine="720"/>
        <w:rPr>
          <w:bCs/>
          <w:spacing w:val="-20"/>
          <w:szCs w:val="28"/>
          <w:lang w:val="uk-UA" w:eastAsia="en-US" w:bidi="en-US"/>
        </w:rPr>
      </w:pPr>
      <w:r w:rsidRPr="00EC651C">
        <w:rPr>
          <w:bCs/>
          <w:spacing w:val="-20"/>
          <w:szCs w:val="28"/>
          <w:lang w:val="uk-UA" w:eastAsia="en-US" w:bidi="en-US"/>
        </w:rPr>
        <w:t>в) розвиток торгівлі;</w:t>
      </w:r>
    </w:p>
    <w:p w:rsidR="00EC651C" w:rsidRDefault="00EC651C" w:rsidP="00EC651C">
      <w:pPr>
        <w:widowControl w:val="0"/>
        <w:suppressLineNumbers/>
        <w:suppressAutoHyphens/>
        <w:ind w:firstLine="720"/>
        <w:rPr>
          <w:bCs/>
          <w:spacing w:val="-20"/>
          <w:szCs w:val="28"/>
          <w:lang w:val="uk-UA" w:eastAsia="en-US" w:bidi="en-US"/>
        </w:rPr>
      </w:pPr>
      <w:r w:rsidRPr="00EC651C">
        <w:rPr>
          <w:bCs/>
          <w:spacing w:val="-20"/>
          <w:szCs w:val="28"/>
          <w:lang w:val="uk-UA" w:eastAsia="en-US" w:bidi="en-US"/>
        </w:rPr>
        <w:t>г) вплив церкви та релігійних культур.</w:t>
      </w:r>
    </w:p>
    <w:p w:rsidR="006C322F" w:rsidRPr="00CA44C3" w:rsidRDefault="006C322F" w:rsidP="00EC651C">
      <w:pPr>
        <w:widowControl w:val="0"/>
        <w:suppressLineNumbers/>
        <w:suppressAutoHyphens/>
        <w:ind w:firstLine="720"/>
        <w:rPr>
          <w:spacing w:val="-20"/>
          <w:szCs w:val="28"/>
          <w:lang w:eastAsia="en-US" w:bidi="en-US"/>
        </w:rPr>
      </w:pPr>
      <w:proofErr w:type="spellStart"/>
      <w:proofErr w:type="gramStart"/>
      <w:r w:rsidRPr="00CA44C3">
        <w:rPr>
          <w:b/>
          <w:spacing w:val="-20"/>
          <w:szCs w:val="28"/>
          <w:lang w:eastAsia="en-US" w:bidi="en-US"/>
        </w:rPr>
        <w:t>Рекомендован</w:t>
      </w:r>
      <w:proofErr w:type="gramEnd"/>
      <w:r w:rsidRPr="00CA44C3">
        <w:rPr>
          <w:b/>
          <w:spacing w:val="-20"/>
          <w:szCs w:val="28"/>
          <w:lang w:eastAsia="en-US" w:bidi="en-US"/>
        </w:rPr>
        <w:t>і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CA44C3">
        <w:rPr>
          <w:b/>
          <w:spacing w:val="-20"/>
          <w:szCs w:val="28"/>
          <w:lang w:eastAsia="en-US" w:bidi="en-US"/>
        </w:rPr>
        <w:t>джерела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CA44C3">
        <w:rPr>
          <w:b/>
          <w:spacing w:val="-20"/>
          <w:szCs w:val="28"/>
          <w:lang w:eastAsia="en-US" w:bidi="en-US"/>
        </w:rPr>
        <w:t>інформації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по </w:t>
      </w:r>
      <w:proofErr w:type="spellStart"/>
      <w:r w:rsidRPr="00CA44C3">
        <w:rPr>
          <w:b/>
          <w:spacing w:val="-20"/>
          <w:szCs w:val="28"/>
          <w:lang w:eastAsia="en-US" w:bidi="en-US"/>
        </w:rPr>
        <w:t>темі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№ </w:t>
      </w:r>
      <w:r w:rsidR="00307A5C" w:rsidRPr="00CA44C3">
        <w:rPr>
          <w:b/>
          <w:spacing w:val="-20"/>
          <w:szCs w:val="28"/>
          <w:lang w:val="uk-UA" w:eastAsia="en-US" w:bidi="en-US"/>
        </w:rPr>
        <w:t>2</w:t>
      </w:r>
      <w:r w:rsidRPr="00CA44C3">
        <w:rPr>
          <w:b/>
          <w:spacing w:val="-20"/>
          <w:szCs w:val="28"/>
          <w:lang w:eastAsia="en-US" w:bidi="en-US"/>
        </w:rPr>
        <w:t>: [</w:t>
      </w:r>
      <w:r w:rsidR="00E65256">
        <w:rPr>
          <w:b/>
          <w:spacing w:val="-20"/>
          <w:szCs w:val="28"/>
          <w:lang w:val="uk-UA" w:eastAsia="en-US" w:bidi="en-US"/>
        </w:rPr>
        <w:t>3; 5; 9</w:t>
      </w:r>
      <w:r w:rsidRPr="00CA44C3">
        <w:rPr>
          <w:b/>
          <w:spacing w:val="-20"/>
          <w:szCs w:val="28"/>
          <w:lang w:eastAsia="en-US" w:bidi="en-US"/>
        </w:rPr>
        <w:t>].</w:t>
      </w:r>
    </w:p>
    <w:p w:rsidR="006C322F" w:rsidRPr="006C322F" w:rsidRDefault="006C322F" w:rsidP="006C322F">
      <w:pPr>
        <w:widowControl w:val="0"/>
        <w:suppressLineNumbers/>
        <w:suppressAutoHyphens/>
        <w:ind w:firstLine="720"/>
        <w:rPr>
          <w:bCs/>
          <w:spacing w:val="-20"/>
          <w:szCs w:val="28"/>
          <w:lang w:eastAsia="en-US" w:bidi="en-US"/>
        </w:rPr>
      </w:pPr>
    </w:p>
    <w:p w:rsidR="00DC24D9" w:rsidRDefault="006C322F" w:rsidP="00DC24D9">
      <w:pPr>
        <w:widowControl w:val="0"/>
        <w:suppressLineNumbers/>
        <w:suppressAutoHyphens/>
        <w:ind w:firstLine="720"/>
        <w:jc w:val="center"/>
        <w:rPr>
          <w:b/>
          <w:spacing w:val="-20"/>
          <w:szCs w:val="28"/>
          <w:lang w:val="uk-UA" w:eastAsia="en-US" w:bidi="en-US"/>
        </w:rPr>
      </w:pPr>
      <w:r w:rsidRPr="006C322F">
        <w:rPr>
          <w:b/>
          <w:spacing w:val="-20"/>
          <w:szCs w:val="28"/>
          <w:u w:val="single"/>
          <w:lang w:eastAsia="en-US" w:bidi="en-US"/>
        </w:rPr>
        <w:t>Тема 3</w:t>
      </w:r>
      <w:r w:rsidRPr="006C322F">
        <w:rPr>
          <w:b/>
          <w:spacing w:val="-20"/>
          <w:szCs w:val="28"/>
          <w:lang w:eastAsia="en-US" w:bidi="en-US"/>
        </w:rPr>
        <w:t xml:space="preserve">. </w:t>
      </w:r>
      <w:proofErr w:type="spellStart"/>
      <w:r w:rsidR="00DC24D9" w:rsidRPr="00DC24D9">
        <w:rPr>
          <w:b/>
          <w:spacing w:val="-20"/>
          <w:szCs w:val="28"/>
          <w:lang w:eastAsia="en-US" w:bidi="en-US"/>
        </w:rPr>
        <w:t>Джерела</w:t>
      </w:r>
      <w:proofErr w:type="spellEnd"/>
      <w:r w:rsidR="00DC24D9" w:rsidRPr="00DC24D9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="00DC24D9" w:rsidRPr="00DC24D9">
        <w:rPr>
          <w:b/>
          <w:spacing w:val="-20"/>
          <w:szCs w:val="28"/>
          <w:lang w:eastAsia="en-US" w:bidi="en-US"/>
        </w:rPr>
        <w:t>кримінального</w:t>
      </w:r>
      <w:proofErr w:type="spellEnd"/>
      <w:r w:rsidR="00DC24D9" w:rsidRPr="00DC24D9">
        <w:rPr>
          <w:b/>
          <w:spacing w:val="-20"/>
          <w:szCs w:val="28"/>
          <w:lang w:eastAsia="en-US" w:bidi="en-US"/>
        </w:rPr>
        <w:t xml:space="preserve"> права </w:t>
      </w:r>
      <w:proofErr w:type="spellStart"/>
      <w:r w:rsidR="00DC24D9" w:rsidRPr="00DC24D9">
        <w:rPr>
          <w:b/>
          <w:spacing w:val="-20"/>
          <w:szCs w:val="28"/>
          <w:lang w:eastAsia="en-US" w:bidi="en-US"/>
        </w:rPr>
        <w:t>зарубіжних</w:t>
      </w:r>
      <w:proofErr w:type="spellEnd"/>
      <w:r w:rsidR="00DC24D9" w:rsidRPr="00DC24D9">
        <w:rPr>
          <w:b/>
          <w:spacing w:val="-20"/>
          <w:szCs w:val="28"/>
          <w:lang w:eastAsia="en-US" w:bidi="en-US"/>
        </w:rPr>
        <w:t xml:space="preserve"> </w:t>
      </w:r>
      <w:proofErr w:type="spellStart"/>
      <w:proofErr w:type="gramStart"/>
      <w:r w:rsidR="00DC24D9" w:rsidRPr="00DC24D9">
        <w:rPr>
          <w:b/>
          <w:spacing w:val="-20"/>
          <w:szCs w:val="28"/>
          <w:lang w:eastAsia="en-US" w:bidi="en-US"/>
        </w:rPr>
        <w:t>країн</w:t>
      </w:r>
      <w:proofErr w:type="spellEnd"/>
      <w:proofErr w:type="gramEnd"/>
    </w:p>
    <w:p w:rsidR="00DC24D9" w:rsidRDefault="00DC24D9" w:rsidP="00DC24D9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</w:p>
    <w:p w:rsidR="006C322F" w:rsidRPr="006C322F" w:rsidRDefault="006C322F" w:rsidP="00DC24D9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Семінарські заняття – </w:t>
      </w:r>
      <w:r w:rsidR="00DC24D9">
        <w:rPr>
          <w:bCs/>
          <w:spacing w:val="-20"/>
          <w:szCs w:val="28"/>
          <w:lang w:val="uk-UA"/>
        </w:rPr>
        <w:t>4</w:t>
      </w:r>
      <w:r w:rsidRPr="006C322F">
        <w:rPr>
          <w:bCs/>
          <w:spacing w:val="-20"/>
          <w:szCs w:val="28"/>
          <w:lang w:val="uk-UA"/>
        </w:rPr>
        <w:t xml:space="preserve"> год.</w:t>
      </w:r>
    </w:p>
    <w:p w:rsidR="006C322F" w:rsidRPr="006C322F" w:rsidRDefault="006C322F" w:rsidP="006C322F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Самостійна робота – </w:t>
      </w:r>
      <w:r w:rsidR="00DC24D9">
        <w:rPr>
          <w:bCs/>
          <w:spacing w:val="-20"/>
          <w:szCs w:val="28"/>
          <w:lang w:val="uk-UA"/>
        </w:rPr>
        <w:t>6</w:t>
      </w:r>
      <w:r w:rsidRPr="006C322F">
        <w:rPr>
          <w:bCs/>
          <w:spacing w:val="-20"/>
          <w:szCs w:val="28"/>
          <w:lang w:val="uk-UA"/>
        </w:rPr>
        <w:t xml:space="preserve">  год. </w:t>
      </w:r>
    </w:p>
    <w:p w:rsidR="006C322F" w:rsidRPr="006C322F" w:rsidRDefault="006C322F" w:rsidP="006C322F">
      <w:pPr>
        <w:widowControl w:val="0"/>
        <w:suppressLineNumbers/>
        <w:suppressAutoHyphens/>
        <w:rPr>
          <w:b/>
          <w:i/>
          <w:spacing w:val="-20"/>
          <w:szCs w:val="28"/>
          <w:u w:val="single"/>
          <w:lang w:eastAsia="en-US" w:bidi="en-US"/>
        </w:rPr>
      </w:pPr>
    </w:p>
    <w:p w:rsidR="006C322F" w:rsidRPr="006C322F" w:rsidRDefault="006C322F" w:rsidP="006C322F">
      <w:pPr>
        <w:widowControl w:val="0"/>
        <w:suppressLineNumbers/>
        <w:suppressAutoHyphens/>
        <w:ind w:left="720"/>
        <w:jc w:val="center"/>
        <w:rPr>
          <w:i/>
          <w:spacing w:val="-20"/>
          <w:szCs w:val="28"/>
          <w:u w:val="single"/>
          <w:lang w:eastAsia="en-US" w:bidi="en-US"/>
        </w:rPr>
      </w:pP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Питання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для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обговорення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gramStart"/>
      <w:r w:rsidRPr="006C322F">
        <w:rPr>
          <w:i/>
          <w:spacing w:val="-20"/>
          <w:szCs w:val="28"/>
          <w:u w:val="single"/>
          <w:lang w:eastAsia="en-US" w:bidi="en-US"/>
        </w:rPr>
        <w:t>на</w:t>
      </w:r>
      <w:proofErr w:type="gram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семінарському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занятті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>:</w:t>
      </w:r>
    </w:p>
    <w:p w:rsidR="00DC24D9" w:rsidRPr="00DC24D9" w:rsidRDefault="00DC24D9" w:rsidP="00DC24D9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1.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Аналіз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джерел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кримінального</w:t>
      </w:r>
      <w:proofErr w:type="spellEnd"/>
      <w:r w:rsidRPr="00DC24D9">
        <w:rPr>
          <w:spacing w:val="-20"/>
          <w:szCs w:val="28"/>
          <w:lang w:eastAsia="en-US" w:bidi="en-US"/>
        </w:rPr>
        <w:t xml:space="preserve"> права </w:t>
      </w:r>
      <w:proofErr w:type="spellStart"/>
      <w:proofErr w:type="gramStart"/>
      <w:r w:rsidRPr="00DC24D9">
        <w:rPr>
          <w:spacing w:val="-20"/>
          <w:szCs w:val="28"/>
          <w:lang w:eastAsia="en-US" w:bidi="en-US"/>
        </w:rPr>
        <w:t>країн</w:t>
      </w:r>
      <w:proofErr w:type="spellEnd"/>
      <w:proofErr w:type="gramEnd"/>
      <w:r w:rsidRPr="00DC24D9">
        <w:rPr>
          <w:spacing w:val="-20"/>
          <w:szCs w:val="28"/>
          <w:lang w:eastAsia="en-US" w:bidi="en-US"/>
        </w:rPr>
        <w:t xml:space="preserve">, </w:t>
      </w:r>
      <w:proofErr w:type="spellStart"/>
      <w:r w:rsidRPr="00DC24D9">
        <w:rPr>
          <w:spacing w:val="-20"/>
          <w:szCs w:val="28"/>
          <w:lang w:eastAsia="en-US" w:bidi="en-US"/>
        </w:rPr>
        <w:t>які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відносяться</w:t>
      </w:r>
      <w:proofErr w:type="spellEnd"/>
      <w:r w:rsidRPr="00DC24D9">
        <w:rPr>
          <w:spacing w:val="-20"/>
          <w:szCs w:val="28"/>
          <w:lang w:eastAsia="en-US" w:bidi="en-US"/>
        </w:rPr>
        <w:t xml:space="preserve"> до </w:t>
      </w:r>
      <w:proofErr w:type="spellStart"/>
      <w:r w:rsidRPr="00DC24D9">
        <w:rPr>
          <w:spacing w:val="-20"/>
          <w:szCs w:val="28"/>
          <w:lang w:eastAsia="en-US" w:bidi="en-US"/>
        </w:rPr>
        <w:t>континентальної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сім’ї</w:t>
      </w:r>
      <w:proofErr w:type="spellEnd"/>
      <w:r w:rsidRPr="00DC24D9">
        <w:rPr>
          <w:spacing w:val="-20"/>
          <w:szCs w:val="28"/>
          <w:lang w:eastAsia="en-US" w:bidi="en-US"/>
        </w:rPr>
        <w:t xml:space="preserve"> права.</w:t>
      </w:r>
    </w:p>
    <w:p w:rsidR="00DC24D9" w:rsidRPr="00DC24D9" w:rsidRDefault="00DC24D9" w:rsidP="00DC24D9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2.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Аналіз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джерел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кримінального</w:t>
      </w:r>
      <w:proofErr w:type="spellEnd"/>
      <w:r w:rsidRPr="00DC24D9">
        <w:rPr>
          <w:spacing w:val="-20"/>
          <w:szCs w:val="28"/>
          <w:lang w:eastAsia="en-US" w:bidi="en-US"/>
        </w:rPr>
        <w:t xml:space="preserve"> права </w:t>
      </w:r>
      <w:proofErr w:type="spellStart"/>
      <w:proofErr w:type="gramStart"/>
      <w:r w:rsidRPr="00DC24D9">
        <w:rPr>
          <w:spacing w:val="-20"/>
          <w:szCs w:val="28"/>
          <w:lang w:eastAsia="en-US" w:bidi="en-US"/>
        </w:rPr>
        <w:t>країн</w:t>
      </w:r>
      <w:proofErr w:type="spellEnd"/>
      <w:proofErr w:type="gramEnd"/>
      <w:r w:rsidRPr="00DC24D9">
        <w:rPr>
          <w:spacing w:val="-20"/>
          <w:szCs w:val="28"/>
          <w:lang w:eastAsia="en-US" w:bidi="en-US"/>
        </w:rPr>
        <w:t xml:space="preserve">, </w:t>
      </w:r>
      <w:proofErr w:type="spellStart"/>
      <w:r w:rsidRPr="00DC24D9">
        <w:rPr>
          <w:spacing w:val="-20"/>
          <w:szCs w:val="28"/>
          <w:lang w:eastAsia="en-US" w:bidi="en-US"/>
        </w:rPr>
        <w:t>які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відносяться</w:t>
      </w:r>
      <w:proofErr w:type="spellEnd"/>
      <w:r w:rsidRPr="00DC24D9">
        <w:rPr>
          <w:spacing w:val="-20"/>
          <w:szCs w:val="28"/>
          <w:lang w:eastAsia="en-US" w:bidi="en-US"/>
        </w:rPr>
        <w:t xml:space="preserve"> до </w:t>
      </w:r>
      <w:proofErr w:type="spellStart"/>
      <w:r w:rsidRPr="00DC24D9">
        <w:rPr>
          <w:spacing w:val="-20"/>
          <w:szCs w:val="28"/>
          <w:lang w:eastAsia="en-US" w:bidi="en-US"/>
        </w:rPr>
        <w:t>англосаксонської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lastRenderedPageBreak/>
        <w:t>сім’ї</w:t>
      </w:r>
      <w:proofErr w:type="spellEnd"/>
      <w:r w:rsidRPr="00DC24D9">
        <w:rPr>
          <w:spacing w:val="-20"/>
          <w:szCs w:val="28"/>
          <w:lang w:eastAsia="en-US" w:bidi="en-US"/>
        </w:rPr>
        <w:t xml:space="preserve"> права.</w:t>
      </w:r>
    </w:p>
    <w:p w:rsidR="00DC24D9" w:rsidRPr="00DC24D9" w:rsidRDefault="00DC24D9" w:rsidP="00DC24D9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3.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Аналіз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джерел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кримінального</w:t>
      </w:r>
      <w:proofErr w:type="spellEnd"/>
      <w:r w:rsidRPr="00DC24D9">
        <w:rPr>
          <w:spacing w:val="-20"/>
          <w:szCs w:val="28"/>
          <w:lang w:eastAsia="en-US" w:bidi="en-US"/>
        </w:rPr>
        <w:t xml:space="preserve"> права </w:t>
      </w:r>
      <w:proofErr w:type="spellStart"/>
      <w:r w:rsidRPr="00DC24D9">
        <w:rPr>
          <w:spacing w:val="-20"/>
          <w:szCs w:val="28"/>
          <w:lang w:eastAsia="en-US" w:bidi="en-US"/>
        </w:rPr>
        <w:t>мусульманських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proofErr w:type="gramStart"/>
      <w:r w:rsidRPr="00DC24D9">
        <w:rPr>
          <w:spacing w:val="-20"/>
          <w:szCs w:val="28"/>
          <w:lang w:eastAsia="en-US" w:bidi="en-US"/>
        </w:rPr>
        <w:t>країн</w:t>
      </w:r>
      <w:proofErr w:type="spellEnd"/>
      <w:proofErr w:type="gramEnd"/>
      <w:r w:rsidRPr="00DC24D9">
        <w:rPr>
          <w:spacing w:val="-20"/>
          <w:szCs w:val="28"/>
          <w:lang w:eastAsia="en-US" w:bidi="en-US"/>
        </w:rPr>
        <w:t>.</w:t>
      </w:r>
    </w:p>
    <w:p w:rsidR="006C322F" w:rsidRPr="006C322F" w:rsidRDefault="00DC24D9" w:rsidP="00DC24D9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u w:val="single"/>
          <w:lang w:eastAsia="en-US" w:bidi="en-US"/>
        </w:rPr>
      </w:pPr>
      <w:r>
        <w:rPr>
          <w:spacing w:val="-20"/>
          <w:szCs w:val="28"/>
          <w:lang w:eastAsia="en-US" w:bidi="en-US"/>
        </w:rPr>
        <w:t>4.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Аналіз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джерел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кримінального</w:t>
      </w:r>
      <w:proofErr w:type="spellEnd"/>
      <w:r w:rsidRPr="00DC24D9">
        <w:rPr>
          <w:spacing w:val="-20"/>
          <w:szCs w:val="28"/>
          <w:lang w:eastAsia="en-US" w:bidi="en-US"/>
        </w:rPr>
        <w:t xml:space="preserve"> права </w:t>
      </w:r>
      <w:proofErr w:type="spellStart"/>
      <w:proofErr w:type="gramStart"/>
      <w:r w:rsidRPr="00DC24D9">
        <w:rPr>
          <w:spacing w:val="-20"/>
          <w:szCs w:val="28"/>
          <w:lang w:eastAsia="en-US" w:bidi="en-US"/>
        </w:rPr>
        <w:t>Япон</w:t>
      </w:r>
      <w:proofErr w:type="gramEnd"/>
      <w:r w:rsidRPr="00DC24D9">
        <w:rPr>
          <w:spacing w:val="-20"/>
          <w:szCs w:val="28"/>
          <w:lang w:eastAsia="en-US" w:bidi="en-US"/>
        </w:rPr>
        <w:t>ії</w:t>
      </w:r>
      <w:proofErr w:type="spellEnd"/>
      <w:r w:rsidRPr="00DC24D9">
        <w:rPr>
          <w:spacing w:val="-20"/>
          <w:szCs w:val="28"/>
          <w:lang w:eastAsia="en-US" w:bidi="en-US"/>
        </w:rPr>
        <w:t xml:space="preserve">, Китаю, </w:t>
      </w:r>
      <w:proofErr w:type="spellStart"/>
      <w:r w:rsidRPr="00DC24D9">
        <w:rPr>
          <w:spacing w:val="-20"/>
          <w:szCs w:val="28"/>
          <w:lang w:eastAsia="en-US" w:bidi="en-US"/>
        </w:rPr>
        <w:t>окремих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африканських</w:t>
      </w:r>
      <w:proofErr w:type="spellEnd"/>
      <w:r w:rsidRPr="00DC24D9">
        <w:rPr>
          <w:spacing w:val="-20"/>
          <w:szCs w:val="28"/>
          <w:lang w:eastAsia="en-US" w:bidi="en-US"/>
        </w:rPr>
        <w:t xml:space="preserve"> </w:t>
      </w:r>
      <w:proofErr w:type="spellStart"/>
      <w:r w:rsidRPr="00DC24D9">
        <w:rPr>
          <w:spacing w:val="-20"/>
          <w:szCs w:val="28"/>
          <w:lang w:eastAsia="en-US" w:bidi="en-US"/>
        </w:rPr>
        <w:t>країн</w:t>
      </w:r>
      <w:proofErr w:type="spellEnd"/>
      <w:r w:rsidRPr="00DC24D9">
        <w:rPr>
          <w:spacing w:val="-20"/>
          <w:szCs w:val="28"/>
          <w:lang w:eastAsia="en-US" w:bidi="en-US"/>
        </w:rPr>
        <w:t>.</w:t>
      </w:r>
    </w:p>
    <w:p w:rsidR="006C322F" w:rsidRPr="006C322F" w:rsidRDefault="006C322F" w:rsidP="006C322F">
      <w:pPr>
        <w:widowControl w:val="0"/>
        <w:suppressLineNumbers/>
        <w:suppressAutoHyphens/>
        <w:ind w:firstLine="851"/>
        <w:jc w:val="center"/>
        <w:rPr>
          <w:b/>
          <w:bCs/>
          <w:spacing w:val="-20"/>
          <w:szCs w:val="28"/>
          <w:lang w:eastAsia="en-US" w:bidi="en-US"/>
        </w:rPr>
      </w:pPr>
      <w:proofErr w:type="spellStart"/>
      <w:r w:rsidRPr="006C322F">
        <w:rPr>
          <w:b/>
          <w:bCs/>
          <w:spacing w:val="-20"/>
          <w:szCs w:val="28"/>
          <w:lang w:eastAsia="en-US" w:bidi="en-US"/>
        </w:rPr>
        <w:t>Перелік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bCs/>
          <w:spacing w:val="-20"/>
          <w:szCs w:val="28"/>
          <w:lang w:eastAsia="en-US" w:bidi="en-US"/>
        </w:rPr>
        <w:t>ключових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bCs/>
          <w:spacing w:val="-20"/>
          <w:szCs w:val="28"/>
          <w:lang w:eastAsia="en-US" w:bidi="en-US"/>
        </w:rPr>
        <w:t>терміні</w:t>
      </w:r>
      <w:proofErr w:type="gramStart"/>
      <w:r w:rsidRPr="006C322F">
        <w:rPr>
          <w:b/>
          <w:bCs/>
          <w:spacing w:val="-20"/>
          <w:szCs w:val="28"/>
          <w:lang w:eastAsia="en-US" w:bidi="en-US"/>
        </w:rPr>
        <w:t>в</w:t>
      </w:r>
      <w:proofErr w:type="spellEnd"/>
      <w:proofErr w:type="gramEnd"/>
      <w:r w:rsidRPr="006C322F">
        <w:rPr>
          <w:b/>
          <w:bCs/>
          <w:spacing w:val="-20"/>
          <w:szCs w:val="28"/>
          <w:lang w:eastAsia="en-US" w:bidi="en-US"/>
        </w:rPr>
        <w:t xml:space="preserve"> та понять теми:</w:t>
      </w:r>
    </w:p>
    <w:p w:rsidR="0029725E" w:rsidRPr="0029725E" w:rsidRDefault="0029725E" w:rsidP="0029725E">
      <w:pPr>
        <w:widowControl w:val="0"/>
        <w:suppressLineNumbers/>
        <w:suppressAutoHyphens/>
        <w:ind w:firstLine="720"/>
        <w:jc w:val="both"/>
        <w:rPr>
          <w:i/>
          <w:snapToGrid w:val="0"/>
          <w:spacing w:val="-20"/>
          <w:szCs w:val="28"/>
          <w:lang w:val="uk-UA" w:eastAsia="en-US" w:bidi="en-US"/>
        </w:rPr>
      </w:pPr>
      <w:r w:rsidRPr="0029725E">
        <w:rPr>
          <w:i/>
          <w:snapToGrid w:val="0"/>
          <w:spacing w:val="-20"/>
          <w:szCs w:val="28"/>
          <w:lang w:val="uk-UA" w:eastAsia="en-US" w:bidi="en-US"/>
        </w:rPr>
        <w:t xml:space="preserve">Джерела права – </w:t>
      </w:r>
      <w:r w:rsidRPr="0029725E">
        <w:rPr>
          <w:snapToGrid w:val="0"/>
          <w:spacing w:val="-20"/>
          <w:szCs w:val="28"/>
          <w:lang w:val="uk-UA" w:eastAsia="en-US" w:bidi="en-US"/>
        </w:rPr>
        <w:t>це документи загального (основного) характеру, які мають вищу юридичну силу в правовій системі держави, вимагають обов’язкового дотримання всіма фізичними і юридичними особами та забезпечуються примусовими заходами держави.</w:t>
      </w:r>
    </w:p>
    <w:p w:rsidR="0029725E" w:rsidRPr="0029725E" w:rsidRDefault="0029725E" w:rsidP="0029725E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29725E">
        <w:rPr>
          <w:i/>
          <w:snapToGrid w:val="0"/>
          <w:spacing w:val="-20"/>
          <w:szCs w:val="28"/>
          <w:lang w:val="uk-UA" w:eastAsia="en-US" w:bidi="en-US"/>
        </w:rPr>
        <w:t xml:space="preserve">Основні джерела кримінального права країн англо-саксонської системи – </w:t>
      </w:r>
      <w:r w:rsidRPr="0029725E">
        <w:rPr>
          <w:snapToGrid w:val="0"/>
          <w:spacing w:val="-20"/>
          <w:szCs w:val="28"/>
          <w:lang w:val="uk-UA" w:eastAsia="en-US" w:bidi="en-US"/>
        </w:rPr>
        <w:t>це англійські колоніальні кримінальні кодекси чотирьох типів: індійський; вест-індійський; австралійський і модель міністерства колоній.</w:t>
      </w:r>
    </w:p>
    <w:p w:rsidR="0029725E" w:rsidRPr="0029725E" w:rsidRDefault="0029725E" w:rsidP="0029725E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29725E">
        <w:rPr>
          <w:i/>
          <w:snapToGrid w:val="0"/>
          <w:spacing w:val="-20"/>
          <w:szCs w:val="28"/>
          <w:lang w:val="uk-UA" w:eastAsia="en-US" w:bidi="en-US"/>
        </w:rPr>
        <w:t xml:space="preserve">Загальне право – </w:t>
      </w:r>
      <w:r w:rsidRPr="0029725E">
        <w:rPr>
          <w:snapToGrid w:val="0"/>
          <w:spacing w:val="-20"/>
          <w:szCs w:val="28"/>
          <w:lang w:val="uk-UA" w:eastAsia="en-US" w:bidi="en-US"/>
        </w:rPr>
        <w:t>це сукупність прицендентів, тобто рішень вищестоящих судів, обов’язкових для нижчестоящих судів по справах із схожим фактичним складом.</w:t>
      </w:r>
    </w:p>
    <w:p w:rsidR="00E26722" w:rsidRPr="0029725E" w:rsidRDefault="0029725E" w:rsidP="0029725E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29725E">
        <w:rPr>
          <w:i/>
          <w:snapToGrid w:val="0"/>
          <w:spacing w:val="-20"/>
          <w:szCs w:val="28"/>
          <w:lang w:val="uk-UA" w:eastAsia="en-US" w:bidi="en-US"/>
        </w:rPr>
        <w:t xml:space="preserve">Статутне право – </w:t>
      </w:r>
      <w:r w:rsidRPr="0029725E">
        <w:rPr>
          <w:snapToGrid w:val="0"/>
          <w:spacing w:val="-20"/>
          <w:szCs w:val="28"/>
          <w:lang w:val="uk-UA" w:eastAsia="en-US" w:bidi="en-US"/>
        </w:rPr>
        <w:t>це закони і підзаконні акти, які існують в Англії у писаному вигляді і приймаються Парламетом Англії.</w:t>
      </w:r>
    </w:p>
    <w:p w:rsidR="006C322F" w:rsidRPr="006C322F" w:rsidRDefault="006C322F" w:rsidP="006C322F">
      <w:pPr>
        <w:widowControl w:val="0"/>
        <w:suppressLineNumbers/>
        <w:suppressAutoHyphens/>
        <w:jc w:val="center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Методичні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вказівки</w:t>
      </w:r>
      <w:proofErr w:type="spellEnd"/>
    </w:p>
    <w:p w:rsidR="00362720" w:rsidRDefault="006C322F" w:rsidP="006C322F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6C322F">
        <w:rPr>
          <w:bCs/>
          <w:spacing w:val="-20"/>
          <w:szCs w:val="28"/>
          <w:lang w:eastAsia="en-US" w:bidi="en-US"/>
        </w:rPr>
        <w:t xml:space="preserve">При </w:t>
      </w:r>
      <w:proofErr w:type="spellStart"/>
      <w:r w:rsidRPr="006C322F">
        <w:rPr>
          <w:bCs/>
          <w:spacing w:val="-20"/>
          <w:szCs w:val="28"/>
          <w:lang w:eastAsia="en-US" w:bidi="en-US"/>
        </w:rPr>
        <w:t>вивченні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теми та </w:t>
      </w:r>
      <w:proofErr w:type="spellStart"/>
      <w:proofErr w:type="gramStart"/>
      <w:r w:rsidRPr="006C322F">
        <w:rPr>
          <w:bCs/>
          <w:spacing w:val="-20"/>
          <w:szCs w:val="28"/>
          <w:lang w:eastAsia="en-US" w:bidi="en-US"/>
        </w:rPr>
        <w:t>п</w:t>
      </w:r>
      <w:proofErr w:type="gramEnd"/>
      <w:r w:rsidRPr="006C322F">
        <w:rPr>
          <w:bCs/>
          <w:spacing w:val="-20"/>
          <w:szCs w:val="28"/>
          <w:lang w:eastAsia="en-US" w:bidi="en-US"/>
        </w:rPr>
        <w:t>ідготовці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до </w:t>
      </w:r>
      <w:proofErr w:type="spellStart"/>
      <w:r w:rsidRPr="006C322F">
        <w:rPr>
          <w:bCs/>
          <w:spacing w:val="-20"/>
          <w:szCs w:val="28"/>
          <w:lang w:eastAsia="en-US" w:bidi="en-US"/>
        </w:rPr>
        <w:t>заняття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Cs/>
          <w:spacing w:val="-20"/>
          <w:szCs w:val="28"/>
          <w:lang w:eastAsia="en-US" w:bidi="en-US"/>
        </w:rPr>
        <w:t>слід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Cs/>
          <w:spacing w:val="-20"/>
          <w:szCs w:val="28"/>
          <w:lang w:eastAsia="en-US" w:bidi="en-US"/>
        </w:rPr>
        <w:t>звернути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Cs/>
          <w:spacing w:val="-20"/>
          <w:szCs w:val="28"/>
          <w:lang w:eastAsia="en-US" w:bidi="en-US"/>
        </w:rPr>
        <w:t>увагу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на те,</w:t>
      </w:r>
      <w:r w:rsidRPr="006C322F">
        <w:rPr>
          <w:snapToGrid w:val="0"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snapToGrid w:val="0"/>
          <w:spacing w:val="-20"/>
          <w:szCs w:val="28"/>
          <w:lang w:eastAsia="en-US" w:bidi="en-US"/>
        </w:rPr>
        <w:t>що</w:t>
      </w:r>
      <w:proofErr w:type="spellEnd"/>
      <w:r w:rsidRPr="006C322F">
        <w:rPr>
          <w:snapToGrid w:val="0"/>
          <w:spacing w:val="-20"/>
          <w:szCs w:val="28"/>
          <w:lang w:eastAsia="en-US" w:bidi="en-US"/>
        </w:rPr>
        <w:t xml:space="preserve"> </w:t>
      </w:r>
      <w:r w:rsidR="00362720">
        <w:rPr>
          <w:snapToGrid w:val="0"/>
          <w:spacing w:val="-20"/>
          <w:szCs w:val="28"/>
          <w:lang w:val="uk-UA" w:eastAsia="en-US" w:bidi="en-US"/>
        </w:rPr>
        <w:t>р</w:t>
      </w:r>
      <w:r w:rsidR="00362720" w:rsidRPr="00362720">
        <w:rPr>
          <w:snapToGrid w:val="0"/>
          <w:spacing w:val="-20"/>
          <w:szCs w:val="28"/>
          <w:lang w:val="uk-UA" w:eastAsia="en-US" w:bidi="en-US"/>
        </w:rPr>
        <w:t>оль загального права в наш час зведена до тлумачення, застосування норм статутного права. Загальне право, не зважаючи на це, і зараз регулює самостійні відношення. Нормами загального права регулюються питання як загальної, так і особливої частин кримінального законодавтсва (неосудність, провокація, змова тощо).</w:t>
      </w:r>
    </w:p>
    <w:p w:rsidR="00362720" w:rsidRDefault="006C322F" w:rsidP="006C322F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416EC7">
        <w:rPr>
          <w:snapToGrid w:val="0"/>
          <w:spacing w:val="-20"/>
          <w:szCs w:val="28"/>
          <w:lang w:val="uk-UA" w:eastAsia="en-US" w:bidi="en-US"/>
        </w:rPr>
        <w:t>Слід відзначити, що</w:t>
      </w:r>
      <w:r w:rsidRPr="00416EC7">
        <w:rPr>
          <w:i/>
          <w:snapToGrid w:val="0"/>
          <w:spacing w:val="-20"/>
          <w:szCs w:val="28"/>
          <w:lang w:val="uk-UA" w:eastAsia="en-US" w:bidi="en-US"/>
        </w:rPr>
        <w:t xml:space="preserve"> </w:t>
      </w:r>
      <w:r w:rsidR="00362720">
        <w:rPr>
          <w:snapToGrid w:val="0"/>
          <w:spacing w:val="-20"/>
          <w:szCs w:val="28"/>
          <w:lang w:val="uk-UA" w:eastAsia="en-US" w:bidi="en-US"/>
        </w:rPr>
        <w:t>к</w:t>
      </w:r>
      <w:r w:rsidR="00362720" w:rsidRPr="00362720">
        <w:rPr>
          <w:snapToGrid w:val="0"/>
          <w:spacing w:val="-20"/>
          <w:szCs w:val="28"/>
          <w:lang w:val="uk-UA" w:eastAsia="en-US" w:bidi="en-US"/>
        </w:rPr>
        <w:t>одифікація КК Німеччини не є повною. Додатковим кримінальним правом вважаються всі ті закони, що не ввійшли до КК ФРН і містять правові приписи, якими становлять визначені дії під загрозу кримінального покарання.</w:t>
      </w:r>
    </w:p>
    <w:p w:rsidR="00362720" w:rsidRDefault="006C322F" w:rsidP="00362720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416EC7">
        <w:rPr>
          <w:snapToGrid w:val="0"/>
          <w:spacing w:val="-20"/>
          <w:szCs w:val="28"/>
          <w:lang w:val="uk-UA" w:eastAsia="en-US" w:bidi="en-US"/>
        </w:rPr>
        <w:t xml:space="preserve">Важливим моментом є те що </w:t>
      </w:r>
      <w:r w:rsidR="00362720">
        <w:rPr>
          <w:snapToGrid w:val="0"/>
          <w:spacing w:val="-20"/>
          <w:szCs w:val="28"/>
          <w:lang w:val="uk-UA" w:eastAsia="en-US" w:bidi="en-US"/>
        </w:rPr>
        <w:t>к</w:t>
      </w:r>
      <w:r w:rsidR="00362720" w:rsidRPr="00362720">
        <w:rPr>
          <w:snapToGrid w:val="0"/>
          <w:spacing w:val="-20"/>
          <w:szCs w:val="28"/>
          <w:lang w:val="uk-UA" w:eastAsia="en-US" w:bidi="en-US"/>
        </w:rPr>
        <w:t>римінально-правова сім’я общинного права, географічний ареал якої обмежений Далеким Сходом і Південно-Східною Азією, об’єднує декілька кримінально-правових систем сучасного світу. Об’єднує їх, у свою чергу, особливе розуміння права, особливе ставлення до нього, як до шлюбу регулювання життя суспільства.</w:t>
      </w:r>
    </w:p>
    <w:p w:rsidR="006C322F" w:rsidRPr="00362720" w:rsidRDefault="006C322F" w:rsidP="00362720">
      <w:pPr>
        <w:widowControl w:val="0"/>
        <w:suppressLineNumbers/>
        <w:suppressAutoHyphens/>
        <w:ind w:firstLine="720"/>
        <w:jc w:val="center"/>
        <w:rPr>
          <w:b/>
          <w:spacing w:val="-20"/>
          <w:szCs w:val="28"/>
          <w:lang w:val="uk-UA" w:eastAsia="en-US" w:bidi="en-US"/>
        </w:rPr>
      </w:pPr>
      <w:r w:rsidRPr="00362720">
        <w:rPr>
          <w:b/>
          <w:spacing w:val="-20"/>
          <w:szCs w:val="28"/>
          <w:lang w:val="uk-UA" w:eastAsia="en-US" w:bidi="en-US"/>
        </w:rPr>
        <w:t>Питання та завдання для самоконтролю:</w:t>
      </w:r>
    </w:p>
    <w:p w:rsidR="00DA555D" w:rsidRPr="00DA555D" w:rsidRDefault="00DA555D" w:rsidP="00DA555D">
      <w:pPr>
        <w:widowControl w:val="0"/>
        <w:suppressLineNumbers/>
        <w:suppressAutoHyphens/>
        <w:ind w:firstLine="709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1.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Які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ви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знаєте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специфічні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риси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японського</w:t>
      </w:r>
      <w:proofErr w:type="spellEnd"/>
      <w:r w:rsidRPr="00DA555D">
        <w:rPr>
          <w:spacing w:val="-20"/>
          <w:szCs w:val="28"/>
          <w:lang w:eastAsia="en-US" w:bidi="en-US"/>
        </w:rPr>
        <w:t xml:space="preserve"> права?</w:t>
      </w:r>
    </w:p>
    <w:p w:rsidR="00DA555D" w:rsidRPr="00DA555D" w:rsidRDefault="00DA555D" w:rsidP="00DA555D">
      <w:pPr>
        <w:widowControl w:val="0"/>
        <w:suppressLineNumbers/>
        <w:suppressAutoHyphens/>
        <w:ind w:firstLine="709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2.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Які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ви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знаєте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основні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джерела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кримінального</w:t>
      </w:r>
      <w:proofErr w:type="spellEnd"/>
      <w:r w:rsidRPr="00DA555D">
        <w:rPr>
          <w:spacing w:val="-20"/>
          <w:szCs w:val="28"/>
          <w:lang w:eastAsia="en-US" w:bidi="en-US"/>
        </w:rPr>
        <w:t xml:space="preserve"> права </w:t>
      </w:r>
      <w:proofErr w:type="spellStart"/>
      <w:r w:rsidRPr="00DA555D">
        <w:rPr>
          <w:spacing w:val="-20"/>
          <w:szCs w:val="28"/>
          <w:lang w:eastAsia="en-US" w:bidi="en-US"/>
        </w:rPr>
        <w:t>мусульманських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proofErr w:type="gramStart"/>
      <w:r w:rsidRPr="00DA555D">
        <w:rPr>
          <w:spacing w:val="-20"/>
          <w:szCs w:val="28"/>
          <w:lang w:eastAsia="en-US" w:bidi="en-US"/>
        </w:rPr>
        <w:t>країн</w:t>
      </w:r>
      <w:proofErr w:type="spellEnd"/>
      <w:proofErr w:type="gramEnd"/>
      <w:r w:rsidRPr="00DA555D">
        <w:rPr>
          <w:spacing w:val="-20"/>
          <w:szCs w:val="28"/>
          <w:lang w:eastAsia="en-US" w:bidi="en-US"/>
        </w:rPr>
        <w:t>?</w:t>
      </w:r>
    </w:p>
    <w:p w:rsidR="006C322F" w:rsidRPr="006C322F" w:rsidRDefault="00DA555D" w:rsidP="00DA555D">
      <w:pPr>
        <w:widowControl w:val="0"/>
        <w:suppressLineNumbers/>
        <w:suppressAutoHyphens/>
        <w:ind w:firstLine="709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3.</w:t>
      </w:r>
      <w:r>
        <w:rPr>
          <w:spacing w:val="-20"/>
          <w:szCs w:val="28"/>
          <w:lang w:val="uk-UA" w:eastAsia="en-US" w:bidi="en-US"/>
        </w:rPr>
        <w:t xml:space="preserve"> </w:t>
      </w:r>
      <w:r w:rsidRPr="00DA555D">
        <w:rPr>
          <w:spacing w:val="-20"/>
          <w:szCs w:val="28"/>
          <w:lang w:eastAsia="en-US" w:bidi="en-US"/>
        </w:rPr>
        <w:t xml:space="preserve">В </w:t>
      </w:r>
      <w:proofErr w:type="spellStart"/>
      <w:r w:rsidRPr="00DA555D">
        <w:rPr>
          <w:spacing w:val="-20"/>
          <w:szCs w:val="28"/>
          <w:lang w:eastAsia="en-US" w:bidi="en-US"/>
        </w:rPr>
        <w:t>яких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proofErr w:type="gramStart"/>
      <w:r w:rsidRPr="00DA555D">
        <w:rPr>
          <w:spacing w:val="-20"/>
          <w:szCs w:val="28"/>
          <w:lang w:eastAsia="en-US" w:bidi="en-US"/>
        </w:rPr>
        <w:t>країнах</w:t>
      </w:r>
      <w:proofErr w:type="spellEnd"/>
      <w:proofErr w:type="gram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застосовується</w:t>
      </w:r>
      <w:proofErr w:type="spellEnd"/>
      <w:r w:rsidRPr="00DA555D">
        <w:rPr>
          <w:spacing w:val="-20"/>
          <w:szCs w:val="28"/>
          <w:lang w:eastAsia="en-US" w:bidi="en-US"/>
        </w:rPr>
        <w:t xml:space="preserve"> </w:t>
      </w:r>
      <w:proofErr w:type="spellStart"/>
      <w:r w:rsidRPr="00DA555D">
        <w:rPr>
          <w:spacing w:val="-20"/>
          <w:szCs w:val="28"/>
          <w:lang w:eastAsia="en-US" w:bidi="en-US"/>
        </w:rPr>
        <w:t>прецендентне</w:t>
      </w:r>
      <w:proofErr w:type="spellEnd"/>
      <w:r w:rsidRPr="00DA555D">
        <w:rPr>
          <w:spacing w:val="-20"/>
          <w:szCs w:val="28"/>
          <w:lang w:eastAsia="en-US" w:bidi="en-US"/>
        </w:rPr>
        <w:t xml:space="preserve"> право?</w:t>
      </w:r>
    </w:p>
    <w:p w:rsidR="00DA555D" w:rsidRDefault="00DA555D" w:rsidP="006C322F">
      <w:pPr>
        <w:widowControl w:val="0"/>
        <w:suppressLineNumbers/>
        <w:suppressAutoHyphens/>
        <w:ind w:firstLine="709"/>
        <w:jc w:val="both"/>
        <w:rPr>
          <w:b/>
          <w:spacing w:val="-20"/>
          <w:szCs w:val="28"/>
          <w:lang w:val="uk-UA" w:eastAsia="en-US" w:bidi="en-US"/>
        </w:rPr>
      </w:pPr>
    </w:p>
    <w:p w:rsidR="006C322F" w:rsidRPr="006C322F" w:rsidRDefault="006C322F" w:rsidP="006C322F">
      <w:pPr>
        <w:widowControl w:val="0"/>
        <w:suppressLineNumbers/>
        <w:suppressAutoHyphens/>
        <w:ind w:firstLine="709"/>
        <w:jc w:val="both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1. </w:t>
      </w:r>
    </w:p>
    <w:p w:rsidR="00F1603B" w:rsidRPr="00F1603B" w:rsidRDefault="00B63B35" w:rsidP="00F1603B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 w:rsidRPr="00B63B35">
        <w:rPr>
          <w:spacing w:val="-20"/>
          <w:szCs w:val="28"/>
          <w:lang w:val="uk-UA" w:eastAsia="en-US" w:bidi="en-US"/>
        </w:rPr>
        <w:t>Проаналізуйте систему покарань за кримінальним законодавством Ірану.</w:t>
      </w:r>
    </w:p>
    <w:p w:rsidR="00B63B35" w:rsidRDefault="00B63B35" w:rsidP="006C322F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val="uk-UA" w:eastAsia="en-US" w:bidi="en-US"/>
        </w:rPr>
      </w:pPr>
      <w:r w:rsidRPr="00B63B35">
        <w:rPr>
          <w:b/>
          <w:spacing w:val="-20"/>
          <w:szCs w:val="28"/>
          <w:lang w:val="uk-UA" w:eastAsia="en-US" w:bidi="en-US"/>
        </w:rPr>
        <w:t xml:space="preserve">Завдання </w:t>
      </w:r>
      <w:r>
        <w:rPr>
          <w:b/>
          <w:spacing w:val="-20"/>
          <w:szCs w:val="28"/>
          <w:lang w:val="uk-UA" w:eastAsia="en-US" w:bidi="en-US"/>
        </w:rPr>
        <w:t>2</w:t>
      </w:r>
      <w:r w:rsidRPr="00B63B35">
        <w:rPr>
          <w:b/>
          <w:spacing w:val="-20"/>
          <w:szCs w:val="28"/>
          <w:lang w:val="uk-UA" w:eastAsia="en-US" w:bidi="en-US"/>
        </w:rPr>
        <w:t>.</w:t>
      </w:r>
    </w:p>
    <w:p w:rsidR="00B63B35" w:rsidRPr="00B63B35" w:rsidRDefault="00B63B35" w:rsidP="006C322F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 w:rsidRPr="00B63B35">
        <w:rPr>
          <w:spacing w:val="-20"/>
          <w:szCs w:val="28"/>
          <w:lang w:val="uk-UA" w:eastAsia="en-US" w:bidi="en-US"/>
        </w:rPr>
        <w:t>Проаналізуйте поняття злочину в кримінальному праві Англії і США.</w:t>
      </w:r>
    </w:p>
    <w:p w:rsidR="006C322F" w:rsidRPr="00CA44C3" w:rsidRDefault="006C322F" w:rsidP="006C322F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eastAsia="en-US" w:bidi="en-US"/>
        </w:rPr>
      </w:pPr>
      <w:proofErr w:type="spellStart"/>
      <w:proofErr w:type="gramStart"/>
      <w:r w:rsidRPr="00CA44C3">
        <w:rPr>
          <w:b/>
          <w:spacing w:val="-20"/>
          <w:szCs w:val="28"/>
          <w:lang w:eastAsia="en-US" w:bidi="en-US"/>
        </w:rPr>
        <w:t>Рекомендован</w:t>
      </w:r>
      <w:proofErr w:type="gramEnd"/>
      <w:r w:rsidRPr="00CA44C3">
        <w:rPr>
          <w:b/>
          <w:spacing w:val="-20"/>
          <w:szCs w:val="28"/>
          <w:lang w:eastAsia="en-US" w:bidi="en-US"/>
        </w:rPr>
        <w:t>і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CA44C3">
        <w:rPr>
          <w:b/>
          <w:spacing w:val="-20"/>
          <w:szCs w:val="28"/>
          <w:lang w:eastAsia="en-US" w:bidi="en-US"/>
        </w:rPr>
        <w:t>джерела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CA44C3">
        <w:rPr>
          <w:b/>
          <w:spacing w:val="-20"/>
          <w:szCs w:val="28"/>
          <w:lang w:eastAsia="en-US" w:bidi="en-US"/>
        </w:rPr>
        <w:t>інформації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по </w:t>
      </w:r>
      <w:proofErr w:type="spellStart"/>
      <w:r w:rsidRPr="00CA44C3">
        <w:rPr>
          <w:b/>
          <w:spacing w:val="-20"/>
          <w:szCs w:val="28"/>
          <w:lang w:eastAsia="en-US" w:bidi="en-US"/>
        </w:rPr>
        <w:t>темі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№ </w:t>
      </w:r>
      <w:r w:rsidR="00DA6858">
        <w:rPr>
          <w:b/>
          <w:spacing w:val="-20"/>
          <w:szCs w:val="28"/>
          <w:lang w:val="uk-UA" w:eastAsia="en-US" w:bidi="en-US"/>
        </w:rPr>
        <w:t>3</w:t>
      </w:r>
      <w:r w:rsidRPr="00CA44C3">
        <w:rPr>
          <w:b/>
          <w:spacing w:val="-20"/>
          <w:szCs w:val="28"/>
          <w:lang w:eastAsia="en-US" w:bidi="en-US"/>
        </w:rPr>
        <w:t>: [</w:t>
      </w:r>
      <w:r w:rsidR="00DA6858">
        <w:rPr>
          <w:b/>
          <w:spacing w:val="-20"/>
          <w:szCs w:val="28"/>
          <w:lang w:val="uk-UA" w:eastAsia="en-US" w:bidi="en-US"/>
        </w:rPr>
        <w:t>20; 21; 24</w:t>
      </w:r>
      <w:r w:rsidRPr="00CA44C3">
        <w:rPr>
          <w:b/>
          <w:spacing w:val="-20"/>
          <w:szCs w:val="28"/>
          <w:lang w:eastAsia="en-US" w:bidi="en-US"/>
        </w:rPr>
        <w:t>].</w:t>
      </w:r>
    </w:p>
    <w:p w:rsidR="00FA1D3A" w:rsidRPr="00CA44C3" w:rsidRDefault="00FA1D3A" w:rsidP="006C322F">
      <w:pPr>
        <w:widowControl w:val="0"/>
        <w:suppressLineNumbers/>
        <w:suppressAutoHyphens/>
        <w:ind w:firstLine="720"/>
        <w:jc w:val="center"/>
        <w:rPr>
          <w:b/>
          <w:spacing w:val="-20"/>
          <w:szCs w:val="28"/>
          <w:u w:val="single"/>
          <w:lang w:val="uk-UA" w:eastAsia="en-US" w:bidi="en-US"/>
        </w:rPr>
      </w:pPr>
    </w:p>
    <w:p w:rsidR="006C322F" w:rsidRPr="006C322F" w:rsidRDefault="006C322F" w:rsidP="006C322F">
      <w:pPr>
        <w:widowControl w:val="0"/>
        <w:suppressLineNumbers/>
        <w:suppressAutoHyphens/>
        <w:ind w:firstLine="720"/>
        <w:jc w:val="center"/>
        <w:rPr>
          <w:b/>
          <w:spacing w:val="-20"/>
          <w:szCs w:val="28"/>
          <w:lang w:eastAsia="en-US" w:bidi="en-US"/>
        </w:rPr>
      </w:pPr>
      <w:r w:rsidRPr="006C322F">
        <w:rPr>
          <w:b/>
          <w:spacing w:val="-20"/>
          <w:szCs w:val="28"/>
          <w:u w:val="single"/>
          <w:lang w:eastAsia="en-US" w:bidi="en-US"/>
        </w:rPr>
        <w:t>Тема 4.</w:t>
      </w:r>
      <w:r w:rsidRPr="006C322F">
        <w:rPr>
          <w:b/>
          <w:spacing w:val="-20"/>
          <w:szCs w:val="28"/>
          <w:lang w:eastAsia="en-US" w:bidi="en-US"/>
        </w:rPr>
        <w:t xml:space="preserve"> </w:t>
      </w:r>
      <w:r w:rsidR="009146F0" w:rsidRPr="009146F0">
        <w:rPr>
          <w:b/>
          <w:spacing w:val="-20"/>
          <w:szCs w:val="28"/>
          <w:lang w:eastAsia="en-US" w:bidi="en-US"/>
        </w:rPr>
        <w:t xml:space="preserve">Право </w:t>
      </w:r>
      <w:proofErr w:type="spellStart"/>
      <w:r w:rsidR="009146F0" w:rsidRPr="009146F0">
        <w:rPr>
          <w:b/>
          <w:spacing w:val="-20"/>
          <w:szCs w:val="28"/>
          <w:lang w:eastAsia="en-US" w:bidi="en-US"/>
        </w:rPr>
        <w:t>Європейського</w:t>
      </w:r>
      <w:proofErr w:type="spellEnd"/>
      <w:r w:rsidR="009146F0" w:rsidRPr="009146F0">
        <w:rPr>
          <w:b/>
          <w:spacing w:val="-20"/>
          <w:szCs w:val="28"/>
          <w:lang w:eastAsia="en-US" w:bidi="en-US"/>
        </w:rPr>
        <w:t xml:space="preserve"> Союзу: </w:t>
      </w:r>
      <w:proofErr w:type="spellStart"/>
      <w:r w:rsidR="009146F0" w:rsidRPr="009146F0">
        <w:rPr>
          <w:b/>
          <w:spacing w:val="-20"/>
          <w:szCs w:val="28"/>
          <w:lang w:eastAsia="en-US" w:bidi="en-US"/>
        </w:rPr>
        <w:t>основні</w:t>
      </w:r>
      <w:proofErr w:type="spellEnd"/>
      <w:r w:rsidR="009146F0" w:rsidRPr="009146F0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="009146F0" w:rsidRPr="009146F0">
        <w:rPr>
          <w:b/>
          <w:spacing w:val="-20"/>
          <w:szCs w:val="28"/>
          <w:lang w:eastAsia="en-US" w:bidi="en-US"/>
        </w:rPr>
        <w:t>принципи</w:t>
      </w:r>
      <w:proofErr w:type="spellEnd"/>
      <w:r w:rsidR="009146F0" w:rsidRPr="009146F0">
        <w:rPr>
          <w:b/>
          <w:spacing w:val="-20"/>
          <w:szCs w:val="28"/>
          <w:lang w:eastAsia="en-US" w:bidi="en-US"/>
        </w:rPr>
        <w:t xml:space="preserve"> та </w:t>
      </w:r>
      <w:proofErr w:type="spellStart"/>
      <w:r w:rsidR="009146F0" w:rsidRPr="009146F0">
        <w:rPr>
          <w:b/>
          <w:spacing w:val="-20"/>
          <w:szCs w:val="28"/>
          <w:lang w:eastAsia="en-US" w:bidi="en-US"/>
        </w:rPr>
        <w:t>класифікація</w:t>
      </w:r>
      <w:proofErr w:type="spellEnd"/>
      <w:r w:rsidR="009146F0" w:rsidRPr="009146F0">
        <w:rPr>
          <w:b/>
          <w:spacing w:val="-20"/>
          <w:szCs w:val="28"/>
          <w:lang w:eastAsia="en-US" w:bidi="en-US"/>
        </w:rPr>
        <w:t xml:space="preserve"> систем права.</w:t>
      </w:r>
    </w:p>
    <w:p w:rsidR="006C322F" w:rsidRPr="006C322F" w:rsidRDefault="006C322F" w:rsidP="006C322F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Семінарські  заняття – </w:t>
      </w:r>
      <w:r w:rsidR="009146F0">
        <w:rPr>
          <w:bCs/>
          <w:spacing w:val="-20"/>
          <w:szCs w:val="28"/>
          <w:lang w:val="uk-UA"/>
        </w:rPr>
        <w:t>4</w:t>
      </w:r>
      <w:r w:rsidRPr="006C322F">
        <w:rPr>
          <w:bCs/>
          <w:spacing w:val="-20"/>
          <w:szCs w:val="28"/>
          <w:lang w:val="uk-UA"/>
        </w:rPr>
        <w:t xml:space="preserve"> год.</w:t>
      </w:r>
    </w:p>
    <w:p w:rsidR="006C322F" w:rsidRPr="006C322F" w:rsidRDefault="006C322F" w:rsidP="006C322F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Самостійна робота – </w:t>
      </w:r>
      <w:r w:rsidR="009146F0">
        <w:rPr>
          <w:bCs/>
          <w:spacing w:val="-20"/>
          <w:szCs w:val="28"/>
          <w:lang w:val="uk-UA"/>
        </w:rPr>
        <w:t>6</w:t>
      </w:r>
      <w:r w:rsidRPr="006C322F">
        <w:rPr>
          <w:bCs/>
          <w:spacing w:val="-20"/>
          <w:szCs w:val="28"/>
          <w:lang w:val="uk-UA"/>
        </w:rPr>
        <w:t xml:space="preserve"> год. </w:t>
      </w:r>
    </w:p>
    <w:p w:rsidR="006C322F" w:rsidRPr="006C322F" w:rsidRDefault="006C322F" w:rsidP="006C322F">
      <w:pPr>
        <w:widowControl w:val="0"/>
        <w:suppressLineNumbers/>
        <w:suppressAutoHyphens/>
        <w:ind w:left="720"/>
        <w:jc w:val="center"/>
        <w:rPr>
          <w:i/>
          <w:spacing w:val="-20"/>
          <w:szCs w:val="28"/>
          <w:u w:val="single"/>
          <w:lang w:eastAsia="en-US" w:bidi="en-US"/>
        </w:rPr>
      </w:pP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Питання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для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обговорення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на практичному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занятті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>:</w:t>
      </w:r>
    </w:p>
    <w:p w:rsidR="009146F0" w:rsidRPr="009146F0" w:rsidRDefault="00FA1D3A" w:rsidP="009146F0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val="uk-UA" w:eastAsia="en-US" w:bidi="en-US"/>
        </w:rPr>
        <w:t>1.</w:t>
      </w:r>
      <w:r w:rsidR="009146F0" w:rsidRPr="009146F0">
        <w:t xml:space="preserve"> </w:t>
      </w:r>
      <w:proofErr w:type="spellStart"/>
      <w:r w:rsidR="009146F0" w:rsidRPr="009146F0">
        <w:rPr>
          <w:spacing w:val="-20"/>
          <w:szCs w:val="28"/>
          <w:lang w:eastAsia="en-US" w:bidi="en-US"/>
        </w:rPr>
        <w:t>Джерела</w:t>
      </w:r>
      <w:proofErr w:type="spellEnd"/>
      <w:r w:rsidR="009146F0" w:rsidRPr="009146F0">
        <w:rPr>
          <w:spacing w:val="-20"/>
          <w:szCs w:val="28"/>
          <w:lang w:eastAsia="en-US" w:bidi="en-US"/>
        </w:rPr>
        <w:t xml:space="preserve"> </w:t>
      </w:r>
      <w:proofErr w:type="spellStart"/>
      <w:r w:rsidR="009146F0" w:rsidRPr="009146F0">
        <w:rPr>
          <w:spacing w:val="-20"/>
          <w:szCs w:val="28"/>
          <w:lang w:eastAsia="en-US" w:bidi="en-US"/>
        </w:rPr>
        <w:t>кримінального</w:t>
      </w:r>
      <w:proofErr w:type="spellEnd"/>
      <w:r w:rsidR="009146F0" w:rsidRPr="009146F0">
        <w:rPr>
          <w:spacing w:val="-20"/>
          <w:szCs w:val="28"/>
          <w:lang w:eastAsia="en-US" w:bidi="en-US"/>
        </w:rPr>
        <w:t xml:space="preserve"> права </w:t>
      </w:r>
      <w:proofErr w:type="spellStart"/>
      <w:r w:rsidR="009146F0" w:rsidRPr="009146F0">
        <w:rPr>
          <w:spacing w:val="-20"/>
          <w:szCs w:val="28"/>
          <w:lang w:eastAsia="en-US" w:bidi="en-US"/>
        </w:rPr>
        <w:t>Європейського</w:t>
      </w:r>
      <w:proofErr w:type="spellEnd"/>
      <w:r w:rsidR="009146F0" w:rsidRPr="009146F0">
        <w:rPr>
          <w:spacing w:val="-20"/>
          <w:szCs w:val="28"/>
          <w:lang w:eastAsia="en-US" w:bidi="en-US"/>
        </w:rPr>
        <w:t xml:space="preserve"> Союзу.</w:t>
      </w:r>
    </w:p>
    <w:p w:rsidR="009146F0" w:rsidRPr="009146F0" w:rsidRDefault="009146F0" w:rsidP="009146F0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lastRenderedPageBreak/>
        <w:t>2.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9146F0">
        <w:rPr>
          <w:spacing w:val="-20"/>
          <w:szCs w:val="28"/>
          <w:lang w:eastAsia="en-US" w:bidi="en-US"/>
        </w:rPr>
        <w:t>Основні</w:t>
      </w:r>
      <w:proofErr w:type="spellEnd"/>
      <w:r w:rsidRPr="009146F0">
        <w:rPr>
          <w:spacing w:val="-20"/>
          <w:szCs w:val="28"/>
          <w:lang w:eastAsia="en-US" w:bidi="en-US"/>
        </w:rPr>
        <w:t xml:space="preserve"> </w:t>
      </w:r>
      <w:proofErr w:type="spellStart"/>
      <w:r w:rsidRPr="009146F0">
        <w:rPr>
          <w:spacing w:val="-20"/>
          <w:szCs w:val="28"/>
          <w:lang w:eastAsia="en-US" w:bidi="en-US"/>
        </w:rPr>
        <w:t>принципи</w:t>
      </w:r>
      <w:proofErr w:type="spellEnd"/>
      <w:r w:rsidRPr="009146F0">
        <w:rPr>
          <w:spacing w:val="-20"/>
          <w:szCs w:val="28"/>
          <w:lang w:eastAsia="en-US" w:bidi="en-US"/>
        </w:rPr>
        <w:t xml:space="preserve"> </w:t>
      </w:r>
      <w:proofErr w:type="spellStart"/>
      <w:r w:rsidRPr="009146F0">
        <w:rPr>
          <w:spacing w:val="-20"/>
          <w:szCs w:val="28"/>
          <w:lang w:eastAsia="en-US" w:bidi="en-US"/>
        </w:rPr>
        <w:t>кримінального</w:t>
      </w:r>
      <w:proofErr w:type="spellEnd"/>
      <w:r w:rsidRPr="009146F0">
        <w:rPr>
          <w:spacing w:val="-20"/>
          <w:szCs w:val="28"/>
          <w:lang w:eastAsia="en-US" w:bidi="en-US"/>
        </w:rPr>
        <w:t xml:space="preserve"> права </w:t>
      </w:r>
      <w:proofErr w:type="spellStart"/>
      <w:r w:rsidRPr="009146F0">
        <w:rPr>
          <w:spacing w:val="-20"/>
          <w:szCs w:val="28"/>
          <w:lang w:eastAsia="en-US" w:bidi="en-US"/>
        </w:rPr>
        <w:t>Європейського</w:t>
      </w:r>
      <w:proofErr w:type="spellEnd"/>
      <w:r w:rsidRPr="009146F0">
        <w:rPr>
          <w:spacing w:val="-20"/>
          <w:szCs w:val="28"/>
          <w:lang w:eastAsia="en-US" w:bidi="en-US"/>
        </w:rPr>
        <w:t xml:space="preserve"> Союзу.</w:t>
      </w:r>
    </w:p>
    <w:p w:rsidR="009146F0" w:rsidRPr="009146F0" w:rsidRDefault="009146F0" w:rsidP="009146F0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3.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9146F0">
        <w:rPr>
          <w:spacing w:val="-20"/>
          <w:szCs w:val="28"/>
          <w:lang w:eastAsia="en-US" w:bidi="en-US"/>
        </w:rPr>
        <w:t>Вплив</w:t>
      </w:r>
      <w:proofErr w:type="spellEnd"/>
      <w:r w:rsidRPr="009146F0">
        <w:rPr>
          <w:spacing w:val="-20"/>
          <w:szCs w:val="28"/>
          <w:lang w:eastAsia="en-US" w:bidi="en-US"/>
        </w:rPr>
        <w:t xml:space="preserve"> права </w:t>
      </w:r>
      <w:proofErr w:type="spellStart"/>
      <w:r w:rsidRPr="009146F0">
        <w:rPr>
          <w:spacing w:val="-20"/>
          <w:szCs w:val="28"/>
          <w:lang w:eastAsia="en-US" w:bidi="en-US"/>
        </w:rPr>
        <w:t>Європейського</w:t>
      </w:r>
      <w:proofErr w:type="spellEnd"/>
      <w:r w:rsidRPr="009146F0">
        <w:rPr>
          <w:spacing w:val="-20"/>
          <w:szCs w:val="28"/>
          <w:lang w:eastAsia="en-US" w:bidi="en-US"/>
        </w:rPr>
        <w:t xml:space="preserve"> Союзу на </w:t>
      </w:r>
      <w:proofErr w:type="spellStart"/>
      <w:r w:rsidRPr="009146F0">
        <w:rPr>
          <w:spacing w:val="-20"/>
          <w:szCs w:val="28"/>
          <w:lang w:eastAsia="en-US" w:bidi="en-US"/>
        </w:rPr>
        <w:t>кримінальне</w:t>
      </w:r>
      <w:proofErr w:type="spellEnd"/>
      <w:r w:rsidRPr="009146F0">
        <w:rPr>
          <w:spacing w:val="-20"/>
          <w:szCs w:val="28"/>
          <w:lang w:eastAsia="en-US" w:bidi="en-US"/>
        </w:rPr>
        <w:t xml:space="preserve"> </w:t>
      </w:r>
      <w:proofErr w:type="spellStart"/>
      <w:r w:rsidRPr="009146F0">
        <w:rPr>
          <w:spacing w:val="-20"/>
          <w:szCs w:val="28"/>
          <w:lang w:eastAsia="en-US" w:bidi="en-US"/>
        </w:rPr>
        <w:t>законодавство</w:t>
      </w:r>
      <w:proofErr w:type="spellEnd"/>
      <w:r w:rsidRPr="009146F0">
        <w:rPr>
          <w:spacing w:val="-20"/>
          <w:szCs w:val="28"/>
          <w:lang w:eastAsia="en-US" w:bidi="en-US"/>
        </w:rPr>
        <w:t xml:space="preserve"> </w:t>
      </w:r>
      <w:proofErr w:type="spellStart"/>
      <w:r w:rsidRPr="009146F0">
        <w:rPr>
          <w:spacing w:val="-20"/>
          <w:szCs w:val="28"/>
          <w:lang w:eastAsia="en-US" w:bidi="en-US"/>
        </w:rPr>
        <w:t>України</w:t>
      </w:r>
      <w:proofErr w:type="spellEnd"/>
      <w:r w:rsidRPr="009146F0">
        <w:rPr>
          <w:spacing w:val="-20"/>
          <w:szCs w:val="28"/>
          <w:lang w:eastAsia="en-US" w:bidi="en-US"/>
        </w:rPr>
        <w:t>.</w:t>
      </w:r>
    </w:p>
    <w:p w:rsidR="00FA1D3A" w:rsidRDefault="009146F0" w:rsidP="009146F0">
      <w:pPr>
        <w:widowControl w:val="0"/>
        <w:suppressLineNumbers/>
        <w:suppressAutoHyphens/>
        <w:ind w:firstLine="720"/>
        <w:jc w:val="both"/>
        <w:rPr>
          <w:b/>
          <w:bCs/>
          <w:spacing w:val="-20"/>
          <w:szCs w:val="28"/>
          <w:lang w:val="uk-UA" w:eastAsia="en-US" w:bidi="en-US"/>
        </w:rPr>
      </w:pPr>
      <w:r>
        <w:rPr>
          <w:spacing w:val="-20"/>
          <w:szCs w:val="28"/>
          <w:lang w:eastAsia="en-US" w:bidi="en-US"/>
        </w:rPr>
        <w:t>4.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9146F0">
        <w:rPr>
          <w:spacing w:val="-20"/>
          <w:szCs w:val="28"/>
          <w:lang w:eastAsia="en-US" w:bidi="en-US"/>
        </w:rPr>
        <w:t>Гармонізація</w:t>
      </w:r>
      <w:proofErr w:type="spellEnd"/>
      <w:r w:rsidRPr="009146F0">
        <w:rPr>
          <w:spacing w:val="-20"/>
          <w:szCs w:val="28"/>
          <w:lang w:eastAsia="en-US" w:bidi="en-US"/>
        </w:rPr>
        <w:t xml:space="preserve"> </w:t>
      </w:r>
      <w:proofErr w:type="spellStart"/>
      <w:r w:rsidRPr="009146F0">
        <w:rPr>
          <w:spacing w:val="-20"/>
          <w:szCs w:val="28"/>
          <w:lang w:eastAsia="en-US" w:bidi="en-US"/>
        </w:rPr>
        <w:t>кримінального</w:t>
      </w:r>
      <w:proofErr w:type="spellEnd"/>
      <w:r w:rsidRPr="009146F0">
        <w:rPr>
          <w:spacing w:val="-20"/>
          <w:szCs w:val="28"/>
          <w:lang w:eastAsia="en-US" w:bidi="en-US"/>
        </w:rPr>
        <w:t xml:space="preserve"> права </w:t>
      </w:r>
      <w:proofErr w:type="spellStart"/>
      <w:r w:rsidRPr="009146F0">
        <w:rPr>
          <w:spacing w:val="-20"/>
          <w:szCs w:val="28"/>
          <w:lang w:eastAsia="en-US" w:bidi="en-US"/>
        </w:rPr>
        <w:t>України</w:t>
      </w:r>
      <w:proofErr w:type="spellEnd"/>
      <w:r w:rsidRPr="009146F0">
        <w:rPr>
          <w:spacing w:val="-20"/>
          <w:szCs w:val="28"/>
          <w:lang w:eastAsia="en-US" w:bidi="en-US"/>
        </w:rPr>
        <w:t xml:space="preserve"> </w:t>
      </w:r>
      <w:proofErr w:type="spellStart"/>
      <w:r w:rsidRPr="009146F0">
        <w:rPr>
          <w:spacing w:val="-20"/>
          <w:szCs w:val="28"/>
          <w:lang w:eastAsia="en-US" w:bidi="en-US"/>
        </w:rPr>
        <w:t>із</w:t>
      </w:r>
      <w:proofErr w:type="spellEnd"/>
      <w:r w:rsidRPr="009146F0">
        <w:rPr>
          <w:spacing w:val="-20"/>
          <w:szCs w:val="28"/>
          <w:lang w:eastAsia="en-US" w:bidi="en-US"/>
        </w:rPr>
        <w:t xml:space="preserve"> нормами </w:t>
      </w:r>
      <w:proofErr w:type="spellStart"/>
      <w:r w:rsidRPr="009146F0">
        <w:rPr>
          <w:spacing w:val="-20"/>
          <w:szCs w:val="28"/>
          <w:lang w:eastAsia="en-US" w:bidi="en-US"/>
        </w:rPr>
        <w:t>кримінального</w:t>
      </w:r>
      <w:proofErr w:type="spellEnd"/>
      <w:r w:rsidRPr="009146F0">
        <w:rPr>
          <w:spacing w:val="-20"/>
          <w:szCs w:val="28"/>
          <w:lang w:eastAsia="en-US" w:bidi="en-US"/>
        </w:rPr>
        <w:t xml:space="preserve"> права </w:t>
      </w:r>
      <w:proofErr w:type="spellStart"/>
      <w:r w:rsidRPr="009146F0">
        <w:rPr>
          <w:spacing w:val="-20"/>
          <w:szCs w:val="28"/>
          <w:lang w:eastAsia="en-US" w:bidi="en-US"/>
        </w:rPr>
        <w:t>Європейського</w:t>
      </w:r>
      <w:proofErr w:type="spellEnd"/>
      <w:r w:rsidRPr="009146F0">
        <w:rPr>
          <w:spacing w:val="-20"/>
          <w:szCs w:val="28"/>
          <w:lang w:eastAsia="en-US" w:bidi="en-US"/>
        </w:rPr>
        <w:t xml:space="preserve"> Союзу.</w:t>
      </w:r>
    </w:p>
    <w:p w:rsidR="006C322F" w:rsidRPr="006C322F" w:rsidRDefault="006C322F" w:rsidP="006C322F">
      <w:pPr>
        <w:widowControl w:val="0"/>
        <w:suppressLineNumbers/>
        <w:suppressAutoHyphens/>
        <w:ind w:firstLine="720"/>
        <w:jc w:val="center"/>
        <w:rPr>
          <w:b/>
          <w:bCs/>
          <w:spacing w:val="-20"/>
          <w:szCs w:val="28"/>
          <w:lang w:eastAsia="en-US" w:bidi="en-US"/>
        </w:rPr>
      </w:pPr>
      <w:proofErr w:type="spellStart"/>
      <w:r w:rsidRPr="006C322F">
        <w:rPr>
          <w:b/>
          <w:bCs/>
          <w:spacing w:val="-20"/>
          <w:szCs w:val="28"/>
          <w:lang w:eastAsia="en-US" w:bidi="en-US"/>
        </w:rPr>
        <w:t>Перелік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bCs/>
          <w:spacing w:val="-20"/>
          <w:szCs w:val="28"/>
          <w:lang w:eastAsia="en-US" w:bidi="en-US"/>
        </w:rPr>
        <w:t>ключових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bCs/>
          <w:spacing w:val="-20"/>
          <w:szCs w:val="28"/>
          <w:lang w:eastAsia="en-US" w:bidi="en-US"/>
        </w:rPr>
        <w:t>терміні</w:t>
      </w:r>
      <w:proofErr w:type="gramStart"/>
      <w:r w:rsidRPr="006C322F">
        <w:rPr>
          <w:b/>
          <w:bCs/>
          <w:spacing w:val="-20"/>
          <w:szCs w:val="28"/>
          <w:lang w:eastAsia="en-US" w:bidi="en-US"/>
        </w:rPr>
        <w:t>в</w:t>
      </w:r>
      <w:proofErr w:type="spellEnd"/>
      <w:proofErr w:type="gramEnd"/>
      <w:r w:rsidRPr="006C322F">
        <w:rPr>
          <w:b/>
          <w:bCs/>
          <w:spacing w:val="-20"/>
          <w:szCs w:val="28"/>
          <w:lang w:eastAsia="en-US" w:bidi="en-US"/>
        </w:rPr>
        <w:t xml:space="preserve"> та понять теми:</w:t>
      </w:r>
    </w:p>
    <w:p w:rsidR="00CE6534" w:rsidRPr="00CE6534" w:rsidRDefault="00CE6534" w:rsidP="00CE6534">
      <w:pPr>
        <w:widowControl w:val="0"/>
        <w:suppressLineNumbers/>
        <w:suppressAutoHyphens/>
        <w:ind w:firstLine="708"/>
        <w:jc w:val="both"/>
        <w:rPr>
          <w:spacing w:val="-20"/>
          <w:szCs w:val="28"/>
          <w:lang w:val="uk-UA" w:eastAsia="en-US" w:bidi="en-US"/>
        </w:rPr>
      </w:pPr>
      <w:r w:rsidRPr="00CE6534">
        <w:rPr>
          <w:i/>
          <w:spacing w:val="-20"/>
          <w:szCs w:val="28"/>
          <w:lang w:val="uk-UA" w:eastAsia="en-US" w:bidi="en-US"/>
        </w:rPr>
        <w:t xml:space="preserve">Право Європейського Союзу – </w:t>
      </w:r>
      <w:r w:rsidRPr="00CE6534">
        <w:rPr>
          <w:spacing w:val="-20"/>
          <w:szCs w:val="28"/>
          <w:lang w:val="uk-UA" w:eastAsia="en-US" w:bidi="en-US"/>
        </w:rPr>
        <w:t>це особлива правова система, норми якої регулюють суспільні відносини, які складаються в процесі розвитку інтеграційних процесів в рамках Європейських співтовариств і заснованого на їх основі Європейського Союзу.</w:t>
      </w:r>
    </w:p>
    <w:p w:rsidR="00CE6534" w:rsidRPr="00CE6534" w:rsidRDefault="00CE6534" w:rsidP="00CE6534">
      <w:pPr>
        <w:widowControl w:val="0"/>
        <w:suppressLineNumbers/>
        <w:suppressAutoHyphens/>
        <w:ind w:firstLine="708"/>
        <w:jc w:val="both"/>
        <w:rPr>
          <w:i/>
          <w:spacing w:val="-20"/>
          <w:szCs w:val="28"/>
          <w:lang w:val="uk-UA" w:eastAsia="en-US" w:bidi="en-US"/>
        </w:rPr>
      </w:pPr>
      <w:r w:rsidRPr="00CE6534">
        <w:rPr>
          <w:i/>
          <w:spacing w:val="-20"/>
          <w:szCs w:val="28"/>
          <w:lang w:val="uk-UA" w:eastAsia="en-US" w:bidi="en-US"/>
        </w:rPr>
        <w:t xml:space="preserve">Принцип верховенства права Європейського Союзу – </w:t>
      </w:r>
      <w:r w:rsidRPr="00CE6534">
        <w:rPr>
          <w:spacing w:val="-20"/>
          <w:szCs w:val="28"/>
          <w:lang w:val="uk-UA" w:eastAsia="en-US" w:bidi="en-US"/>
        </w:rPr>
        <w:t>це положення, яке означає що норми цієї правової системи мають більшу юридичну силу, аніж норми правових систем держав-учасниць Європейського Союзу.</w:t>
      </w:r>
    </w:p>
    <w:p w:rsidR="006E42FC" w:rsidRPr="00CE6534" w:rsidRDefault="00CE6534" w:rsidP="00CE6534">
      <w:pPr>
        <w:widowControl w:val="0"/>
        <w:suppressLineNumbers/>
        <w:suppressAutoHyphens/>
        <w:ind w:firstLine="708"/>
        <w:jc w:val="both"/>
        <w:rPr>
          <w:b/>
          <w:spacing w:val="-20"/>
          <w:szCs w:val="28"/>
          <w:lang w:val="uk-UA" w:eastAsia="en-US" w:bidi="en-US"/>
        </w:rPr>
      </w:pPr>
      <w:r w:rsidRPr="00CE6534">
        <w:rPr>
          <w:i/>
          <w:spacing w:val="-20"/>
          <w:szCs w:val="28"/>
          <w:lang w:val="uk-UA" w:eastAsia="en-US" w:bidi="en-US"/>
        </w:rPr>
        <w:t xml:space="preserve">Рамкові рішення вропейського Союзу з питань кримінального права – </w:t>
      </w:r>
      <w:r w:rsidRPr="00CE6534">
        <w:rPr>
          <w:spacing w:val="-20"/>
          <w:szCs w:val="28"/>
          <w:lang w:val="uk-UA" w:eastAsia="en-US" w:bidi="en-US"/>
        </w:rPr>
        <w:t>це нормативні акти, які приймаються Радою ЄС і які можуть: проголошувати певне діяння злочинним на території Європейського Союзу і встановлювати ознаки відповідних складів злочинів.</w:t>
      </w:r>
    </w:p>
    <w:p w:rsidR="006C322F" w:rsidRPr="0057362F" w:rsidRDefault="006C322F" w:rsidP="006C322F">
      <w:pPr>
        <w:widowControl w:val="0"/>
        <w:suppressLineNumbers/>
        <w:suppressAutoHyphens/>
        <w:jc w:val="center"/>
        <w:rPr>
          <w:b/>
          <w:spacing w:val="-20"/>
          <w:szCs w:val="28"/>
          <w:lang w:val="uk-UA" w:eastAsia="en-US" w:bidi="en-US"/>
        </w:rPr>
      </w:pPr>
      <w:r w:rsidRPr="0057362F">
        <w:rPr>
          <w:b/>
          <w:spacing w:val="-20"/>
          <w:szCs w:val="28"/>
          <w:lang w:val="uk-UA" w:eastAsia="en-US" w:bidi="en-US"/>
        </w:rPr>
        <w:t>Методичні вказівки</w:t>
      </w:r>
    </w:p>
    <w:p w:rsidR="0057362F" w:rsidRDefault="006C322F" w:rsidP="0057362F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57362F">
        <w:rPr>
          <w:bCs/>
          <w:spacing w:val="-20"/>
          <w:szCs w:val="28"/>
          <w:lang w:val="uk-UA" w:eastAsia="en-US" w:bidi="en-US"/>
        </w:rPr>
        <w:t>При вивченні теми та підготовці до заняття слід звернути увагу на те,</w:t>
      </w:r>
      <w:r w:rsidRPr="0057362F">
        <w:rPr>
          <w:snapToGrid w:val="0"/>
          <w:spacing w:val="-20"/>
          <w:szCs w:val="28"/>
          <w:lang w:val="uk-UA" w:eastAsia="en-US" w:bidi="en-US"/>
        </w:rPr>
        <w:t xml:space="preserve"> що </w:t>
      </w:r>
      <w:r w:rsidR="0057362F">
        <w:rPr>
          <w:snapToGrid w:val="0"/>
          <w:spacing w:val="-20"/>
          <w:szCs w:val="28"/>
          <w:lang w:val="uk-UA" w:eastAsia="en-US" w:bidi="en-US"/>
        </w:rPr>
        <w:t>у</w:t>
      </w:r>
      <w:r w:rsidR="0057362F" w:rsidRPr="0057362F">
        <w:rPr>
          <w:snapToGrid w:val="0"/>
          <w:spacing w:val="-20"/>
          <w:szCs w:val="28"/>
          <w:lang w:val="uk-UA" w:eastAsia="en-US" w:bidi="en-US"/>
        </w:rPr>
        <w:t xml:space="preserve"> зв’язку із тим, що до кримінальної відповідальності за злочини, передбачені рамковими рішеннями, осіб притягають суди держав-учасниць Європейського Союзу, відповідно до чинних у цих державах національних кримінальних злочинів, необхідно розмежовувати  підвідомчість справ між ними.</w:t>
      </w:r>
    </w:p>
    <w:p w:rsidR="006C322F" w:rsidRDefault="006C322F" w:rsidP="0057362F">
      <w:pPr>
        <w:widowControl w:val="0"/>
        <w:suppressLineNumbers/>
        <w:suppressAutoHyphens/>
        <w:ind w:firstLine="720"/>
        <w:jc w:val="both"/>
        <w:rPr>
          <w:iCs/>
          <w:snapToGrid w:val="0"/>
          <w:spacing w:val="-20"/>
          <w:szCs w:val="28"/>
          <w:lang w:val="uk-UA" w:eastAsia="en-US" w:bidi="en-US"/>
        </w:rPr>
      </w:pPr>
      <w:r w:rsidRPr="006E42FC">
        <w:rPr>
          <w:snapToGrid w:val="0"/>
          <w:spacing w:val="-20"/>
          <w:szCs w:val="28"/>
          <w:lang w:val="uk-UA" w:eastAsia="en-US" w:bidi="en-US"/>
        </w:rPr>
        <w:t>Слід відзначити, що</w:t>
      </w:r>
      <w:r w:rsidRPr="006E42FC">
        <w:rPr>
          <w:iCs/>
          <w:snapToGrid w:val="0"/>
          <w:spacing w:val="-20"/>
          <w:szCs w:val="28"/>
          <w:lang w:val="uk-UA" w:eastAsia="en-US" w:bidi="en-US"/>
        </w:rPr>
        <w:t xml:space="preserve"> </w:t>
      </w:r>
      <w:r w:rsidR="0057362F">
        <w:rPr>
          <w:iCs/>
          <w:snapToGrid w:val="0"/>
          <w:spacing w:val="-20"/>
          <w:szCs w:val="28"/>
          <w:lang w:val="uk-UA" w:eastAsia="en-US" w:bidi="en-US"/>
        </w:rPr>
        <w:t>у</w:t>
      </w:r>
      <w:r w:rsidR="0057362F" w:rsidRPr="0057362F">
        <w:rPr>
          <w:iCs/>
          <w:snapToGrid w:val="0"/>
          <w:spacing w:val="-20"/>
          <w:szCs w:val="28"/>
          <w:lang w:val="uk-UA" w:eastAsia="en-US" w:bidi="en-US"/>
        </w:rPr>
        <w:t xml:space="preserve"> випадку, коли конкретний злочин підпадає під юрисдикцію зразу декількох держав-учасниць Європейського Союзу, то ці країни зобов’язані провести між собою консультації з метою узгодження своїх дій і вирішення можливих конфліктів.</w:t>
      </w:r>
    </w:p>
    <w:p w:rsidR="0057362F" w:rsidRPr="0057362F" w:rsidRDefault="0057362F" w:rsidP="0057362F">
      <w:pPr>
        <w:widowControl w:val="0"/>
        <w:suppressLineNumbers/>
        <w:suppressAutoHyphens/>
        <w:ind w:firstLine="720"/>
        <w:jc w:val="both"/>
        <w:rPr>
          <w:iCs/>
          <w:snapToGrid w:val="0"/>
          <w:spacing w:val="-20"/>
          <w:szCs w:val="28"/>
          <w:lang w:val="uk-UA" w:eastAsia="en-US" w:bidi="en-US"/>
        </w:rPr>
      </w:pPr>
      <w:r w:rsidRPr="0057362F">
        <w:rPr>
          <w:iCs/>
          <w:snapToGrid w:val="0"/>
          <w:spacing w:val="-20"/>
          <w:szCs w:val="28"/>
          <w:lang w:val="uk-UA" w:eastAsia="en-US" w:bidi="en-US"/>
        </w:rPr>
        <w:t>Важливим моментом є те</w:t>
      </w:r>
      <w:r w:rsidR="00CD3228">
        <w:rPr>
          <w:iCs/>
          <w:snapToGrid w:val="0"/>
          <w:spacing w:val="-20"/>
          <w:szCs w:val="28"/>
          <w:lang w:val="uk-UA" w:eastAsia="en-US" w:bidi="en-US"/>
        </w:rPr>
        <w:t xml:space="preserve">, </w:t>
      </w:r>
      <w:r w:rsidRPr="0057362F">
        <w:rPr>
          <w:iCs/>
          <w:snapToGrid w:val="0"/>
          <w:spacing w:val="-20"/>
          <w:szCs w:val="28"/>
          <w:lang w:val="uk-UA" w:eastAsia="en-US" w:bidi="en-US"/>
        </w:rPr>
        <w:t xml:space="preserve"> що </w:t>
      </w:r>
      <w:r w:rsidR="00CD3228">
        <w:rPr>
          <w:iCs/>
          <w:snapToGrid w:val="0"/>
          <w:spacing w:val="-20"/>
          <w:szCs w:val="28"/>
          <w:lang w:val="uk-UA" w:eastAsia="en-US" w:bidi="en-US"/>
        </w:rPr>
        <w:t>з</w:t>
      </w:r>
      <w:r w:rsidRPr="0057362F">
        <w:rPr>
          <w:iCs/>
          <w:snapToGrid w:val="0"/>
          <w:spacing w:val="-20"/>
          <w:szCs w:val="28"/>
          <w:lang w:val="uk-UA" w:eastAsia="en-US" w:bidi="en-US"/>
        </w:rPr>
        <w:t>аключні положення кожного рамкового рішення обов’язково включають вказівку на термін трансформації, тобто той період часу, протягом якого держави-учасниці повинні привести у відповідність до рамкового рішення свож кримінальне законодавство.</w:t>
      </w:r>
    </w:p>
    <w:p w:rsidR="006C322F" w:rsidRPr="006C322F" w:rsidRDefault="006C322F" w:rsidP="006C322F">
      <w:pPr>
        <w:widowControl w:val="0"/>
        <w:suppressLineNumbers/>
        <w:suppressAutoHyphens/>
        <w:jc w:val="center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Питання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та </w:t>
      </w: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gramStart"/>
      <w:r w:rsidRPr="006C322F">
        <w:rPr>
          <w:b/>
          <w:spacing w:val="-20"/>
          <w:szCs w:val="28"/>
          <w:lang w:eastAsia="en-US" w:bidi="en-US"/>
        </w:rPr>
        <w:t>для</w:t>
      </w:r>
      <w:proofErr w:type="gramEnd"/>
      <w:r w:rsidRPr="006C322F">
        <w:rPr>
          <w:b/>
          <w:spacing w:val="-20"/>
          <w:szCs w:val="28"/>
          <w:lang w:eastAsia="en-US" w:bidi="en-US"/>
        </w:rPr>
        <w:t xml:space="preserve"> самоконтролю:</w:t>
      </w:r>
    </w:p>
    <w:p w:rsidR="00117C8F" w:rsidRPr="00117C8F" w:rsidRDefault="00117C8F" w:rsidP="00117C8F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1.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Яким</w:t>
      </w:r>
      <w:proofErr w:type="spellEnd"/>
      <w:r w:rsidRPr="00117C8F">
        <w:rPr>
          <w:spacing w:val="-20"/>
          <w:szCs w:val="28"/>
          <w:lang w:eastAsia="en-US" w:bidi="en-US"/>
        </w:rPr>
        <w:t xml:space="preserve"> чином і в </w:t>
      </w:r>
      <w:proofErr w:type="spellStart"/>
      <w:r w:rsidRPr="00117C8F">
        <w:rPr>
          <w:spacing w:val="-20"/>
          <w:szCs w:val="28"/>
          <w:lang w:eastAsia="en-US" w:bidi="en-US"/>
        </w:rPr>
        <w:t>яких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нормативних</w:t>
      </w:r>
      <w:proofErr w:type="spellEnd"/>
      <w:r w:rsidRPr="00117C8F">
        <w:rPr>
          <w:spacing w:val="-20"/>
          <w:szCs w:val="28"/>
          <w:lang w:eastAsia="en-US" w:bidi="en-US"/>
        </w:rPr>
        <w:t xml:space="preserve"> актах </w:t>
      </w:r>
      <w:proofErr w:type="spellStart"/>
      <w:r w:rsidRPr="00117C8F">
        <w:rPr>
          <w:spacing w:val="-20"/>
          <w:szCs w:val="28"/>
          <w:lang w:eastAsia="en-US" w:bidi="en-US"/>
        </w:rPr>
        <w:t>Європейського</w:t>
      </w:r>
      <w:proofErr w:type="spellEnd"/>
      <w:r w:rsidRPr="00117C8F">
        <w:rPr>
          <w:spacing w:val="-20"/>
          <w:szCs w:val="28"/>
          <w:lang w:eastAsia="en-US" w:bidi="en-US"/>
        </w:rPr>
        <w:t xml:space="preserve"> Союзу </w:t>
      </w:r>
      <w:proofErr w:type="spellStart"/>
      <w:r w:rsidRPr="00117C8F">
        <w:rPr>
          <w:spacing w:val="-20"/>
          <w:szCs w:val="28"/>
          <w:lang w:eastAsia="en-US" w:bidi="en-US"/>
        </w:rPr>
        <w:t>визначається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термін</w:t>
      </w:r>
      <w:proofErr w:type="spellEnd"/>
      <w:r w:rsidRPr="00117C8F">
        <w:rPr>
          <w:spacing w:val="-20"/>
          <w:szCs w:val="28"/>
          <w:lang w:eastAsia="en-US" w:bidi="en-US"/>
        </w:rPr>
        <w:t xml:space="preserve"> «</w:t>
      </w:r>
      <w:r>
        <w:rPr>
          <w:spacing w:val="-20"/>
          <w:szCs w:val="28"/>
          <w:lang w:val="uk-UA" w:eastAsia="en-US" w:bidi="en-US"/>
        </w:rPr>
        <w:t>к</w:t>
      </w:r>
      <w:proofErr w:type="spellStart"/>
      <w:r w:rsidRPr="00117C8F">
        <w:rPr>
          <w:spacing w:val="-20"/>
          <w:szCs w:val="28"/>
          <w:lang w:eastAsia="en-US" w:bidi="en-US"/>
        </w:rPr>
        <w:t>орупція</w:t>
      </w:r>
      <w:proofErr w:type="spellEnd"/>
      <w:r w:rsidRPr="00117C8F">
        <w:rPr>
          <w:spacing w:val="-20"/>
          <w:szCs w:val="28"/>
          <w:lang w:eastAsia="en-US" w:bidi="en-US"/>
        </w:rPr>
        <w:t>»?</w:t>
      </w:r>
    </w:p>
    <w:p w:rsidR="00117C8F" w:rsidRPr="00117C8F" w:rsidRDefault="00117C8F" w:rsidP="00117C8F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2.</w:t>
      </w:r>
      <w:r>
        <w:rPr>
          <w:spacing w:val="-20"/>
          <w:szCs w:val="28"/>
          <w:lang w:val="uk-UA" w:eastAsia="en-US" w:bidi="en-US"/>
        </w:rPr>
        <w:t xml:space="preserve"> </w:t>
      </w:r>
      <w:r w:rsidRPr="00117C8F">
        <w:rPr>
          <w:spacing w:val="-20"/>
          <w:szCs w:val="28"/>
          <w:lang w:eastAsia="en-US" w:bidi="en-US"/>
        </w:rPr>
        <w:t xml:space="preserve">Яке </w:t>
      </w:r>
      <w:proofErr w:type="spellStart"/>
      <w:r w:rsidRPr="00117C8F">
        <w:rPr>
          <w:spacing w:val="-20"/>
          <w:szCs w:val="28"/>
          <w:lang w:eastAsia="en-US" w:bidi="en-US"/>
        </w:rPr>
        <w:t>рамкове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proofErr w:type="gramStart"/>
      <w:r w:rsidRPr="00117C8F">
        <w:rPr>
          <w:spacing w:val="-20"/>
          <w:szCs w:val="28"/>
          <w:lang w:eastAsia="en-US" w:bidi="en-US"/>
        </w:rPr>
        <w:t>р</w:t>
      </w:r>
      <w:proofErr w:type="gramEnd"/>
      <w:r w:rsidRPr="00117C8F">
        <w:rPr>
          <w:spacing w:val="-20"/>
          <w:szCs w:val="28"/>
          <w:lang w:eastAsia="en-US" w:bidi="en-US"/>
        </w:rPr>
        <w:t>ішення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Європейського</w:t>
      </w:r>
      <w:proofErr w:type="spellEnd"/>
      <w:r w:rsidRPr="00117C8F">
        <w:rPr>
          <w:spacing w:val="-20"/>
          <w:szCs w:val="28"/>
          <w:lang w:eastAsia="en-US" w:bidi="en-US"/>
        </w:rPr>
        <w:t xml:space="preserve"> Союзу </w:t>
      </w:r>
      <w:proofErr w:type="spellStart"/>
      <w:r w:rsidRPr="00117C8F">
        <w:rPr>
          <w:spacing w:val="-20"/>
          <w:szCs w:val="28"/>
          <w:lang w:eastAsia="en-US" w:bidi="en-US"/>
        </w:rPr>
        <w:t>встановлює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відповідність</w:t>
      </w:r>
      <w:proofErr w:type="spellEnd"/>
      <w:r w:rsidRPr="00117C8F">
        <w:rPr>
          <w:spacing w:val="-20"/>
          <w:szCs w:val="28"/>
          <w:lang w:eastAsia="en-US" w:bidi="en-US"/>
        </w:rPr>
        <w:t xml:space="preserve"> за </w:t>
      </w:r>
      <w:proofErr w:type="spellStart"/>
      <w:r w:rsidRPr="00117C8F">
        <w:rPr>
          <w:spacing w:val="-20"/>
          <w:szCs w:val="28"/>
          <w:lang w:eastAsia="en-US" w:bidi="en-US"/>
        </w:rPr>
        <w:t>кримінальні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злочини</w:t>
      </w:r>
      <w:proofErr w:type="spellEnd"/>
      <w:r w:rsidRPr="00117C8F">
        <w:rPr>
          <w:spacing w:val="-20"/>
          <w:szCs w:val="28"/>
          <w:lang w:eastAsia="en-US" w:bidi="en-US"/>
        </w:rPr>
        <w:t xml:space="preserve">, </w:t>
      </w:r>
      <w:proofErr w:type="spellStart"/>
      <w:r w:rsidRPr="00117C8F">
        <w:rPr>
          <w:spacing w:val="-20"/>
          <w:szCs w:val="28"/>
          <w:lang w:eastAsia="en-US" w:bidi="en-US"/>
        </w:rPr>
        <w:t>повя’язані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із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із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незаконними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діями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із</w:t>
      </w:r>
      <w:proofErr w:type="spellEnd"/>
      <w:r w:rsidRPr="00117C8F">
        <w:rPr>
          <w:spacing w:val="-20"/>
          <w:szCs w:val="28"/>
          <w:lang w:eastAsia="en-US" w:bidi="en-US"/>
        </w:rPr>
        <w:t xml:space="preserve"> наркотиками?</w:t>
      </w:r>
    </w:p>
    <w:p w:rsidR="00117C8F" w:rsidRDefault="00117C8F" w:rsidP="00117C8F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val="uk-UA" w:eastAsia="en-US" w:bidi="en-US"/>
        </w:rPr>
      </w:pPr>
      <w:r>
        <w:rPr>
          <w:spacing w:val="-20"/>
          <w:szCs w:val="28"/>
          <w:lang w:eastAsia="en-US" w:bidi="en-US"/>
        </w:rPr>
        <w:t>3.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Які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злочини</w:t>
      </w:r>
      <w:proofErr w:type="spellEnd"/>
      <w:r w:rsidRPr="00117C8F">
        <w:rPr>
          <w:spacing w:val="-20"/>
          <w:szCs w:val="28"/>
          <w:lang w:eastAsia="en-US" w:bidi="en-US"/>
        </w:rPr>
        <w:t xml:space="preserve"> у </w:t>
      </w:r>
      <w:proofErr w:type="spellStart"/>
      <w:r w:rsidRPr="00117C8F">
        <w:rPr>
          <w:spacing w:val="-20"/>
          <w:szCs w:val="28"/>
          <w:lang w:eastAsia="en-US" w:bidi="en-US"/>
        </w:rPr>
        <w:t>нормативних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gramStart"/>
      <w:r w:rsidRPr="00117C8F">
        <w:rPr>
          <w:spacing w:val="-20"/>
          <w:szCs w:val="28"/>
          <w:lang w:eastAsia="en-US" w:bidi="en-US"/>
        </w:rPr>
        <w:t>актах</w:t>
      </w:r>
      <w:proofErr w:type="gram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Європейського</w:t>
      </w:r>
      <w:proofErr w:type="spellEnd"/>
      <w:r w:rsidRPr="00117C8F">
        <w:rPr>
          <w:spacing w:val="-20"/>
          <w:szCs w:val="28"/>
          <w:lang w:eastAsia="en-US" w:bidi="en-US"/>
        </w:rPr>
        <w:t xml:space="preserve"> Союзу </w:t>
      </w:r>
      <w:proofErr w:type="spellStart"/>
      <w:r w:rsidRPr="00117C8F">
        <w:rPr>
          <w:spacing w:val="-20"/>
          <w:szCs w:val="28"/>
          <w:lang w:eastAsia="en-US" w:bidi="en-US"/>
        </w:rPr>
        <w:t>вважаються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злочинами</w:t>
      </w:r>
      <w:proofErr w:type="spellEnd"/>
      <w:r w:rsidRPr="00117C8F">
        <w:rPr>
          <w:spacing w:val="-20"/>
          <w:szCs w:val="28"/>
          <w:lang w:eastAsia="en-US" w:bidi="en-US"/>
        </w:rPr>
        <w:t xml:space="preserve">, </w:t>
      </w:r>
      <w:proofErr w:type="spellStart"/>
      <w:r w:rsidRPr="00117C8F">
        <w:rPr>
          <w:spacing w:val="-20"/>
          <w:szCs w:val="28"/>
          <w:lang w:eastAsia="en-US" w:bidi="en-US"/>
        </w:rPr>
        <w:t>пов’язаними</w:t>
      </w:r>
      <w:proofErr w:type="spellEnd"/>
      <w:r w:rsidRPr="00117C8F">
        <w:rPr>
          <w:spacing w:val="-20"/>
          <w:szCs w:val="28"/>
          <w:lang w:eastAsia="en-US" w:bidi="en-US"/>
        </w:rPr>
        <w:t xml:space="preserve"> </w:t>
      </w:r>
      <w:proofErr w:type="spellStart"/>
      <w:r w:rsidRPr="00117C8F">
        <w:rPr>
          <w:spacing w:val="-20"/>
          <w:szCs w:val="28"/>
          <w:lang w:eastAsia="en-US" w:bidi="en-US"/>
        </w:rPr>
        <w:t>із</w:t>
      </w:r>
      <w:proofErr w:type="spellEnd"/>
      <w:r w:rsidRPr="00117C8F">
        <w:rPr>
          <w:spacing w:val="-20"/>
          <w:szCs w:val="28"/>
          <w:lang w:eastAsia="en-US" w:bidi="en-US"/>
        </w:rPr>
        <w:t xml:space="preserve"> расизмом і </w:t>
      </w:r>
      <w:proofErr w:type="spellStart"/>
      <w:r w:rsidRPr="00117C8F">
        <w:rPr>
          <w:spacing w:val="-20"/>
          <w:szCs w:val="28"/>
          <w:lang w:eastAsia="en-US" w:bidi="en-US"/>
        </w:rPr>
        <w:t>ксенофобією</w:t>
      </w:r>
      <w:proofErr w:type="spellEnd"/>
      <w:r w:rsidRPr="00117C8F">
        <w:rPr>
          <w:spacing w:val="-20"/>
          <w:szCs w:val="28"/>
          <w:lang w:eastAsia="en-US" w:bidi="en-US"/>
        </w:rPr>
        <w:t>?</w:t>
      </w:r>
      <w:r w:rsidRPr="00117C8F">
        <w:rPr>
          <w:b/>
          <w:spacing w:val="-20"/>
          <w:szCs w:val="28"/>
          <w:lang w:eastAsia="en-US" w:bidi="en-US"/>
        </w:rPr>
        <w:t xml:space="preserve"> </w:t>
      </w:r>
    </w:p>
    <w:p w:rsidR="006C322F" w:rsidRPr="00117C8F" w:rsidRDefault="006C322F" w:rsidP="00117C8F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val="uk-UA" w:eastAsia="en-US" w:bidi="en-US"/>
        </w:rPr>
      </w:pPr>
      <w:r w:rsidRPr="00117C8F">
        <w:rPr>
          <w:b/>
          <w:spacing w:val="-20"/>
          <w:szCs w:val="28"/>
          <w:lang w:val="uk-UA" w:eastAsia="en-US" w:bidi="en-US"/>
        </w:rPr>
        <w:t xml:space="preserve">Завдання 1. </w:t>
      </w:r>
    </w:p>
    <w:p w:rsidR="00117C8F" w:rsidRDefault="00117C8F" w:rsidP="006C322F">
      <w:pPr>
        <w:widowControl w:val="0"/>
        <w:suppressLineNumbers/>
        <w:suppressAutoHyphens/>
        <w:ind w:firstLine="720"/>
        <w:rPr>
          <w:spacing w:val="-20"/>
          <w:szCs w:val="28"/>
          <w:lang w:val="uk-UA" w:eastAsia="en-US" w:bidi="en-US"/>
        </w:rPr>
      </w:pPr>
      <w:r w:rsidRPr="00117C8F">
        <w:rPr>
          <w:spacing w:val="-20"/>
          <w:szCs w:val="28"/>
          <w:lang w:val="uk-UA" w:eastAsia="en-US" w:bidi="en-US"/>
        </w:rPr>
        <w:t xml:space="preserve">Проаналізувати рамкове рішення ЄС від 24 жовтня 2008 року «Про боротьбу із організованою злочинністю» та визначити, як його положення втілюваться у національне кримінальне законодавтсво України. </w:t>
      </w:r>
    </w:p>
    <w:p w:rsidR="00592239" w:rsidRDefault="00592239" w:rsidP="006C322F">
      <w:pPr>
        <w:widowControl w:val="0"/>
        <w:suppressLineNumbers/>
        <w:suppressAutoHyphens/>
        <w:ind w:firstLine="720"/>
        <w:rPr>
          <w:b/>
          <w:spacing w:val="-20"/>
          <w:szCs w:val="28"/>
          <w:lang w:val="uk-UA" w:eastAsia="en-US" w:bidi="en-US"/>
        </w:rPr>
      </w:pPr>
      <w:r>
        <w:rPr>
          <w:b/>
          <w:spacing w:val="-20"/>
          <w:szCs w:val="28"/>
          <w:lang w:val="uk-UA" w:eastAsia="en-US" w:bidi="en-US"/>
        </w:rPr>
        <w:t>Завдання 2</w:t>
      </w:r>
    </w:p>
    <w:p w:rsidR="00117C8F" w:rsidRDefault="00117C8F" w:rsidP="006C322F">
      <w:pPr>
        <w:widowControl w:val="0"/>
        <w:suppressLineNumbers/>
        <w:suppressAutoHyphens/>
        <w:ind w:firstLine="720"/>
        <w:rPr>
          <w:spacing w:val="-20"/>
          <w:szCs w:val="28"/>
          <w:lang w:val="uk-UA" w:eastAsia="en-US" w:bidi="en-US"/>
        </w:rPr>
      </w:pPr>
      <w:r w:rsidRPr="00117C8F">
        <w:rPr>
          <w:spacing w:val="-20"/>
          <w:szCs w:val="28"/>
          <w:lang w:val="uk-UA" w:eastAsia="en-US" w:bidi="en-US"/>
        </w:rPr>
        <w:t xml:space="preserve">Проаналізувати рішення Ради Європейського Союзу від 25 квітня 2003 року «Про безпеку в ході проведення футбальних матчів міжнародного характеру». </w:t>
      </w:r>
    </w:p>
    <w:p w:rsidR="006C322F" w:rsidRPr="00CA44C3" w:rsidRDefault="006C322F" w:rsidP="006C322F">
      <w:pPr>
        <w:widowControl w:val="0"/>
        <w:suppressLineNumbers/>
        <w:suppressAutoHyphens/>
        <w:ind w:firstLine="720"/>
        <w:rPr>
          <w:b/>
          <w:spacing w:val="-20"/>
          <w:szCs w:val="28"/>
          <w:lang w:eastAsia="en-US" w:bidi="en-US"/>
        </w:rPr>
      </w:pPr>
      <w:proofErr w:type="spellStart"/>
      <w:proofErr w:type="gramStart"/>
      <w:r w:rsidRPr="00CA44C3">
        <w:rPr>
          <w:b/>
          <w:spacing w:val="-20"/>
          <w:szCs w:val="28"/>
          <w:lang w:eastAsia="en-US" w:bidi="en-US"/>
        </w:rPr>
        <w:t>Рекомендован</w:t>
      </w:r>
      <w:proofErr w:type="gramEnd"/>
      <w:r w:rsidRPr="00CA44C3">
        <w:rPr>
          <w:b/>
          <w:spacing w:val="-20"/>
          <w:szCs w:val="28"/>
          <w:lang w:eastAsia="en-US" w:bidi="en-US"/>
        </w:rPr>
        <w:t>і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CA44C3">
        <w:rPr>
          <w:b/>
          <w:spacing w:val="-20"/>
          <w:szCs w:val="28"/>
          <w:lang w:eastAsia="en-US" w:bidi="en-US"/>
        </w:rPr>
        <w:t>джерела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CA44C3">
        <w:rPr>
          <w:b/>
          <w:spacing w:val="-20"/>
          <w:szCs w:val="28"/>
          <w:lang w:eastAsia="en-US" w:bidi="en-US"/>
        </w:rPr>
        <w:t>інформації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по </w:t>
      </w:r>
      <w:proofErr w:type="spellStart"/>
      <w:r w:rsidRPr="00CA44C3">
        <w:rPr>
          <w:b/>
          <w:spacing w:val="-20"/>
          <w:szCs w:val="28"/>
          <w:lang w:eastAsia="en-US" w:bidi="en-US"/>
        </w:rPr>
        <w:t>темі</w:t>
      </w:r>
      <w:proofErr w:type="spellEnd"/>
      <w:r w:rsidRPr="00CA44C3">
        <w:rPr>
          <w:b/>
          <w:spacing w:val="-20"/>
          <w:szCs w:val="28"/>
          <w:lang w:eastAsia="en-US" w:bidi="en-US"/>
        </w:rPr>
        <w:t xml:space="preserve"> № </w:t>
      </w:r>
      <w:r w:rsidR="003E635F">
        <w:rPr>
          <w:b/>
          <w:spacing w:val="-20"/>
          <w:szCs w:val="28"/>
          <w:lang w:val="uk-UA" w:eastAsia="en-US" w:bidi="en-US"/>
        </w:rPr>
        <w:t>4</w:t>
      </w:r>
      <w:r w:rsidRPr="00CA44C3">
        <w:rPr>
          <w:spacing w:val="-20"/>
          <w:szCs w:val="28"/>
          <w:lang w:eastAsia="en-US" w:bidi="en-US"/>
        </w:rPr>
        <w:t>: [</w:t>
      </w:r>
      <w:r w:rsidR="003E635F" w:rsidRPr="003E635F">
        <w:rPr>
          <w:b/>
          <w:spacing w:val="-20"/>
          <w:szCs w:val="28"/>
          <w:lang w:val="uk-UA" w:eastAsia="en-US" w:bidi="en-US"/>
        </w:rPr>
        <w:t>8; 17; 19</w:t>
      </w:r>
      <w:r w:rsidRPr="00CA44C3">
        <w:rPr>
          <w:b/>
          <w:spacing w:val="-20"/>
          <w:szCs w:val="28"/>
          <w:lang w:eastAsia="en-US" w:bidi="en-US"/>
        </w:rPr>
        <w:t>].</w:t>
      </w:r>
    </w:p>
    <w:p w:rsidR="006C322F" w:rsidRPr="00CA44C3" w:rsidRDefault="006C322F" w:rsidP="006C322F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u w:val="single"/>
          <w:lang w:eastAsia="en-US" w:bidi="en-US"/>
        </w:rPr>
      </w:pPr>
    </w:p>
    <w:p w:rsidR="00C31835" w:rsidRDefault="00C31835" w:rsidP="00FA1D3A">
      <w:pPr>
        <w:ind w:right="-57"/>
        <w:jc w:val="center"/>
        <w:rPr>
          <w:b/>
          <w:spacing w:val="-20"/>
          <w:szCs w:val="28"/>
          <w:u w:val="single"/>
          <w:lang w:val="uk-UA"/>
        </w:rPr>
      </w:pPr>
    </w:p>
    <w:p w:rsidR="0018560A" w:rsidRDefault="006C322F" w:rsidP="0018560A">
      <w:pPr>
        <w:ind w:right="-57"/>
        <w:jc w:val="center"/>
        <w:rPr>
          <w:b/>
          <w:spacing w:val="-20"/>
          <w:szCs w:val="28"/>
          <w:lang w:val="uk-UA"/>
        </w:rPr>
      </w:pPr>
      <w:r w:rsidRPr="006C322F">
        <w:rPr>
          <w:b/>
          <w:spacing w:val="-20"/>
          <w:szCs w:val="28"/>
          <w:u w:val="single"/>
          <w:lang w:val="uk-UA"/>
        </w:rPr>
        <w:lastRenderedPageBreak/>
        <w:t>Тема 5.</w:t>
      </w:r>
      <w:r w:rsidRPr="006C322F">
        <w:rPr>
          <w:b/>
          <w:spacing w:val="-20"/>
          <w:szCs w:val="28"/>
          <w:lang w:val="uk-UA"/>
        </w:rPr>
        <w:t xml:space="preserve"> </w:t>
      </w:r>
      <w:r w:rsidR="0018560A" w:rsidRPr="0018560A">
        <w:rPr>
          <w:b/>
          <w:spacing w:val="-20"/>
          <w:szCs w:val="28"/>
          <w:lang w:val="uk-UA"/>
        </w:rPr>
        <w:t>Основні поняття загальної частини кримінального права країн Європейського Союзу</w:t>
      </w:r>
      <w:r w:rsidR="0018560A">
        <w:rPr>
          <w:b/>
          <w:spacing w:val="-20"/>
          <w:szCs w:val="28"/>
          <w:lang w:val="uk-UA"/>
        </w:rPr>
        <w:t xml:space="preserve"> (поняття злочину та покарання)</w:t>
      </w:r>
      <w:r w:rsidR="0018560A" w:rsidRPr="0018560A">
        <w:rPr>
          <w:b/>
          <w:spacing w:val="-20"/>
          <w:szCs w:val="28"/>
          <w:lang w:val="uk-UA"/>
        </w:rPr>
        <w:t xml:space="preserve"> </w:t>
      </w:r>
    </w:p>
    <w:p w:rsidR="006C322F" w:rsidRPr="006C322F" w:rsidRDefault="006C322F" w:rsidP="0018560A">
      <w:pPr>
        <w:ind w:right="-57"/>
        <w:rPr>
          <w:bCs/>
          <w:spacing w:val="-20"/>
          <w:szCs w:val="28"/>
          <w:lang w:eastAsia="en-US" w:bidi="en-US"/>
        </w:rPr>
      </w:pPr>
      <w:proofErr w:type="spellStart"/>
      <w:r w:rsidRPr="006C322F">
        <w:rPr>
          <w:bCs/>
          <w:spacing w:val="-20"/>
          <w:szCs w:val="28"/>
          <w:lang w:eastAsia="en-US" w:bidi="en-US"/>
        </w:rPr>
        <w:t>Семінарські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Cs/>
          <w:spacing w:val="-20"/>
          <w:szCs w:val="28"/>
          <w:lang w:eastAsia="en-US" w:bidi="en-US"/>
        </w:rPr>
        <w:t>заняття</w:t>
      </w:r>
      <w:proofErr w:type="spellEnd"/>
      <w:r w:rsidRPr="006C322F">
        <w:rPr>
          <w:bCs/>
          <w:spacing w:val="-20"/>
          <w:szCs w:val="28"/>
          <w:lang w:eastAsia="en-US" w:bidi="en-US"/>
        </w:rPr>
        <w:t xml:space="preserve"> – </w:t>
      </w:r>
      <w:r w:rsidR="0018560A">
        <w:rPr>
          <w:bCs/>
          <w:spacing w:val="-20"/>
          <w:szCs w:val="28"/>
          <w:lang w:val="uk-UA" w:eastAsia="en-US" w:bidi="en-US"/>
        </w:rPr>
        <w:t>4</w:t>
      </w:r>
      <w:r w:rsidRPr="006C322F">
        <w:rPr>
          <w:bCs/>
          <w:spacing w:val="-20"/>
          <w:szCs w:val="28"/>
          <w:lang w:eastAsia="en-US" w:bidi="en-US"/>
        </w:rPr>
        <w:t xml:space="preserve"> год.</w:t>
      </w:r>
    </w:p>
    <w:p w:rsidR="006C322F" w:rsidRPr="006C322F" w:rsidRDefault="006C322F" w:rsidP="006C322F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Самостійна робота – </w:t>
      </w:r>
      <w:r w:rsidR="0018560A">
        <w:rPr>
          <w:bCs/>
          <w:spacing w:val="-20"/>
          <w:szCs w:val="28"/>
          <w:lang w:val="uk-UA"/>
        </w:rPr>
        <w:t>5</w:t>
      </w:r>
      <w:r w:rsidRPr="006C322F">
        <w:rPr>
          <w:bCs/>
          <w:spacing w:val="-20"/>
          <w:szCs w:val="28"/>
          <w:lang w:val="uk-UA"/>
        </w:rPr>
        <w:t xml:space="preserve"> год. </w:t>
      </w:r>
    </w:p>
    <w:p w:rsidR="006C322F" w:rsidRPr="006C322F" w:rsidRDefault="006C322F" w:rsidP="006C322F">
      <w:pPr>
        <w:widowControl w:val="0"/>
        <w:suppressLineNumbers/>
        <w:suppressAutoHyphens/>
        <w:ind w:firstLine="720"/>
        <w:jc w:val="center"/>
        <w:rPr>
          <w:b/>
          <w:bCs/>
          <w:spacing w:val="-20"/>
          <w:szCs w:val="28"/>
          <w:lang w:val="uk-UA"/>
        </w:rPr>
      </w:pPr>
    </w:p>
    <w:p w:rsidR="006C322F" w:rsidRPr="006C322F" w:rsidRDefault="006C322F" w:rsidP="006C322F">
      <w:pPr>
        <w:widowControl w:val="0"/>
        <w:suppressLineNumbers/>
        <w:suppressAutoHyphens/>
        <w:ind w:left="720"/>
        <w:jc w:val="center"/>
        <w:rPr>
          <w:i/>
          <w:spacing w:val="-20"/>
          <w:szCs w:val="28"/>
          <w:u w:val="single"/>
          <w:lang w:eastAsia="en-US" w:bidi="en-US"/>
        </w:rPr>
      </w:pP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Питання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для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обговорення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gramStart"/>
      <w:r w:rsidRPr="006C322F">
        <w:rPr>
          <w:i/>
          <w:spacing w:val="-20"/>
          <w:szCs w:val="28"/>
          <w:u w:val="single"/>
          <w:lang w:eastAsia="en-US" w:bidi="en-US"/>
        </w:rPr>
        <w:t>на</w:t>
      </w:r>
      <w:proofErr w:type="gram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семінарському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занятті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>:</w:t>
      </w:r>
    </w:p>
    <w:p w:rsidR="0018560A" w:rsidRPr="0018560A" w:rsidRDefault="00024115" w:rsidP="0018560A">
      <w:pPr>
        <w:widowControl w:val="0"/>
        <w:suppressLineNumbers/>
        <w:suppressAutoHyphens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18560A" w:rsidRPr="0018560A">
        <w:rPr>
          <w:szCs w:val="28"/>
          <w:lang w:val="uk-UA"/>
        </w:rPr>
        <w:t>Поняття злочину за законодавством окремих країн Європейського Союзу.</w:t>
      </w:r>
    </w:p>
    <w:p w:rsidR="0018560A" w:rsidRPr="0018560A" w:rsidRDefault="0018560A" w:rsidP="0018560A">
      <w:pPr>
        <w:widowControl w:val="0"/>
        <w:suppressLineNumbers/>
        <w:suppressAutoHyphens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18560A">
        <w:rPr>
          <w:szCs w:val="28"/>
          <w:lang w:val="uk-UA"/>
        </w:rPr>
        <w:t>Принципи кримінального права.</w:t>
      </w:r>
    </w:p>
    <w:p w:rsidR="0018560A" w:rsidRPr="0018560A" w:rsidRDefault="0018560A" w:rsidP="0018560A">
      <w:pPr>
        <w:widowControl w:val="0"/>
        <w:suppressLineNumbers/>
        <w:suppressAutoHyphens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Pr="0018560A">
        <w:rPr>
          <w:szCs w:val="28"/>
          <w:lang w:val="uk-UA"/>
        </w:rPr>
        <w:t>Загальноєвропейське кримінальне право.</w:t>
      </w:r>
    </w:p>
    <w:p w:rsidR="00642A7C" w:rsidRDefault="0018560A" w:rsidP="0018560A">
      <w:pPr>
        <w:widowControl w:val="0"/>
        <w:suppressLineNumbers/>
        <w:suppressAutoHyphens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Pr="0018560A">
        <w:rPr>
          <w:szCs w:val="28"/>
          <w:lang w:val="uk-UA"/>
        </w:rPr>
        <w:t>Конвенційні злочини.</w:t>
      </w:r>
    </w:p>
    <w:p w:rsidR="00466DBA" w:rsidRPr="006C322F" w:rsidRDefault="00466DBA" w:rsidP="00466DBA">
      <w:pPr>
        <w:widowControl w:val="0"/>
        <w:suppressLineNumbers/>
        <w:suppressAutoHyphens/>
        <w:ind w:firstLine="720"/>
        <w:jc w:val="center"/>
        <w:rPr>
          <w:b/>
          <w:bCs/>
          <w:spacing w:val="-20"/>
          <w:szCs w:val="28"/>
          <w:lang w:eastAsia="en-US" w:bidi="en-US"/>
        </w:rPr>
      </w:pPr>
      <w:proofErr w:type="spellStart"/>
      <w:r w:rsidRPr="006C322F">
        <w:rPr>
          <w:b/>
          <w:bCs/>
          <w:spacing w:val="-20"/>
          <w:szCs w:val="28"/>
          <w:lang w:eastAsia="en-US" w:bidi="en-US"/>
        </w:rPr>
        <w:t>Перелік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bCs/>
          <w:spacing w:val="-20"/>
          <w:szCs w:val="28"/>
          <w:lang w:eastAsia="en-US" w:bidi="en-US"/>
        </w:rPr>
        <w:t>ключових</w:t>
      </w:r>
      <w:proofErr w:type="spellEnd"/>
      <w:r w:rsidRPr="006C322F">
        <w:rPr>
          <w:b/>
          <w:bCs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bCs/>
          <w:spacing w:val="-20"/>
          <w:szCs w:val="28"/>
          <w:lang w:eastAsia="en-US" w:bidi="en-US"/>
        </w:rPr>
        <w:t>терміні</w:t>
      </w:r>
      <w:proofErr w:type="gramStart"/>
      <w:r w:rsidRPr="006C322F">
        <w:rPr>
          <w:b/>
          <w:bCs/>
          <w:spacing w:val="-20"/>
          <w:szCs w:val="28"/>
          <w:lang w:eastAsia="en-US" w:bidi="en-US"/>
        </w:rPr>
        <w:t>в</w:t>
      </w:r>
      <w:proofErr w:type="spellEnd"/>
      <w:proofErr w:type="gramEnd"/>
      <w:r w:rsidRPr="006C322F">
        <w:rPr>
          <w:b/>
          <w:bCs/>
          <w:spacing w:val="-20"/>
          <w:szCs w:val="28"/>
          <w:lang w:eastAsia="en-US" w:bidi="en-US"/>
        </w:rPr>
        <w:t xml:space="preserve"> та понять теми:</w:t>
      </w:r>
    </w:p>
    <w:p w:rsidR="0018560A" w:rsidRPr="0018560A" w:rsidRDefault="0018560A" w:rsidP="0018560A">
      <w:pPr>
        <w:widowControl w:val="0"/>
        <w:suppressLineNumbers/>
        <w:suppressAutoHyphens/>
        <w:ind w:firstLine="708"/>
        <w:jc w:val="both"/>
        <w:rPr>
          <w:szCs w:val="28"/>
          <w:lang w:val="uk-UA"/>
        </w:rPr>
      </w:pPr>
      <w:r w:rsidRPr="0018560A">
        <w:rPr>
          <w:i/>
          <w:szCs w:val="28"/>
          <w:lang w:val="uk-UA"/>
        </w:rPr>
        <w:t xml:space="preserve">Система права – </w:t>
      </w:r>
      <w:r w:rsidRPr="0018560A">
        <w:rPr>
          <w:szCs w:val="28"/>
          <w:lang w:val="uk-UA"/>
        </w:rPr>
        <w:t>це природні права людини та їх державні гарантії, загальновизнані правові принципи, правові звичаї, судова практика, правова доктрина, законодавство.</w:t>
      </w:r>
    </w:p>
    <w:p w:rsidR="0018560A" w:rsidRPr="0018560A" w:rsidRDefault="0018560A" w:rsidP="0018560A">
      <w:pPr>
        <w:widowControl w:val="0"/>
        <w:suppressLineNumbers/>
        <w:suppressAutoHyphens/>
        <w:ind w:firstLine="708"/>
        <w:jc w:val="both"/>
        <w:rPr>
          <w:szCs w:val="28"/>
          <w:lang w:val="uk-UA"/>
        </w:rPr>
      </w:pPr>
      <w:r w:rsidRPr="0018560A">
        <w:rPr>
          <w:i/>
          <w:szCs w:val="28"/>
          <w:lang w:val="uk-UA"/>
        </w:rPr>
        <w:t xml:space="preserve">Загальноєвропейське кримінальне право – </w:t>
      </w:r>
      <w:r w:rsidRPr="0018560A">
        <w:rPr>
          <w:szCs w:val="28"/>
          <w:lang w:val="uk-UA"/>
        </w:rPr>
        <w:t>це певний масив наднаціонального кримінального права у межах Європейського Союзу, це діюча категорія, яка об’єднує процес розвитку галузі європейського кримінального права і його безпосередні механізми впливу на національні кримінально-правові системи.</w:t>
      </w:r>
    </w:p>
    <w:p w:rsidR="0018560A" w:rsidRPr="0018560A" w:rsidRDefault="0018560A" w:rsidP="0018560A">
      <w:pPr>
        <w:widowControl w:val="0"/>
        <w:suppressLineNumbers/>
        <w:suppressAutoHyphens/>
        <w:ind w:firstLine="708"/>
        <w:jc w:val="both"/>
        <w:rPr>
          <w:szCs w:val="28"/>
          <w:lang w:val="uk-UA"/>
        </w:rPr>
      </w:pPr>
      <w:r w:rsidRPr="0018560A">
        <w:rPr>
          <w:i/>
          <w:szCs w:val="28"/>
          <w:lang w:val="uk-UA"/>
        </w:rPr>
        <w:t xml:space="preserve">Злочин – </w:t>
      </w:r>
      <w:r w:rsidRPr="0018560A">
        <w:rPr>
          <w:szCs w:val="28"/>
          <w:lang w:val="uk-UA"/>
        </w:rPr>
        <w:t>це передбачене кримінальним законодавтсвом суспільно-небезпечне винне діяння, вчинене суб’єктом кримінального правопорушення, визнаної  винною у вчиненні кримінального правопорушення.</w:t>
      </w:r>
    </w:p>
    <w:p w:rsidR="0018560A" w:rsidRDefault="0018560A" w:rsidP="0018560A">
      <w:pPr>
        <w:widowControl w:val="0"/>
        <w:suppressLineNumbers/>
        <w:suppressAutoHyphens/>
        <w:ind w:firstLine="708"/>
        <w:jc w:val="both"/>
        <w:rPr>
          <w:b/>
          <w:i/>
          <w:spacing w:val="-20"/>
          <w:szCs w:val="28"/>
          <w:lang w:val="uk-UA" w:eastAsia="en-US" w:bidi="en-US"/>
        </w:rPr>
      </w:pPr>
      <w:r w:rsidRPr="0018560A">
        <w:rPr>
          <w:i/>
          <w:szCs w:val="28"/>
          <w:lang w:val="uk-UA"/>
        </w:rPr>
        <w:t xml:space="preserve">Покарання – </w:t>
      </w:r>
      <w:r w:rsidRPr="0018560A">
        <w:rPr>
          <w:szCs w:val="28"/>
          <w:lang w:val="uk-UA"/>
        </w:rPr>
        <w:t>це захід примусу, що засстосовується від імені держави за вироком суду, до особи, визнаної винною у вчиненні кримінального правопорушення (злочину або проступку).</w:t>
      </w:r>
      <w:r w:rsidRPr="0018560A">
        <w:rPr>
          <w:b/>
          <w:i/>
          <w:spacing w:val="-20"/>
          <w:szCs w:val="28"/>
          <w:lang w:val="uk-UA" w:eastAsia="en-US" w:bidi="en-US"/>
        </w:rPr>
        <w:t xml:space="preserve"> </w:t>
      </w:r>
    </w:p>
    <w:p w:rsidR="006C322F" w:rsidRPr="006C322F" w:rsidRDefault="006C322F" w:rsidP="0018560A">
      <w:pPr>
        <w:widowControl w:val="0"/>
        <w:suppressLineNumbers/>
        <w:suppressAutoHyphens/>
        <w:jc w:val="center"/>
        <w:rPr>
          <w:b/>
          <w:spacing w:val="-20"/>
          <w:szCs w:val="28"/>
          <w:lang w:val="uk-UA" w:eastAsia="en-US" w:bidi="en-US"/>
        </w:rPr>
      </w:pPr>
      <w:r w:rsidRPr="006C322F">
        <w:rPr>
          <w:b/>
          <w:spacing w:val="-20"/>
          <w:szCs w:val="28"/>
          <w:lang w:val="uk-UA" w:eastAsia="en-US" w:bidi="en-US"/>
        </w:rPr>
        <w:t>Методичні вказівки</w:t>
      </w:r>
    </w:p>
    <w:p w:rsidR="00CD3228" w:rsidRDefault="006C322F" w:rsidP="00CD3228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6C322F">
        <w:rPr>
          <w:bCs/>
          <w:spacing w:val="-20"/>
          <w:szCs w:val="28"/>
          <w:lang w:val="uk-UA" w:eastAsia="en-US" w:bidi="en-US"/>
        </w:rPr>
        <w:t>При вивченні теми та підготовці до заняття слід звернути увагу на те,</w:t>
      </w:r>
      <w:r w:rsidRPr="006C322F">
        <w:rPr>
          <w:snapToGrid w:val="0"/>
          <w:spacing w:val="-20"/>
          <w:szCs w:val="28"/>
          <w:lang w:val="uk-UA" w:eastAsia="en-US" w:bidi="en-US"/>
        </w:rPr>
        <w:t xml:space="preserve"> </w:t>
      </w:r>
      <w:r w:rsidR="00CD3228" w:rsidRPr="00CD3228">
        <w:rPr>
          <w:snapToGrid w:val="0"/>
          <w:spacing w:val="-20"/>
          <w:szCs w:val="28"/>
          <w:lang w:val="uk-UA" w:eastAsia="en-US" w:bidi="en-US"/>
        </w:rPr>
        <w:t xml:space="preserve">що в кримінальному законодавстві окремих держав здійснено поділ кримінальних правопорушень на злочини і проступки. </w:t>
      </w:r>
    </w:p>
    <w:p w:rsidR="006C322F" w:rsidRDefault="006C322F" w:rsidP="00CD3228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 w:rsidRPr="00466DBA">
        <w:rPr>
          <w:snapToGrid w:val="0"/>
          <w:spacing w:val="-20"/>
          <w:szCs w:val="28"/>
          <w:lang w:val="uk-UA" w:eastAsia="en-US" w:bidi="en-US"/>
        </w:rPr>
        <w:t>Важливим моментом є те</w:t>
      </w:r>
      <w:r w:rsidR="00CD3228">
        <w:rPr>
          <w:snapToGrid w:val="0"/>
          <w:spacing w:val="-20"/>
          <w:szCs w:val="28"/>
          <w:lang w:val="uk-UA" w:eastAsia="en-US" w:bidi="en-US"/>
        </w:rPr>
        <w:t xml:space="preserve">, </w:t>
      </w:r>
      <w:r w:rsidRPr="00466DBA">
        <w:rPr>
          <w:snapToGrid w:val="0"/>
          <w:spacing w:val="-20"/>
          <w:szCs w:val="28"/>
          <w:lang w:val="uk-UA" w:eastAsia="en-US" w:bidi="en-US"/>
        </w:rPr>
        <w:t xml:space="preserve">що </w:t>
      </w:r>
      <w:r w:rsidR="00CD3228">
        <w:rPr>
          <w:snapToGrid w:val="0"/>
          <w:spacing w:val="-20"/>
          <w:szCs w:val="28"/>
          <w:lang w:val="uk-UA" w:eastAsia="en-US" w:bidi="en-US"/>
        </w:rPr>
        <w:t>в</w:t>
      </w:r>
      <w:r w:rsidR="00CD3228" w:rsidRPr="00CD3228">
        <w:rPr>
          <w:snapToGrid w:val="0"/>
          <w:spacing w:val="-20"/>
          <w:szCs w:val="28"/>
          <w:lang w:val="uk-UA" w:eastAsia="en-US" w:bidi="en-US"/>
        </w:rPr>
        <w:t xml:space="preserve"> окремих кримінальних кодексах суспільна небезпека або шкідливість зазвичай не розглядається як елемент не ознака злочину. Але все ж таки вони описуються вказівками на благо, яке захищається, а також, власне, на діяння та його результат</w:t>
      </w:r>
      <w:r w:rsidR="00466DBA" w:rsidRPr="00466DBA">
        <w:rPr>
          <w:snapToGrid w:val="0"/>
          <w:spacing w:val="-20"/>
          <w:szCs w:val="28"/>
          <w:lang w:val="uk-UA" w:eastAsia="en-US" w:bidi="en-US"/>
        </w:rPr>
        <w:t>.</w:t>
      </w:r>
      <w:r w:rsidR="00C17D99" w:rsidRPr="00C17D99">
        <w:t xml:space="preserve"> </w:t>
      </w:r>
      <w:r w:rsidR="00C17D99" w:rsidRPr="00C17D99">
        <w:rPr>
          <w:snapToGrid w:val="0"/>
          <w:spacing w:val="-20"/>
          <w:szCs w:val="28"/>
          <w:lang w:val="uk-UA" w:eastAsia="en-US" w:bidi="en-US"/>
        </w:rPr>
        <w:t>Загалом у німецькому кримінальному праві відзначається, що лише дії є реальністю, тому бездіяльність розглядається як спеціальна форма кримінально караного діяння.</w:t>
      </w:r>
    </w:p>
    <w:p w:rsidR="00CD3228" w:rsidRPr="00466DBA" w:rsidRDefault="00CD3228" w:rsidP="00CD3228">
      <w:pPr>
        <w:widowControl w:val="0"/>
        <w:suppressLineNumbers/>
        <w:suppressAutoHyphens/>
        <w:ind w:firstLine="720"/>
        <w:jc w:val="both"/>
        <w:rPr>
          <w:snapToGrid w:val="0"/>
          <w:spacing w:val="-20"/>
          <w:szCs w:val="28"/>
          <w:lang w:val="uk-UA" w:eastAsia="en-US" w:bidi="en-US"/>
        </w:rPr>
      </w:pPr>
      <w:r>
        <w:rPr>
          <w:snapToGrid w:val="0"/>
          <w:spacing w:val="-20"/>
          <w:szCs w:val="28"/>
          <w:lang w:val="uk-UA" w:eastAsia="en-US" w:bidi="en-US"/>
        </w:rPr>
        <w:t>Також в</w:t>
      </w:r>
      <w:r w:rsidRPr="00CD3228">
        <w:rPr>
          <w:snapToGrid w:val="0"/>
          <w:spacing w:val="-20"/>
          <w:szCs w:val="28"/>
          <w:lang w:val="uk-UA" w:eastAsia="en-US" w:bidi="en-US"/>
        </w:rPr>
        <w:t>ажливим моментом є те</w:t>
      </w:r>
      <w:r>
        <w:rPr>
          <w:snapToGrid w:val="0"/>
          <w:spacing w:val="-20"/>
          <w:szCs w:val="28"/>
          <w:lang w:val="uk-UA" w:eastAsia="en-US" w:bidi="en-US"/>
        </w:rPr>
        <w:t>,</w:t>
      </w:r>
      <w:r w:rsidRPr="00CD3228">
        <w:rPr>
          <w:snapToGrid w:val="0"/>
          <w:spacing w:val="-20"/>
          <w:szCs w:val="28"/>
          <w:lang w:val="uk-UA" w:eastAsia="en-US" w:bidi="en-US"/>
        </w:rPr>
        <w:t xml:space="preserve"> що</w:t>
      </w:r>
      <w:r w:rsidR="00C17D99" w:rsidRPr="00C17D99">
        <w:rPr>
          <w:lang w:val="uk-UA"/>
        </w:rPr>
        <w:t xml:space="preserve"> </w:t>
      </w:r>
      <w:r w:rsidR="00C17D99">
        <w:rPr>
          <w:snapToGrid w:val="0"/>
          <w:spacing w:val="-20"/>
          <w:szCs w:val="28"/>
          <w:lang w:val="uk-UA" w:eastAsia="en-US" w:bidi="en-US"/>
        </w:rPr>
        <w:t>у</w:t>
      </w:r>
      <w:r w:rsidR="00C17D99" w:rsidRPr="00C17D99">
        <w:rPr>
          <w:snapToGrid w:val="0"/>
          <w:spacing w:val="-20"/>
          <w:szCs w:val="28"/>
          <w:lang w:val="uk-UA" w:eastAsia="en-US" w:bidi="en-US"/>
        </w:rPr>
        <w:t xml:space="preserve"> жодному із кримінальних кодексів країн Західної Європи, на відміну від країн Східної Європи, не згадується про суспільну небезпеку злочинного діяння.</w:t>
      </w:r>
    </w:p>
    <w:p w:rsidR="006C322F" w:rsidRPr="00466DBA" w:rsidRDefault="006C322F" w:rsidP="006C322F">
      <w:pPr>
        <w:widowControl w:val="0"/>
        <w:suppressLineNumbers/>
        <w:suppressAutoHyphens/>
        <w:jc w:val="center"/>
        <w:rPr>
          <w:b/>
          <w:spacing w:val="-20"/>
          <w:szCs w:val="28"/>
          <w:lang w:val="uk-UA" w:eastAsia="en-US" w:bidi="en-US"/>
        </w:rPr>
      </w:pPr>
    </w:p>
    <w:p w:rsidR="006C322F" w:rsidRPr="006C322F" w:rsidRDefault="006C322F" w:rsidP="006C322F">
      <w:pPr>
        <w:widowControl w:val="0"/>
        <w:suppressLineNumbers/>
        <w:suppressAutoHyphens/>
        <w:jc w:val="center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Питання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та </w:t>
      </w: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gramStart"/>
      <w:r w:rsidRPr="006C322F">
        <w:rPr>
          <w:b/>
          <w:spacing w:val="-20"/>
          <w:szCs w:val="28"/>
          <w:lang w:eastAsia="en-US" w:bidi="en-US"/>
        </w:rPr>
        <w:t>для</w:t>
      </w:r>
      <w:proofErr w:type="gramEnd"/>
      <w:r w:rsidRPr="006C322F">
        <w:rPr>
          <w:b/>
          <w:spacing w:val="-20"/>
          <w:szCs w:val="28"/>
          <w:lang w:eastAsia="en-US" w:bidi="en-US"/>
        </w:rPr>
        <w:t xml:space="preserve"> самоконтролю:</w:t>
      </w:r>
    </w:p>
    <w:p w:rsidR="0095208E" w:rsidRPr="0095208E" w:rsidRDefault="0095208E" w:rsidP="0095208E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1.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Які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існують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джерела</w:t>
      </w:r>
      <w:proofErr w:type="spellEnd"/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кримінального</w:t>
      </w:r>
      <w:proofErr w:type="spellEnd"/>
      <w:r w:rsidRPr="0095208E">
        <w:rPr>
          <w:spacing w:val="-20"/>
          <w:szCs w:val="28"/>
          <w:lang w:eastAsia="en-US" w:bidi="en-US"/>
        </w:rPr>
        <w:t xml:space="preserve"> права ФРН?</w:t>
      </w:r>
    </w:p>
    <w:p w:rsidR="0095208E" w:rsidRPr="0095208E" w:rsidRDefault="0095208E" w:rsidP="0095208E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2.</w:t>
      </w:r>
      <w:r>
        <w:rPr>
          <w:spacing w:val="-20"/>
          <w:szCs w:val="28"/>
          <w:lang w:val="uk-UA" w:eastAsia="en-US" w:bidi="en-US"/>
        </w:rPr>
        <w:t xml:space="preserve"> </w:t>
      </w:r>
      <w:r w:rsidRPr="0095208E">
        <w:rPr>
          <w:spacing w:val="-20"/>
          <w:szCs w:val="28"/>
          <w:lang w:eastAsia="en-US" w:bidi="en-US"/>
        </w:rPr>
        <w:t xml:space="preserve">Як </w:t>
      </w:r>
      <w:proofErr w:type="spellStart"/>
      <w:r w:rsidRPr="0095208E">
        <w:rPr>
          <w:spacing w:val="-20"/>
          <w:szCs w:val="28"/>
          <w:lang w:eastAsia="en-US" w:bidi="en-US"/>
        </w:rPr>
        <w:t>розвивається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статутне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кримінальне</w:t>
      </w:r>
      <w:proofErr w:type="spellEnd"/>
      <w:r w:rsidRPr="0095208E">
        <w:rPr>
          <w:spacing w:val="-20"/>
          <w:szCs w:val="28"/>
          <w:lang w:eastAsia="en-US" w:bidi="en-US"/>
        </w:rPr>
        <w:t xml:space="preserve"> право </w:t>
      </w:r>
      <w:proofErr w:type="spellStart"/>
      <w:proofErr w:type="gramStart"/>
      <w:r w:rsidRPr="0095208E">
        <w:rPr>
          <w:spacing w:val="-20"/>
          <w:szCs w:val="28"/>
          <w:lang w:eastAsia="en-US" w:bidi="en-US"/>
        </w:rPr>
        <w:t>Англ</w:t>
      </w:r>
      <w:proofErr w:type="gramEnd"/>
      <w:r w:rsidRPr="0095208E">
        <w:rPr>
          <w:spacing w:val="-20"/>
          <w:szCs w:val="28"/>
          <w:lang w:eastAsia="en-US" w:bidi="en-US"/>
        </w:rPr>
        <w:t>ії</w:t>
      </w:r>
      <w:proofErr w:type="spellEnd"/>
      <w:r w:rsidRPr="0095208E">
        <w:rPr>
          <w:spacing w:val="-20"/>
          <w:szCs w:val="28"/>
          <w:lang w:eastAsia="en-US" w:bidi="en-US"/>
        </w:rPr>
        <w:t xml:space="preserve"> на </w:t>
      </w:r>
      <w:proofErr w:type="spellStart"/>
      <w:r w:rsidRPr="0095208E">
        <w:rPr>
          <w:spacing w:val="-20"/>
          <w:szCs w:val="28"/>
          <w:lang w:eastAsia="en-US" w:bidi="en-US"/>
        </w:rPr>
        <w:t>сучасному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етапі</w:t>
      </w:r>
      <w:proofErr w:type="spellEnd"/>
      <w:r w:rsidRPr="0095208E">
        <w:rPr>
          <w:spacing w:val="-20"/>
          <w:szCs w:val="28"/>
          <w:lang w:eastAsia="en-US" w:bidi="en-US"/>
        </w:rPr>
        <w:t>?</w:t>
      </w:r>
    </w:p>
    <w:p w:rsidR="0095208E" w:rsidRDefault="0095208E" w:rsidP="0095208E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val="uk-UA" w:eastAsia="en-US" w:bidi="en-US"/>
        </w:rPr>
      </w:pPr>
      <w:r w:rsidRPr="0095208E">
        <w:rPr>
          <w:spacing w:val="-20"/>
          <w:szCs w:val="28"/>
          <w:lang w:eastAsia="en-US" w:bidi="en-US"/>
        </w:rPr>
        <w:t>3</w:t>
      </w:r>
      <w:r>
        <w:rPr>
          <w:spacing w:val="-20"/>
          <w:szCs w:val="28"/>
          <w:lang w:eastAsia="en-US" w:bidi="en-US"/>
        </w:rPr>
        <w:t>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Які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існують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proofErr w:type="gramStart"/>
      <w:r w:rsidRPr="0095208E">
        <w:rPr>
          <w:spacing w:val="-20"/>
          <w:szCs w:val="28"/>
          <w:lang w:eastAsia="en-US" w:bidi="en-US"/>
        </w:rPr>
        <w:t>р</w:t>
      </w:r>
      <w:proofErr w:type="gramEnd"/>
      <w:r w:rsidRPr="0095208E">
        <w:rPr>
          <w:spacing w:val="-20"/>
          <w:szCs w:val="28"/>
          <w:lang w:eastAsia="en-US" w:bidi="en-US"/>
        </w:rPr>
        <w:t>ізновиди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визначення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поняття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злочину</w:t>
      </w:r>
      <w:proofErr w:type="spellEnd"/>
      <w:r w:rsidRPr="0095208E">
        <w:rPr>
          <w:spacing w:val="-20"/>
          <w:szCs w:val="28"/>
          <w:lang w:eastAsia="en-US" w:bidi="en-US"/>
        </w:rPr>
        <w:t xml:space="preserve"> у </w:t>
      </w:r>
      <w:proofErr w:type="spellStart"/>
      <w:r w:rsidRPr="0095208E">
        <w:rPr>
          <w:spacing w:val="-20"/>
          <w:szCs w:val="28"/>
          <w:lang w:eastAsia="en-US" w:bidi="en-US"/>
        </w:rPr>
        <w:t>кримінальному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праві</w:t>
      </w:r>
      <w:proofErr w:type="spellEnd"/>
      <w:r w:rsidRPr="0095208E">
        <w:rPr>
          <w:spacing w:val="-20"/>
          <w:szCs w:val="28"/>
          <w:lang w:eastAsia="en-US" w:bidi="en-US"/>
        </w:rPr>
        <w:t xml:space="preserve"> </w:t>
      </w:r>
      <w:proofErr w:type="spellStart"/>
      <w:r w:rsidRPr="0095208E">
        <w:rPr>
          <w:spacing w:val="-20"/>
          <w:szCs w:val="28"/>
          <w:lang w:eastAsia="en-US" w:bidi="en-US"/>
        </w:rPr>
        <w:t>іноземних</w:t>
      </w:r>
      <w:proofErr w:type="spellEnd"/>
      <w:r w:rsidRPr="0095208E">
        <w:rPr>
          <w:spacing w:val="-20"/>
          <w:szCs w:val="28"/>
          <w:lang w:eastAsia="en-US" w:bidi="en-US"/>
        </w:rPr>
        <w:t xml:space="preserve"> держав?</w:t>
      </w:r>
      <w:r w:rsidRPr="0095208E">
        <w:rPr>
          <w:b/>
          <w:spacing w:val="-20"/>
          <w:szCs w:val="28"/>
          <w:lang w:eastAsia="en-US" w:bidi="en-US"/>
        </w:rPr>
        <w:t xml:space="preserve"> </w:t>
      </w:r>
    </w:p>
    <w:p w:rsidR="00133096" w:rsidRDefault="00133096" w:rsidP="0095208E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val="uk-UA" w:eastAsia="en-US" w:bidi="en-US"/>
        </w:rPr>
      </w:pPr>
    </w:p>
    <w:p w:rsidR="006C322F" w:rsidRPr="006C322F" w:rsidRDefault="006C322F" w:rsidP="0095208E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eastAsia="en-US" w:bidi="en-US"/>
        </w:rPr>
      </w:pPr>
      <w:bookmarkStart w:id="1" w:name="_GoBack"/>
      <w:bookmarkEnd w:id="1"/>
      <w:proofErr w:type="spellStart"/>
      <w:r w:rsidRPr="006C322F">
        <w:rPr>
          <w:b/>
          <w:spacing w:val="-20"/>
          <w:szCs w:val="28"/>
          <w:lang w:eastAsia="en-US" w:bidi="en-US"/>
        </w:rPr>
        <w:lastRenderedPageBreak/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1.</w:t>
      </w:r>
    </w:p>
    <w:p w:rsidR="00715A1D" w:rsidRPr="00715A1D" w:rsidRDefault="0095208E" w:rsidP="00715A1D">
      <w:pPr>
        <w:widowControl w:val="0"/>
        <w:suppressLineNumbers/>
        <w:suppressAutoHyphens/>
        <w:ind w:firstLine="720"/>
        <w:jc w:val="both"/>
        <w:rPr>
          <w:bCs/>
          <w:spacing w:val="-20"/>
          <w:szCs w:val="28"/>
        </w:rPr>
      </w:pPr>
      <w:r w:rsidRPr="0095208E">
        <w:rPr>
          <w:bCs/>
          <w:spacing w:val="-20"/>
          <w:szCs w:val="28"/>
          <w:lang w:val="uk-UA"/>
        </w:rPr>
        <w:t>Проаналізувати поняття злочину за кримінальним законодавством Литви, Латвії, Естонії.</w:t>
      </w:r>
    </w:p>
    <w:p w:rsidR="00715A1D" w:rsidRDefault="0095208E" w:rsidP="006C322F">
      <w:pPr>
        <w:widowControl w:val="0"/>
        <w:suppressLineNumbers/>
        <w:suppressAutoHyphens/>
        <w:ind w:firstLine="720"/>
        <w:rPr>
          <w:b/>
          <w:spacing w:val="-20"/>
          <w:szCs w:val="28"/>
          <w:lang w:val="uk-UA" w:eastAsia="en-US" w:bidi="en-US"/>
        </w:rPr>
      </w:pPr>
      <w:r w:rsidRPr="0095208E">
        <w:rPr>
          <w:b/>
          <w:spacing w:val="-20"/>
          <w:szCs w:val="28"/>
          <w:lang w:val="uk-UA" w:eastAsia="en-US" w:bidi="en-US"/>
        </w:rPr>
        <w:t xml:space="preserve">Завдання </w:t>
      </w:r>
      <w:r>
        <w:rPr>
          <w:b/>
          <w:spacing w:val="-20"/>
          <w:szCs w:val="28"/>
          <w:lang w:val="uk-UA" w:eastAsia="en-US" w:bidi="en-US"/>
        </w:rPr>
        <w:t>2.</w:t>
      </w:r>
    </w:p>
    <w:p w:rsidR="0095208E" w:rsidRPr="0095208E" w:rsidRDefault="0095208E" w:rsidP="006C322F">
      <w:pPr>
        <w:widowControl w:val="0"/>
        <w:suppressLineNumbers/>
        <w:suppressAutoHyphens/>
        <w:ind w:firstLine="720"/>
        <w:rPr>
          <w:spacing w:val="-20"/>
          <w:szCs w:val="28"/>
          <w:lang w:val="uk-UA" w:eastAsia="en-US" w:bidi="en-US"/>
        </w:rPr>
      </w:pPr>
      <w:r w:rsidRPr="0095208E">
        <w:rPr>
          <w:spacing w:val="-20"/>
          <w:szCs w:val="28"/>
          <w:lang w:val="uk-UA" w:eastAsia="en-US" w:bidi="en-US"/>
        </w:rPr>
        <w:t>Дати характеристику Кримінального кодексу України.</w:t>
      </w:r>
    </w:p>
    <w:p w:rsidR="006C322F" w:rsidRPr="006C322F" w:rsidRDefault="006C322F" w:rsidP="006C322F">
      <w:pPr>
        <w:widowControl w:val="0"/>
        <w:suppressLineNumbers/>
        <w:suppressAutoHyphens/>
        <w:ind w:firstLine="720"/>
        <w:rPr>
          <w:spacing w:val="-20"/>
          <w:szCs w:val="28"/>
          <w:lang w:eastAsia="en-US" w:bidi="en-US"/>
        </w:rPr>
      </w:pPr>
      <w:proofErr w:type="spellStart"/>
      <w:proofErr w:type="gramStart"/>
      <w:r w:rsidRPr="006C322F">
        <w:rPr>
          <w:b/>
          <w:spacing w:val="-20"/>
          <w:szCs w:val="28"/>
          <w:lang w:eastAsia="en-US" w:bidi="en-US"/>
        </w:rPr>
        <w:t>Рекомендован</w:t>
      </w:r>
      <w:proofErr w:type="gramEnd"/>
      <w:r w:rsidRPr="006C322F">
        <w:rPr>
          <w:b/>
          <w:spacing w:val="-20"/>
          <w:szCs w:val="28"/>
          <w:lang w:eastAsia="en-US" w:bidi="en-US"/>
        </w:rPr>
        <w:t>і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джерела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ін</w:t>
      </w:r>
      <w:r w:rsidRPr="0084492C">
        <w:rPr>
          <w:b/>
          <w:spacing w:val="-20"/>
          <w:szCs w:val="28"/>
          <w:lang w:eastAsia="en-US" w:bidi="en-US"/>
        </w:rPr>
        <w:t>форма</w:t>
      </w:r>
      <w:r w:rsidRPr="006C322F">
        <w:rPr>
          <w:b/>
          <w:spacing w:val="-20"/>
          <w:szCs w:val="28"/>
          <w:lang w:eastAsia="en-US" w:bidi="en-US"/>
        </w:rPr>
        <w:t>ції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по </w:t>
      </w:r>
      <w:proofErr w:type="spellStart"/>
      <w:r w:rsidRPr="006C322F">
        <w:rPr>
          <w:b/>
          <w:spacing w:val="-20"/>
          <w:szCs w:val="28"/>
          <w:lang w:eastAsia="en-US" w:bidi="en-US"/>
        </w:rPr>
        <w:t>темі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№ </w:t>
      </w:r>
      <w:r w:rsidR="00715A1D">
        <w:rPr>
          <w:b/>
          <w:spacing w:val="-20"/>
          <w:szCs w:val="28"/>
          <w:lang w:val="uk-UA" w:eastAsia="en-US" w:bidi="en-US"/>
        </w:rPr>
        <w:t>5</w:t>
      </w:r>
      <w:r w:rsidRPr="006C322F">
        <w:rPr>
          <w:b/>
          <w:spacing w:val="-20"/>
          <w:szCs w:val="28"/>
          <w:lang w:eastAsia="en-US" w:bidi="en-US"/>
        </w:rPr>
        <w:t>: [</w:t>
      </w:r>
      <w:r w:rsidR="003E635F">
        <w:rPr>
          <w:b/>
          <w:spacing w:val="-20"/>
          <w:szCs w:val="28"/>
          <w:lang w:val="uk-UA" w:eastAsia="en-US" w:bidi="en-US"/>
        </w:rPr>
        <w:t>11; 13; 19</w:t>
      </w:r>
      <w:r w:rsidRPr="006C322F">
        <w:rPr>
          <w:b/>
          <w:spacing w:val="-20"/>
          <w:szCs w:val="28"/>
          <w:lang w:eastAsia="en-US" w:bidi="en-US"/>
        </w:rPr>
        <w:t>].</w:t>
      </w:r>
    </w:p>
    <w:p w:rsidR="006C322F" w:rsidRPr="006C322F" w:rsidRDefault="006C322F" w:rsidP="006C322F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u w:val="single"/>
          <w:lang w:val="uk-UA"/>
        </w:rPr>
      </w:pPr>
    </w:p>
    <w:p w:rsidR="006C322F" w:rsidRPr="00FA1D3A" w:rsidRDefault="006C322F" w:rsidP="006C322F">
      <w:pPr>
        <w:widowControl w:val="0"/>
        <w:suppressLineNumbers/>
        <w:suppressAutoHyphens/>
        <w:ind w:firstLine="720"/>
        <w:jc w:val="center"/>
        <w:rPr>
          <w:b/>
          <w:bCs/>
          <w:spacing w:val="-20"/>
          <w:szCs w:val="28"/>
          <w:lang w:val="uk-UA"/>
        </w:rPr>
      </w:pPr>
      <w:r w:rsidRPr="006C322F">
        <w:rPr>
          <w:b/>
          <w:spacing w:val="-20"/>
          <w:szCs w:val="28"/>
          <w:u w:val="single"/>
          <w:lang w:val="uk-UA"/>
        </w:rPr>
        <w:t xml:space="preserve">Тема 6. </w:t>
      </w:r>
      <w:r w:rsidR="0084492C">
        <w:rPr>
          <w:b/>
          <w:spacing w:val="-20"/>
          <w:szCs w:val="28"/>
          <w:u w:val="single"/>
          <w:lang w:val="uk-UA"/>
        </w:rPr>
        <w:t xml:space="preserve"> </w:t>
      </w:r>
      <w:r w:rsidR="0084492C" w:rsidRPr="0084492C">
        <w:rPr>
          <w:b/>
          <w:spacing w:val="-20"/>
          <w:szCs w:val="28"/>
          <w:lang w:val="uk-UA"/>
        </w:rPr>
        <w:t>Особливості окремих інститутів загальної частини у кримінальному законодавстві зарубіжних країн.</w:t>
      </w:r>
    </w:p>
    <w:p w:rsidR="006C322F" w:rsidRPr="006C322F" w:rsidRDefault="006C322F" w:rsidP="00FA1D3A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Семінарські заняття – </w:t>
      </w:r>
      <w:r w:rsidR="0084492C">
        <w:rPr>
          <w:bCs/>
          <w:spacing w:val="-20"/>
          <w:szCs w:val="28"/>
          <w:lang w:val="uk-UA"/>
        </w:rPr>
        <w:t>4</w:t>
      </w:r>
      <w:r w:rsidRPr="006C322F">
        <w:rPr>
          <w:bCs/>
          <w:spacing w:val="-20"/>
          <w:szCs w:val="28"/>
          <w:lang w:val="uk-UA"/>
        </w:rPr>
        <w:t xml:space="preserve"> год.</w:t>
      </w:r>
    </w:p>
    <w:p w:rsidR="006C322F" w:rsidRPr="006C322F" w:rsidRDefault="006C322F" w:rsidP="006C322F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Самостійна робота – </w:t>
      </w:r>
      <w:r w:rsidR="0084492C">
        <w:rPr>
          <w:bCs/>
          <w:spacing w:val="-20"/>
          <w:szCs w:val="28"/>
          <w:lang w:val="uk-UA"/>
        </w:rPr>
        <w:t>5</w:t>
      </w:r>
      <w:r w:rsidRPr="006C322F">
        <w:rPr>
          <w:bCs/>
          <w:spacing w:val="-20"/>
          <w:szCs w:val="28"/>
          <w:lang w:val="uk-UA"/>
        </w:rPr>
        <w:t xml:space="preserve"> год. </w:t>
      </w:r>
    </w:p>
    <w:p w:rsidR="006C322F" w:rsidRPr="006C322F" w:rsidRDefault="006C322F" w:rsidP="006C322F">
      <w:pPr>
        <w:widowControl w:val="0"/>
        <w:suppressLineNumbers/>
        <w:suppressAutoHyphens/>
        <w:rPr>
          <w:b/>
          <w:bCs/>
          <w:spacing w:val="-20"/>
          <w:szCs w:val="28"/>
          <w:lang w:val="uk-UA"/>
        </w:rPr>
      </w:pPr>
    </w:p>
    <w:p w:rsidR="006C322F" w:rsidRPr="006C322F" w:rsidRDefault="006C322F" w:rsidP="006C322F">
      <w:pPr>
        <w:widowControl w:val="0"/>
        <w:suppressLineNumbers/>
        <w:suppressAutoHyphens/>
        <w:ind w:left="720"/>
        <w:jc w:val="center"/>
        <w:rPr>
          <w:i/>
          <w:spacing w:val="-20"/>
          <w:szCs w:val="28"/>
          <w:u w:val="single"/>
          <w:lang w:eastAsia="en-US" w:bidi="en-US"/>
        </w:rPr>
      </w:pP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Питання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для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обговорення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gramStart"/>
      <w:r w:rsidRPr="006C322F">
        <w:rPr>
          <w:i/>
          <w:spacing w:val="-20"/>
          <w:szCs w:val="28"/>
          <w:u w:val="single"/>
          <w:lang w:eastAsia="en-US" w:bidi="en-US"/>
        </w:rPr>
        <w:t>на</w:t>
      </w:r>
      <w:proofErr w:type="gram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семінарському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занятті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>:</w:t>
      </w:r>
    </w:p>
    <w:p w:rsidR="0084492C" w:rsidRPr="0084492C" w:rsidRDefault="0084492C" w:rsidP="0084492C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1.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="0032304C">
        <w:rPr>
          <w:spacing w:val="-20"/>
          <w:szCs w:val="28"/>
          <w:lang w:eastAsia="en-US" w:bidi="en-US"/>
        </w:rPr>
        <w:t>Поняття</w:t>
      </w:r>
      <w:proofErr w:type="spellEnd"/>
      <w:r w:rsidR="0032304C">
        <w:rPr>
          <w:spacing w:val="-20"/>
          <w:szCs w:val="28"/>
          <w:lang w:eastAsia="en-US" w:bidi="en-US"/>
        </w:rPr>
        <w:t xml:space="preserve"> </w:t>
      </w:r>
      <w:proofErr w:type="spellStart"/>
      <w:r w:rsidR="0032304C">
        <w:rPr>
          <w:spacing w:val="-20"/>
          <w:szCs w:val="28"/>
          <w:lang w:eastAsia="en-US" w:bidi="en-US"/>
        </w:rPr>
        <w:t>суб</w:t>
      </w:r>
      <w:r w:rsidR="0032304C" w:rsidRPr="00385690">
        <w:rPr>
          <w:spacing w:val="-20"/>
          <w:szCs w:val="28"/>
          <w:lang w:eastAsia="en-US" w:bidi="en-US"/>
        </w:rPr>
        <w:t>’</w:t>
      </w:r>
      <w:r w:rsidRPr="0084492C">
        <w:rPr>
          <w:spacing w:val="-20"/>
          <w:szCs w:val="28"/>
          <w:lang w:eastAsia="en-US" w:bidi="en-US"/>
        </w:rPr>
        <w:t>єкта</w:t>
      </w:r>
      <w:proofErr w:type="spellEnd"/>
      <w:r w:rsidRPr="0084492C">
        <w:rPr>
          <w:spacing w:val="-20"/>
          <w:szCs w:val="28"/>
          <w:lang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злочину</w:t>
      </w:r>
      <w:proofErr w:type="spellEnd"/>
      <w:r w:rsidRPr="0084492C">
        <w:rPr>
          <w:spacing w:val="-20"/>
          <w:szCs w:val="28"/>
          <w:lang w:eastAsia="en-US" w:bidi="en-US"/>
        </w:rPr>
        <w:t xml:space="preserve"> за </w:t>
      </w:r>
      <w:proofErr w:type="spellStart"/>
      <w:r w:rsidRPr="0084492C">
        <w:rPr>
          <w:spacing w:val="-20"/>
          <w:szCs w:val="28"/>
          <w:lang w:eastAsia="en-US" w:bidi="en-US"/>
        </w:rPr>
        <w:t>законодавством</w:t>
      </w:r>
      <w:proofErr w:type="spellEnd"/>
      <w:r w:rsidRPr="0084492C">
        <w:rPr>
          <w:spacing w:val="-20"/>
          <w:szCs w:val="28"/>
          <w:lang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зарубіжних</w:t>
      </w:r>
      <w:proofErr w:type="spellEnd"/>
      <w:r w:rsidRPr="0084492C">
        <w:rPr>
          <w:spacing w:val="-20"/>
          <w:szCs w:val="28"/>
          <w:lang w:eastAsia="en-US" w:bidi="en-US"/>
        </w:rPr>
        <w:t xml:space="preserve"> держав.</w:t>
      </w:r>
    </w:p>
    <w:p w:rsidR="0084492C" w:rsidRPr="0084492C" w:rsidRDefault="0084492C" w:rsidP="0084492C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2.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Поняття</w:t>
      </w:r>
      <w:proofErr w:type="spellEnd"/>
      <w:r w:rsidRPr="0084492C">
        <w:rPr>
          <w:spacing w:val="-20"/>
          <w:szCs w:val="28"/>
          <w:lang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покарання</w:t>
      </w:r>
      <w:proofErr w:type="spellEnd"/>
      <w:r w:rsidRPr="0084492C">
        <w:rPr>
          <w:spacing w:val="-20"/>
          <w:szCs w:val="28"/>
          <w:lang w:eastAsia="en-US" w:bidi="en-US"/>
        </w:rPr>
        <w:t xml:space="preserve"> за </w:t>
      </w:r>
      <w:proofErr w:type="spellStart"/>
      <w:r w:rsidRPr="0084492C">
        <w:rPr>
          <w:spacing w:val="-20"/>
          <w:szCs w:val="28"/>
          <w:lang w:eastAsia="en-US" w:bidi="en-US"/>
        </w:rPr>
        <w:t>законодавством</w:t>
      </w:r>
      <w:proofErr w:type="spellEnd"/>
      <w:r w:rsidRPr="0084492C">
        <w:rPr>
          <w:spacing w:val="-20"/>
          <w:szCs w:val="28"/>
          <w:lang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зарубіжних</w:t>
      </w:r>
      <w:proofErr w:type="spellEnd"/>
      <w:r w:rsidRPr="0084492C">
        <w:rPr>
          <w:spacing w:val="-20"/>
          <w:szCs w:val="28"/>
          <w:lang w:eastAsia="en-US" w:bidi="en-US"/>
        </w:rPr>
        <w:t xml:space="preserve"> держав.</w:t>
      </w:r>
    </w:p>
    <w:p w:rsidR="0084492C" w:rsidRPr="0084492C" w:rsidRDefault="0084492C" w:rsidP="0084492C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3.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Поняття</w:t>
      </w:r>
      <w:proofErr w:type="spellEnd"/>
      <w:r w:rsidRPr="0084492C">
        <w:rPr>
          <w:spacing w:val="-20"/>
          <w:szCs w:val="28"/>
          <w:lang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множинності</w:t>
      </w:r>
      <w:proofErr w:type="spellEnd"/>
      <w:r w:rsidRPr="0084492C">
        <w:rPr>
          <w:spacing w:val="-20"/>
          <w:szCs w:val="28"/>
          <w:lang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злочинів</w:t>
      </w:r>
      <w:proofErr w:type="spellEnd"/>
      <w:r w:rsidRPr="0084492C">
        <w:rPr>
          <w:spacing w:val="-20"/>
          <w:szCs w:val="28"/>
          <w:lang w:eastAsia="en-US" w:bidi="en-US"/>
        </w:rPr>
        <w:t xml:space="preserve"> за </w:t>
      </w:r>
      <w:proofErr w:type="spellStart"/>
      <w:r w:rsidRPr="0084492C">
        <w:rPr>
          <w:spacing w:val="-20"/>
          <w:szCs w:val="28"/>
          <w:lang w:eastAsia="en-US" w:bidi="en-US"/>
        </w:rPr>
        <w:t>законодавством</w:t>
      </w:r>
      <w:proofErr w:type="spellEnd"/>
      <w:r w:rsidRPr="0084492C">
        <w:rPr>
          <w:spacing w:val="-20"/>
          <w:szCs w:val="28"/>
          <w:lang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зарубіжних</w:t>
      </w:r>
      <w:proofErr w:type="spellEnd"/>
      <w:r w:rsidRPr="0084492C">
        <w:rPr>
          <w:spacing w:val="-20"/>
          <w:szCs w:val="28"/>
          <w:lang w:eastAsia="en-US" w:bidi="en-US"/>
        </w:rPr>
        <w:t xml:space="preserve"> держав</w:t>
      </w:r>
      <w:proofErr w:type="gramStart"/>
      <w:r w:rsidRPr="0084492C">
        <w:rPr>
          <w:spacing w:val="-20"/>
          <w:szCs w:val="28"/>
          <w:lang w:eastAsia="en-US" w:bidi="en-US"/>
        </w:rPr>
        <w:t>..</w:t>
      </w:r>
      <w:proofErr w:type="gramEnd"/>
    </w:p>
    <w:p w:rsidR="0084492C" w:rsidRDefault="0084492C" w:rsidP="0084492C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>
        <w:rPr>
          <w:spacing w:val="-20"/>
          <w:szCs w:val="28"/>
          <w:lang w:eastAsia="en-US" w:bidi="en-US"/>
        </w:rPr>
        <w:t>4.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Поняття</w:t>
      </w:r>
      <w:proofErr w:type="spellEnd"/>
      <w:r w:rsidRPr="0084492C">
        <w:rPr>
          <w:spacing w:val="-20"/>
          <w:szCs w:val="28"/>
          <w:lang w:eastAsia="en-US" w:bidi="en-US"/>
        </w:rPr>
        <w:t xml:space="preserve"> вини за </w:t>
      </w:r>
      <w:proofErr w:type="spellStart"/>
      <w:r w:rsidRPr="0084492C">
        <w:rPr>
          <w:spacing w:val="-20"/>
          <w:szCs w:val="28"/>
          <w:lang w:eastAsia="en-US" w:bidi="en-US"/>
        </w:rPr>
        <w:t>законодавством</w:t>
      </w:r>
      <w:proofErr w:type="spellEnd"/>
      <w:r w:rsidRPr="0084492C">
        <w:rPr>
          <w:spacing w:val="-20"/>
          <w:szCs w:val="28"/>
          <w:lang w:eastAsia="en-US" w:bidi="en-US"/>
        </w:rPr>
        <w:t xml:space="preserve"> </w:t>
      </w:r>
      <w:proofErr w:type="spellStart"/>
      <w:r w:rsidRPr="0084492C">
        <w:rPr>
          <w:spacing w:val="-20"/>
          <w:szCs w:val="28"/>
          <w:lang w:eastAsia="en-US" w:bidi="en-US"/>
        </w:rPr>
        <w:t>зарубіжних</w:t>
      </w:r>
      <w:proofErr w:type="spellEnd"/>
      <w:r w:rsidRPr="0084492C">
        <w:rPr>
          <w:spacing w:val="-20"/>
          <w:szCs w:val="28"/>
          <w:lang w:eastAsia="en-US" w:bidi="en-US"/>
        </w:rPr>
        <w:t xml:space="preserve"> держав.</w:t>
      </w:r>
    </w:p>
    <w:p w:rsidR="006C322F" w:rsidRPr="006C322F" w:rsidRDefault="006C322F" w:rsidP="0084492C">
      <w:pPr>
        <w:widowControl w:val="0"/>
        <w:suppressLineNumbers/>
        <w:suppressAutoHyphens/>
        <w:ind w:firstLine="720"/>
        <w:jc w:val="center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Перелік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ключових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терміні</w:t>
      </w:r>
      <w:proofErr w:type="gramStart"/>
      <w:r w:rsidRPr="006C322F">
        <w:rPr>
          <w:b/>
          <w:spacing w:val="-20"/>
          <w:szCs w:val="28"/>
          <w:lang w:eastAsia="en-US" w:bidi="en-US"/>
        </w:rPr>
        <w:t>в</w:t>
      </w:r>
      <w:proofErr w:type="spellEnd"/>
      <w:proofErr w:type="gramEnd"/>
      <w:r w:rsidRPr="006C322F">
        <w:rPr>
          <w:b/>
          <w:spacing w:val="-20"/>
          <w:szCs w:val="28"/>
          <w:lang w:eastAsia="en-US" w:bidi="en-US"/>
        </w:rPr>
        <w:t xml:space="preserve"> та понять теми:</w:t>
      </w:r>
    </w:p>
    <w:p w:rsidR="001D0661" w:rsidRPr="001D0661" w:rsidRDefault="001D0661" w:rsidP="001D0661">
      <w:pPr>
        <w:widowControl w:val="0"/>
        <w:suppressLineNumbers/>
        <w:suppressAutoHyphens/>
        <w:ind w:firstLine="702"/>
        <w:jc w:val="both"/>
        <w:rPr>
          <w:i/>
          <w:spacing w:val="-20"/>
          <w:szCs w:val="28"/>
          <w:lang w:val="uk-UA" w:eastAsia="en-US" w:bidi="en-US"/>
        </w:rPr>
      </w:pPr>
      <w:proofErr w:type="spellStart"/>
      <w:r w:rsidRPr="001D0661">
        <w:rPr>
          <w:i/>
          <w:spacing w:val="-20"/>
          <w:szCs w:val="28"/>
          <w:lang w:eastAsia="en-US" w:bidi="en-US"/>
        </w:rPr>
        <w:t>Суб’єкт</w:t>
      </w:r>
      <w:proofErr w:type="spellEnd"/>
      <w:r w:rsidRPr="001D0661">
        <w:rPr>
          <w:i/>
          <w:spacing w:val="-20"/>
          <w:szCs w:val="28"/>
          <w:lang w:eastAsia="en-US" w:bidi="en-US"/>
        </w:rPr>
        <w:t xml:space="preserve"> </w:t>
      </w:r>
      <w:proofErr w:type="spellStart"/>
      <w:r w:rsidRPr="001D0661">
        <w:rPr>
          <w:i/>
          <w:spacing w:val="-20"/>
          <w:szCs w:val="28"/>
          <w:lang w:eastAsia="en-US" w:bidi="en-US"/>
        </w:rPr>
        <w:t>злочину</w:t>
      </w:r>
      <w:proofErr w:type="spellEnd"/>
      <w:r w:rsidRPr="001D0661">
        <w:rPr>
          <w:i/>
          <w:spacing w:val="-20"/>
          <w:szCs w:val="28"/>
          <w:lang w:eastAsia="en-US" w:bidi="en-US"/>
        </w:rPr>
        <w:t xml:space="preserve"> </w:t>
      </w:r>
      <w:r>
        <w:rPr>
          <w:i/>
          <w:spacing w:val="-20"/>
          <w:szCs w:val="28"/>
          <w:lang w:val="uk-UA" w:eastAsia="en-US" w:bidi="en-US"/>
        </w:rPr>
        <w:t xml:space="preserve"> </w:t>
      </w:r>
      <w:r w:rsidRPr="001D0661">
        <w:rPr>
          <w:i/>
          <w:spacing w:val="-20"/>
          <w:szCs w:val="28"/>
          <w:lang w:eastAsia="en-US" w:bidi="en-US"/>
        </w:rPr>
        <w:t xml:space="preserve">– </w:t>
      </w:r>
      <w:proofErr w:type="spellStart"/>
      <w:r w:rsidRPr="001D0661">
        <w:rPr>
          <w:spacing w:val="-20"/>
          <w:szCs w:val="28"/>
          <w:lang w:eastAsia="en-US" w:bidi="en-US"/>
        </w:rPr>
        <w:t>це</w:t>
      </w:r>
      <w:proofErr w:type="spellEnd"/>
      <w:r w:rsidRPr="001D0661">
        <w:rPr>
          <w:spacing w:val="-20"/>
          <w:szCs w:val="28"/>
          <w:lang w:eastAsia="en-US" w:bidi="en-US"/>
        </w:rPr>
        <w:t xml:space="preserve"> </w:t>
      </w:r>
      <w:proofErr w:type="spellStart"/>
      <w:r w:rsidRPr="001D0661">
        <w:rPr>
          <w:spacing w:val="-20"/>
          <w:szCs w:val="28"/>
          <w:lang w:eastAsia="en-US" w:bidi="en-US"/>
        </w:rPr>
        <w:t>фізична</w:t>
      </w:r>
      <w:proofErr w:type="spellEnd"/>
      <w:r w:rsidRPr="001D0661">
        <w:rPr>
          <w:spacing w:val="-20"/>
          <w:szCs w:val="28"/>
          <w:lang w:eastAsia="en-US" w:bidi="en-US"/>
        </w:rPr>
        <w:t xml:space="preserve"> особа, яка </w:t>
      </w:r>
      <w:proofErr w:type="spellStart"/>
      <w:r w:rsidRPr="001D0661">
        <w:rPr>
          <w:spacing w:val="-20"/>
          <w:szCs w:val="28"/>
          <w:lang w:eastAsia="en-US" w:bidi="en-US"/>
        </w:rPr>
        <w:t>досягла</w:t>
      </w:r>
      <w:proofErr w:type="spellEnd"/>
      <w:r w:rsidRPr="001D0661">
        <w:rPr>
          <w:spacing w:val="-20"/>
          <w:szCs w:val="28"/>
          <w:lang w:eastAsia="en-US" w:bidi="en-US"/>
        </w:rPr>
        <w:t xml:space="preserve"> </w:t>
      </w:r>
      <w:proofErr w:type="spellStart"/>
      <w:r w:rsidRPr="001D0661">
        <w:rPr>
          <w:spacing w:val="-20"/>
          <w:szCs w:val="28"/>
          <w:lang w:eastAsia="en-US" w:bidi="en-US"/>
        </w:rPr>
        <w:t>віку</w:t>
      </w:r>
      <w:proofErr w:type="spellEnd"/>
      <w:r w:rsidRPr="001D0661">
        <w:rPr>
          <w:spacing w:val="-20"/>
          <w:szCs w:val="28"/>
          <w:lang w:eastAsia="en-US" w:bidi="en-US"/>
        </w:rPr>
        <w:t xml:space="preserve"> 17 </w:t>
      </w:r>
      <w:proofErr w:type="spellStart"/>
      <w:r w:rsidRPr="001D0661">
        <w:rPr>
          <w:spacing w:val="-20"/>
          <w:szCs w:val="28"/>
          <w:lang w:eastAsia="en-US" w:bidi="en-US"/>
        </w:rPr>
        <w:t>рокі</w:t>
      </w:r>
      <w:proofErr w:type="gramStart"/>
      <w:r w:rsidRPr="001D0661">
        <w:rPr>
          <w:spacing w:val="-20"/>
          <w:szCs w:val="28"/>
          <w:lang w:eastAsia="en-US" w:bidi="en-US"/>
        </w:rPr>
        <w:t>в</w:t>
      </w:r>
      <w:proofErr w:type="spellEnd"/>
      <w:proofErr w:type="gramEnd"/>
      <w:r w:rsidRPr="001D0661">
        <w:rPr>
          <w:spacing w:val="-20"/>
          <w:szCs w:val="28"/>
          <w:lang w:eastAsia="en-US" w:bidi="en-US"/>
        </w:rPr>
        <w:t xml:space="preserve"> і вчинила тяжкий </w:t>
      </w:r>
      <w:proofErr w:type="spellStart"/>
      <w:r w:rsidRPr="001D0661">
        <w:rPr>
          <w:spacing w:val="-20"/>
          <w:szCs w:val="28"/>
          <w:lang w:eastAsia="en-US" w:bidi="en-US"/>
        </w:rPr>
        <w:t>злочин</w:t>
      </w:r>
      <w:proofErr w:type="spellEnd"/>
      <w:r w:rsidRPr="001D0661">
        <w:rPr>
          <w:spacing w:val="-20"/>
          <w:szCs w:val="28"/>
          <w:lang w:eastAsia="en-US" w:bidi="en-US"/>
        </w:rPr>
        <w:t xml:space="preserve">. Особа у </w:t>
      </w:r>
      <w:proofErr w:type="spellStart"/>
      <w:r w:rsidRPr="001D0661">
        <w:rPr>
          <w:spacing w:val="-20"/>
          <w:szCs w:val="28"/>
          <w:lang w:eastAsia="en-US" w:bidi="en-US"/>
        </w:rPr>
        <w:t>віці</w:t>
      </w:r>
      <w:proofErr w:type="spellEnd"/>
      <w:r w:rsidRPr="001D0661">
        <w:rPr>
          <w:spacing w:val="-20"/>
          <w:szCs w:val="28"/>
          <w:lang w:eastAsia="en-US" w:bidi="en-US"/>
        </w:rPr>
        <w:t xml:space="preserve"> </w:t>
      </w:r>
      <w:proofErr w:type="spellStart"/>
      <w:r w:rsidRPr="001D0661">
        <w:rPr>
          <w:spacing w:val="-20"/>
          <w:szCs w:val="28"/>
          <w:lang w:eastAsia="en-US" w:bidi="en-US"/>
        </w:rPr>
        <w:t>від</w:t>
      </w:r>
      <w:proofErr w:type="spellEnd"/>
      <w:r w:rsidRPr="001D0661">
        <w:rPr>
          <w:spacing w:val="-20"/>
          <w:szCs w:val="28"/>
          <w:lang w:eastAsia="en-US" w:bidi="en-US"/>
        </w:rPr>
        <w:t xml:space="preserve"> 15 до 17 </w:t>
      </w:r>
      <w:proofErr w:type="spellStart"/>
      <w:r w:rsidRPr="001D0661">
        <w:rPr>
          <w:spacing w:val="-20"/>
          <w:szCs w:val="28"/>
          <w:lang w:eastAsia="en-US" w:bidi="en-US"/>
        </w:rPr>
        <w:t>років</w:t>
      </w:r>
      <w:proofErr w:type="spellEnd"/>
      <w:r w:rsidRPr="001D0661">
        <w:rPr>
          <w:spacing w:val="-20"/>
          <w:szCs w:val="28"/>
          <w:lang w:eastAsia="en-US" w:bidi="en-US"/>
        </w:rPr>
        <w:t xml:space="preserve"> </w:t>
      </w:r>
      <w:proofErr w:type="spellStart"/>
      <w:r w:rsidRPr="001D0661">
        <w:rPr>
          <w:spacing w:val="-20"/>
          <w:szCs w:val="28"/>
          <w:lang w:eastAsia="en-US" w:bidi="en-US"/>
        </w:rPr>
        <w:t>несе</w:t>
      </w:r>
      <w:proofErr w:type="spellEnd"/>
      <w:r w:rsidRPr="001D0661">
        <w:rPr>
          <w:spacing w:val="-20"/>
          <w:szCs w:val="28"/>
          <w:lang w:eastAsia="en-US" w:bidi="en-US"/>
        </w:rPr>
        <w:t xml:space="preserve"> </w:t>
      </w:r>
      <w:proofErr w:type="spellStart"/>
      <w:r w:rsidRPr="001D0661">
        <w:rPr>
          <w:spacing w:val="-20"/>
          <w:szCs w:val="28"/>
          <w:lang w:eastAsia="en-US" w:bidi="en-US"/>
        </w:rPr>
        <w:t>відповідальність</w:t>
      </w:r>
      <w:proofErr w:type="spellEnd"/>
      <w:r w:rsidRPr="001D0661">
        <w:rPr>
          <w:spacing w:val="-20"/>
          <w:szCs w:val="28"/>
          <w:lang w:eastAsia="en-US" w:bidi="en-US"/>
        </w:rPr>
        <w:t xml:space="preserve"> </w:t>
      </w:r>
      <w:proofErr w:type="spellStart"/>
      <w:r w:rsidRPr="001D0661">
        <w:rPr>
          <w:spacing w:val="-20"/>
          <w:szCs w:val="28"/>
          <w:lang w:eastAsia="en-US" w:bidi="en-US"/>
        </w:rPr>
        <w:t>лише</w:t>
      </w:r>
      <w:proofErr w:type="spellEnd"/>
      <w:r w:rsidRPr="001D0661">
        <w:rPr>
          <w:spacing w:val="-20"/>
          <w:szCs w:val="28"/>
          <w:lang w:eastAsia="en-US" w:bidi="en-US"/>
        </w:rPr>
        <w:t xml:space="preserve"> за </w:t>
      </w:r>
      <w:proofErr w:type="spellStart"/>
      <w:r w:rsidRPr="001D0661">
        <w:rPr>
          <w:spacing w:val="-20"/>
          <w:szCs w:val="28"/>
          <w:lang w:eastAsia="en-US" w:bidi="en-US"/>
        </w:rPr>
        <w:t>окремі</w:t>
      </w:r>
      <w:proofErr w:type="spellEnd"/>
      <w:r w:rsidRPr="001D0661">
        <w:rPr>
          <w:spacing w:val="-20"/>
          <w:szCs w:val="28"/>
          <w:lang w:eastAsia="en-US" w:bidi="en-US"/>
        </w:rPr>
        <w:t xml:space="preserve"> </w:t>
      </w:r>
      <w:proofErr w:type="spellStart"/>
      <w:r w:rsidRPr="001D0661">
        <w:rPr>
          <w:spacing w:val="-20"/>
          <w:szCs w:val="28"/>
          <w:lang w:eastAsia="en-US" w:bidi="en-US"/>
        </w:rPr>
        <w:t>умисні</w:t>
      </w:r>
      <w:proofErr w:type="spellEnd"/>
      <w:r w:rsidRPr="001D0661">
        <w:rPr>
          <w:spacing w:val="-20"/>
          <w:szCs w:val="28"/>
          <w:lang w:eastAsia="en-US" w:bidi="en-US"/>
        </w:rPr>
        <w:t xml:space="preserve"> </w:t>
      </w:r>
      <w:proofErr w:type="spellStart"/>
      <w:r w:rsidRPr="001D0661">
        <w:rPr>
          <w:spacing w:val="-20"/>
          <w:szCs w:val="28"/>
          <w:lang w:eastAsia="en-US" w:bidi="en-US"/>
        </w:rPr>
        <w:t>злочини</w:t>
      </w:r>
      <w:proofErr w:type="spellEnd"/>
      <w:r w:rsidRPr="001D0661">
        <w:rPr>
          <w:spacing w:val="-20"/>
          <w:szCs w:val="28"/>
          <w:lang w:eastAsia="en-US" w:bidi="en-US"/>
        </w:rPr>
        <w:t xml:space="preserve"> (</w:t>
      </w:r>
      <w:proofErr w:type="spellStart"/>
      <w:proofErr w:type="gramStart"/>
      <w:r w:rsidRPr="001D0661">
        <w:rPr>
          <w:spacing w:val="-20"/>
          <w:szCs w:val="28"/>
          <w:lang w:eastAsia="en-US" w:bidi="en-US"/>
        </w:rPr>
        <w:t>ст</w:t>
      </w:r>
      <w:proofErr w:type="spellEnd"/>
      <w:proofErr w:type="gramEnd"/>
      <w:r w:rsidRPr="001D0661">
        <w:rPr>
          <w:spacing w:val="-20"/>
          <w:szCs w:val="28"/>
          <w:lang w:eastAsia="en-US" w:bidi="en-US"/>
        </w:rPr>
        <w:t xml:space="preserve"> 10 КК </w:t>
      </w:r>
      <w:proofErr w:type="spellStart"/>
      <w:r w:rsidRPr="001D0661">
        <w:rPr>
          <w:spacing w:val="-20"/>
          <w:szCs w:val="28"/>
          <w:lang w:eastAsia="en-US" w:bidi="en-US"/>
        </w:rPr>
        <w:t>Польщі</w:t>
      </w:r>
      <w:proofErr w:type="spellEnd"/>
      <w:r w:rsidRPr="001D0661">
        <w:rPr>
          <w:spacing w:val="-20"/>
          <w:szCs w:val="28"/>
          <w:lang w:eastAsia="en-US" w:bidi="en-US"/>
        </w:rPr>
        <w:t xml:space="preserve">). </w:t>
      </w:r>
      <w:r>
        <w:rPr>
          <w:spacing w:val="-20"/>
          <w:szCs w:val="28"/>
          <w:lang w:val="uk-UA" w:eastAsia="en-US" w:bidi="en-US"/>
        </w:rPr>
        <w:t xml:space="preserve"> </w:t>
      </w:r>
      <w:r w:rsidRPr="001D0661">
        <w:rPr>
          <w:spacing w:val="-20"/>
          <w:szCs w:val="28"/>
          <w:lang w:val="uk-UA" w:eastAsia="en-US" w:bidi="en-US"/>
        </w:rPr>
        <w:t>КК Австрії та КК Бельгії взагалі не містять статті, які б визначили вік кримінальної відповідальності.</w:t>
      </w:r>
    </w:p>
    <w:p w:rsidR="001D0661" w:rsidRPr="00B52BB6" w:rsidRDefault="001D0661" w:rsidP="001D0661">
      <w:pPr>
        <w:widowControl w:val="0"/>
        <w:suppressLineNumbers/>
        <w:suppressAutoHyphens/>
        <w:ind w:firstLine="702"/>
        <w:jc w:val="both"/>
        <w:rPr>
          <w:spacing w:val="-20"/>
          <w:szCs w:val="28"/>
          <w:lang w:val="uk-UA" w:eastAsia="en-US" w:bidi="en-US"/>
        </w:rPr>
      </w:pPr>
      <w:r w:rsidRPr="00B52BB6">
        <w:rPr>
          <w:i/>
          <w:spacing w:val="-20"/>
          <w:szCs w:val="28"/>
          <w:lang w:val="uk-UA" w:eastAsia="en-US" w:bidi="en-US"/>
        </w:rPr>
        <w:t xml:space="preserve">Неосудною  </w:t>
      </w:r>
      <w:r w:rsidRPr="00B52BB6">
        <w:rPr>
          <w:spacing w:val="-20"/>
          <w:szCs w:val="28"/>
          <w:lang w:val="uk-UA" w:eastAsia="en-US" w:bidi="en-US"/>
        </w:rPr>
        <w:t>є особа, яка внаслідок психічного розладу під час вчинення діяння, забороненого КК, не усвідомлювала його небезпеки і не могла керувати своїми діями (ст. 17 КК Литви).</w:t>
      </w:r>
    </w:p>
    <w:p w:rsidR="001D0661" w:rsidRDefault="001D0661" w:rsidP="001D0661">
      <w:pPr>
        <w:widowControl w:val="0"/>
        <w:suppressLineNumbers/>
        <w:suppressAutoHyphens/>
        <w:ind w:firstLine="702"/>
        <w:jc w:val="both"/>
        <w:rPr>
          <w:i/>
          <w:spacing w:val="-20"/>
          <w:szCs w:val="28"/>
          <w:lang w:val="uk-UA" w:eastAsia="en-US" w:bidi="en-US"/>
        </w:rPr>
      </w:pPr>
      <w:r w:rsidRPr="0032304C">
        <w:rPr>
          <w:i/>
          <w:spacing w:val="-20"/>
          <w:szCs w:val="28"/>
          <w:lang w:val="uk-UA" w:eastAsia="en-US" w:bidi="en-US"/>
        </w:rPr>
        <w:t>Умисно вчинює злочин</w:t>
      </w:r>
      <w:r w:rsidRPr="0032304C">
        <w:rPr>
          <w:spacing w:val="-20"/>
          <w:szCs w:val="28"/>
          <w:lang w:val="uk-UA" w:eastAsia="en-US" w:bidi="en-US"/>
        </w:rPr>
        <w:t xml:space="preserve"> той, хто вчинює злочинне діяння з проявом свідомості і волі; необережно – той, хто внаслідок необачності (недотримання заходів необережності), що суперечить обов’язку, не враховує наслідків своєї злочинної поведінки і не бере їх до уваги. (ст. 18 КК Швейцарії).</w:t>
      </w:r>
    </w:p>
    <w:p w:rsidR="006C322F" w:rsidRPr="001D0661" w:rsidRDefault="006C322F" w:rsidP="001D0661">
      <w:pPr>
        <w:widowControl w:val="0"/>
        <w:suppressLineNumbers/>
        <w:suppressAutoHyphens/>
        <w:ind w:firstLine="702"/>
        <w:jc w:val="center"/>
        <w:rPr>
          <w:b/>
          <w:spacing w:val="-20"/>
          <w:szCs w:val="28"/>
          <w:lang w:val="uk-UA" w:eastAsia="en-US" w:bidi="en-US"/>
        </w:rPr>
      </w:pPr>
      <w:r w:rsidRPr="001D0661">
        <w:rPr>
          <w:b/>
          <w:spacing w:val="-20"/>
          <w:szCs w:val="28"/>
          <w:lang w:val="uk-UA" w:eastAsia="en-US" w:bidi="en-US"/>
        </w:rPr>
        <w:t>Методичні вказівки</w:t>
      </w:r>
    </w:p>
    <w:p w:rsidR="00890C85" w:rsidRDefault="006C322F" w:rsidP="00890C85">
      <w:pPr>
        <w:widowControl w:val="0"/>
        <w:suppressLineNumbers/>
        <w:suppressAutoHyphens/>
        <w:ind w:firstLine="702"/>
        <w:jc w:val="both"/>
        <w:rPr>
          <w:snapToGrid w:val="0"/>
          <w:spacing w:val="-20"/>
          <w:szCs w:val="28"/>
          <w:lang w:val="uk-UA" w:eastAsia="en-US" w:bidi="en-US"/>
        </w:rPr>
      </w:pPr>
      <w:r w:rsidRPr="001D0661">
        <w:rPr>
          <w:spacing w:val="-20"/>
          <w:szCs w:val="28"/>
          <w:lang w:val="uk-UA" w:eastAsia="en-US" w:bidi="en-US"/>
        </w:rPr>
        <w:t xml:space="preserve">При вивченні теми та підготовці до заняття </w:t>
      </w:r>
      <w:r w:rsidR="001D0661">
        <w:rPr>
          <w:spacing w:val="-20"/>
          <w:szCs w:val="28"/>
          <w:lang w:val="uk-UA" w:eastAsia="en-US" w:bidi="en-US"/>
        </w:rPr>
        <w:t>с</w:t>
      </w:r>
      <w:r w:rsidR="001D0661" w:rsidRPr="001D0661">
        <w:rPr>
          <w:spacing w:val="-20"/>
          <w:szCs w:val="28"/>
          <w:lang w:val="uk-UA" w:eastAsia="en-US" w:bidi="en-US"/>
        </w:rPr>
        <w:t>лід звернути увагу, що ст. 30 Римського Статуту Міжнародного Кримінального Суду (1998р.) вказує, що особа підлягає кримінальній відповідальності і покаранню за злочин, що підлягає юрисдикції Суду, тільки у випадку, коли він вчинений умисно і свідомо. При цьому особа має умисел у тих випадках, коли: щодо діяння – вона збиралася вчинити таке діяння; щодо налідку – вона збиралася заподіяти такий наслідок або усвідомлювала що він настанепри звичайному ході подій.</w:t>
      </w:r>
    </w:p>
    <w:p w:rsidR="001D0661" w:rsidRDefault="006C322F" w:rsidP="00890C85">
      <w:pPr>
        <w:widowControl w:val="0"/>
        <w:suppressLineNumbers/>
        <w:suppressAutoHyphens/>
        <w:ind w:firstLine="702"/>
        <w:jc w:val="both"/>
        <w:rPr>
          <w:snapToGrid w:val="0"/>
          <w:spacing w:val="-20"/>
          <w:szCs w:val="28"/>
          <w:lang w:val="uk-UA" w:eastAsia="en-US" w:bidi="en-US"/>
        </w:rPr>
      </w:pPr>
      <w:r w:rsidRPr="00890C85">
        <w:rPr>
          <w:snapToGrid w:val="0"/>
          <w:spacing w:val="-20"/>
          <w:szCs w:val="28"/>
          <w:lang w:val="uk-UA" w:eastAsia="en-US" w:bidi="en-US"/>
        </w:rPr>
        <w:t xml:space="preserve">Слід відзначити, що </w:t>
      </w:r>
      <w:r w:rsidR="001D0661">
        <w:rPr>
          <w:snapToGrid w:val="0"/>
          <w:spacing w:val="-20"/>
          <w:szCs w:val="28"/>
          <w:lang w:val="uk-UA" w:eastAsia="en-US" w:bidi="en-US"/>
        </w:rPr>
        <w:t>б</w:t>
      </w:r>
      <w:r w:rsidR="001D0661" w:rsidRPr="001D0661">
        <w:rPr>
          <w:snapToGrid w:val="0"/>
          <w:spacing w:val="-20"/>
          <w:szCs w:val="28"/>
          <w:lang w:val="uk-UA" w:eastAsia="en-US" w:bidi="en-US"/>
        </w:rPr>
        <w:t>удь-яка країна, маючи свою власну кримінально-правову систему, намагається розвинути власне розуміння кримінального права і кримінального законодавства, виходячи із потреб держави і суспільства. У зв’язку із цим кожна держава по-своєму (виходячи із цих потреб, рівне злочинності, правосвідомості, традицій) визначає у кримінальному законодавстві основні інститути кримінального права. Так, поняття злочинного діяння є основним у будь-якій правовій системі, але воно не завжди прямо закріплене в тексті кримінального закону.</w:t>
      </w:r>
    </w:p>
    <w:p w:rsidR="00890C85" w:rsidRDefault="006C322F" w:rsidP="00890C85">
      <w:pPr>
        <w:widowControl w:val="0"/>
        <w:suppressLineNumbers/>
        <w:suppressAutoHyphens/>
        <w:ind w:firstLine="702"/>
        <w:jc w:val="both"/>
        <w:rPr>
          <w:snapToGrid w:val="0"/>
          <w:spacing w:val="-20"/>
          <w:szCs w:val="28"/>
          <w:lang w:val="uk-UA" w:eastAsia="en-US" w:bidi="en-US"/>
        </w:rPr>
      </w:pPr>
      <w:r w:rsidRPr="00834669">
        <w:rPr>
          <w:snapToGrid w:val="0"/>
          <w:spacing w:val="-20"/>
          <w:szCs w:val="28"/>
          <w:lang w:val="uk-UA" w:eastAsia="en-US" w:bidi="en-US"/>
        </w:rPr>
        <w:t xml:space="preserve">Слід мати на увазі, що </w:t>
      </w:r>
      <w:r w:rsidR="00834669">
        <w:rPr>
          <w:snapToGrid w:val="0"/>
          <w:spacing w:val="-20"/>
          <w:szCs w:val="28"/>
          <w:lang w:val="uk-UA" w:eastAsia="en-US" w:bidi="en-US"/>
        </w:rPr>
        <w:t>щ</w:t>
      </w:r>
      <w:r w:rsidR="00834669" w:rsidRPr="00834669">
        <w:rPr>
          <w:snapToGrid w:val="0"/>
          <w:spacing w:val="-20"/>
          <w:szCs w:val="28"/>
          <w:lang w:val="uk-UA" w:eastAsia="en-US" w:bidi="en-US"/>
        </w:rPr>
        <w:t xml:space="preserve">об створити систему покарань, яка задовольняла б інтереси </w:t>
      </w:r>
      <w:r w:rsidR="00834669" w:rsidRPr="00834669">
        <w:rPr>
          <w:snapToGrid w:val="0"/>
          <w:spacing w:val="-20"/>
          <w:szCs w:val="28"/>
          <w:lang w:val="uk-UA" w:eastAsia="en-US" w:bidi="en-US"/>
        </w:rPr>
        <w:lastRenderedPageBreak/>
        <w:t xml:space="preserve">кожної окремої держави щодо захисту її власних цінностей та інтересів її громадян, кожна держава передбачає у своїх нормативних актах (кодексах) перелік конкретних діянь, вчинення яких заборонене під загрозою покарання. </w:t>
      </w:r>
      <w:proofErr w:type="spellStart"/>
      <w:r w:rsidR="00834669" w:rsidRPr="00834669">
        <w:rPr>
          <w:snapToGrid w:val="0"/>
          <w:spacing w:val="-20"/>
          <w:szCs w:val="28"/>
          <w:lang w:eastAsia="en-US" w:bidi="en-US"/>
        </w:rPr>
        <w:t>Поряд</w:t>
      </w:r>
      <w:proofErr w:type="spellEnd"/>
      <w:r w:rsidR="00834669" w:rsidRPr="00834669">
        <w:rPr>
          <w:snapToGrid w:val="0"/>
          <w:spacing w:val="-20"/>
          <w:szCs w:val="28"/>
          <w:lang w:eastAsia="en-US" w:bidi="en-US"/>
        </w:rPr>
        <w:t xml:space="preserve"> </w:t>
      </w:r>
      <w:proofErr w:type="spellStart"/>
      <w:r w:rsidR="00834669" w:rsidRPr="00834669">
        <w:rPr>
          <w:snapToGrid w:val="0"/>
          <w:spacing w:val="-20"/>
          <w:szCs w:val="28"/>
          <w:lang w:eastAsia="en-US" w:bidi="en-US"/>
        </w:rPr>
        <w:t>із</w:t>
      </w:r>
      <w:proofErr w:type="spellEnd"/>
      <w:r w:rsidR="00834669" w:rsidRPr="00834669">
        <w:rPr>
          <w:snapToGrid w:val="0"/>
          <w:spacing w:val="-20"/>
          <w:szCs w:val="28"/>
          <w:lang w:eastAsia="en-US" w:bidi="en-US"/>
        </w:rPr>
        <w:t xml:space="preserve"> </w:t>
      </w:r>
      <w:proofErr w:type="spellStart"/>
      <w:r w:rsidR="00834669" w:rsidRPr="00834669">
        <w:rPr>
          <w:snapToGrid w:val="0"/>
          <w:spacing w:val="-20"/>
          <w:szCs w:val="28"/>
          <w:lang w:eastAsia="en-US" w:bidi="en-US"/>
        </w:rPr>
        <w:t>цим</w:t>
      </w:r>
      <w:proofErr w:type="spellEnd"/>
      <w:r w:rsidR="00834669" w:rsidRPr="00834669">
        <w:rPr>
          <w:snapToGrid w:val="0"/>
          <w:spacing w:val="-20"/>
          <w:szCs w:val="28"/>
          <w:lang w:eastAsia="en-US" w:bidi="en-US"/>
        </w:rPr>
        <w:t xml:space="preserve">, </w:t>
      </w:r>
      <w:proofErr w:type="spellStart"/>
      <w:r w:rsidR="00834669" w:rsidRPr="00834669">
        <w:rPr>
          <w:snapToGrid w:val="0"/>
          <w:spacing w:val="-20"/>
          <w:szCs w:val="28"/>
          <w:lang w:eastAsia="en-US" w:bidi="en-US"/>
        </w:rPr>
        <w:t>кожна</w:t>
      </w:r>
      <w:proofErr w:type="spellEnd"/>
      <w:r w:rsidR="00834669" w:rsidRPr="00834669">
        <w:rPr>
          <w:snapToGrid w:val="0"/>
          <w:spacing w:val="-20"/>
          <w:szCs w:val="28"/>
          <w:lang w:eastAsia="en-US" w:bidi="en-US"/>
        </w:rPr>
        <w:t xml:space="preserve"> держава </w:t>
      </w:r>
      <w:proofErr w:type="spellStart"/>
      <w:r w:rsidR="00834669" w:rsidRPr="00834669">
        <w:rPr>
          <w:snapToGrid w:val="0"/>
          <w:spacing w:val="-20"/>
          <w:szCs w:val="28"/>
          <w:lang w:eastAsia="en-US" w:bidi="en-US"/>
        </w:rPr>
        <w:t>встановлює</w:t>
      </w:r>
      <w:proofErr w:type="spellEnd"/>
      <w:r w:rsidR="00834669" w:rsidRPr="00834669">
        <w:rPr>
          <w:snapToGrid w:val="0"/>
          <w:spacing w:val="-20"/>
          <w:szCs w:val="28"/>
          <w:lang w:eastAsia="en-US" w:bidi="en-US"/>
        </w:rPr>
        <w:t xml:space="preserve"> </w:t>
      </w:r>
      <w:proofErr w:type="spellStart"/>
      <w:r w:rsidR="00834669" w:rsidRPr="00834669">
        <w:rPr>
          <w:snapToGrid w:val="0"/>
          <w:spacing w:val="-20"/>
          <w:szCs w:val="28"/>
          <w:lang w:eastAsia="en-US" w:bidi="en-US"/>
        </w:rPr>
        <w:t>види</w:t>
      </w:r>
      <w:proofErr w:type="spellEnd"/>
      <w:r w:rsidR="00834669" w:rsidRPr="00834669">
        <w:rPr>
          <w:snapToGrid w:val="0"/>
          <w:spacing w:val="-20"/>
          <w:szCs w:val="28"/>
          <w:lang w:eastAsia="en-US" w:bidi="en-US"/>
        </w:rPr>
        <w:t xml:space="preserve"> </w:t>
      </w:r>
      <w:proofErr w:type="spellStart"/>
      <w:r w:rsidR="00834669" w:rsidRPr="00834669">
        <w:rPr>
          <w:snapToGrid w:val="0"/>
          <w:spacing w:val="-20"/>
          <w:szCs w:val="28"/>
          <w:lang w:eastAsia="en-US" w:bidi="en-US"/>
        </w:rPr>
        <w:t>покарань</w:t>
      </w:r>
      <w:proofErr w:type="spellEnd"/>
      <w:r w:rsidR="00834669" w:rsidRPr="00834669">
        <w:rPr>
          <w:snapToGrid w:val="0"/>
          <w:spacing w:val="-20"/>
          <w:szCs w:val="28"/>
          <w:lang w:eastAsia="en-US" w:bidi="en-US"/>
        </w:rPr>
        <w:t xml:space="preserve">, </w:t>
      </w:r>
      <w:proofErr w:type="spellStart"/>
      <w:r w:rsidR="00834669" w:rsidRPr="00834669">
        <w:rPr>
          <w:snapToGrid w:val="0"/>
          <w:spacing w:val="-20"/>
          <w:szCs w:val="28"/>
          <w:lang w:eastAsia="en-US" w:bidi="en-US"/>
        </w:rPr>
        <w:t>визначає</w:t>
      </w:r>
      <w:proofErr w:type="spellEnd"/>
      <w:r w:rsidR="00834669" w:rsidRPr="00834669">
        <w:rPr>
          <w:snapToGrid w:val="0"/>
          <w:spacing w:val="-20"/>
          <w:szCs w:val="28"/>
          <w:lang w:eastAsia="en-US" w:bidi="en-US"/>
        </w:rPr>
        <w:t xml:space="preserve"> строк і </w:t>
      </w:r>
      <w:proofErr w:type="spellStart"/>
      <w:r w:rsidR="00834669" w:rsidRPr="00834669">
        <w:rPr>
          <w:snapToGrid w:val="0"/>
          <w:spacing w:val="-20"/>
          <w:szCs w:val="28"/>
          <w:lang w:eastAsia="en-US" w:bidi="en-US"/>
        </w:rPr>
        <w:t>розмі</w:t>
      </w:r>
      <w:proofErr w:type="gramStart"/>
      <w:r w:rsidR="00834669" w:rsidRPr="00834669">
        <w:rPr>
          <w:snapToGrid w:val="0"/>
          <w:spacing w:val="-20"/>
          <w:szCs w:val="28"/>
          <w:lang w:eastAsia="en-US" w:bidi="en-US"/>
        </w:rPr>
        <w:t>р</w:t>
      </w:r>
      <w:proofErr w:type="spellEnd"/>
      <w:proofErr w:type="gramEnd"/>
      <w:r w:rsidR="00834669" w:rsidRPr="00834669">
        <w:rPr>
          <w:snapToGrid w:val="0"/>
          <w:spacing w:val="-20"/>
          <w:szCs w:val="28"/>
          <w:lang w:eastAsia="en-US" w:bidi="en-US"/>
        </w:rPr>
        <w:t xml:space="preserve"> </w:t>
      </w:r>
      <w:proofErr w:type="spellStart"/>
      <w:r w:rsidR="00834669" w:rsidRPr="00834669">
        <w:rPr>
          <w:snapToGrid w:val="0"/>
          <w:spacing w:val="-20"/>
          <w:szCs w:val="28"/>
          <w:lang w:eastAsia="en-US" w:bidi="en-US"/>
        </w:rPr>
        <w:t>покарання</w:t>
      </w:r>
      <w:proofErr w:type="spellEnd"/>
      <w:r w:rsidR="00834669" w:rsidRPr="00834669">
        <w:rPr>
          <w:snapToGrid w:val="0"/>
          <w:spacing w:val="-20"/>
          <w:szCs w:val="28"/>
          <w:lang w:eastAsia="en-US" w:bidi="en-US"/>
        </w:rPr>
        <w:t>.</w:t>
      </w:r>
    </w:p>
    <w:p w:rsidR="00890C85" w:rsidRDefault="00890C85" w:rsidP="00890C85">
      <w:pPr>
        <w:widowControl w:val="0"/>
        <w:suppressLineNumbers/>
        <w:suppressAutoHyphens/>
        <w:ind w:firstLine="702"/>
        <w:jc w:val="both"/>
        <w:rPr>
          <w:snapToGrid w:val="0"/>
          <w:spacing w:val="-20"/>
          <w:szCs w:val="28"/>
          <w:lang w:val="uk-UA" w:eastAsia="en-US" w:bidi="en-US"/>
        </w:rPr>
      </w:pPr>
    </w:p>
    <w:p w:rsidR="006C322F" w:rsidRPr="006C322F" w:rsidRDefault="006C322F" w:rsidP="00FF4851">
      <w:pPr>
        <w:widowControl w:val="0"/>
        <w:suppressLineNumbers/>
        <w:suppressAutoHyphens/>
        <w:ind w:firstLine="702"/>
        <w:jc w:val="center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Питання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та </w:t>
      </w: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gramStart"/>
      <w:r w:rsidRPr="006C322F">
        <w:rPr>
          <w:b/>
          <w:spacing w:val="-20"/>
          <w:szCs w:val="28"/>
          <w:lang w:eastAsia="en-US" w:bidi="en-US"/>
        </w:rPr>
        <w:t>для</w:t>
      </w:r>
      <w:proofErr w:type="gramEnd"/>
      <w:r w:rsidRPr="006C322F">
        <w:rPr>
          <w:b/>
          <w:spacing w:val="-20"/>
          <w:szCs w:val="28"/>
          <w:lang w:eastAsia="en-US" w:bidi="en-US"/>
        </w:rPr>
        <w:t xml:space="preserve"> самоконтролю:</w:t>
      </w:r>
    </w:p>
    <w:p w:rsidR="00834669" w:rsidRPr="00834669" w:rsidRDefault="00834669" w:rsidP="00834669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1.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Які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види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множинності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злочинів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передбачені</w:t>
      </w:r>
      <w:proofErr w:type="spellEnd"/>
      <w:r w:rsidRPr="00834669">
        <w:rPr>
          <w:spacing w:val="-20"/>
          <w:szCs w:val="28"/>
          <w:lang w:eastAsia="en-US" w:bidi="en-US"/>
        </w:rPr>
        <w:t xml:space="preserve"> у </w:t>
      </w:r>
      <w:proofErr w:type="spellStart"/>
      <w:r w:rsidRPr="00834669">
        <w:rPr>
          <w:spacing w:val="-20"/>
          <w:szCs w:val="28"/>
          <w:lang w:eastAsia="en-US" w:bidi="en-US"/>
        </w:rPr>
        <w:t>кримінальному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законодавстві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Італії</w:t>
      </w:r>
      <w:proofErr w:type="spellEnd"/>
      <w:r w:rsidRPr="00834669">
        <w:rPr>
          <w:spacing w:val="-20"/>
          <w:szCs w:val="28"/>
          <w:lang w:eastAsia="en-US" w:bidi="en-US"/>
        </w:rPr>
        <w:t>?</w:t>
      </w:r>
    </w:p>
    <w:p w:rsidR="00834669" w:rsidRPr="00834669" w:rsidRDefault="00834669" w:rsidP="00834669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2.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Які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покарання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передбачені</w:t>
      </w:r>
      <w:proofErr w:type="spellEnd"/>
      <w:r w:rsidRPr="00834669">
        <w:rPr>
          <w:spacing w:val="-20"/>
          <w:szCs w:val="28"/>
          <w:lang w:eastAsia="en-US" w:bidi="en-US"/>
        </w:rPr>
        <w:t xml:space="preserve"> в </w:t>
      </w:r>
      <w:proofErr w:type="spellStart"/>
      <w:r w:rsidRPr="00834669">
        <w:rPr>
          <w:spacing w:val="-20"/>
          <w:szCs w:val="28"/>
          <w:lang w:eastAsia="en-US" w:bidi="en-US"/>
        </w:rPr>
        <w:t>кримінальному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законодавстві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Іспанії</w:t>
      </w:r>
      <w:proofErr w:type="spellEnd"/>
      <w:r w:rsidRPr="00834669">
        <w:rPr>
          <w:spacing w:val="-20"/>
          <w:szCs w:val="28"/>
          <w:lang w:eastAsia="en-US" w:bidi="en-US"/>
        </w:rPr>
        <w:t>?</w:t>
      </w:r>
    </w:p>
    <w:p w:rsidR="00C17C3C" w:rsidRDefault="00834669" w:rsidP="00834669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u w:val="single"/>
          <w:lang w:val="uk-UA" w:eastAsia="en-US" w:bidi="en-US"/>
        </w:rPr>
      </w:pPr>
      <w:r>
        <w:rPr>
          <w:spacing w:val="-20"/>
          <w:szCs w:val="28"/>
          <w:lang w:eastAsia="en-US" w:bidi="en-US"/>
        </w:rPr>
        <w:t>3.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Які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ознаки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суб’єкта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злочину</w:t>
      </w:r>
      <w:proofErr w:type="spellEnd"/>
      <w:r w:rsidRPr="00834669">
        <w:rPr>
          <w:spacing w:val="-20"/>
          <w:szCs w:val="28"/>
          <w:lang w:eastAsia="en-US" w:bidi="en-US"/>
        </w:rPr>
        <w:t xml:space="preserve"> </w:t>
      </w:r>
      <w:proofErr w:type="spellStart"/>
      <w:r w:rsidRPr="00834669">
        <w:rPr>
          <w:spacing w:val="-20"/>
          <w:szCs w:val="28"/>
          <w:lang w:eastAsia="en-US" w:bidi="en-US"/>
        </w:rPr>
        <w:t>передбачені</w:t>
      </w:r>
      <w:proofErr w:type="spellEnd"/>
      <w:r w:rsidRPr="00834669">
        <w:rPr>
          <w:spacing w:val="-20"/>
          <w:szCs w:val="28"/>
          <w:lang w:eastAsia="en-US" w:bidi="en-US"/>
        </w:rPr>
        <w:t xml:space="preserve"> в КК </w:t>
      </w:r>
      <w:proofErr w:type="spellStart"/>
      <w:r w:rsidRPr="00834669">
        <w:rPr>
          <w:spacing w:val="-20"/>
          <w:szCs w:val="28"/>
          <w:lang w:eastAsia="en-US" w:bidi="en-US"/>
        </w:rPr>
        <w:t>Франції</w:t>
      </w:r>
      <w:proofErr w:type="spellEnd"/>
      <w:r w:rsidRPr="00834669">
        <w:rPr>
          <w:spacing w:val="-20"/>
          <w:szCs w:val="28"/>
          <w:lang w:eastAsia="en-US" w:bidi="en-US"/>
        </w:rPr>
        <w:t>?</w:t>
      </w:r>
    </w:p>
    <w:p w:rsidR="006C322F" w:rsidRDefault="00C17C3C" w:rsidP="006C322F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val="uk-UA" w:eastAsia="en-US" w:bidi="en-US"/>
        </w:rPr>
      </w:pPr>
      <w:proofErr w:type="spellStart"/>
      <w:r w:rsidRPr="00834669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834669">
        <w:rPr>
          <w:b/>
          <w:spacing w:val="-20"/>
          <w:szCs w:val="28"/>
          <w:lang w:eastAsia="en-US" w:bidi="en-US"/>
        </w:rPr>
        <w:t xml:space="preserve"> 1.</w:t>
      </w:r>
    </w:p>
    <w:p w:rsidR="00C17C3C" w:rsidRPr="00C17C3C" w:rsidRDefault="00137D37" w:rsidP="006C322F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 w:rsidRPr="00137D37">
        <w:rPr>
          <w:spacing w:val="-20"/>
          <w:szCs w:val="28"/>
          <w:lang w:val="uk-UA" w:eastAsia="en-US" w:bidi="en-US"/>
        </w:rPr>
        <w:t>Проаналізуйте систему покарань з крим</w:t>
      </w:r>
      <w:r>
        <w:rPr>
          <w:spacing w:val="-20"/>
          <w:szCs w:val="28"/>
          <w:lang w:val="uk-UA" w:eastAsia="en-US" w:bidi="en-US"/>
        </w:rPr>
        <w:t>інальним законодавством Франції</w:t>
      </w:r>
      <w:r w:rsidR="00C17C3C" w:rsidRPr="00C17C3C">
        <w:rPr>
          <w:spacing w:val="-20"/>
          <w:szCs w:val="28"/>
          <w:lang w:val="uk-UA" w:eastAsia="en-US" w:bidi="en-US"/>
        </w:rPr>
        <w:t>.</w:t>
      </w:r>
    </w:p>
    <w:p w:rsidR="00C17C3C" w:rsidRPr="006C322F" w:rsidRDefault="00C17C3C" w:rsidP="00C17C3C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r>
        <w:rPr>
          <w:b/>
          <w:spacing w:val="-20"/>
          <w:szCs w:val="28"/>
          <w:lang w:val="uk-UA" w:eastAsia="en-US" w:bidi="en-US"/>
        </w:rPr>
        <w:t>2</w:t>
      </w:r>
      <w:r w:rsidRPr="006C322F">
        <w:rPr>
          <w:b/>
          <w:spacing w:val="-20"/>
          <w:szCs w:val="28"/>
          <w:lang w:eastAsia="en-US" w:bidi="en-US"/>
        </w:rPr>
        <w:t>.</w:t>
      </w:r>
    </w:p>
    <w:p w:rsidR="00137D37" w:rsidRDefault="00137D37" w:rsidP="006C322F">
      <w:pPr>
        <w:widowControl w:val="0"/>
        <w:suppressLineNumbers/>
        <w:suppressAutoHyphens/>
        <w:ind w:firstLine="720"/>
        <w:rPr>
          <w:spacing w:val="-20"/>
          <w:szCs w:val="28"/>
          <w:lang w:val="uk-UA" w:eastAsia="en-US" w:bidi="en-US"/>
        </w:rPr>
      </w:pPr>
      <w:r w:rsidRPr="00137D37">
        <w:rPr>
          <w:spacing w:val="-20"/>
          <w:szCs w:val="28"/>
          <w:lang w:val="uk-UA" w:eastAsia="en-US" w:bidi="en-US"/>
        </w:rPr>
        <w:t>Розкрийте зміст мети покарання за кримінальним законодавством Іспанії</w:t>
      </w:r>
      <w:r>
        <w:rPr>
          <w:spacing w:val="-20"/>
          <w:szCs w:val="28"/>
          <w:lang w:val="uk-UA" w:eastAsia="en-US" w:bidi="en-US"/>
        </w:rPr>
        <w:t>.</w:t>
      </w:r>
    </w:p>
    <w:p w:rsidR="006C322F" w:rsidRPr="006C322F" w:rsidRDefault="006C322F" w:rsidP="006C322F">
      <w:pPr>
        <w:widowControl w:val="0"/>
        <w:suppressLineNumbers/>
        <w:suppressAutoHyphens/>
        <w:ind w:firstLine="720"/>
        <w:rPr>
          <w:spacing w:val="-20"/>
          <w:szCs w:val="28"/>
          <w:lang w:eastAsia="en-US" w:bidi="en-US"/>
        </w:rPr>
      </w:pPr>
      <w:proofErr w:type="spellStart"/>
      <w:proofErr w:type="gramStart"/>
      <w:r w:rsidRPr="006C322F">
        <w:rPr>
          <w:b/>
          <w:spacing w:val="-20"/>
          <w:szCs w:val="28"/>
          <w:lang w:eastAsia="en-US" w:bidi="en-US"/>
        </w:rPr>
        <w:t>Рекомендован</w:t>
      </w:r>
      <w:proofErr w:type="gramEnd"/>
      <w:r w:rsidRPr="006C322F">
        <w:rPr>
          <w:b/>
          <w:spacing w:val="-20"/>
          <w:szCs w:val="28"/>
          <w:lang w:eastAsia="en-US" w:bidi="en-US"/>
        </w:rPr>
        <w:t>і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джерела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інформації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по </w:t>
      </w:r>
      <w:proofErr w:type="spellStart"/>
      <w:r w:rsidRPr="006C322F">
        <w:rPr>
          <w:b/>
          <w:spacing w:val="-20"/>
          <w:szCs w:val="28"/>
          <w:lang w:eastAsia="en-US" w:bidi="en-US"/>
        </w:rPr>
        <w:t>темі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№ </w:t>
      </w:r>
      <w:r w:rsidR="00890C85">
        <w:rPr>
          <w:b/>
          <w:spacing w:val="-20"/>
          <w:szCs w:val="28"/>
          <w:lang w:val="uk-UA" w:eastAsia="en-US" w:bidi="en-US"/>
        </w:rPr>
        <w:t>6</w:t>
      </w:r>
      <w:r w:rsidRPr="006C322F">
        <w:rPr>
          <w:b/>
          <w:spacing w:val="-20"/>
          <w:szCs w:val="28"/>
          <w:lang w:eastAsia="en-US" w:bidi="en-US"/>
        </w:rPr>
        <w:t>: [</w:t>
      </w:r>
      <w:r w:rsidR="003E635F">
        <w:rPr>
          <w:b/>
          <w:spacing w:val="-20"/>
          <w:szCs w:val="28"/>
          <w:lang w:val="uk-UA" w:eastAsia="en-US" w:bidi="en-US"/>
        </w:rPr>
        <w:t>10; 14; 15</w:t>
      </w:r>
      <w:r w:rsidRPr="006C322F">
        <w:rPr>
          <w:b/>
          <w:spacing w:val="-20"/>
          <w:szCs w:val="28"/>
          <w:lang w:eastAsia="en-US" w:bidi="en-US"/>
        </w:rPr>
        <w:t>].</w:t>
      </w:r>
    </w:p>
    <w:p w:rsidR="006C322F" w:rsidRPr="006C322F" w:rsidRDefault="006C322F" w:rsidP="006C322F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u w:val="single"/>
          <w:lang w:eastAsia="en-US" w:bidi="en-US"/>
        </w:rPr>
      </w:pPr>
    </w:p>
    <w:p w:rsidR="00AB5A6E" w:rsidRDefault="00AB5A6E" w:rsidP="00AB5A6E">
      <w:pPr>
        <w:widowControl w:val="0"/>
        <w:suppressLineNumbers/>
        <w:suppressAutoHyphens/>
        <w:ind w:firstLine="720"/>
        <w:jc w:val="center"/>
        <w:rPr>
          <w:b/>
          <w:spacing w:val="-20"/>
          <w:szCs w:val="28"/>
          <w:lang w:val="uk-UA"/>
        </w:rPr>
      </w:pPr>
      <w:bookmarkStart w:id="2" w:name="_Toc295922559"/>
      <w:r w:rsidRPr="006C322F">
        <w:rPr>
          <w:b/>
          <w:spacing w:val="-20"/>
          <w:szCs w:val="28"/>
          <w:u w:val="single"/>
          <w:lang w:val="uk-UA"/>
        </w:rPr>
        <w:t xml:space="preserve">Тема </w:t>
      </w:r>
      <w:r>
        <w:rPr>
          <w:b/>
          <w:spacing w:val="-20"/>
          <w:szCs w:val="28"/>
          <w:u w:val="single"/>
          <w:lang w:val="uk-UA"/>
        </w:rPr>
        <w:t>7</w:t>
      </w:r>
      <w:r w:rsidRPr="006C322F">
        <w:rPr>
          <w:b/>
          <w:spacing w:val="-20"/>
          <w:szCs w:val="28"/>
          <w:u w:val="single"/>
          <w:lang w:val="uk-UA"/>
        </w:rPr>
        <w:t xml:space="preserve">. </w:t>
      </w:r>
      <w:r>
        <w:rPr>
          <w:b/>
          <w:spacing w:val="-20"/>
          <w:szCs w:val="28"/>
          <w:u w:val="single"/>
          <w:lang w:val="uk-UA"/>
        </w:rPr>
        <w:t xml:space="preserve"> </w:t>
      </w:r>
      <w:r w:rsidRPr="00AB5A6E">
        <w:rPr>
          <w:b/>
          <w:spacing w:val="-20"/>
          <w:szCs w:val="28"/>
          <w:lang w:val="uk-UA"/>
        </w:rPr>
        <w:t>Кримінальна відповідальність за порушення безпеки людини за законодавством держав-учасниць Європейського Союзу</w:t>
      </w:r>
    </w:p>
    <w:p w:rsidR="00AB5A6E" w:rsidRPr="006C322F" w:rsidRDefault="00AB5A6E" w:rsidP="00AB5A6E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Семінарські заняття – </w:t>
      </w:r>
      <w:r>
        <w:rPr>
          <w:bCs/>
          <w:spacing w:val="-20"/>
          <w:szCs w:val="28"/>
          <w:lang w:val="uk-UA"/>
        </w:rPr>
        <w:t>4</w:t>
      </w:r>
      <w:r w:rsidRPr="006C322F">
        <w:rPr>
          <w:bCs/>
          <w:spacing w:val="-20"/>
          <w:szCs w:val="28"/>
          <w:lang w:val="uk-UA"/>
        </w:rPr>
        <w:t xml:space="preserve"> год.</w:t>
      </w:r>
    </w:p>
    <w:p w:rsidR="00AB5A6E" w:rsidRPr="006C322F" w:rsidRDefault="00AB5A6E" w:rsidP="00AB5A6E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Самостійна робота – </w:t>
      </w:r>
      <w:r>
        <w:rPr>
          <w:bCs/>
          <w:spacing w:val="-20"/>
          <w:szCs w:val="28"/>
          <w:lang w:val="uk-UA"/>
        </w:rPr>
        <w:t>5</w:t>
      </w:r>
      <w:r w:rsidRPr="006C322F">
        <w:rPr>
          <w:bCs/>
          <w:spacing w:val="-20"/>
          <w:szCs w:val="28"/>
          <w:lang w:val="uk-UA"/>
        </w:rPr>
        <w:t xml:space="preserve"> год. </w:t>
      </w:r>
    </w:p>
    <w:p w:rsidR="00AB5A6E" w:rsidRPr="006C322F" w:rsidRDefault="00AB5A6E" w:rsidP="00AB5A6E">
      <w:pPr>
        <w:widowControl w:val="0"/>
        <w:suppressLineNumbers/>
        <w:suppressAutoHyphens/>
        <w:rPr>
          <w:b/>
          <w:bCs/>
          <w:spacing w:val="-20"/>
          <w:szCs w:val="28"/>
          <w:lang w:val="uk-UA"/>
        </w:rPr>
      </w:pPr>
    </w:p>
    <w:p w:rsidR="00AB5A6E" w:rsidRPr="006C322F" w:rsidRDefault="00AB5A6E" w:rsidP="00AB5A6E">
      <w:pPr>
        <w:widowControl w:val="0"/>
        <w:suppressLineNumbers/>
        <w:suppressAutoHyphens/>
        <w:ind w:left="720"/>
        <w:jc w:val="center"/>
        <w:rPr>
          <w:i/>
          <w:spacing w:val="-20"/>
          <w:szCs w:val="28"/>
          <w:u w:val="single"/>
          <w:lang w:eastAsia="en-US" w:bidi="en-US"/>
        </w:rPr>
      </w:pP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Питання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для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обговорення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gramStart"/>
      <w:r w:rsidRPr="006C322F">
        <w:rPr>
          <w:i/>
          <w:spacing w:val="-20"/>
          <w:szCs w:val="28"/>
          <w:u w:val="single"/>
          <w:lang w:eastAsia="en-US" w:bidi="en-US"/>
        </w:rPr>
        <w:t>на</w:t>
      </w:r>
      <w:proofErr w:type="gram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семінарському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занятті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>:</w:t>
      </w:r>
    </w:p>
    <w:p w:rsidR="00BF0FAC" w:rsidRPr="00BF0FAC" w:rsidRDefault="00AB5A6E" w:rsidP="00BF0FAC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1.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="00BF0FAC" w:rsidRPr="00BF0FAC">
        <w:rPr>
          <w:spacing w:val="-20"/>
          <w:szCs w:val="28"/>
          <w:lang w:eastAsia="en-US" w:bidi="en-US"/>
        </w:rPr>
        <w:t>Класифікація</w:t>
      </w:r>
      <w:proofErr w:type="spellEnd"/>
      <w:r w:rsidR="00BF0FAC" w:rsidRPr="00BF0FAC">
        <w:rPr>
          <w:spacing w:val="-20"/>
          <w:szCs w:val="28"/>
          <w:lang w:eastAsia="en-US" w:bidi="en-US"/>
        </w:rPr>
        <w:t xml:space="preserve"> держав </w:t>
      </w:r>
      <w:proofErr w:type="gramStart"/>
      <w:r w:rsidR="00BF0FAC" w:rsidRPr="00BF0FAC">
        <w:rPr>
          <w:spacing w:val="-20"/>
          <w:szCs w:val="28"/>
          <w:lang w:eastAsia="en-US" w:bidi="en-US"/>
        </w:rPr>
        <w:t>–</w:t>
      </w:r>
      <w:proofErr w:type="spellStart"/>
      <w:r w:rsidR="00BF0FAC" w:rsidRPr="00BF0FAC">
        <w:rPr>
          <w:spacing w:val="-20"/>
          <w:szCs w:val="28"/>
          <w:lang w:eastAsia="en-US" w:bidi="en-US"/>
        </w:rPr>
        <w:t>у</w:t>
      </w:r>
      <w:proofErr w:type="gramEnd"/>
      <w:r w:rsidR="00BF0FAC" w:rsidRPr="00BF0FAC">
        <w:rPr>
          <w:spacing w:val="-20"/>
          <w:szCs w:val="28"/>
          <w:lang w:eastAsia="en-US" w:bidi="en-US"/>
        </w:rPr>
        <w:t>часниць</w:t>
      </w:r>
      <w:proofErr w:type="spellEnd"/>
      <w:r w:rsidR="00BF0FAC" w:rsidRPr="00BF0FAC">
        <w:rPr>
          <w:spacing w:val="-20"/>
          <w:szCs w:val="28"/>
          <w:lang w:eastAsia="en-US" w:bidi="en-US"/>
        </w:rPr>
        <w:t xml:space="preserve"> </w:t>
      </w:r>
      <w:proofErr w:type="spellStart"/>
      <w:r w:rsidR="00BF0FAC" w:rsidRPr="00BF0FAC">
        <w:rPr>
          <w:spacing w:val="-20"/>
          <w:szCs w:val="28"/>
          <w:lang w:eastAsia="en-US" w:bidi="en-US"/>
        </w:rPr>
        <w:t>Європейського</w:t>
      </w:r>
      <w:proofErr w:type="spellEnd"/>
      <w:r w:rsidR="00BF0FAC" w:rsidRPr="00BF0FAC">
        <w:rPr>
          <w:spacing w:val="-20"/>
          <w:szCs w:val="28"/>
          <w:lang w:eastAsia="en-US" w:bidi="en-US"/>
        </w:rPr>
        <w:t xml:space="preserve"> Союзу.</w:t>
      </w:r>
    </w:p>
    <w:p w:rsidR="00BF0FAC" w:rsidRPr="00BF0FAC" w:rsidRDefault="00BF0FAC" w:rsidP="00BF0FAC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2.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Поняття</w:t>
      </w:r>
      <w:proofErr w:type="spellEnd"/>
      <w:r w:rsidRPr="00BF0FAC">
        <w:rPr>
          <w:spacing w:val="-20"/>
          <w:szCs w:val="28"/>
          <w:lang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безпеки</w:t>
      </w:r>
      <w:proofErr w:type="spellEnd"/>
      <w:r w:rsidRPr="00BF0FAC">
        <w:rPr>
          <w:spacing w:val="-20"/>
          <w:szCs w:val="28"/>
          <w:lang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людини</w:t>
      </w:r>
      <w:proofErr w:type="spellEnd"/>
      <w:r w:rsidRPr="00BF0FAC">
        <w:rPr>
          <w:spacing w:val="-20"/>
          <w:szCs w:val="28"/>
          <w:lang w:eastAsia="en-US" w:bidi="en-US"/>
        </w:rPr>
        <w:t>.</w:t>
      </w:r>
    </w:p>
    <w:p w:rsidR="00BF0FAC" w:rsidRPr="00BF0FAC" w:rsidRDefault="00BF0FAC" w:rsidP="00BF0FAC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3.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Європейські</w:t>
      </w:r>
      <w:proofErr w:type="spellEnd"/>
      <w:r w:rsidRPr="00BF0FAC">
        <w:rPr>
          <w:spacing w:val="-20"/>
          <w:szCs w:val="28"/>
          <w:lang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стандарти</w:t>
      </w:r>
      <w:proofErr w:type="spellEnd"/>
      <w:r w:rsidRPr="00BF0FAC">
        <w:rPr>
          <w:spacing w:val="-20"/>
          <w:szCs w:val="28"/>
          <w:lang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щодо</w:t>
      </w:r>
      <w:proofErr w:type="spellEnd"/>
      <w:r w:rsidRPr="00BF0FAC">
        <w:rPr>
          <w:spacing w:val="-20"/>
          <w:szCs w:val="28"/>
          <w:lang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охорони</w:t>
      </w:r>
      <w:proofErr w:type="spellEnd"/>
      <w:r w:rsidRPr="00BF0FAC">
        <w:rPr>
          <w:spacing w:val="-20"/>
          <w:szCs w:val="28"/>
          <w:lang w:eastAsia="en-US" w:bidi="en-US"/>
        </w:rPr>
        <w:t xml:space="preserve"> прав і свобод </w:t>
      </w:r>
      <w:proofErr w:type="spellStart"/>
      <w:r w:rsidRPr="00BF0FAC">
        <w:rPr>
          <w:spacing w:val="-20"/>
          <w:szCs w:val="28"/>
          <w:lang w:eastAsia="en-US" w:bidi="en-US"/>
        </w:rPr>
        <w:t>людини</w:t>
      </w:r>
      <w:proofErr w:type="spellEnd"/>
      <w:r w:rsidRPr="00BF0FAC">
        <w:rPr>
          <w:spacing w:val="-20"/>
          <w:szCs w:val="28"/>
          <w:lang w:eastAsia="en-US" w:bidi="en-US"/>
        </w:rPr>
        <w:t xml:space="preserve"> і </w:t>
      </w:r>
      <w:proofErr w:type="spellStart"/>
      <w:r w:rsidRPr="00BF0FAC">
        <w:rPr>
          <w:spacing w:val="-20"/>
          <w:szCs w:val="28"/>
          <w:lang w:eastAsia="en-US" w:bidi="en-US"/>
        </w:rPr>
        <w:t>громадянина</w:t>
      </w:r>
      <w:proofErr w:type="spellEnd"/>
      <w:r w:rsidRPr="00BF0FAC">
        <w:rPr>
          <w:spacing w:val="-20"/>
          <w:szCs w:val="28"/>
          <w:lang w:eastAsia="en-US" w:bidi="en-US"/>
        </w:rPr>
        <w:t>.</w:t>
      </w:r>
    </w:p>
    <w:p w:rsidR="00AB5A6E" w:rsidRDefault="00BF0FAC" w:rsidP="00BF0FAC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>
        <w:rPr>
          <w:spacing w:val="-20"/>
          <w:szCs w:val="28"/>
          <w:lang w:eastAsia="en-US" w:bidi="en-US"/>
        </w:rPr>
        <w:t>4.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Кримінальна</w:t>
      </w:r>
      <w:proofErr w:type="spellEnd"/>
      <w:r w:rsidRPr="00BF0FAC">
        <w:rPr>
          <w:spacing w:val="-20"/>
          <w:szCs w:val="28"/>
          <w:lang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відповідальність</w:t>
      </w:r>
      <w:proofErr w:type="spellEnd"/>
      <w:r w:rsidRPr="00BF0FAC">
        <w:rPr>
          <w:spacing w:val="-20"/>
          <w:szCs w:val="28"/>
          <w:lang w:eastAsia="en-US" w:bidi="en-US"/>
        </w:rPr>
        <w:t xml:space="preserve"> за </w:t>
      </w:r>
      <w:proofErr w:type="spellStart"/>
      <w:r w:rsidRPr="00BF0FAC">
        <w:rPr>
          <w:spacing w:val="-20"/>
          <w:szCs w:val="28"/>
          <w:lang w:eastAsia="en-US" w:bidi="en-US"/>
        </w:rPr>
        <w:t>злочини</w:t>
      </w:r>
      <w:proofErr w:type="spellEnd"/>
      <w:r w:rsidRPr="00BF0FAC">
        <w:rPr>
          <w:spacing w:val="-20"/>
          <w:szCs w:val="28"/>
          <w:lang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проти</w:t>
      </w:r>
      <w:proofErr w:type="spellEnd"/>
      <w:r w:rsidRPr="00BF0FAC">
        <w:rPr>
          <w:spacing w:val="-20"/>
          <w:szCs w:val="28"/>
          <w:lang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безпеки</w:t>
      </w:r>
      <w:proofErr w:type="spellEnd"/>
      <w:r w:rsidRPr="00BF0FAC">
        <w:rPr>
          <w:spacing w:val="-20"/>
          <w:szCs w:val="28"/>
          <w:lang w:eastAsia="en-US" w:bidi="en-US"/>
        </w:rPr>
        <w:t xml:space="preserve"> особи за </w:t>
      </w:r>
      <w:proofErr w:type="spellStart"/>
      <w:r w:rsidRPr="00BF0FAC">
        <w:rPr>
          <w:spacing w:val="-20"/>
          <w:szCs w:val="28"/>
          <w:lang w:eastAsia="en-US" w:bidi="en-US"/>
        </w:rPr>
        <w:t>законодавством</w:t>
      </w:r>
      <w:proofErr w:type="spellEnd"/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окремих</w:t>
      </w:r>
      <w:proofErr w:type="spellEnd"/>
      <w:r w:rsidRPr="00BF0FAC">
        <w:rPr>
          <w:spacing w:val="-20"/>
          <w:szCs w:val="28"/>
          <w:lang w:eastAsia="en-US" w:bidi="en-US"/>
        </w:rPr>
        <w:t xml:space="preserve"> держав-</w:t>
      </w:r>
      <w:proofErr w:type="spellStart"/>
      <w:r w:rsidRPr="00BF0FAC">
        <w:rPr>
          <w:spacing w:val="-20"/>
          <w:szCs w:val="28"/>
          <w:lang w:eastAsia="en-US" w:bidi="en-US"/>
        </w:rPr>
        <w:t>учасниць</w:t>
      </w:r>
      <w:proofErr w:type="spellEnd"/>
      <w:r w:rsidRPr="00BF0FAC">
        <w:rPr>
          <w:spacing w:val="-20"/>
          <w:szCs w:val="28"/>
          <w:lang w:eastAsia="en-US" w:bidi="en-US"/>
        </w:rPr>
        <w:t xml:space="preserve"> </w:t>
      </w:r>
      <w:proofErr w:type="spellStart"/>
      <w:r w:rsidRPr="00BF0FAC">
        <w:rPr>
          <w:spacing w:val="-20"/>
          <w:szCs w:val="28"/>
          <w:lang w:eastAsia="en-US" w:bidi="en-US"/>
        </w:rPr>
        <w:t>Європейського</w:t>
      </w:r>
      <w:proofErr w:type="spellEnd"/>
      <w:r w:rsidRPr="00BF0FAC">
        <w:rPr>
          <w:spacing w:val="-20"/>
          <w:szCs w:val="28"/>
          <w:lang w:eastAsia="en-US" w:bidi="en-US"/>
        </w:rPr>
        <w:t xml:space="preserve"> Союзу.</w:t>
      </w:r>
    </w:p>
    <w:p w:rsidR="00AB5A6E" w:rsidRPr="006C322F" w:rsidRDefault="00AB5A6E" w:rsidP="00AB5A6E">
      <w:pPr>
        <w:widowControl w:val="0"/>
        <w:suppressLineNumbers/>
        <w:suppressAutoHyphens/>
        <w:ind w:firstLine="720"/>
        <w:jc w:val="center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Перелік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ключових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терміні</w:t>
      </w:r>
      <w:proofErr w:type="gramStart"/>
      <w:r w:rsidRPr="006C322F">
        <w:rPr>
          <w:b/>
          <w:spacing w:val="-20"/>
          <w:szCs w:val="28"/>
          <w:lang w:eastAsia="en-US" w:bidi="en-US"/>
        </w:rPr>
        <w:t>в</w:t>
      </w:r>
      <w:proofErr w:type="spellEnd"/>
      <w:proofErr w:type="gramEnd"/>
      <w:r w:rsidRPr="006C322F">
        <w:rPr>
          <w:b/>
          <w:spacing w:val="-20"/>
          <w:szCs w:val="28"/>
          <w:lang w:eastAsia="en-US" w:bidi="en-US"/>
        </w:rPr>
        <w:t xml:space="preserve"> та понять теми:</w:t>
      </w:r>
    </w:p>
    <w:p w:rsidR="0036712E" w:rsidRPr="0036712E" w:rsidRDefault="0036712E" w:rsidP="0036712E">
      <w:pPr>
        <w:widowControl w:val="0"/>
        <w:suppressLineNumbers/>
        <w:suppressAutoHyphens/>
        <w:ind w:firstLine="702"/>
        <w:jc w:val="both"/>
        <w:rPr>
          <w:spacing w:val="-20"/>
          <w:szCs w:val="28"/>
          <w:lang w:eastAsia="en-US" w:bidi="en-US"/>
        </w:rPr>
      </w:pPr>
      <w:proofErr w:type="spellStart"/>
      <w:r w:rsidRPr="0036712E">
        <w:rPr>
          <w:i/>
          <w:spacing w:val="-20"/>
          <w:szCs w:val="28"/>
          <w:lang w:eastAsia="en-US" w:bidi="en-US"/>
        </w:rPr>
        <w:t>Безпека</w:t>
      </w:r>
      <w:proofErr w:type="spellEnd"/>
      <w:r w:rsidRPr="0036712E">
        <w:rPr>
          <w:i/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i/>
          <w:spacing w:val="-20"/>
          <w:szCs w:val="28"/>
          <w:lang w:eastAsia="en-US" w:bidi="en-US"/>
        </w:rPr>
        <w:t>людини</w:t>
      </w:r>
      <w:proofErr w:type="spellEnd"/>
      <w:r w:rsidRPr="0036712E">
        <w:rPr>
          <w:i/>
          <w:spacing w:val="-20"/>
          <w:szCs w:val="28"/>
          <w:lang w:eastAsia="en-US" w:bidi="en-US"/>
        </w:rPr>
        <w:t xml:space="preserve"> – </w:t>
      </w:r>
      <w:proofErr w:type="spellStart"/>
      <w:r w:rsidRPr="0036712E">
        <w:rPr>
          <w:spacing w:val="-20"/>
          <w:szCs w:val="28"/>
          <w:lang w:eastAsia="en-US" w:bidi="en-US"/>
        </w:rPr>
        <w:t>це</w:t>
      </w:r>
      <w:proofErr w:type="spellEnd"/>
      <w:r w:rsidRPr="0036712E">
        <w:rPr>
          <w:spacing w:val="-20"/>
          <w:szCs w:val="28"/>
          <w:lang w:eastAsia="en-US" w:bidi="en-US"/>
        </w:rPr>
        <w:t xml:space="preserve"> стан, у </w:t>
      </w:r>
      <w:proofErr w:type="spellStart"/>
      <w:r w:rsidRPr="0036712E">
        <w:rPr>
          <w:spacing w:val="-20"/>
          <w:szCs w:val="28"/>
          <w:lang w:eastAsia="en-US" w:bidi="en-US"/>
        </w:rPr>
        <w:t>якому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небезпека</w:t>
      </w:r>
      <w:proofErr w:type="spellEnd"/>
      <w:r w:rsidRPr="0036712E">
        <w:rPr>
          <w:spacing w:val="-20"/>
          <w:szCs w:val="28"/>
          <w:lang w:eastAsia="en-US" w:bidi="en-US"/>
        </w:rPr>
        <w:t xml:space="preserve"> і </w:t>
      </w:r>
      <w:proofErr w:type="spellStart"/>
      <w:r w:rsidRPr="0036712E">
        <w:rPr>
          <w:spacing w:val="-20"/>
          <w:szCs w:val="28"/>
          <w:lang w:eastAsia="en-US" w:bidi="en-US"/>
        </w:rPr>
        <w:t>умови</w:t>
      </w:r>
      <w:proofErr w:type="spellEnd"/>
      <w:r w:rsidRPr="0036712E">
        <w:rPr>
          <w:spacing w:val="-20"/>
          <w:szCs w:val="28"/>
          <w:lang w:eastAsia="en-US" w:bidi="en-US"/>
        </w:rPr>
        <w:t xml:space="preserve">, </w:t>
      </w:r>
      <w:proofErr w:type="spellStart"/>
      <w:r w:rsidRPr="0036712E">
        <w:rPr>
          <w:spacing w:val="-20"/>
          <w:szCs w:val="28"/>
          <w:lang w:eastAsia="en-US" w:bidi="en-US"/>
        </w:rPr>
        <w:t>які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приводять</w:t>
      </w:r>
      <w:proofErr w:type="spellEnd"/>
      <w:r w:rsidRPr="0036712E">
        <w:rPr>
          <w:spacing w:val="-20"/>
          <w:szCs w:val="28"/>
          <w:lang w:eastAsia="en-US" w:bidi="en-US"/>
        </w:rPr>
        <w:t xml:space="preserve"> до </w:t>
      </w:r>
      <w:proofErr w:type="spellStart"/>
      <w:r w:rsidRPr="0036712E">
        <w:rPr>
          <w:spacing w:val="-20"/>
          <w:szCs w:val="28"/>
          <w:lang w:eastAsia="en-US" w:bidi="en-US"/>
        </w:rPr>
        <w:t>фізичної</w:t>
      </w:r>
      <w:proofErr w:type="spellEnd"/>
      <w:r w:rsidRPr="0036712E">
        <w:rPr>
          <w:spacing w:val="-20"/>
          <w:szCs w:val="28"/>
          <w:lang w:eastAsia="en-US" w:bidi="en-US"/>
        </w:rPr>
        <w:t xml:space="preserve">, </w:t>
      </w:r>
      <w:proofErr w:type="spellStart"/>
      <w:r w:rsidRPr="0036712E">
        <w:rPr>
          <w:spacing w:val="-20"/>
          <w:szCs w:val="28"/>
          <w:lang w:eastAsia="en-US" w:bidi="en-US"/>
        </w:rPr>
        <w:t>психічної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шкоди</w:t>
      </w:r>
      <w:proofErr w:type="spellEnd"/>
      <w:r w:rsidRPr="0036712E">
        <w:rPr>
          <w:spacing w:val="-20"/>
          <w:szCs w:val="28"/>
          <w:lang w:eastAsia="en-US" w:bidi="en-US"/>
        </w:rPr>
        <w:t xml:space="preserve"> і </w:t>
      </w:r>
      <w:proofErr w:type="spellStart"/>
      <w:r w:rsidRPr="0036712E">
        <w:rPr>
          <w:spacing w:val="-20"/>
          <w:szCs w:val="28"/>
          <w:lang w:eastAsia="en-US" w:bidi="en-US"/>
        </w:rPr>
        <w:t>матеріальних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збиткі</w:t>
      </w:r>
      <w:proofErr w:type="gramStart"/>
      <w:r w:rsidRPr="0036712E">
        <w:rPr>
          <w:spacing w:val="-20"/>
          <w:szCs w:val="28"/>
          <w:lang w:eastAsia="en-US" w:bidi="en-US"/>
        </w:rPr>
        <w:t>в</w:t>
      </w:r>
      <w:proofErr w:type="spellEnd"/>
      <w:proofErr w:type="gram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proofErr w:type="gramStart"/>
      <w:r w:rsidRPr="0036712E">
        <w:rPr>
          <w:spacing w:val="-20"/>
          <w:szCs w:val="28"/>
          <w:lang w:eastAsia="en-US" w:bidi="en-US"/>
        </w:rPr>
        <w:t>контролю</w:t>
      </w:r>
      <w:proofErr w:type="gramEnd"/>
      <w:r w:rsidRPr="0036712E">
        <w:rPr>
          <w:spacing w:val="-20"/>
          <w:szCs w:val="28"/>
          <w:lang w:eastAsia="en-US" w:bidi="en-US"/>
        </w:rPr>
        <w:t>ється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заради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збереження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здоров’я</w:t>
      </w:r>
      <w:proofErr w:type="spellEnd"/>
      <w:r w:rsidRPr="0036712E">
        <w:rPr>
          <w:spacing w:val="-20"/>
          <w:szCs w:val="28"/>
          <w:lang w:eastAsia="en-US" w:bidi="en-US"/>
        </w:rPr>
        <w:t xml:space="preserve">  та </w:t>
      </w:r>
      <w:proofErr w:type="spellStart"/>
      <w:r w:rsidRPr="0036712E">
        <w:rPr>
          <w:spacing w:val="-20"/>
          <w:szCs w:val="28"/>
          <w:lang w:eastAsia="en-US" w:bidi="en-US"/>
        </w:rPr>
        <w:t>добробуту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окремих</w:t>
      </w:r>
      <w:proofErr w:type="spellEnd"/>
      <w:r w:rsidRPr="0036712E">
        <w:rPr>
          <w:spacing w:val="-20"/>
          <w:szCs w:val="28"/>
          <w:lang w:eastAsia="en-US" w:bidi="en-US"/>
        </w:rPr>
        <w:t xml:space="preserve"> людей і </w:t>
      </w:r>
      <w:proofErr w:type="spellStart"/>
      <w:r w:rsidRPr="0036712E">
        <w:rPr>
          <w:spacing w:val="-20"/>
          <w:szCs w:val="28"/>
          <w:lang w:eastAsia="en-US" w:bidi="en-US"/>
        </w:rPr>
        <w:t>суспільства</w:t>
      </w:r>
      <w:proofErr w:type="spellEnd"/>
      <w:r w:rsidRPr="0036712E">
        <w:rPr>
          <w:spacing w:val="-20"/>
          <w:szCs w:val="28"/>
          <w:lang w:eastAsia="en-US" w:bidi="en-US"/>
        </w:rPr>
        <w:t xml:space="preserve"> в </w:t>
      </w:r>
      <w:proofErr w:type="spellStart"/>
      <w:r w:rsidRPr="0036712E">
        <w:rPr>
          <w:spacing w:val="-20"/>
          <w:szCs w:val="28"/>
          <w:lang w:eastAsia="en-US" w:bidi="en-US"/>
        </w:rPr>
        <w:t>цілому</w:t>
      </w:r>
      <w:proofErr w:type="spellEnd"/>
      <w:r w:rsidRPr="0036712E">
        <w:rPr>
          <w:spacing w:val="-20"/>
          <w:szCs w:val="28"/>
          <w:lang w:eastAsia="en-US" w:bidi="en-US"/>
        </w:rPr>
        <w:t>.</w:t>
      </w:r>
    </w:p>
    <w:p w:rsidR="0036712E" w:rsidRPr="0036712E" w:rsidRDefault="0036712E" w:rsidP="0036712E">
      <w:pPr>
        <w:widowControl w:val="0"/>
        <w:suppressLineNumbers/>
        <w:suppressAutoHyphens/>
        <w:ind w:firstLine="702"/>
        <w:jc w:val="both"/>
        <w:rPr>
          <w:spacing w:val="-20"/>
          <w:szCs w:val="28"/>
          <w:lang w:val="uk-UA" w:eastAsia="en-US" w:bidi="en-US"/>
        </w:rPr>
      </w:pPr>
      <w:r w:rsidRPr="0036712E">
        <w:rPr>
          <w:i/>
          <w:spacing w:val="-20"/>
          <w:szCs w:val="28"/>
          <w:lang w:eastAsia="en-US" w:bidi="en-US"/>
        </w:rPr>
        <w:t xml:space="preserve">Система </w:t>
      </w:r>
      <w:proofErr w:type="spellStart"/>
      <w:r w:rsidRPr="0036712E">
        <w:rPr>
          <w:i/>
          <w:spacing w:val="-20"/>
          <w:szCs w:val="28"/>
          <w:lang w:eastAsia="en-US" w:bidi="en-US"/>
        </w:rPr>
        <w:t>гарантій</w:t>
      </w:r>
      <w:proofErr w:type="spellEnd"/>
      <w:r w:rsidRPr="0036712E">
        <w:rPr>
          <w:i/>
          <w:spacing w:val="-20"/>
          <w:szCs w:val="28"/>
          <w:lang w:eastAsia="en-US" w:bidi="en-US"/>
        </w:rPr>
        <w:t xml:space="preserve"> прав і свобод </w:t>
      </w:r>
      <w:proofErr w:type="spellStart"/>
      <w:r w:rsidRPr="0036712E">
        <w:rPr>
          <w:i/>
          <w:spacing w:val="-20"/>
          <w:szCs w:val="28"/>
          <w:lang w:eastAsia="en-US" w:bidi="en-US"/>
        </w:rPr>
        <w:t>людини</w:t>
      </w:r>
      <w:proofErr w:type="spellEnd"/>
      <w:r w:rsidRPr="0036712E">
        <w:rPr>
          <w:i/>
          <w:spacing w:val="-20"/>
          <w:szCs w:val="28"/>
          <w:lang w:eastAsia="en-US" w:bidi="en-US"/>
        </w:rPr>
        <w:t xml:space="preserve"> – </w:t>
      </w:r>
      <w:proofErr w:type="spellStart"/>
      <w:r w:rsidRPr="0036712E">
        <w:rPr>
          <w:spacing w:val="-20"/>
          <w:szCs w:val="28"/>
          <w:lang w:eastAsia="en-US" w:bidi="en-US"/>
        </w:rPr>
        <w:t>це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інституційні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гарантії</w:t>
      </w:r>
      <w:proofErr w:type="spellEnd"/>
      <w:r w:rsidRPr="0036712E">
        <w:rPr>
          <w:spacing w:val="-20"/>
          <w:szCs w:val="28"/>
          <w:lang w:eastAsia="en-US" w:bidi="en-US"/>
        </w:rPr>
        <w:t xml:space="preserve">, </w:t>
      </w:r>
      <w:proofErr w:type="spellStart"/>
      <w:proofErr w:type="gramStart"/>
      <w:r w:rsidRPr="0036712E">
        <w:rPr>
          <w:spacing w:val="-20"/>
          <w:szCs w:val="28"/>
          <w:lang w:eastAsia="en-US" w:bidi="en-US"/>
        </w:rPr>
        <w:t>пов’язан</w:t>
      </w:r>
      <w:proofErr w:type="gramEnd"/>
      <w:r w:rsidRPr="0036712E">
        <w:rPr>
          <w:spacing w:val="-20"/>
          <w:szCs w:val="28"/>
          <w:lang w:eastAsia="en-US" w:bidi="en-US"/>
        </w:rPr>
        <w:t>і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із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функціонуванням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органів</w:t>
      </w:r>
      <w:proofErr w:type="spellEnd"/>
      <w:r w:rsidRPr="0036712E">
        <w:rPr>
          <w:spacing w:val="-20"/>
          <w:szCs w:val="28"/>
          <w:lang w:eastAsia="en-US" w:bidi="en-US"/>
        </w:rPr>
        <w:t xml:space="preserve">, </w:t>
      </w:r>
      <w:proofErr w:type="spellStart"/>
      <w:r w:rsidRPr="0036712E">
        <w:rPr>
          <w:spacing w:val="-20"/>
          <w:szCs w:val="28"/>
          <w:lang w:eastAsia="en-US" w:bidi="en-US"/>
        </w:rPr>
        <w:t>діяльність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яких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спрямована</w:t>
      </w:r>
      <w:proofErr w:type="spellEnd"/>
      <w:r w:rsidRPr="0036712E">
        <w:rPr>
          <w:spacing w:val="-20"/>
          <w:szCs w:val="28"/>
          <w:lang w:eastAsia="en-US" w:bidi="en-US"/>
        </w:rPr>
        <w:t xml:space="preserve"> на </w:t>
      </w:r>
      <w:proofErr w:type="spellStart"/>
      <w:r w:rsidRPr="0036712E">
        <w:rPr>
          <w:spacing w:val="-20"/>
          <w:szCs w:val="28"/>
          <w:lang w:eastAsia="en-US" w:bidi="en-US"/>
        </w:rPr>
        <w:t>захист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порушених</w:t>
      </w:r>
      <w:proofErr w:type="spellEnd"/>
      <w:r w:rsidRPr="0036712E">
        <w:rPr>
          <w:spacing w:val="-20"/>
          <w:szCs w:val="28"/>
          <w:lang w:eastAsia="en-US" w:bidi="en-US"/>
        </w:rPr>
        <w:t xml:space="preserve"> прав; </w:t>
      </w:r>
      <w:proofErr w:type="spellStart"/>
      <w:r w:rsidRPr="0036712E">
        <w:rPr>
          <w:spacing w:val="-20"/>
          <w:szCs w:val="28"/>
          <w:lang w:eastAsia="en-US" w:bidi="en-US"/>
        </w:rPr>
        <w:t>процесуальні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гарантії</w:t>
      </w:r>
      <w:proofErr w:type="spellEnd"/>
      <w:r w:rsidRPr="0036712E">
        <w:rPr>
          <w:spacing w:val="-20"/>
          <w:szCs w:val="28"/>
          <w:lang w:eastAsia="en-US" w:bidi="en-US"/>
        </w:rPr>
        <w:t xml:space="preserve"> – </w:t>
      </w:r>
      <w:proofErr w:type="spellStart"/>
      <w:r w:rsidRPr="0036712E">
        <w:rPr>
          <w:spacing w:val="-20"/>
          <w:szCs w:val="28"/>
          <w:lang w:eastAsia="en-US" w:bidi="en-US"/>
        </w:rPr>
        <w:t>які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реалізуються</w:t>
      </w:r>
      <w:proofErr w:type="spellEnd"/>
      <w:r w:rsidRPr="0036712E">
        <w:rPr>
          <w:spacing w:val="-20"/>
          <w:szCs w:val="28"/>
          <w:lang w:eastAsia="en-US" w:bidi="en-US"/>
        </w:rPr>
        <w:t xml:space="preserve"> при </w:t>
      </w:r>
      <w:proofErr w:type="spellStart"/>
      <w:r w:rsidRPr="0036712E">
        <w:rPr>
          <w:spacing w:val="-20"/>
          <w:szCs w:val="28"/>
          <w:lang w:eastAsia="en-US" w:bidi="en-US"/>
        </w:rPr>
        <w:t>здійсненні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правосуддя</w:t>
      </w:r>
      <w:proofErr w:type="spellEnd"/>
      <w:r w:rsidRPr="0036712E">
        <w:rPr>
          <w:spacing w:val="-20"/>
          <w:szCs w:val="28"/>
          <w:lang w:eastAsia="en-US" w:bidi="en-US"/>
        </w:rPr>
        <w:t xml:space="preserve">, </w:t>
      </w:r>
      <w:proofErr w:type="spellStart"/>
      <w:r w:rsidRPr="0036712E">
        <w:rPr>
          <w:spacing w:val="-20"/>
          <w:szCs w:val="28"/>
          <w:lang w:eastAsia="en-US" w:bidi="en-US"/>
        </w:rPr>
        <w:t>передусим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це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стосується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кримінального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процесу</w:t>
      </w:r>
      <w:proofErr w:type="spellEnd"/>
      <w:r w:rsidRPr="0036712E">
        <w:rPr>
          <w:spacing w:val="-20"/>
          <w:szCs w:val="28"/>
          <w:lang w:eastAsia="en-US" w:bidi="en-US"/>
        </w:rPr>
        <w:t xml:space="preserve">; </w:t>
      </w:r>
      <w:proofErr w:type="spellStart"/>
      <w:r w:rsidRPr="0036712E">
        <w:rPr>
          <w:spacing w:val="-20"/>
          <w:szCs w:val="28"/>
          <w:lang w:eastAsia="en-US" w:bidi="en-US"/>
        </w:rPr>
        <w:t>матеріальні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гарантії</w:t>
      </w:r>
      <w:proofErr w:type="spellEnd"/>
      <w:r w:rsidRPr="0036712E">
        <w:rPr>
          <w:spacing w:val="-20"/>
          <w:szCs w:val="28"/>
          <w:lang w:eastAsia="en-US" w:bidi="en-US"/>
        </w:rPr>
        <w:t xml:space="preserve"> – у </w:t>
      </w:r>
      <w:proofErr w:type="spellStart"/>
      <w:r w:rsidRPr="0036712E">
        <w:rPr>
          <w:spacing w:val="-20"/>
          <w:szCs w:val="28"/>
          <w:lang w:eastAsia="en-US" w:bidi="en-US"/>
        </w:rPr>
        <w:t>вигляді</w:t>
      </w:r>
      <w:proofErr w:type="spellEnd"/>
      <w:r w:rsidRPr="0036712E">
        <w:rPr>
          <w:spacing w:val="-20"/>
          <w:szCs w:val="28"/>
          <w:lang w:eastAsia="en-US" w:bidi="en-US"/>
        </w:rPr>
        <w:t xml:space="preserve"> норм </w:t>
      </w:r>
      <w:proofErr w:type="spellStart"/>
      <w:r w:rsidRPr="0036712E">
        <w:rPr>
          <w:spacing w:val="-20"/>
          <w:szCs w:val="28"/>
          <w:lang w:eastAsia="en-US" w:bidi="en-US"/>
        </w:rPr>
        <w:t>матеріального</w:t>
      </w:r>
      <w:proofErr w:type="spellEnd"/>
      <w:r w:rsidRPr="0036712E">
        <w:rPr>
          <w:spacing w:val="-20"/>
          <w:szCs w:val="28"/>
          <w:lang w:eastAsia="en-US" w:bidi="en-US"/>
        </w:rPr>
        <w:t xml:space="preserve"> права, </w:t>
      </w:r>
      <w:proofErr w:type="spellStart"/>
      <w:r w:rsidRPr="0036712E">
        <w:rPr>
          <w:spacing w:val="-20"/>
          <w:szCs w:val="28"/>
          <w:lang w:eastAsia="en-US" w:bidi="en-US"/>
        </w:rPr>
        <w:t>які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спрямовані</w:t>
      </w:r>
      <w:proofErr w:type="spellEnd"/>
      <w:r w:rsidRPr="0036712E">
        <w:rPr>
          <w:spacing w:val="-20"/>
          <w:szCs w:val="28"/>
          <w:lang w:eastAsia="en-US" w:bidi="en-US"/>
        </w:rPr>
        <w:t xml:space="preserve"> на </w:t>
      </w:r>
      <w:proofErr w:type="spellStart"/>
      <w:r w:rsidRPr="0036712E">
        <w:rPr>
          <w:spacing w:val="-20"/>
          <w:szCs w:val="28"/>
          <w:lang w:eastAsia="en-US" w:bidi="en-US"/>
        </w:rPr>
        <w:t>компенсацію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збитків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іншої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шкоди</w:t>
      </w:r>
      <w:proofErr w:type="spellEnd"/>
      <w:r w:rsidRPr="0036712E">
        <w:rPr>
          <w:spacing w:val="-20"/>
          <w:szCs w:val="28"/>
          <w:lang w:eastAsia="en-US" w:bidi="en-US"/>
        </w:rPr>
        <w:t xml:space="preserve">, яка </w:t>
      </w:r>
      <w:proofErr w:type="spellStart"/>
      <w:r w:rsidRPr="0036712E">
        <w:rPr>
          <w:spacing w:val="-20"/>
          <w:szCs w:val="28"/>
          <w:lang w:eastAsia="en-US" w:bidi="en-US"/>
        </w:rPr>
        <w:t>спричинена</w:t>
      </w:r>
      <w:proofErr w:type="spellEnd"/>
      <w:r w:rsidRPr="0036712E">
        <w:rPr>
          <w:spacing w:val="-20"/>
          <w:szCs w:val="28"/>
          <w:lang w:eastAsia="en-US" w:bidi="en-US"/>
        </w:rPr>
        <w:t xml:space="preserve"> </w:t>
      </w:r>
      <w:proofErr w:type="spellStart"/>
      <w:r w:rsidRPr="0036712E">
        <w:rPr>
          <w:spacing w:val="-20"/>
          <w:szCs w:val="28"/>
          <w:lang w:eastAsia="en-US" w:bidi="en-US"/>
        </w:rPr>
        <w:t>порушенням</w:t>
      </w:r>
      <w:proofErr w:type="spellEnd"/>
      <w:r w:rsidRPr="0036712E">
        <w:rPr>
          <w:spacing w:val="-20"/>
          <w:szCs w:val="28"/>
          <w:lang w:eastAsia="en-US" w:bidi="en-US"/>
        </w:rPr>
        <w:t xml:space="preserve"> прав.</w:t>
      </w:r>
    </w:p>
    <w:p w:rsidR="00AB5A6E" w:rsidRPr="001D0661" w:rsidRDefault="00AB5A6E" w:rsidP="0036712E">
      <w:pPr>
        <w:widowControl w:val="0"/>
        <w:suppressLineNumbers/>
        <w:suppressAutoHyphens/>
        <w:ind w:firstLine="702"/>
        <w:jc w:val="center"/>
        <w:rPr>
          <w:b/>
          <w:spacing w:val="-20"/>
          <w:szCs w:val="28"/>
          <w:lang w:val="uk-UA" w:eastAsia="en-US" w:bidi="en-US"/>
        </w:rPr>
      </w:pPr>
      <w:r w:rsidRPr="001D0661">
        <w:rPr>
          <w:b/>
          <w:spacing w:val="-20"/>
          <w:szCs w:val="28"/>
          <w:lang w:val="uk-UA" w:eastAsia="en-US" w:bidi="en-US"/>
        </w:rPr>
        <w:t>Методичні вказівки</w:t>
      </w:r>
    </w:p>
    <w:p w:rsidR="008171F6" w:rsidRDefault="00AB5A6E" w:rsidP="00AB5A6E">
      <w:pPr>
        <w:widowControl w:val="0"/>
        <w:suppressLineNumbers/>
        <w:suppressAutoHyphens/>
        <w:ind w:firstLine="702"/>
        <w:jc w:val="both"/>
        <w:rPr>
          <w:spacing w:val="-20"/>
          <w:szCs w:val="28"/>
          <w:lang w:val="uk-UA" w:eastAsia="en-US" w:bidi="en-US"/>
        </w:rPr>
      </w:pPr>
      <w:r w:rsidRPr="001D0661">
        <w:rPr>
          <w:spacing w:val="-20"/>
          <w:szCs w:val="28"/>
          <w:lang w:val="uk-UA" w:eastAsia="en-US" w:bidi="en-US"/>
        </w:rPr>
        <w:t xml:space="preserve">При вивченні теми та підготовці до заняття </w:t>
      </w:r>
      <w:r>
        <w:rPr>
          <w:spacing w:val="-20"/>
          <w:szCs w:val="28"/>
          <w:lang w:val="uk-UA" w:eastAsia="en-US" w:bidi="en-US"/>
        </w:rPr>
        <w:t>с</w:t>
      </w:r>
      <w:r w:rsidRPr="001D0661">
        <w:rPr>
          <w:spacing w:val="-20"/>
          <w:szCs w:val="28"/>
          <w:lang w:val="uk-UA" w:eastAsia="en-US" w:bidi="en-US"/>
        </w:rPr>
        <w:t xml:space="preserve">лід звернути увагу, що </w:t>
      </w:r>
      <w:r w:rsidR="008171F6">
        <w:rPr>
          <w:spacing w:val="-20"/>
          <w:szCs w:val="28"/>
          <w:lang w:val="uk-UA" w:eastAsia="en-US" w:bidi="en-US"/>
        </w:rPr>
        <w:t>п</w:t>
      </w:r>
      <w:r w:rsidR="008171F6" w:rsidRPr="008171F6">
        <w:rPr>
          <w:spacing w:val="-20"/>
          <w:szCs w:val="28"/>
          <w:lang w:val="uk-UA" w:eastAsia="en-US" w:bidi="en-US"/>
        </w:rPr>
        <w:t>орівняння кримінального законодавства держав-учасниць ЄС щодо захисту безпеки людини дає можливість побачити як самобутність законодавства кожної з країн, так і зробити висновок про відповідність його основним стандартам щодо охорони прав людини.</w:t>
      </w:r>
    </w:p>
    <w:p w:rsidR="00FF4851" w:rsidRPr="00FF4851" w:rsidRDefault="00AB5A6E" w:rsidP="00385690">
      <w:pPr>
        <w:widowControl w:val="0"/>
        <w:suppressLineNumbers/>
        <w:suppressAutoHyphens/>
        <w:ind w:firstLine="702"/>
        <w:jc w:val="both"/>
        <w:rPr>
          <w:snapToGrid w:val="0"/>
          <w:spacing w:val="-20"/>
          <w:szCs w:val="28"/>
          <w:lang w:val="uk-UA" w:eastAsia="en-US" w:bidi="en-US"/>
        </w:rPr>
      </w:pPr>
      <w:r w:rsidRPr="00890C85">
        <w:rPr>
          <w:snapToGrid w:val="0"/>
          <w:spacing w:val="-20"/>
          <w:szCs w:val="28"/>
          <w:lang w:val="uk-UA" w:eastAsia="en-US" w:bidi="en-US"/>
        </w:rPr>
        <w:t xml:space="preserve">Слід відзначити, що </w:t>
      </w:r>
      <w:r w:rsidR="00FF4851">
        <w:rPr>
          <w:snapToGrid w:val="0"/>
          <w:spacing w:val="-20"/>
          <w:szCs w:val="28"/>
          <w:lang w:val="uk-UA" w:eastAsia="en-US" w:bidi="en-US"/>
        </w:rPr>
        <w:t>д</w:t>
      </w:r>
      <w:r w:rsidR="00FF4851" w:rsidRPr="00FF4851">
        <w:rPr>
          <w:snapToGrid w:val="0"/>
          <w:spacing w:val="-20"/>
          <w:szCs w:val="28"/>
          <w:lang w:val="uk-UA" w:eastAsia="en-US" w:bidi="en-US"/>
        </w:rPr>
        <w:t>о першої групи держав – учасниць ЄС слід віднести держави, які раніше входили до складу СРСР і, таким чином, розвивалися, як і Україна, під впливом соціалістичної правової традиції – Литва, Латвія, Естонія.</w:t>
      </w:r>
      <w:r w:rsidR="00FF4851" w:rsidRPr="00FF4851">
        <w:rPr>
          <w:lang w:val="uk-UA"/>
        </w:rPr>
        <w:t xml:space="preserve"> </w:t>
      </w:r>
      <w:r w:rsidR="00FF4851" w:rsidRPr="00FF4851">
        <w:rPr>
          <w:snapToGrid w:val="0"/>
          <w:spacing w:val="-20"/>
          <w:szCs w:val="28"/>
          <w:lang w:val="uk-UA" w:eastAsia="en-US" w:bidi="en-US"/>
        </w:rPr>
        <w:t xml:space="preserve">До другої групи входять держави – учасниці ЄС, які не входили до складу СРСР, так звані постсоціалістичні країни, але які в </w:t>
      </w:r>
      <w:r w:rsidR="00FF4851" w:rsidRPr="00FF4851">
        <w:rPr>
          <w:snapToGrid w:val="0"/>
          <w:spacing w:val="-20"/>
          <w:szCs w:val="28"/>
          <w:lang w:val="uk-UA" w:eastAsia="en-US" w:bidi="en-US"/>
        </w:rPr>
        <w:lastRenderedPageBreak/>
        <w:t>силу історичних і політичних обставин зазнали на собі вплив соціалістичного права – Польща, Румунія, Чеська Республіка, Угорщина, Болгарія, Словаччина, Словенія.</w:t>
      </w:r>
    </w:p>
    <w:p w:rsidR="00FF4851" w:rsidRDefault="00FF4851" w:rsidP="00FF4851">
      <w:pPr>
        <w:widowControl w:val="0"/>
        <w:suppressLineNumbers/>
        <w:suppressAutoHyphens/>
        <w:ind w:firstLine="702"/>
        <w:jc w:val="both"/>
        <w:rPr>
          <w:snapToGrid w:val="0"/>
          <w:spacing w:val="-20"/>
          <w:szCs w:val="28"/>
          <w:lang w:val="uk-UA" w:eastAsia="en-US" w:bidi="en-US"/>
        </w:rPr>
      </w:pPr>
      <w:r w:rsidRPr="00FF4851">
        <w:rPr>
          <w:snapToGrid w:val="0"/>
          <w:spacing w:val="-20"/>
          <w:szCs w:val="28"/>
          <w:lang w:val="uk-UA" w:eastAsia="en-US" w:bidi="en-US"/>
        </w:rPr>
        <w:t>До третьої групи входять держави, які, по суті, утворили ЄС і право яких розвивалося поза впливом соціалістичної системи права – ФРН, Італія, Франція, Велика Британія, Нідерланди, Бельгія, Греція, Португалія, Австрія, Швеція, Данія, Ірландія, Фінляндія, Кіпр, Люксембург, Мальта. При проведенні порівняльного аналізу ми використовували лише джерела, які були офіційно опубліковані і перекладені на російську мову спеціалістами в галузі кримінального права, щоб уникнути сумнівів щодо достовірності перекладів і дати можливість перевірки достовірної інформації.</w:t>
      </w:r>
    </w:p>
    <w:p w:rsidR="00AB5A6E" w:rsidRDefault="00AB5A6E" w:rsidP="00AB5A6E">
      <w:pPr>
        <w:widowControl w:val="0"/>
        <w:suppressLineNumbers/>
        <w:suppressAutoHyphens/>
        <w:ind w:firstLine="702"/>
        <w:jc w:val="both"/>
        <w:rPr>
          <w:snapToGrid w:val="0"/>
          <w:spacing w:val="-20"/>
          <w:szCs w:val="28"/>
          <w:lang w:val="uk-UA" w:eastAsia="en-US" w:bidi="en-US"/>
        </w:rPr>
      </w:pPr>
    </w:p>
    <w:p w:rsidR="00AB5A6E" w:rsidRPr="006C322F" w:rsidRDefault="00AB5A6E" w:rsidP="00FF4851">
      <w:pPr>
        <w:widowControl w:val="0"/>
        <w:suppressLineNumbers/>
        <w:suppressAutoHyphens/>
        <w:ind w:firstLine="702"/>
        <w:jc w:val="center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Питання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та </w:t>
      </w: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gramStart"/>
      <w:r w:rsidRPr="006C322F">
        <w:rPr>
          <w:b/>
          <w:spacing w:val="-20"/>
          <w:szCs w:val="28"/>
          <w:lang w:eastAsia="en-US" w:bidi="en-US"/>
        </w:rPr>
        <w:t>для</w:t>
      </w:r>
      <w:proofErr w:type="gramEnd"/>
      <w:r w:rsidRPr="006C322F">
        <w:rPr>
          <w:b/>
          <w:spacing w:val="-20"/>
          <w:szCs w:val="28"/>
          <w:lang w:eastAsia="en-US" w:bidi="en-US"/>
        </w:rPr>
        <w:t xml:space="preserve"> самоконтролю:</w:t>
      </w:r>
    </w:p>
    <w:p w:rsidR="00EB50FA" w:rsidRPr="00EB50FA" w:rsidRDefault="00AB5A6E" w:rsidP="00EB50FA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1.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="00EB50FA" w:rsidRPr="00EB50FA">
        <w:rPr>
          <w:spacing w:val="-20"/>
          <w:szCs w:val="28"/>
          <w:lang w:eastAsia="en-US" w:bidi="en-US"/>
        </w:rPr>
        <w:t>Які</w:t>
      </w:r>
      <w:proofErr w:type="spellEnd"/>
      <w:r w:rsidR="00EB50FA" w:rsidRPr="00EB50FA">
        <w:rPr>
          <w:spacing w:val="-20"/>
          <w:szCs w:val="28"/>
          <w:lang w:eastAsia="en-US" w:bidi="en-US"/>
        </w:rPr>
        <w:t xml:space="preserve"> </w:t>
      </w:r>
      <w:proofErr w:type="spellStart"/>
      <w:r w:rsidR="00EB50FA" w:rsidRPr="00EB50FA">
        <w:rPr>
          <w:spacing w:val="-20"/>
          <w:szCs w:val="28"/>
          <w:lang w:eastAsia="en-US" w:bidi="en-US"/>
        </w:rPr>
        <w:t>основні</w:t>
      </w:r>
      <w:proofErr w:type="spellEnd"/>
      <w:r w:rsidR="00EB50FA" w:rsidRPr="00EB50FA">
        <w:rPr>
          <w:spacing w:val="-20"/>
          <w:szCs w:val="28"/>
          <w:lang w:eastAsia="en-US" w:bidi="en-US"/>
        </w:rPr>
        <w:t xml:space="preserve"> права і </w:t>
      </w:r>
      <w:proofErr w:type="spellStart"/>
      <w:r w:rsidR="00EB50FA" w:rsidRPr="00EB50FA">
        <w:rPr>
          <w:spacing w:val="-20"/>
          <w:szCs w:val="28"/>
          <w:lang w:eastAsia="en-US" w:bidi="en-US"/>
        </w:rPr>
        <w:t>свободи</w:t>
      </w:r>
      <w:proofErr w:type="spellEnd"/>
      <w:r w:rsidR="00EB50FA" w:rsidRPr="00EB50FA">
        <w:rPr>
          <w:spacing w:val="-20"/>
          <w:szCs w:val="28"/>
          <w:lang w:eastAsia="en-US" w:bidi="en-US"/>
        </w:rPr>
        <w:t xml:space="preserve"> </w:t>
      </w:r>
      <w:proofErr w:type="spellStart"/>
      <w:r w:rsidR="00EB50FA" w:rsidRPr="00EB50FA">
        <w:rPr>
          <w:spacing w:val="-20"/>
          <w:szCs w:val="28"/>
          <w:lang w:eastAsia="en-US" w:bidi="en-US"/>
        </w:rPr>
        <w:t>людини</w:t>
      </w:r>
      <w:proofErr w:type="spellEnd"/>
      <w:r w:rsidR="00EB50FA" w:rsidRPr="00EB50FA">
        <w:rPr>
          <w:spacing w:val="-20"/>
          <w:szCs w:val="28"/>
          <w:lang w:eastAsia="en-US" w:bidi="en-US"/>
        </w:rPr>
        <w:t xml:space="preserve"> і </w:t>
      </w:r>
      <w:proofErr w:type="spellStart"/>
      <w:r w:rsidR="00EB50FA" w:rsidRPr="00EB50FA">
        <w:rPr>
          <w:spacing w:val="-20"/>
          <w:szCs w:val="28"/>
          <w:lang w:eastAsia="en-US" w:bidi="en-US"/>
        </w:rPr>
        <w:t>громадянина</w:t>
      </w:r>
      <w:proofErr w:type="spellEnd"/>
      <w:r w:rsidR="00EB50FA" w:rsidRPr="00EB50FA">
        <w:rPr>
          <w:spacing w:val="-20"/>
          <w:szCs w:val="28"/>
          <w:lang w:eastAsia="en-US" w:bidi="en-US"/>
        </w:rPr>
        <w:t xml:space="preserve"> </w:t>
      </w:r>
      <w:proofErr w:type="spellStart"/>
      <w:r w:rsidR="00EB50FA" w:rsidRPr="00EB50FA">
        <w:rPr>
          <w:spacing w:val="-20"/>
          <w:szCs w:val="28"/>
          <w:lang w:eastAsia="en-US" w:bidi="en-US"/>
        </w:rPr>
        <w:t>закріплені</w:t>
      </w:r>
      <w:proofErr w:type="spellEnd"/>
      <w:r w:rsidR="00EB50FA" w:rsidRPr="00EB50FA">
        <w:rPr>
          <w:spacing w:val="-20"/>
          <w:szCs w:val="28"/>
          <w:lang w:eastAsia="en-US" w:bidi="en-US"/>
        </w:rPr>
        <w:t xml:space="preserve"> в </w:t>
      </w:r>
      <w:proofErr w:type="spellStart"/>
      <w:r w:rsidR="00EB50FA" w:rsidRPr="00EB50FA">
        <w:rPr>
          <w:spacing w:val="-20"/>
          <w:szCs w:val="28"/>
          <w:lang w:eastAsia="en-US" w:bidi="en-US"/>
        </w:rPr>
        <w:t>Конвенції</w:t>
      </w:r>
      <w:proofErr w:type="spellEnd"/>
      <w:r w:rsidR="00EB50FA" w:rsidRPr="00EB50FA">
        <w:rPr>
          <w:spacing w:val="-20"/>
          <w:szCs w:val="28"/>
          <w:lang w:eastAsia="en-US" w:bidi="en-US"/>
        </w:rPr>
        <w:t xml:space="preserve"> про </w:t>
      </w:r>
      <w:proofErr w:type="spellStart"/>
      <w:r w:rsidR="00EB50FA" w:rsidRPr="00EB50FA">
        <w:rPr>
          <w:spacing w:val="-20"/>
          <w:szCs w:val="28"/>
          <w:lang w:eastAsia="en-US" w:bidi="en-US"/>
        </w:rPr>
        <w:t>захист</w:t>
      </w:r>
      <w:proofErr w:type="spellEnd"/>
      <w:r w:rsidR="00EB50FA" w:rsidRPr="00EB50FA">
        <w:rPr>
          <w:spacing w:val="-20"/>
          <w:szCs w:val="28"/>
          <w:lang w:eastAsia="en-US" w:bidi="en-US"/>
        </w:rPr>
        <w:t xml:space="preserve"> прав і </w:t>
      </w:r>
      <w:proofErr w:type="spellStart"/>
      <w:r w:rsidR="00EB50FA" w:rsidRPr="00EB50FA">
        <w:rPr>
          <w:spacing w:val="-20"/>
          <w:szCs w:val="28"/>
          <w:lang w:eastAsia="en-US" w:bidi="en-US"/>
        </w:rPr>
        <w:t>основоположних</w:t>
      </w:r>
      <w:proofErr w:type="spellEnd"/>
      <w:r w:rsidR="00EB50FA" w:rsidRPr="00EB50FA">
        <w:rPr>
          <w:spacing w:val="-20"/>
          <w:szCs w:val="28"/>
          <w:lang w:eastAsia="en-US" w:bidi="en-US"/>
        </w:rPr>
        <w:t xml:space="preserve"> свобод </w:t>
      </w:r>
      <w:proofErr w:type="spellStart"/>
      <w:r w:rsidR="00EB50FA" w:rsidRPr="00EB50FA">
        <w:rPr>
          <w:spacing w:val="-20"/>
          <w:szCs w:val="28"/>
          <w:lang w:eastAsia="en-US" w:bidi="en-US"/>
        </w:rPr>
        <w:t>людини</w:t>
      </w:r>
      <w:proofErr w:type="spellEnd"/>
      <w:r w:rsidR="00EB50FA" w:rsidRPr="00EB50FA">
        <w:rPr>
          <w:spacing w:val="-20"/>
          <w:szCs w:val="28"/>
          <w:lang w:eastAsia="en-US" w:bidi="en-US"/>
        </w:rPr>
        <w:t xml:space="preserve"> (Ради </w:t>
      </w:r>
      <w:proofErr w:type="spellStart"/>
      <w:r w:rsidR="00EB50FA" w:rsidRPr="00EB50FA">
        <w:rPr>
          <w:spacing w:val="-20"/>
          <w:szCs w:val="28"/>
          <w:lang w:eastAsia="en-US" w:bidi="en-US"/>
        </w:rPr>
        <w:t>Європи</w:t>
      </w:r>
      <w:proofErr w:type="spellEnd"/>
      <w:r w:rsidR="00EB50FA" w:rsidRPr="00EB50FA">
        <w:rPr>
          <w:spacing w:val="-20"/>
          <w:szCs w:val="28"/>
          <w:lang w:eastAsia="en-US" w:bidi="en-US"/>
        </w:rPr>
        <w:t>, 1950)?</w:t>
      </w:r>
    </w:p>
    <w:p w:rsidR="00EB50FA" w:rsidRDefault="00EB50FA" w:rsidP="00EB50FA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>
        <w:rPr>
          <w:spacing w:val="-20"/>
          <w:szCs w:val="28"/>
          <w:lang w:eastAsia="en-US" w:bidi="en-US"/>
        </w:rPr>
        <w:t>2</w:t>
      </w:r>
      <w:r>
        <w:rPr>
          <w:spacing w:val="-20"/>
          <w:szCs w:val="28"/>
          <w:lang w:val="uk-UA" w:eastAsia="en-US" w:bidi="en-US"/>
        </w:rPr>
        <w:t xml:space="preserve">. </w:t>
      </w:r>
      <w:proofErr w:type="spellStart"/>
      <w:r w:rsidRPr="00EB50FA">
        <w:rPr>
          <w:spacing w:val="-20"/>
          <w:szCs w:val="28"/>
          <w:lang w:eastAsia="en-US" w:bidi="en-US"/>
        </w:rPr>
        <w:t>Який</w:t>
      </w:r>
      <w:proofErr w:type="spellEnd"/>
      <w:r w:rsidRPr="00EB50FA">
        <w:rPr>
          <w:spacing w:val="-20"/>
          <w:szCs w:val="28"/>
          <w:lang w:eastAsia="en-US" w:bidi="en-US"/>
        </w:rPr>
        <w:t xml:space="preserve"> порядок </w:t>
      </w:r>
      <w:proofErr w:type="spellStart"/>
      <w:r w:rsidRPr="00EB50FA">
        <w:rPr>
          <w:spacing w:val="-20"/>
          <w:szCs w:val="28"/>
          <w:lang w:eastAsia="en-US" w:bidi="en-US"/>
        </w:rPr>
        <w:t>звернення</w:t>
      </w:r>
      <w:proofErr w:type="spellEnd"/>
      <w:r w:rsidRPr="00EB50FA">
        <w:rPr>
          <w:spacing w:val="-20"/>
          <w:szCs w:val="28"/>
          <w:lang w:eastAsia="en-US" w:bidi="en-US"/>
        </w:rPr>
        <w:t xml:space="preserve"> до </w:t>
      </w:r>
      <w:proofErr w:type="spellStart"/>
      <w:r w:rsidRPr="00EB50FA">
        <w:rPr>
          <w:spacing w:val="-20"/>
          <w:szCs w:val="28"/>
          <w:lang w:eastAsia="en-US" w:bidi="en-US"/>
        </w:rPr>
        <w:t>Європейського</w:t>
      </w:r>
      <w:proofErr w:type="spellEnd"/>
      <w:r w:rsidRPr="00EB50FA">
        <w:rPr>
          <w:spacing w:val="-20"/>
          <w:szCs w:val="28"/>
          <w:lang w:eastAsia="en-US" w:bidi="en-US"/>
        </w:rPr>
        <w:t xml:space="preserve"> суду з прав </w:t>
      </w:r>
      <w:proofErr w:type="spellStart"/>
      <w:r w:rsidRPr="00EB50FA">
        <w:rPr>
          <w:spacing w:val="-20"/>
          <w:szCs w:val="28"/>
          <w:lang w:eastAsia="en-US" w:bidi="en-US"/>
        </w:rPr>
        <w:t>людини</w:t>
      </w:r>
      <w:proofErr w:type="spellEnd"/>
      <w:r w:rsidRPr="00EB50FA">
        <w:rPr>
          <w:spacing w:val="-20"/>
          <w:szCs w:val="28"/>
          <w:lang w:eastAsia="en-US" w:bidi="en-US"/>
        </w:rPr>
        <w:t>?</w:t>
      </w:r>
    </w:p>
    <w:p w:rsidR="00AB5A6E" w:rsidRDefault="00AB5A6E" w:rsidP="00EB50FA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val="uk-UA" w:eastAsia="en-US" w:bidi="en-US"/>
        </w:rPr>
      </w:pPr>
      <w:proofErr w:type="spellStart"/>
      <w:r w:rsidRPr="00834669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834669">
        <w:rPr>
          <w:b/>
          <w:spacing w:val="-20"/>
          <w:szCs w:val="28"/>
          <w:lang w:eastAsia="en-US" w:bidi="en-US"/>
        </w:rPr>
        <w:t xml:space="preserve"> 1.</w:t>
      </w:r>
    </w:p>
    <w:p w:rsidR="006974F4" w:rsidRDefault="006974F4" w:rsidP="00AB5A6E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>
        <w:rPr>
          <w:spacing w:val="-20"/>
          <w:szCs w:val="28"/>
          <w:lang w:val="uk-UA" w:eastAsia="en-US" w:bidi="en-US"/>
        </w:rPr>
        <w:t xml:space="preserve"> </w:t>
      </w:r>
      <w:r w:rsidRPr="006974F4">
        <w:rPr>
          <w:spacing w:val="-20"/>
          <w:szCs w:val="28"/>
          <w:lang w:val="uk-UA" w:eastAsia="en-US" w:bidi="en-US"/>
        </w:rPr>
        <w:t>Проаналізувати основні права, які гарантуються і захищаються Європейською Соціальною хартією (Європейський Союз, 2000 р.)</w:t>
      </w:r>
      <w:r>
        <w:rPr>
          <w:spacing w:val="-20"/>
          <w:szCs w:val="28"/>
          <w:lang w:val="uk-UA" w:eastAsia="en-US" w:bidi="en-US"/>
        </w:rPr>
        <w:t>.</w:t>
      </w:r>
    </w:p>
    <w:p w:rsidR="00AB5A6E" w:rsidRPr="006C322F" w:rsidRDefault="00AB5A6E" w:rsidP="00AB5A6E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r>
        <w:rPr>
          <w:b/>
          <w:spacing w:val="-20"/>
          <w:szCs w:val="28"/>
          <w:lang w:val="uk-UA" w:eastAsia="en-US" w:bidi="en-US"/>
        </w:rPr>
        <w:t>2</w:t>
      </w:r>
      <w:r w:rsidRPr="006C322F">
        <w:rPr>
          <w:b/>
          <w:spacing w:val="-20"/>
          <w:szCs w:val="28"/>
          <w:lang w:eastAsia="en-US" w:bidi="en-US"/>
        </w:rPr>
        <w:t>.</w:t>
      </w:r>
    </w:p>
    <w:p w:rsidR="006974F4" w:rsidRDefault="006974F4" w:rsidP="008E5C31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 w:rsidRPr="006974F4">
        <w:rPr>
          <w:spacing w:val="-20"/>
          <w:szCs w:val="28"/>
          <w:lang w:val="uk-UA" w:eastAsia="en-US" w:bidi="en-US"/>
        </w:rPr>
        <w:t>Дати кримінально-правову характеристику юридичного скл</w:t>
      </w:r>
      <w:r w:rsidR="008E5C31">
        <w:rPr>
          <w:spacing w:val="-20"/>
          <w:szCs w:val="28"/>
          <w:lang w:val="uk-UA" w:eastAsia="en-US" w:bidi="en-US"/>
        </w:rPr>
        <w:t xml:space="preserve">аду злочину, </w:t>
      </w:r>
      <w:r w:rsidRPr="006974F4">
        <w:rPr>
          <w:spacing w:val="-20"/>
          <w:szCs w:val="28"/>
          <w:lang w:val="uk-UA" w:eastAsia="en-US" w:bidi="en-US"/>
        </w:rPr>
        <w:t>передбаченого у ст. 218 КК ФРН.</w:t>
      </w:r>
    </w:p>
    <w:p w:rsidR="00AB5A6E" w:rsidRPr="006C322F" w:rsidRDefault="00AB5A6E" w:rsidP="00AB5A6E">
      <w:pPr>
        <w:widowControl w:val="0"/>
        <w:suppressLineNumbers/>
        <w:suppressAutoHyphens/>
        <w:ind w:firstLine="720"/>
        <w:rPr>
          <w:spacing w:val="-20"/>
          <w:szCs w:val="28"/>
          <w:lang w:eastAsia="en-US" w:bidi="en-US"/>
        </w:rPr>
      </w:pPr>
      <w:proofErr w:type="spellStart"/>
      <w:proofErr w:type="gramStart"/>
      <w:r w:rsidRPr="006C322F">
        <w:rPr>
          <w:b/>
          <w:spacing w:val="-20"/>
          <w:szCs w:val="28"/>
          <w:lang w:eastAsia="en-US" w:bidi="en-US"/>
        </w:rPr>
        <w:t>Рекомендован</w:t>
      </w:r>
      <w:proofErr w:type="gramEnd"/>
      <w:r w:rsidRPr="006C322F">
        <w:rPr>
          <w:b/>
          <w:spacing w:val="-20"/>
          <w:szCs w:val="28"/>
          <w:lang w:eastAsia="en-US" w:bidi="en-US"/>
        </w:rPr>
        <w:t>і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джерела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інформації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по </w:t>
      </w:r>
      <w:proofErr w:type="spellStart"/>
      <w:r w:rsidRPr="006C322F">
        <w:rPr>
          <w:b/>
          <w:spacing w:val="-20"/>
          <w:szCs w:val="28"/>
          <w:lang w:eastAsia="en-US" w:bidi="en-US"/>
        </w:rPr>
        <w:t>темі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№ </w:t>
      </w:r>
      <w:r w:rsidR="006974F4">
        <w:rPr>
          <w:b/>
          <w:spacing w:val="-20"/>
          <w:szCs w:val="28"/>
          <w:lang w:val="uk-UA" w:eastAsia="en-US" w:bidi="en-US"/>
        </w:rPr>
        <w:t>7</w:t>
      </w:r>
      <w:r w:rsidRPr="006C322F">
        <w:rPr>
          <w:b/>
          <w:spacing w:val="-20"/>
          <w:szCs w:val="28"/>
          <w:lang w:eastAsia="en-US" w:bidi="en-US"/>
        </w:rPr>
        <w:t>: [</w:t>
      </w:r>
      <w:r w:rsidR="00AC689D">
        <w:rPr>
          <w:b/>
          <w:spacing w:val="-20"/>
          <w:szCs w:val="28"/>
          <w:lang w:val="uk-UA" w:eastAsia="en-US" w:bidi="en-US"/>
        </w:rPr>
        <w:t>2; 6; 7</w:t>
      </w:r>
      <w:r w:rsidRPr="006C322F">
        <w:rPr>
          <w:b/>
          <w:spacing w:val="-20"/>
          <w:szCs w:val="28"/>
          <w:lang w:eastAsia="en-US" w:bidi="en-US"/>
        </w:rPr>
        <w:t>].</w:t>
      </w:r>
    </w:p>
    <w:p w:rsidR="006974F4" w:rsidRDefault="006974F4" w:rsidP="00AB5A6E">
      <w:pPr>
        <w:widowControl w:val="0"/>
        <w:suppressLineNumbers/>
        <w:suppressAutoHyphens/>
        <w:ind w:firstLine="720"/>
        <w:jc w:val="center"/>
        <w:rPr>
          <w:b/>
          <w:spacing w:val="-20"/>
          <w:szCs w:val="28"/>
          <w:u w:val="single"/>
          <w:lang w:val="uk-UA"/>
        </w:rPr>
      </w:pPr>
    </w:p>
    <w:p w:rsidR="00AB5A6E" w:rsidRPr="00FA1D3A" w:rsidRDefault="00AB5A6E" w:rsidP="00AB5A6E">
      <w:pPr>
        <w:widowControl w:val="0"/>
        <w:suppressLineNumbers/>
        <w:suppressAutoHyphens/>
        <w:ind w:firstLine="720"/>
        <w:jc w:val="center"/>
        <w:rPr>
          <w:b/>
          <w:bCs/>
          <w:spacing w:val="-20"/>
          <w:szCs w:val="28"/>
          <w:lang w:val="uk-UA"/>
        </w:rPr>
      </w:pPr>
      <w:r w:rsidRPr="006C322F">
        <w:rPr>
          <w:b/>
          <w:spacing w:val="-20"/>
          <w:szCs w:val="28"/>
          <w:u w:val="single"/>
          <w:lang w:val="uk-UA"/>
        </w:rPr>
        <w:t xml:space="preserve">Тема </w:t>
      </w:r>
      <w:r w:rsidR="0042444B">
        <w:rPr>
          <w:b/>
          <w:spacing w:val="-20"/>
          <w:szCs w:val="28"/>
          <w:u w:val="single"/>
          <w:lang w:val="uk-UA"/>
        </w:rPr>
        <w:t>8</w:t>
      </w:r>
      <w:r w:rsidRPr="006C322F">
        <w:rPr>
          <w:b/>
          <w:spacing w:val="-20"/>
          <w:szCs w:val="28"/>
          <w:u w:val="single"/>
          <w:lang w:val="uk-UA"/>
        </w:rPr>
        <w:t xml:space="preserve">. </w:t>
      </w:r>
      <w:r>
        <w:rPr>
          <w:b/>
          <w:spacing w:val="-20"/>
          <w:szCs w:val="28"/>
          <w:u w:val="single"/>
          <w:lang w:val="uk-UA"/>
        </w:rPr>
        <w:t xml:space="preserve"> </w:t>
      </w:r>
      <w:r w:rsidR="0042444B" w:rsidRPr="0042444B">
        <w:rPr>
          <w:b/>
          <w:spacing w:val="-20"/>
          <w:szCs w:val="28"/>
          <w:lang w:val="uk-UA"/>
        </w:rPr>
        <w:t>Взаємодія кримінального міжнародного та порівняльного кримінального права</w:t>
      </w:r>
    </w:p>
    <w:p w:rsidR="00AB5A6E" w:rsidRPr="006C322F" w:rsidRDefault="00AB5A6E" w:rsidP="00AB5A6E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Семінарські заняття – </w:t>
      </w:r>
      <w:r>
        <w:rPr>
          <w:bCs/>
          <w:spacing w:val="-20"/>
          <w:szCs w:val="28"/>
          <w:lang w:val="uk-UA"/>
        </w:rPr>
        <w:t>4</w:t>
      </w:r>
      <w:r w:rsidRPr="006C322F">
        <w:rPr>
          <w:bCs/>
          <w:spacing w:val="-20"/>
          <w:szCs w:val="28"/>
          <w:lang w:val="uk-UA"/>
        </w:rPr>
        <w:t xml:space="preserve"> год.</w:t>
      </w:r>
    </w:p>
    <w:p w:rsidR="00AB5A6E" w:rsidRPr="006C322F" w:rsidRDefault="00AB5A6E" w:rsidP="00AB5A6E">
      <w:pPr>
        <w:widowControl w:val="0"/>
        <w:suppressLineNumbers/>
        <w:suppressAutoHyphens/>
        <w:rPr>
          <w:bCs/>
          <w:spacing w:val="-20"/>
          <w:szCs w:val="28"/>
          <w:lang w:val="uk-UA"/>
        </w:rPr>
      </w:pPr>
      <w:r w:rsidRPr="006C322F">
        <w:rPr>
          <w:bCs/>
          <w:spacing w:val="-20"/>
          <w:szCs w:val="28"/>
          <w:lang w:val="uk-UA"/>
        </w:rPr>
        <w:t xml:space="preserve">Самостійна робота – </w:t>
      </w:r>
      <w:r w:rsidR="0042444B">
        <w:rPr>
          <w:bCs/>
          <w:spacing w:val="-20"/>
          <w:szCs w:val="28"/>
          <w:lang w:val="uk-UA"/>
        </w:rPr>
        <w:t>4</w:t>
      </w:r>
      <w:r w:rsidRPr="006C322F">
        <w:rPr>
          <w:bCs/>
          <w:spacing w:val="-20"/>
          <w:szCs w:val="28"/>
          <w:lang w:val="uk-UA"/>
        </w:rPr>
        <w:t xml:space="preserve"> год. </w:t>
      </w:r>
    </w:p>
    <w:p w:rsidR="00AB5A6E" w:rsidRPr="006C322F" w:rsidRDefault="00AB5A6E" w:rsidP="00AB5A6E">
      <w:pPr>
        <w:widowControl w:val="0"/>
        <w:suppressLineNumbers/>
        <w:suppressAutoHyphens/>
        <w:rPr>
          <w:b/>
          <w:bCs/>
          <w:spacing w:val="-20"/>
          <w:szCs w:val="28"/>
          <w:lang w:val="uk-UA"/>
        </w:rPr>
      </w:pPr>
    </w:p>
    <w:p w:rsidR="00AB5A6E" w:rsidRPr="006C322F" w:rsidRDefault="00AB5A6E" w:rsidP="00AB5A6E">
      <w:pPr>
        <w:widowControl w:val="0"/>
        <w:suppressLineNumbers/>
        <w:suppressAutoHyphens/>
        <w:ind w:left="720"/>
        <w:jc w:val="center"/>
        <w:rPr>
          <w:i/>
          <w:spacing w:val="-20"/>
          <w:szCs w:val="28"/>
          <w:u w:val="single"/>
          <w:lang w:eastAsia="en-US" w:bidi="en-US"/>
        </w:rPr>
      </w:pP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Питання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для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обговорення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gramStart"/>
      <w:r w:rsidRPr="006C322F">
        <w:rPr>
          <w:i/>
          <w:spacing w:val="-20"/>
          <w:szCs w:val="28"/>
          <w:u w:val="single"/>
          <w:lang w:eastAsia="en-US" w:bidi="en-US"/>
        </w:rPr>
        <w:t>на</w:t>
      </w:r>
      <w:proofErr w:type="gram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семінарському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 xml:space="preserve"> </w:t>
      </w:r>
      <w:proofErr w:type="spellStart"/>
      <w:r w:rsidRPr="006C322F">
        <w:rPr>
          <w:i/>
          <w:spacing w:val="-20"/>
          <w:szCs w:val="28"/>
          <w:u w:val="single"/>
          <w:lang w:eastAsia="en-US" w:bidi="en-US"/>
        </w:rPr>
        <w:t>занятті</w:t>
      </w:r>
      <w:proofErr w:type="spellEnd"/>
      <w:r w:rsidRPr="006C322F">
        <w:rPr>
          <w:i/>
          <w:spacing w:val="-20"/>
          <w:szCs w:val="28"/>
          <w:u w:val="single"/>
          <w:lang w:eastAsia="en-US" w:bidi="en-US"/>
        </w:rPr>
        <w:t>:</w:t>
      </w:r>
    </w:p>
    <w:p w:rsidR="00205471" w:rsidRPr="00205471" w:rsidRDefault="00AB5A6E" w:rsidP="00205471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1</w:t>
      </w:r>
      <w:r w:rsidR="00205471">
        <w:rPr>
          <w:spacing w:val="-20"/>
          <w:szCs w:val="28"/>
          <w:lang w:val="uk-UA" w:eastAsia="en-US" w:bidi="en-US"/>
        </w:rPr>
        <w:t xml:space="preserve">. </w:t>
      </w:r>
      <w:proofErr w:type="spellStart"/>
      <w:r w:rsidR="00205471" w:rsidRPr="00205471">
        <w:rPr>
          <w:spacing w:val="-20"/>
          <w:szCs w:val="28"/>
          <w:lang w:eastAsia="en-US" w:bidi="en-US"/>
        </w:rPr>
        <w:t>Загальне</w:t>
      </w:r>
      <w:proofErr w:type="spellEnd"/>
      <w:r w:rsidR="00205471"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="00205471" w:rsidRPr="00205471">
        <w:rPr>
          <w:spacing w:val="-20"/>
          <w:szCs w:val="28"/>
          <w:lang w:eastAsia="en-US" w:bidi="en-US"/>
        </w:rPr>
        <w:t>міжнародне</w:t>
      </w:r>
      <w:proofErr w:type="spellEnd"/>
      <w:r w:rsidR="00205471"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="00205471" w:rsidRPr="00205471">
        <w:rPr>
          <w:spacing w:val="-20"/>
          <w:szCs w:val="28"/>
          <w:lang w:eastAsia="en-US" w:bidi="en-US"/>
        </w:rPr>
        <w:t>кримінальне</w:t>
      </w:r>
      <w:proofErr w:type="spellEnd"/>
      <w:r w:rsidR="00205471" w:rsidRPr="00205471">
        <w:rPr>
          <w:spacing w:val="-20"/>
          <w:szCs w:val="28"/>
          <w:lang w:eastAsia="en-US" w:bidi="en-US"/>
        </w:rPr>
        <w:t xml:space="preserve"> право.</w:t>
      </w:r>
    </w:p>
    <w:p w:rsidR="00205471" w:rsidRPr="00205471" w:rsidRDefault="00205471" w:rsidP="00205471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2.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Аналіз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Кримінального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кодексу про </w:t>
      </w:r>
      <w:proofErr w:type="spellStart"/>
      <w:proofErr w:type="gramStart"/>
      <w:r w:rsidRPr="00205471">
        <w:rPr>
          <w:spacing w:val="-20"/>
          <w:szCs w:val="28"/>
          <w:lang w:eastAsia="en-US" w:bidi="en-US"/>
        </w:rPr>
        <w:t>м</w:t>
      </w:r>
      <w:proofErr w:type="gramEnd"/>
      <w:r w:rsidRPr="00205471">
        <w:rPr>
          <w:spacing w:val="-20"/>
          <w:szCs w:val="28"/>
          <w:lang w:eastAsia="en-US" w:bidi="en-US"/>
        </w:rPr>
        <w:t>іжнародні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злочини</w:t>
      </w:r>
      <w:proofErr w:type="spellEnd"/>
      <w:r w:rsidRPr="00205471">
        <w:rPr>
          <w:spacing w:val="-20"/>
          <w:szCs w:val="28"/>
          <w:lang w:eastAsia="en-US" w:bidi="en-US"/>
        </w:rPr>
        <w:t xml:space="preserve"> ФРН.</w:t>
      </w:r>
    </w:p>
    <w:p w:rsidR="00205471" w:rsidRPr="00205471" w:rsidRDefault="00205471" w:rsidP="00205471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3.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Конвенційні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злочини</w:t>
      </w:r>
      <w:proofErr w:type="spellEnd"/>
      <w:r w:rsidRPr="00205471">
        <w:rPr>
          <w:spacing w:val="-20"/>
          <w:szCs w:val="28"/>
          <w:lang w:eastAsia="en-US" w:bidi="en-US"/>
        </w:rPr>
        <w:t>.</w:t>
      </w:r>
    </w:p>
    <w:p w:rsidR="00205471" w:rsidRDefault="00205471" w:rsidP="00205471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>
        <w:rPr>
          <w:spacing w:val="-20"/>
          <w:szCs w:val="28"/>
          <w:lang w:eastAsia="en-US" w:bidi="en-US"/>
        </w:rPr>
        <w:t>4.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proofErr w:type="gramStart"/>
      <w:r w:rsidRPr="00205471">
        <w:rPr>
          <w:spacing w:val="-20"/>
          <w:szCs w:val="28"/>
          <w:lang w:eastAsia="en-US" w:bidi="en-US"/>
        </w:rPr>
        <w:t>Спец</w:t>
      </w:r>
      <w:proofErr w:type="gramEnd"/>
      <w:r w:rsidRPr="00205471">
        <w:rPr>
          <w:spacing w:val="-20"/>
          <w:szCs w:val="28"/>
          <w:lang w:eastAsia="en-US" w:bidi="en-US"/>
        </w:rPr>
        <w:t>іальні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принципи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міжнародного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кримінального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права.</w:t>
      </w:r>
    </w:p>
    <w:p w:rsidR="00AB5A6E" w:rsidRPr="006C322F" w:rsidRDefault="00AB5A6E" w:rsidP="00205471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Перелік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ключових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терміні</w:t>
      </w:r>
      <w:proofErr w:type="gramStart"/>
      <w:r w:rsidRPr="006C322F">
        <w:rPr>
          <w:b/>
          <w:spacing w:val="-20"/>
          <w:szCs w:val="28"/>
          <w:lang w:eastAsia="en-US" w:bidi="en-US"/>
        </w:rPr>
        <w:t>в</w:t>
      </w:r>
      <w:proofErr w:type="spellEnd"/>
      <w:proofErr w:type="gramEnd"/>
      <w:r w:rsidRPr="006C322F">
        <w:rPr>
          <w:b/>
          <w:spacing w:val="-20"/>
          <w:szCs w:val="28"/>
          <w:lang w:eastAsia="en-US" w:bidi="en-US"/>
        </w:rPr>
        <w:t xml:space="preserve"> та понять теми:</w:t>
      </w:r>
    </w:p>
    <w:p w:rsidR="00205471" w:rsidRPr="00205471" w:rsidRDefault="00205471" w:rsidP="00205471">
      <w:pPr>
        <w:widowControl w:val="0"/>
        <w:suppressLineNumbers/>
        <w:suppressAutoHyphens/>
        <w:ind w:firstLine="702"/>
        <w:jc w:val="both"/>
        <w:rPr>
          <w:spacing w:val="-20"/>
          <w:szCs w:val="28"/>
          <w:lang w:eastAsia="en-US" w:bidi="en-US"/>
        </w:rPr>
      </w:pPr>
      <w:proofErr w:type="spellStart"/>
      <w:r w:rsidRPr="00205471">
        <w:rPr>
          <w:i/>
          <w:spacing w:val="-20"/>
          <w:szCs w:val="28"/>
          <w:lang w:eastAsia="en-US" w:bidi="en-US"/>
        </w:rPr>
        <w:t>Міжнародні</w:t>
      </w:r>
      <w:proofErr w:type="spellEnd"/>
      <w:r w:rsidRPr="00205471">
        <w:rPr>
          <w:i/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i/>
          <w:spacing w:val="-20"/>
          <w:szCs w:val="28"/>
          <w:lang w:eastAsia="en-US" w:bidi="en-US"/>
        </w:rPr>
        <w:t>злочини</w:t>
      </w:r>
      <w:proofErr w:type="spellEnd"/>
      <w:r w:rsidRPr="00205471">
        <w:rPr>
          <w:i/>
          <w:spacing w:val="-20"/>
          <w:szCs w:val="28"/>
          <w:lang w:eastAsia="en-US" w:bidi="en-US"/>
        </w:rPr>
        <w:t xml:space="preserve"> – </w:t>
      </w:r>
      <w:proofErr w:type="spellStart"/>
      <w:r w:rsidRPr="00205471">
        <w:rPr>
          <w:spacing w:val="-20"/>
          <w:szCs w:val="28"/>
          <w:lang w:eastAsia="en-US" w:bidi="en-US"/>
        </w:rPr>
        <w:t>це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небезпечні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для </w:t>
      </w:r>
      <w:proofErr w:type="spellStart"/>
      <w:r w:rsidRPr="00205471">
        <w:rPr>
          <w:spacing w:val="-20"/>
          <w:szCs w:val="28"/>
          <w:lang w:eastAsia="en-US" w:bidi="en-US"/>
        </w:rPr>
        <w:t>всіх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народів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посягання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на </w:t>
      </w:r>
      <w:proofErr w:type="spellStart"/>
      <w:r w:rsidRPr="00205471">
        <w:rPr>
          <w:spacing w:val="-20"/>
          <w:szCs w:val="28"/>
          <w:lang w:eastAsia="en-US" w:bidi="en-US"/>
        </w:rPr>
        <w:t>мирне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співіснування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народі</w:t>
      </w:r>
      <w:proofErr w:type="gramStart"/>
      <w:r w:rsidRPr="00205471">
        <w:rPr>
          <w:spacing w:val="-20"/>
          <w:szCs w:val="28"/>
          <w:lang w:eastAsia="en-US" w:bidi="en-US"/>
        </w:rPr>
        <w:t>в</w:t>
      </w:r>
      <w:proofErr w:type="spellEnd"/>
      <w:proofErr w:type="gramEnd"/>
      <w:r w:rsidRPr="00205471">
        <w:rPr>
          <w:spacing w:val="-20"/>
          <w:szCs w:val="28"/>
          <w:lang w:eastAsia="en-US" w:bidi="en-US"/>
        </w:rPr>
        <w:t xml:space="preserve"> і держав, на </w:t>
      </w:r>
      <w:proofErr w:type="spellStart"/>
      <w:r w:rsidRPr="00205471">
        <w:rPr>
          <w:spacing w:val="-20"/>
          <w:szCs w:val="28"/>
          <w:lang w:eastAsia="en-US" w:bidi="en-US"/>
        </w:rPr>
        <w:t>інтереси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всього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людства</w:t>
      </w:r>
      <w:proofErr w:type="spellEnd"/>
      <w:r w:rsidRPr="00205471">
        <w:rPr>
          <w:spacing w:val="-20"/>
          <w:szCs w:val="28"/>
          <w:lang w:eastAsia="en-US" w:bidi="en-US"/>
        </w:rPr>
        <w:t xml:space="preserve">, </w:t>
      </w:r>
      <w:proofErr w:type="spellStart"/>
      <w:r w:rsidRPr="00205471">
        <w:rPr>
          <w:spacing w:val="-20"/>
          <w:szCs w:val="28"/>
          <w:lang w:eastAsia="en-US" w:bidi="en-US"/>
        </w:rPr>
        <w:t>заборонені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міжнародними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актами.</w:t>
      </w:r>
    </w:p>
    <w:p w:rsidR="00205471" w:rsidRPr="00205471" w:rsidRDefault="00205471" w:rsidP="00205471">
      <w:pPr>
        <w:widowControl w:val="0"/>
        <w:suppressLineNumbers/>
        <w:suppressAutoHyphens/>
        <w:ind w:firstLine="702"/>
        <w:jc w:val="both"/>
        <w:rPr>
          <w:spacing w:val="-20"/>
          <w:szCs w:val="28"/>
          <w:lang w:eastAsia="en-US" w:bidi="en-US"/>
        </w:rPr>
      </w:pPr>
      <w:proofErr w:type="spellStart"/>
      <w:r w:rsidRPr="00205471">
        <w:rPr>
          <w:i/>
          <w:spacing w:val="-20"/>
          <w:szCs w:val="28"/>
          <w:lang w:eastAsia="en-US" w:bidi="en-US"/>
        </w:rPr>
        <w:t>Злочини</w:t>
      </w:r>
      <w:proofErr w:type="spellEnd"/>
      <w:r w:rsidRPr="00205471">
        <w:rPr>
          <w:i/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i/>
          <w:spacing w:val="-20"/>
          <w:szCs w:val="28"/>
          <w:lang w:eastAsia="en-US" w:bidi="en-US"/>
        </w:rPr>
        <w:t>міжнародного</w:t>
      </w:r>
      <w:proofErr w:type="spellEnd"/>
      <w:r w:rsidRPr="00205471">
        <w:rPr>
          <w:i/>
          <w:spacing w:val="-20"/>
          <w:szCs w:val="28"/>
          <w:lang w:eastAsia="en-US" w:bidi="en-US"/>
        </w:rPr>
        <w:t xml:space="preserve"> характеру – </w:t>
      </w:r>
      <w:proofErr w:type="spellStart"/>
      <w:r w:rsidRPr="00205471">
        <w:rPr>
          <w:spacing w:val="-20"/>
          <w:szCs w:val="28"/>
          <w:lang w:eastAsia="en-US" w:bidi="en-US"/>
        </w:rPr>
        <w:t>це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посягання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на </w:t>
      </w:r>
      <w:proofErr w:type="spellStart"/>
      <w:r w:rsidRPr="00205471">
        <w:rPr>
          <w:spacing w:val="-20"/>
          <w:szCs w:val="28"/>
          <w:lang w:eastAsia="en-US" w:bidi="en-US"/>
        </w:rPr>
        <w:t>законні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інтереси</w:t>
      </w:r>
      <w:proofErr w:type="spellEnd"/>
      <w:r w:rsidRPr="00205471">
        <w:rPr>
          <w:spacing w:val="-20"/>
          <w:szCs w:val="28"/>
          <w:lang w:eastAsia="en-US" w:bidi="en-US"/>
        </w:rPr>
        <w:t xml:space="preserve"> і </w:t>
      </w:r>
      <w:proofErr w:type="spellStart"/>
      <w:r w:rsidRPr="00205471">
        <w:rPr>
          <w:spacing w:val="-20"/>
          <w:szCs w:val="28"/>
          <w:lang w:eastAsia="en-US" w:bidi="en-US"/>
        </w:rPr>
        <w:t>прерогативи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декількох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або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всіх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держав, </w:t>
      </w:r>
      <w:proofErr w:type="spellStart"/>
      <w:r w:rsidRPr="00205471">
        <w:rPr>
          <w:spacing w:val="-20"/>
          <w:szCs w:val="28"/>
          <w:lang w:eastAsia="en-US" w:bidi="en-US"/>
        </w:rPr>
        <w:t>які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являють</w:t>
      </w:r>
      <w:proofErr w:type="spellEnd"/>
      <w:r w:rsidRPr="00205471">
        <w:rPr>
          <w:spacing w:val="-20"/>
          <w:szCs w:val="28"/>
          <w:lang w:eastAsia="en-US" w:bidi="en-US"/>
        </w:rPr>
        <w:t xml:space="preserve"> собою </w:t>
      </w:r>
      <w:proofErr w:type="spellStart"/>
      <w:r w:rsidRPr="00205471">
        <w:rPr>
          <w:spacing w:val="-20"/>
          <w:szCs w:val="28"/>
          <w:lang w:eastAsia="en-US" w:bidi="en-US"/>
        </w:rPr>
        <w:t>внаслідок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цього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міжнародну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суспільну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небезпеку</w:t>
      </w:r>
      <w:proofErr w:type="spellEnd"/>
      <w:r w:rsidRPr="00205471">
        <w:rPr>
          <w:spacing w:val="-20"/>
          <w:szCs w:val="28"/>
          <w:lang w:eastAsia="en-US" w:bidi="en-US"/>
        </w:rPr>
        <w:t xml:space="preserve"> і </w:t>
      </w:r>
      <w:proofErr w:type="spellStart"/>
      <w:r w:rsidRPr="00205471">
        <w:rPr>
          <w:spacing w:val="-20"/>
          <w:szCs w:val="28"/>
          <w:lang w:eastAsia="en-US" w:bidi="en-US"/>
        </w:rPr>
        <w:t>які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визначаються</w:t>
      </w:r>
      <w:proofErr w:type="spellEnd"/>
      <w:r w:rsidRPr="00205471">
        <w:rPr>
          <w:spacing w:val="-20"/>
          <w:szCs w:val="28"/>
          <w:lang w:eastAsia="en-US" w:bidi="en-US"/>
        </w:rPr>
        <w:t xml:space="preserve"> такими за договором </w:t>
      </w:r>
      <w:proofErr w:type="spellStart"/>
      <w:proofErr w:type="gramStart"/>
      <w:r w:rsidRPr="00205471">
        <w:rPr>
          <w:spacing w:val="-20"/>
          <w:szCs w:val="28"/>
          <w:lang w:eastAsia="en-US" w:bidi="en-US"/>
        </w:rPr>
        <w:t>між</w:t>
      </w:r>
      <w:proofErr w:type="spellEnd"/>
      <w:proofErr w:type="gramEnd"/>
      <w:r w:rsidRPr="00205471">
        <w:rPr>
          <w:spacing w:val="-20"/>
          <w:szCs w:val="28"/>
          <w:lang w:eastAsia="en-US" w:bidi="en-US"/>
        </w:rPr>
        <w:t xml:space="preserve"> державами, </w:t>
      </w:r>
      <w:proofErr w:type="spellStart"/>
      <w:r w:rsidRPr="00205471">
        <w:rPr>
          <w:spacing w:val="-20"/>
          <w:szCs w:val="28"/>
          <w:lang w:eastAsia="en-US" w:bidi="en-US"/>
        </w:rPr>
        <w:t>отримуючи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в </w:t>
      </w:r>
      <w:proofErr w:type="spellStart"/>
      <w:r w:rsidRPr="00205471">
        <w:rPr>
          <w:spacing w:val="-20"/>
          <w:szCs w:val="28"/>
          <w:lang w:eastAsia="en-US" w:bidi="en-US"/>
        </w:rPr>
        <w:t>багатосторонніх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конвенціях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відповідну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міжнародну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правову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оцінку</w:t>
      </w:r>
      <w:proofErr w:type="spellEnd"/>
      <w:r w:rsidRPr="00205471">
        <w:rPr>
          <w:spacing w:val="-20"/>
          <w:szCs w:val="28"/>
          <w:lang w:eastAsia="en-US" w:bidi="en-US"/>
        </w:rPr>
        <w:t>.</w:t>
      </w:r>
    </w:p>
    <w:p w:rsidR="00205471" w:rsidRPr="00205471" w:rsidRDefault="00205471" w:rsidP="00205471">
      <w:pPr>
        <w:widowControl w:val="0"/>
        <w:suppressLineNumbers/>
        <w:suppressAutoHyphens/>
        <w:ind w:firstLine="702"/>
        <w:jc w:val="both"/>
        <w:rPr>
          <w:spacing w:val="-20"/>
          <w:szCs w:val="28"/>
          <w:lang w:eastAsia="en-US" w:bidi="en-US"/>
        </w:rPr>
      </w:pPr>
      <w:proofErr w:type="spellStart"/>
      <w:r w:rsidRPr="00205471">
        <w:rPr>
          <w:i/>
          <w:spacing w:val="-20"/>
          <w:szCs w:val="28"/>
          <w:lang w:eastAsia="en-US" w:bidi="en-US"/>
        </w:rPr>
        <w:t>Конвенційні</w:t>
      </w:r>
      <w:proofErr w:type="spellEnd"/>
      <w:r w:rsidRPr="00205471">
        <w:rPr>
          <w:i/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i/>
          <w:spacing w:val="-20"/>
          <w:szCs w:val="28"/>
          <w:lang w:eastAsia="en-US" w:bidi="en-US"/>
        </w:rPr>
        <w:t>злочини</w:t>
      </w:r>
      <w:proofErr w:type="spellEnd"/>
      <w:r w:rsidRPr="00205471">
        <w:rPr>
          <w:i/>
          <w:spacing w:val="-20"/>
          <w:szCs w:val="28"/>
          <w:lang w:eastAsia="en-US" w:bidi="en-US"/>
        </w:rPr>
        <w:t xml:space="preserve"> – </w:t>
      </w:r>
      <w:proofErr w:type="spellStart"/>
      <w:r w:rsidRPr="00205471">
        <w:rPr>
          <w:spacing w:val="-20"/>
          <w:szCs w:val="28"/>
          <w:lang w:eastAsia="en-US" w:bidi="en-US"/>
        </w:rPr>
        <w:t>це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суспільно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небезпечні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діяння</w:t>
      </w:r>
      <w:proofErr w:type="spellEnd"/>
      <w:r w:rsidRPr="00205471">
        <w:rPr>
          <w:spacing w:val="-20"/>
          <w:szCs w:val="28"/>
          <w:lang w:eastAsia="en-US" w:bidi="en-US"/>
        </w:rPr>
        <w:t xml:space="preserve">, </w:t>
      </w:r>
      <w:proofErr w:type="spellStart"/>
      <w:r w:rsidRPr="00205471">
        <w:rPr>
          <w:spacing w:val="-20"/>
          <w:szCs w:val="28"/>
          <w:lang w:eastAsia="en-US" w:bidi="en-US"/>
        </w:rPr>
        <w:t>відповідальність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gramStart"/>
      <w:r w:rsidRPr="00205471">
        <w:rPr>
          <w:spacing w:val="-20"/>
          <w:szCs w:val="28"/>
          <w:lang w:eastAsia="en-US" w:bidi="en-US"/>
        </w:rPr>
        <w:t>за</w:t>
      </w:r>
      <w:proofErr w:type="gram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proofErr w:type="gramStart"/>
      <w:r w:rsidRPr="00205471">
        <w:rPr>
          <w:spacing w:val="-20"/>
          <w:szCs w:val="28"/>
          <w:lang w:eastAsia="en-US" w:bidi="en-US"/>
        </w:rPr>
        <w:t>як</w:t>
      </w:r>
      <w:proofErr w:type="gramEnd"/>
      <w:r w:rsidRPr="00205471">
        <w:rPr>
          <w:spacing w:val="-20"/>
          <w:szCs w:val="28"/>
          <w:lang w:eastAsia="en-US" w:bidi="en-US"/>
        </w:rPr>
        <w:t>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встановлена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національним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законодавством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з метою </w:t>
      </w:r>
      <w:proofErr w:type="spellStart"/>
      <w:r w:rsidRPr="00205471">
        <w:rPr>
          <w:spacing w:val="-20"/>
          <w:szCs w:val="28"/>
          <w:lang w:eastAsia="en-US" w:bidi="en-US"/>
        </w:rPr>
        <w:t>вик</w:t>
      </w:r>
      <w:r>
        <w:rPr>
          <w:spacing w:val="-20"/>
          <w:szCs w:val="28"/>
          <w:lang w:eastAsia="en-US" w:bidi="en-US"/>
        </w:rPr>
        <w:t>онання</w:t>
      </w:r>
      <w:proofErr w:type="spellEnd"/>
      <w:r>
        <w:rPr>
          <w:spacing w:val="-20"/>
          <w:szCs w:val="28"/>
          <w:lang w:eastAsia="en-US" w:bidi="en-US"/>
        </w:rPr>
        <w:t xml:space="preserve"> </w:t>
      </w:r>
      <w:proofErr w:type="spellStart"/>
      <w:r>
        <w:rPr>
          <w:spacing w:val="-20"/>
          <w:szCs w:val="28"/>
          <w:lang w:eastAsia="en-US" w:bidi="en-US"/>
        </w:rPr>
        <w:t>прийнятих</w:t>
      </w:r>
      <w:proofErr w:type="spellEnd"/>
      <w:r>
        <w:rPr>
          <w:spacing w:val="-20"/>
          <w:szCs w:val="28"/>
          <w:lang w:eastAsia="en-US" w:bidi="en-US"/>
        </w:rPr>
        <w:t xml:space="preserve"> державою </w:t>
      </w:r>
      <w:proofErr w:type="spellStart"/>
      <w:r>
        <w:rPr>
          <w:spacing w:val="-20"/>
          <w:szCs w:val="28"/>
          <w:lang w:eastAsia="en-US" w:bidi="en-US"/>
        </w:rPr>
        <w:t>зобов</w:t>
      </w:r>
      <w:r w:rsidRPr="00205471">
        <w:rPr>
          <w:spacing w:val="-20"/>
          <w:szCs w:val="28"/>
          <w:lang w:eastAsia="en-US" w:bidi="en-US"/>
        </w:rPr>
        <w:t>’язань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відповідно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до </w:t>
      </w:r>
      <w:proofErr w:type="spellStart"/>
      <w:r w:rsidRPr="00205471">
        <w:rPr>
          <w:spacing w:val="-20"/>
          <w:szCs w:val="28"/>
          <w:lang w:eastAsia="en-US" w:bidi="en-US"/>
        </w:rPr>
        <w:t>міжнародного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договору.</w:t>
      </w:r>
    </w:p>
    <w:p w:rsidR="00205471" w:rsidRPr="00205471" w:rsidRDefault="00205471" w:rsidP="00205471">
      <w:pPr>
        <w:widowControl w:val="0"/>
        <w:suppressLineNumbers/>
        <w:suppressAutoHyphens/>
        <w:ind w:firstLine="702"/>
        <w:jc w:val="both"/>
        <w:rPr>
          <w:spacing w:val="-20"/>
          <w:szCs w:val="28"/>
          <w:lang w:val="uk-UA" w:eastAsia="en-US" w:bidi="en-US"/>
        </w:rPr>
      </w:pPr>
      <w:proofErr w:type="spellStart"/>
      <w:r w:rsidRPr="00205471">
        <w:rPr>
          <w:i/>
          <w:spacing w:val="-20"/>
          <w:szCs w:val="28"/>
          <w:lang w:eastAsia="en-US" w:bidi="en-US"/>
        </w:rPr>
        <w:t>Принципи</w:t>
      </w:r>
      <w:proofErr w:type="spellEnd"/>
      <w:r w:rsidRPr="00205471">
        <w:rPr>
          <w:i/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i/>
          <w:spacing w:val="-20"/>
          <w:szCs w:val="28"/>
          <w:lang w:eastAsia="en-US" w:bidi="en-US"/>
        </w:rPr>
        <w:t>міжнародного</w:t>
      </w:r>
      <w:proofErr w:type="spellEnd"/>
      <w:r w:rsidRPr="00205471">
        <w:rPr>
          <w:i/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i/>
          <w:spacing w:val="-20"/>
          <w:szCs w:val="28"/>
          <w:lang w:eastAsia="en-US" w:bidi="en-US"/>
        </w:rPr>
        <w:t>кримінального</w:t>
      </w:r>
      <w:proofErr w:type="spellEnd"/>
      <w:r w:rsidRPr="00205471">
        <w:rPr>
          <w:i/>
          <w:spacing w:val="-20"/>
          <w:szCs w:val="28"/>
          <w:lang w:eastAsia="en-US" w:bidi="en-US"/>
        </w:rPr>
        <w:t xml:space="preserve"> права – </w:t>
      </w:r>
      <w:proofErr w:type="spellStart"/>
      <w:r w:rsidRPr="00205471">
        <w:rPr>
          <w:spacing w:val="-20"/>
          <w:szCs w:val="28"/>
          <w:lang w:eastAsia="en-US" w:bidi="en-US"/>
        </w:rPr>
        <w:t>це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певна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сукупність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ідей</w:t>
      </w:r>
      <w:proofErr w:type="spellEnd"/>
      <w:r w:rsidRPr="00205471">
        <w:rPr>
          <w:spacing w:val="-20"/>
          <w:szCs w:val="28"/>
          <w:lang w:eastAsia="en-US" w:bidi="en-US"/>
        </w:rPr>
        <w:t xml:space="preserve">, </w:t>
      </w:r>
      <w:proofErr w:type="spellStart"/>
      <w:r w:rsidRPr="00205471">
        <w:rPr>
          <w:spacing w:val="-20"/>
          <w:szCs w:val="28"/>
          <w:lang w:eastAsia="en-US" w:bidi="en-US"/>
        </w:rPr>
        <w:t>які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визначають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змі</w:t>
      </w:r>
      <w:proofErr w:type="gramStart"/>
      <w:r w:rsidRPr="00205471">
        <w:rPr>
          <w:spacing w:val="-20"/>
          <w:szCs w:val="28"/>
          <w:lang w:eastAsia="en-US" w:bidi="en-US"/>
        </w:rPr>
        <w:t>ст</w:t>
      </w:r>
      <w:proofErr w:type="spellEnd"/>
      <w:proofErr w:type="gramEnd"/>
      <w:r w:rsidRPr="00205471">
        <w:rPr>
          <w:spacing w:val="-20"/>
          <w:szCs w:val="28"/>
          <w:lang w:eastAsia="en-US" w:bidi="en-US"/>
        </w:rPr>
        <w:t xml:space="preserve"> і </w:t>
      </w:r>
      <w:proofErr w:type="spellStart"/>
      <w:r w:rsidRPr="00205471">
        <w:rPr>
          <w:spacing w:val="-20"/>
          <w:szCs w:val="28"/>
          <w:lang w:eastAsia="en-US" w:bidi="en-US"/>
        </w:rPr>
        <w:t>спрямованість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кримінального</w:t>
      </w:r>
      <w:proofErr w:type="spellEnd"/>
      <w:r w:rsidRPr="00205471">
        <w:rPr>
          <w:spacing w:val="-20"/>
          <w:szCs w:val="28"/>
          <w:lang w:eastAsia="en-US" w:bidi="en-US"/>
        </w:rPr>
        <w:t xml:space="preserve"> права у </w:t>
      </w:r>
      <w:proofErr w:type="spellStart"/>
      <w:r w:rsidRPr="00205471">
        <w:rPr>
          <w:spacing w:val="-20"/>
          <w:szCs w:val="28"/>
          <w:lang w:eastAsia="en-US" w:bidi="en-US"/>
        </w:rPr>
        <w:t>правовідносинах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із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proofErr w:type="spellStart"/>
      <w:r w:rsidRPr="00205471">
        <w:rPr>
          <w:spacing w:val="-20"/>
          <w:szCs w:val="28"/>
          <w:lang w:eastAsia="en-US" w:bidi="en-US"/>
        </w:rPr>
        <w:t>зарубіжними</w:t>
      </w:r>
      <w:proofErr w:type="spellEnd"/>
      <w:r w:rsidRPr="00205471">
        <w:rPr>
          <w:spacing w:val="-20"/>
          <w:szCs w:val="28"/>
          <w:lang w:eastAsia="en-US" w:bidi="en-US"/>
        </w:rPr>
        <w:t xml:space="preserve"> </w:t>
      </w:r>
      <w:r w:rsidRPr="00205471">
        <w:rPr>
          <w:spacing w:val="-20"/>
          <w:szCs w:val="28"/>
          <w:lang w:eastAsia="en-US" w:bidi="en-US"/>
        </w:rPr>
        <w:lastRenderedPageBreak/>
        <w:t>державами.</w:t>
      </w:r>
    </w:p>
    <w:p w:rsidR="00AB5A6E" w:rsidRPr="001D0661" w:rsidRDefault="00AB5A6E" w:rsidP="00205471">
      <w:pPr>
        <w:widowControl w:val="0"/>
        <w:suppressLineNumbers/>
        <w:suppressAutoHyphens/>
        <w:ind w:firstLine="702"/>
        <w:jc w:val="center"/>
        <w:rPr>
          <w:b/>
          <w:spacing w:val="-20"/>
          <w:szCs w:val="28"/>
          <w:lang w:val="uk-UA" w:eastAsia="en-US" w:bidi="en-US"/>
        </w:rPr>
      </w:pPr>
      <w:r w:rsidRPr="001D0661">
        <w:rPr>
          <w:b/>
          <w:spacing w:val="-20"/>
          <w:szCs w:val="28"/>
          <w:lang w:val="uk-UA" w:eastAsia="en-US" w:bidi="en-US"/>
        </w:rPr>
        <w:t>Методичні вказівки</w:t>
      </w:r>
    </w:p>
    <w:p w:rsidR="00A0138E" w:rsidRDefault="00AB5A6E" w:rsidP="00BB616D">
      <w:pPr>
        <w:widowControl w:val="0"/>
        <w:suppressLineNumbers/>
        <w:suppressAutoHyphens/>
        <w:ind w:firstLine="702"/>
        <w:jc w:val="both"/>
        <w:rPr>
          <w:spacing w:val="-20"/>
          <w:szCs w:val="28"/>
          <w:lang w:val="uk-UA" w:eastAsia="en-US" w:bidi="en-US"/>
        </w:rPr>
      </w:pPr>
      <w:r w:rsidRPr="001D0661">
        <w:rPr>
          <w:spacing w:val="-20"/>
          <w:szCs w:val="28"/>
          <w:lang w:val="uk-UA" w:eastAsia="en-US" w:bidi="en-US"/>
        </w:rPr>
        <w:t xml:space="preserve">При вивченні теми та підготовці до заняття </w:t>
      </w:r>
      <w:r>
        <w:rPr>
          <w:spacing w:val="-20"/>
          <w:szCs w:val="28"/>
          <w:lang w:val="uk-UA" w:eastAsia="en-US" w:bidi="en-US"/>
        </w:rPr>
        <w:t>с</w:t>
      </w:r>
      <w:r w:rsidRPr="001D0661">
        <w:rPr>
          <w:spacing w:val="-20"/>
          <w:szCs w:val="28"/>
          <w:lang w:val="uk-UA" w:eastAsia="en-US" w:bidi="en-US"/>
        </w:rPr>
        <w:t xml:space="preserve">лід звернути увагу, що </w:t>
      </w:r>
      <w:r w:rsidR="00A0138E">
        <w:rPr>
          <w:spacing w:val="-20"/>
          <w:szCs w:val="28"/>
          <w:lang w:val="uk-UA" w:eastAsia="en-US" w:bidi="en-US"/>
        </w:rPr>
        <w:t>в</w:t>
      </w:r>
      <w:r w:rsidR="00A0138E" w:rsidRPr="00A0138E">
        <w:rPr>
          <w:spacing w:val="-20"/>
          <w:szCs w:val="28"/>
          <w:lang w:val="uk-UA" w:eastAsia="en-US" w:bidi="en-US"/>
        </w:rPr>
        <w:t xml:space="preserve"> міжнародній практиці, яка склалася на сьогоднішній час значною мірою відповідає позиція, відповідно до якої держава не несе кримінальної відповідальності за діяння окремих осіб. Але в окремих випадках міжнародно-правова відпові</w:t>
      </w:r>
      <w:r w:rsidR="00A0138E">
        <w:rPr>
          <w:spacing w:val="-20"/>
          <w:szCs w:val="28"/>
          <w:lang w:val="uk-UA" w:eastAsia="en-US" w:bidi="en-US"/>
        </w:rPr>
        <w:t>дальність держави може бути пов</w:t>
      </w:r>
      <w:r w:rsidR="00A0138E" w:rsidRPr="00A0138E">
        <w:rPr>
          <w:spacing w:val="-20"/>
          <w:szCs w:val="28"/>
          <w:lang w:eastAsia="en-US" w:bidi="en-US"/>
        </w:rPr>
        <w:t>’</w:t>
      </w:r>
      <w:r w:rsidR="00A0138E" w:rsidRPr="00A0138E">
        <w:rPr>
          <w:spacing w:val="-20"/>
          <w:szCs w:val="28"/>
          <w:lang w:val="uk-UA" w:eastAsia="en-US" w:bidi="en-US"/>
        </w:rPr>
        <w:t>язана із діяльністю приватних осіб. Наприклад, при замаху на вбивство іноземного посла для держави виникає міжнародно-правова відповідальність, якщо зі сторони органів держави не були прийняті необхідні заходи для охорони цього дипломатичного представника. Підставою відповідальності держа</w:t>
      </w:r>
      <w:r w:rsidR="00A0138E">
        <w:rPr>
          <w:spacing w:val="-20"/>
          <w:szCs w:val="28"/>
          <w:lang w:val="uk-UA" w:eastAsia="en-US" w:bidi="en-US"/>
        </w:rPr>
        <w:t>ви є невиконання нею своїх обов</w:t>
      </w:r>
      <w:r w:rsidR="00A0138E" w:rsidRPr="00A0138E">
        <w:rPr>
          <w:spacing w:val="-20"/>
          <w:szCs w:val="28"/>
          <w:lang w:eastAsia="en-US" w:bidi="en-US"/>
        </w:rPr>
        <w:t>’</w:t>
      </w:r>
      <w:r w:rsidR="00A0138E" w:rsidRPr="00A0138E">
        <w:rPr>
          <w:spacing w:val="-20"/>
          <w:szCs w:val="28"/>
          <w:lang w:val="uk-UA" w:eastAsia="en-US" w:bidi="en-US"/>
        </w:rPr>
        <w:t xml:space="preserve">язків по міжнародному </w:t>
      </w:r>
      <w:r w:rsidR="00BB616D">
        <w:rPr>
          <w:spacing w:val="-20"/>
          <w:szCs w:val="28"/>
          <w:lang w:val="uk-UA" w:eastAsia="en-US" w:bidi="en-US"/>
        </w:rPr>
        <w:t>пр</w:t>
      </w:r>
      <w:r w:rsidR="00A0138E" w:rsidRPr="00A0138E">
        <w:rPr>
          <w:spacing w:val="-20"/>
          <w:szCs w:val="28"/>
          <w:lang w:val="uk-UA" w:eastAsia="en-US" w:bidi="en-US"/>
        </w:rPr>
        <w:t>аву.</w:t>
      </w:r>
    </w:p>
    <w:p w:rsidR="00A0138E" w:rsidRPr="00B52BB6" w:rsidRDefault="00AB5A6E" w:rsidP="00AB5A6E">
      <w:pPr>
        <w:widowControl w:val="0"/>
        <w:suppressLineNumbers/>
        <w:suppressAutoHyphens/>
        <w:ind w:firstLine="702"/>
        <w:jc w:val="both"/>
        <w:rPr>
          <w:snapToGrid w:val="0"/>
          <w:spacing w:val="-20"/>
          <w:szCs w:val="28"/>
          <w:lang w:val="uk-UA" w:eastAsia="en-US" w:bidi="en-US"/>
        </w:rPr>
      </w:pPr>
      <w:r w:rsidRPr="00890C85">
        <w:rPr>
          <w:snapToGrid w:val="0"/>
          <w:spacing w:val="-20"/>
          <w:szCs w:val="28"/>
          <w:lang w:val="uk-UA" w:eastAsia="en-US" w:bidi="en-US"/>
        </w:rPr>
        <w:t xml:space="preserve">Слід відзначити, що </w:t>
      </w:r>
      <w:r w:rsidR="00A0138E">
        <w:rPr>
          <w:snapToGrid w:val="0"/>
          <w:spacing w:val="-20"/>
          <w:szCs w:val="28"/>
          <w:lang w:val="uk-UA" w:eastAsia="en-US" w:bidi="en-US"/>
        </w:rPr>
        <w:t>в</w:t>
      </w:r>
      <w:r w:rsidR="00A0138E" w:rsidRPr="00A0138E">
        <w:rPr>
          <w:snapToGrid w:val="0"/>
          <w:spacing w:val="-20"/>
          <w:szCs w:val="28"/>
          <w:lang w:val="uk-UA" w:eastAsia="en-US" w:bidi="en-US"/>
        </w:rPr>
        <w:t>изнання індивідуальної відповідальності за міжнародні злочини можливе лише тоді, коли конвенційні злочини, які носять характер злочинів міжнародних імплементовані в національне законодавство. За вчинення подібних діянь встановлений особливий режим відповідальності – командна відповідальність (підвищена політична і матеріальна відповідальність держав-делінквентів і індивідуальна кримінальна відповідальність фізичних осіб, які вчинили ці злочини як безпосередньо, так і опосередковано в силу свого політичного статуса).</w:t>
      </w:r>
    </w:p>
    <w:p w:rsidR="00AB5A6E" w:rsidRDefault="00AB5A6E" w:rsidP="00AB5A6E">
      <w:pPr>
        <w:widowControl w:val="0"/>
        <w:suppressLineNumbers/>
        <w:suppressAutoHyphens/>
        <w:ind w:firstLine="702"/>
        <w:jc w:val="both"/>
        <w:rPr>
          <w:snapToGrid w:val="0"/>
          <w:spacing w:val="-20"/>
          <w:szCs w:val="28"/>
          <w:lang w:val="uk-UA" w:eastAsia="en-US" w:bidi="en-US"/>
        </w:rPr>
      </w:pPr>
    </w:p>
    <w:p w:rsidR="00AB5A6E" w:rsidRPr="006C322F" w:rsidRDefault="00AB5A6E" w:rsidP="00AB5A6E">
      <w:pPr>
        <w:widowControl w:val="0"/>
        <w:suppressLineNumbers/>
        <w:suppressAutoHyphens/>
        <w:ind w:firstLine="702"/>
        <w:jc w:val="both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Питання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та </w:t>
      </w: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gramStart"/>
      <w:r w:rsidRPr="006C322F">
        <w:rPr>
          <w:b/>
          <w:spacing w:val="-20"/>
          <w:szCs w:val="28"/>
          <w:lang w:eastAsia="en-US" w:bidi="en-US"/>
        </w:rPr>
        <w:t>для</w:t>
      </w:r>
      <w:proofErr w:type="gramEnd"/>
      <w:r w:rsidRPr="006C322F">
        <w:rPr>
          <w:b/>
          <w:spacing w:val="-20"/>
          <w:szCs w:val="28"/>
          <w:lang w:eastAsia="en-US" w:bidi="en-US"/>
        </w:rPr>
        <w:t xml:space="preserve"> самоконтролю:</w:t>
      </w:r>
    </w:p>
    <w:p w:rsidR="00DB3E1F" w:rsidRPr="00DB3E1F" w:rsidRDefault="00AB5A6E" w:rsidP="00DB3E1F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1.</w:t>
      </w:r>
      <w:r>
        <w:rPr>
          <w:spacing w:val="-20"/>
          <w:szCs w:val="28"/>
          <w:lang w:val="uk-UA" w:eastAsia="en-US" w:bidi="en-US"/>
        </w:rPr>
        <w:t xml:space="preserve"> </w:t>
      </w:r>
      <w:proofErr w:type="spellStart"/>
      <w:r w:rsidR="00DB3E1F" w:rsidRPr="00DB3E1F">
        <w:rPr>
          <w:spacing w:val="-20"/>
          <w:szCs w:val="28"/>
          <w:lang w:eastAsia="en-US" w:bidi="en-US"/>
        </w:rPr>
        <w:t>Що</w:t>
      </w:r>
      <w:proofErr w:type="spellEnd"/>
      <w:r w:rsidR="00DB3E1F" w:rsidRPr="00DB3E1F">
        <w:rPr>
          <w:spacing w:val="-20"/>
          <w:szCs w:val="28"/>
          <w:lang w:eastAsia="en-US" w:bidi="en-US"/>
        </w:rPr>
        <w:t xml:space="preserve"> </w:t>
      </w:r>
      <w:proofErr w:type="spellStart"/>
      <w:r w:rsidR="00DB3E1F" w:rsidRPr="00DB3E1F">
        <w:rPr>
          <w:spacing w:val="-20"/>
          <w:szCs w:val="28"/>
          <w:lang w:eastAsia="en-US" w:bidi="en-US"/>
        </w:rPr>
        <w:t>таке</w:t>
      </w:r>
      <w:proofErr w:type="spellEnd"/>
      <w:r w:rsidR="00DB3E1F" w:rsidRPr="00DB3E1F">
        <w:rPr>
          <w:spacing w:val="-20"/>
          <w:szCs w:val="28"/>
          <w:lang w:eastAsia="en-US" w:bidi="en-US"/>
        </w:rPr>
        <w:t xml:space="preserve"> </w:t>
      </w:r>
      <w:proofErr w:type="spellStart"/>
      <w:r w:rsidR="00DB3E1F" w:rsidRPr="00DB3E1F">
        <w:rPr>
          <w:spacing w:val="-20"/>
          <w:szCs w:val="28"/>
          <w:lang w:eastAsia="en-US" w:bidi="en-US"/>
        </w:rPr>
        <w:t>конвенційні</w:t>
      </w:r>
      <w:proofErr w:type="spellEnd"/>
      <w:r w:rsidR="00DB3E1F" w:rsidRPr="00DB3E1F">
        <w:rPr>
          <w:spacing w:val="-20"/>
          <w:szCs w:val="28"/>
          <w:lang w:eastAsia="en-US" w:bidi="en-US"/>
        </w:rPr>
        <w:t xml:space="preserve"> </w:t>
      </w:r>
      <w:proofErr w:type="spellStart"/>
      <w:r w:rsidR="00DB3E1F" w:rsidRPr="00DB3E1F">
        <w:rPr>
          <w:spacing w:val="-20"/>
          <w:szCs w:val="28"/>
          <w:lang w:eastAsia="en-US" w:bidi="en-US"/>
        </w:rPr>
        <w:t>злочини</w:t>
      </w:r>
      <w:proofErr w:type="spellEnd"/>
      <w:r w:rsidR="00DB3E1F" w:rsidRPr="00DB3E1F">
        <w:rPr>
          <w:spacing w:val="-20"/>
          <w:szCs w:val="28"/>
          <w:lang w:eastAsia="en-US" w:bidi="en-US"/>
        </w:rPr>
        <w:t>?</w:t>
      </w:r>
    </w:p>
    <w:p w:rsidR="00DB3E1F" w:rsidRPr="00DB3E1F" w:rsidRDefault="00DB3E1F" w:rsidP="00DB3E1F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eastAsia="en-US" w:bidi="en-US"/>
        </w:rPr>
      </w:pPr>
      <w:r>
        <w:rPr>
          <w:spacing w:val="-20"/>
          <w:szCs w:val="28"/>
          <w:lang w:eastAsia="en-US" w:bidi="en-US"/>
        </w:rPr>
        <w:t>2</w:t>
      </w:r>
      <w:r>
        <w:rPr>
          <w:spacing w:val="-20"/>
          <w:szCs w:val="28"/>
          <w:lang w:val="uk-UA" w:eastAsia="en-US" w:bidi="en-US"/>
        </w:rPr>
        <w:t xml:space="preserve">. </w:t>
      </w:r>
      <w:proofErr w:type="spellStart"/>
      <w:r w:rsidRPr="00DB3E1F">
        <w:rPr>
          <w:spacing w:val="-20"/>
          <w:szCs w:val="28"/>
          <w:lang w:eastAsia="en-US" w:bidi="en-US"/>
        </w:rPr>
        <w:t>Що</w:t>
      </w:r>
      <w:proofErr w:type="spellEnd"/>
      <w:r w:rsidRPr="00DB3E1F">
        <w:rPr>
          <w:spacing w:val="-20"/>
          <w:szCs w:val="28"/>
          <w:lang w:eastAsia="en-US" w:bidi="en-US"/>
        </w:rPr>
        <w:t xml:space="preserve"> </w:t>
      </w:r>
      <w:proofErr w:type="spellStart"/>
      <w:r w:rsidRPr="00DB3E1F">
        <w:rPr>
          <w:spacing w:val="-20"/>
          <w:szCs w:val="28"/>
          <w:lang w:eastAsia="en-US" w:bidi="en-US"/>
        </w:rPr>
        <w:t>таке</w:t>
      </w:r>
      <w:proofErr w:type="spellEnd"/>
      <w:r w:rsidRPr="00DB3E1F">
        <w:rPr>
          <w:spacing w:val="-20"/>
          <w:szCs w:val="28"/>
          <w:lang w:eastAsia="en-US" w:bidi="en-US"/>
        </w:rPr>
        <w:t xml:space="preserve"> </w:t>
      </w:r>
      <w:proofErr w:type="spellStart"/>
      <w:r w:rsidRPr="00DB3E1F">
        <w:rPr>
          <w:spacing w:val="-20"/>
          <w:szCs w:val="28"/>
          <w:lang w:eastAsia="en-US" w:bidi="en-US"/>
        </w:rPr>
        <w:t>злочини</w:t>
      </w:r>
      <w:proofErr w:type="spellEnd"/>
      <w:r w:rsidRPr="00DB3E1F">
        <w:rPr>
          <w:spacing w:val="-20"/>
          <w:szCs w:val="28"/>
          <w:lang w:eastAsia="en-US" w:bidi="en-US"/>
        </w:rPr>
        <w:t xml:space="preserve"> </w:t>
      </w:r>
      <w:proofErr w:type="spellStart"/>
      <w:r w:rsidRPr="00DB3E1F">
        <w:rPr>
          <w:spacing w:val="-20"/>
          <w:szCs w:val="28"/>
          <w:lang w:eastAsia="en-US" w:bidi="en-US"/>
        </w:rPr>
        <w:t>міжнародного</w:t>
      </w:r>
      <w:proofErr w:type="spellEnd"/>
      <w:r w:rsidRPr="00DB3E1F">
        <w:rPr>
          <w:spacing w:val="-20"/>
          <w:szCs w:val="28"/>
          <w:lang w:eastAsia="en-US" w:bidi="en-US"/>
        </w:rPr>
        <w:t xml:space="preserve"> характеру?</w:t>
      </w:r>
    </w:p>
    <w:p w:rsidR="00DB3E1F" w:rsidRDefault="00DB3E1F" w:rsidP="00DB3E1F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>
        <w:rPr>
          <w:spacing w:val="-20"/>
          <w:szCs w:val="28"/>
          <w:lang w:eastAsia="en-US" w:bidi="en-US"/>
        </w:rPr>
        <w:t>3.</w:t>
      </w:r>
      <w:r w:rsidRPr="00DB3E1F">
        <w:rPr>
          <w:spacing w:val="-20"/>
          <w:szCs w:val="28"/>
          <w:lang w:eastAsia="en-US" w:bidi="en-US"/>
        </w:rPr>
        <w:t xml:space="preserve">Чим </w:t>
      </w:r>
      <w:proofErr w:type="spellStart"/>
      <w:r w:rsidRPr="00DB3E1F">
        <w:rPr>
          <w:spacing w:val="-20"/>
          <w:szCs w:val="28"/>
          <w:lang w:eastAsia="en-US" w:bidi="en-US"/>
        </w:rPr>
        <w:t>міжнародне</w:t>
      </w:r>
      <w:proofErr w:type="spellEnd"/>
      <w:r w:rsidRPr="00DB3E1F">
        <w:rPr>
          <w:spacing w:val="-20"/>
          <w:szCs w:val="28"/>
          <w:lang w:eastAsia="en-US" w:bidi="en-US"/>
        </w:rPr>
        <w:t xml:space="preserve"> право </w:t>
      </w:r>
      <w:proofErr w:type="spellStart"/>
      <w:r w:rsidRPr="00DB3E1F">
        <w:rPr>
          <w:spacing w:val="-20"/>
          <w:szCs w:val="28"/>
          <w:lang w:eastAsia="en-US" w:bidi="en-US"/>
        </w:rPr>
        <w:t>ві</w:t>
      </w:r>
      <w:proofErr w:type="gramStart"/>
      <w:r w:rsidRPr="00DB3E1F">
        <w:rPr>
          <w:spacing w:val="-20"/>
          <w:szCs w:val="28"/>
          <w:lang w:eastAsia="en-US" w:bidi="en-US"/>
        </w:rPr>
        <w:t>др</w:t>
      </w:r>
      <w:proofErr w:type="gramEnd"/>
      <w:r w:rsidRPr="00DB3E1F">
        <w:rPr>
          <w:spacing w:val="-20"/>
          <w:szCs w:val="28"/>
          <w:lang w:eastAsia="en-US" w:bidi="en-US"/>
        </w:rPr>
        <w:t>ізняється</w:t>
      </w:r>
      <w:proofErr w:type="spellEnd"/>
      <w:r w:rsidRPr="00DB3E1F">
        <w:rPr>
          <w:spacing w:val="-20"/>
          <w:szCs w:val="28"/>
          <w:lang w:eastAsia="en-US" w:bidi="en-US"/>
        </w:rPr>
        <w:t xml:space="preserve"> </w:t>
      </w:r>
      <w:proofErr w:type="spellStart"/>
      <w:r w:rsidRPr="00DB3E1F">
        <w:rPr>
          <w:spacing w:val="-20"/>
          <w:szCs w:val="28"/>
          <w:lang w:eastAsia="en-US" w:bidi="en-US"/>
        </w:rPr>
        <w:t>від</w:t>
      </w:r>
      <w:proofErr w:type="spellEnd"/>
      <w:r w:rsidRPr="00DB3E1F">
        <w:rPr>
          <w:spacing w:val="-20"/>
          <w:szCs w:val="28"/>
          <w:lang w:eastAsia="en-US" w:bidi="en-US"/>
        </w:rPr>
        <w:t xml:space="preserve"> </w:t>
      </w:r>
      <w:proofErr w:type="spellStart"/>
      <w:r w:rsidRPr="00DB3E1F">
        <w:rPr>
          <w:spacing w:val="-20"/>
          <w:szCs w:val="28"/>
          <w:lang w:eastAsia="en-US" w:bidi="en-US"/>
        </w:rPr>
        <w:t>кримінального</w:t>
      </w:r>
      <w:proofErr w:type="spellEnd"/>
      <w:r w:rsidRPr="00DB3E1F">
        <w:rPr>
          <w:spacing w:val="-20"/>
          <w:szCs w:val="28"/>
          <w:lang w:eastAsia="en-US" w:bidi="en-US"/>
        </w:rPr>
        <w:t xml:space="preserve"> права?</w:t>
      </w:r>
    </w:p>
    <w:p w:rsidR="00AB5A6E" w:rsidRDefault="00AB5A6E" w:rsidP="00DB3E1F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val="uk-UA" w:eastAsia="en-US" w:bidi="en-US"/>
        </w:rPr>
      </w:pPr>
      <w:proofErr w:type="spellStart"/>
      <w:r w:rsidRPr="00834669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834669">
        <w:rPr>
          <w:b/>
          <w:spacing w:val="-20"/>
          <w:szCs w:val="28"/>
          <w:lang w:eastAsia="en-US" w:bidi="en-US"/>
        </w:rPr>
        <w:t xml:space="preserve"> 1.</w:t>
      </w:r>
    </w:p>
    <w:p w:rsidR="00DB3E1F" w:rsidRDefault="00DB3E1F" w:rsidP="00AB5A6E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 w:rsidRPr="00DB3E1F">
        <w:rPr>
          <w:spacing w:val="-20"/>
          <w:szCs w:val="28"/>
          <w:lang w:val="uk-UA" w:eastAsia="en-US" w:bidi="en-US"/>
        </w:rPr>
        <w:t>Проаналізувати конвенційні злочини за КК України.</w:t>
      </w:r>
    </w:p>
    <w:p w:rsidR="00AB5A6E" w:rsidRPr="006C322F" w:rsidRDefault="00AB5A6E" w:rsidP="00AB5A6E">
      <w:pPr>
        <w:widowControl w:val="0"/>
        <w:suppressLineNumbers/>
        <w:suppressAutoHyphens/>
        <w:ind w:firstLine="720"/>
        <w:jc w:val="both"/>
        <w:rPr>
          <w:b/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Завдання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r>
        <w:rPr>
          <w:b/>
          <w:spacing w:val="-20"/>
          <w:szCs w:val="28"/>
          <w:lang w:val="uk-UA" w:eastAsia="en-US" w:bidi="en-US"/>
        </w:rPr>
        <w:t>2</w:t>
      </w:r>
      <w:r w:rsidRPr="006C322F">
        <w:rPr>
          <w:b/>
          <w:spacing w:val="-20"/>
          <w:szCs w:val="28"/>
          <w:lang w:eastAsia="en-US" w:bidi="en-US"/>
        </w:rPr>
        <w:t>.</w:t>
      </w:r>
    </w:p>
    <w:p w:rsidR="00DB3E1F" w:rsidRDefault="00DB3E1F" w:rsidP="00DB3E1F">
      <w:pPr>
        <w:widowControl w:val="0"/>
        <w:suppressLineNumbers/>
        <w:suppressAutoHyphens/>
        <w:ind w:firstLine="720"/>
        <w:jc w:val="both"/>
        <w:rPr>
          <w:spacing w:val="-20"/>
          <w:szCs w:val="28"/>
          <w:lang w:val="uk-UA" w:eastAsia="en-US" w:bidi="en-US"/>
        </w:rPr>
      </w:pPr>
      <w:r w:rsidRPr="00DB3E1F">
        <w:rPr>
          <w:spacing w:val="-20"/>
          <w:szCs w:val="28"/>
          <w:lang w:val="uk-UA" w:eastAsia="en-US" w:bidi="en-US"/>
        </w:rPr>
        <w:t>Проаналізувати рішення Конституційного Суду України щодо ратифікації Римського статуту (права про Римський статут).</w:t>
      </w:r>
    </w:p>
    <w:p w:rsidR="00AB5A6E" w:rsidRPr="006C322F" w:rsidRDefault="00AB5A6E" w:rsidP="00AB5A6E">
      <w:pPr>
        <w:widowControl w:val="0"/>
        <w:suppressLineNumbers/>
        <w:suppressAutoHyphens/>
        <w:ind w:firstLine="720"/>
        <w:rPr>
          <w:spacing w:val="-20"/>
          <w:szCs w:val="28"/>
          <w:lang w:eastAsia="en-US" w:bidi="en-US"/>
        </w:rPr>
      </w:pPr>
      <w:proofErr w:type="spellStart"/>
      <w:r w:rsidRPr="006C322F">
        <w:rPr>
          <w:b/>
          <w:spacing w:val="-20"/>
          <w:szCs w:val="28"/>
          <w:lang w:eastAsia="en-US" w:bidi="en-US"/>
        </w:rPr>
        <w:t>Рекомендовані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джерела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</w:t>
      </w:r>
      <w:proofErr w:type="spellStart"/>
      <w:r w:rsidRPr="006C322F">
        <w:rPr>
          <w:b/>
          <w:spacing w:val="-20"/>
          <w:szCs w:val="28"/>
          <w:lang w:eastAsia="en-US" w:bidi="en-US"/>
        </w:rPr>
        <w:t>інформації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по </w:t>
      </w:r>
      <w:proofErr w:type="spellStart"/>
      <w:r w:rsidRPr="006C322F">
        <w:rPr>
          <w:b/>
          <w:spacing w:val="-20"/>
          <w:szCs w:val="28"/>
          <w:lang w:eastAsia="en-US" w:bidi="en-US"/>
        </w:rPr>
        <w:t>темі</w:t>
      </w:r>
      <w:proofErr w:type="spellEnd"/>
      <w:r w:rsidRPr="006C322F">
        <w:rPr>
          <w:b/>
          <w:spacing w:val="-20"/>
          <w:szCs w:val="28"/>
          <w:lang w:eastAsia="en-US" w:bidi="en-US"/>
        </w:rPr>
        <w:t xml:space="preserve"> № </w:t>
      </w:r>
      <w:r w:rsidR="006708CD">
        <w:rPr>
          <w:b/>
          <w:spacing w:val="-20"/>
          <w:szCs w:val="28"/>
          <w:lang w:val="uk-UA" w:eastAsia="en-US" w:bidi="en-US"/>
        </w:rPr>
        <w:t>8</w:t>
      </w:r>
      <w:r w:rsidRPr="006C322F">
        <w:rPr>
          <w:b/>
          <w:spacing w:val="-20"/>
          <w:szCs w:val="28"/>
          <w:lang w:eastAsia="en-US" w:bidi="en-US"/>
        </w:rPr>
        <w:t>: [</w:t>
      </w:r>
      <w:r w:rsidR="00AC689D">
        <w:rPr>
          <w:b/>
          <w:spacing w:val="-20"/>
          <w:szCs w:val="28"/>
          <w:lang w:val="uk-UA" w:eastAsia="en-US" w:bidi="en-US"/>
        </w:rPr>
        <w:t>1; 12; 16</w:t>
      </w:r>
      <w:r w:rsidRPr="006C322F">
        <w:rPr>
          <w:b/>
          <w:spacing w:val="-20"/>
          <w:szCs w:val="28"/>
          <w:lang w:eastAsia="en-US" w:bidi="en-US"/>
        </w:rPr>
        <w:t>].</w:t>
      </w:r>
    </w:p>
    <w:p w:rsidR="00AB5A6E" w:rsidRPr="00AB5A6E" w:rsidRDefault="00AB5A6E" w:rsidP="006C322F">
      <w:pPr>
        <w:widowControl w:val="0"/>
        <w:suppressLineNumbers/>
        <w:suppressAutoHyphens/>
        <w:jc w:val="center"/>
        <w:outlineLvl w:val="0"/>
        <w:rPr>
          <w:rFonts w:eastAsia="SimSun"/>
          <w:b/>
          <w:bCs/>
          <w:caps/>
          <w:spacing w:val="-20"/>
          <w:kern w:val="32"/>
          <w:szCs w:val="28"/>
          <w:lang w:eastAsia="hi-IN" w:bidi="hi-IN"/>
        </w:rPr>
      </w:pPr>
    </w:p>
    <w:p w:rsidR="006C322F" w:rsidRPr="006C322F" w:rsidRDefault="006C322F" w:rsidP="006C322F">
      <w:pPr>
        <w:widowControl w:val="0"/>
        <w:suppressLineNumbers/>
        <w:suppressAutoHyphens/>
        <w:jc w:val="center"/>
        <w:outlineLvl w:val="0"/>
        <w:rPr>
          <w:rFonts w:eastAsia="SimSun"/>
          <w:b/>
          <w:bCs/>
          <w:caps/>
          <w:spacing w:val="-20"/>
          <w:kern w:val="32"/>
          <w:szCs w:val="28"/>
          <w:lang w:val="uk-UA" w:eastAsia="hi-IN" w:bidi="hi-IN"/>
        </w:rPr>
      </w:pPr>
      <w:r w:rsidRPr="006C322F">
        <w:rPr>
          <w:rFonts w:eastAsia="SimSun"/>
          <w:b/>
          <w:bCs/>
          <w:caps/>
          <w:spacing w:val="-20"/>
          <w:kern w:val="32"/>
          <w:szCs w:val="28"/>
          <w:lang w:val="uk-UA" w:eastAsia="hi-IN" w:bidi="hi-IN"/>
        </w:rPr>
        <w:t>Приблизна тематика рефератів з дисципліни</w:t>
      </w:r>
      <w:bookmarkEnd w:id="2"/>
      <w:r w:rsidRPr="006C322F">
        <w:rPr>
          <w:rFonts w:eastAsia="SimSun"/>
          <w:b/>
          <w:bCs/>
          <w:caps/>
          <w:spacing w:val="-20"/>
          <w:kern w:val="32"/>
          <w:szCs w:val="28"/>
          <w:lang w:val="uk-UA" w:eastAsia="hi-IN" w:bidi="hi-IN"/>
        </w:rPr>
        <w:t xml:space="preserve"> </w:t>
      </w:r>
    </w:p>
    <w:p w:rsidR="006708CD" w:rsidRPr="006708CD" w:rsidRDefault="006708CD" w:rsidP="006708CD">
      <w:pPr>
        <w:widowControl w:val="0"/>
        <w:suppressLineNumbers/>
        <w:suppressAutoHyphens/>
        <w:rPr>
          <w:szCs w:val="28"/>
          <w:lang w:eastAsia="hi-IN" w:bidi="hi-IN"/>
        </w:rPr>
      </w:pPr>
      <w:r>
        <w:rPr>
          <w:szCs w:val="28"/>
          <w:lang w:eastAsia="hi-IN" w:bidi="hi-IN"/>
        </w:rPr>
        <w:t>1.</w:t>
      </w:r>
      <w:r>
        <w:rPr>
          <w:szCs w:val="28"/>
          <w:lang w:val="uk-UA"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Поняття</w:t>
      </w:r>
      <w:proofErr w:type="spellEnd"/>
      <w:r w:rsidRPr="006708CD">
        <w:rPr>
          <w:szCs w:val="28"/>
          <w:lang w:eastAsia="hi-IN" w:bidi="hi-IN"/>
        </w:rPr>
        <w:t xml:space="preserve"> «</w:t>
      </w:r>
      <w:proofErr w:type="spellStart"/>
      <w:r w:rsidRPr="006708CD">
        <w:rPr>
          <w:szCs w:val="28"/>
          <w:lang w:eastAsia="hi-IN" w:bidi="hi-IN"/>
        </w:rPr>
        <w:t>правової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системи</w:t>
      </w:r>
      <w:proofErr w:type="spellEnd"/>
      <w:r w:rsidRPr="006708CD">
        <w:rPr>
          <w:szCs w:val="28"/>
          <w:lang w:eastAsia="hi-IN" w:bidi="hi-IN"/>
        </w:rPr>
        <w:t>» та «</w:t>
      </w:r>
      <w:proofErr w:type="spellStart"/>
      <w:r w:rsidRPr="006708CD">
        <w:rPr>
          <w:szCs w:val="28"/>
          <w:lang w:eastAsia="hi-IN" w:bidi="hi-IN"/>
        </w:rPr>
        <w:t>правової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сі</w:t>
      </w:r>
      <w:proofErr w:type="gramStart"/>
      <w:r w:rsidRPr="006708CD">
        <w:rPr>
          <w:szCs w:val="28"/>
          <w:lang w:eastAsia="hi-IN" w:bidi="hi-IN"/>
        </w:rPr>
        <w:t>м</w:t>
      </w:r>
      <w:proofErr w:type="gramEnd"/>
      <w:r w:rsidRPr="006708CD">
        <w:rPr>
          <w:szCs w:val="28"/>
          <w:lang w:eastAsia="hi-IN" w:bidi="hi-IN"/>
        </w:rPr>
        <w:t>’ї</w:t>
      </w:r>
      <w:proofErr w:type="spellEnd"/>
      <w:r w:rsidRPr="006708CD">
        <w:rPr>
          <w:szCs w:val="28"/>
          <w:lang w:eastAsia="hi-IN" w:bidi="hi-IN"/>
        </w:rPr>
        <w:t>».</w:t>
      </w:r>
    </w:p>
    <w:p w:rsidR="006708CD" w:rsidRPr="006708CD" w:rsidRDefault="006708CD" w:rsidP="006708CD">
      <w:pPr>
        <w:widowControl w:val="0"/>
        <w:suppressLineNumbers/>
        <w:suppressAutoHyphens/>
        <w:rPr>
          <w:szCs w:val="28"/>
          <w:lang w:eastAsia="hi-IN" w:bidi="hi-IN"/>
        </w:rPr>
      </w:pPr>
      <w:r>
        <w:rPr>
          <w:szCs w:val="28"/>
          <w:lang w:eastAsia="hi-IN" w:bidi="hi-IN"/>
        </w:rPr>
        <w:t>2.</w:t>
      </w:r>
      <w:r>
        <w:rPr>
          <w:szCs w:val="28"/>
          <w:lang w:val="uk-UA" w:eastAsia="hi-IN" w:bidi="hi-IN"/>
        </w:rPr>
        <w:t xml:space="preserve"> С</w:t>
      </w:r>
      <w:proofErr w:type="spellStart"/>
      <w:r w:rsidRPr="006708CD">
        <w:rPr>
          <w:szCs w:val="28"/>
          <w:lang w:eastAsia="hi-IN" w:bidi="hi-IN"/>
        </w:rPr>
        <w:t>истем</w:t>
      </w:r>
      <w:proofErr w:type="spellEnd"/>
      <w:r>
        <w:rPr>
          <w:szCs w:val="28"/>
          <w:lang w:val="uk-UA" w:eastAsia="hi-IN" w:bidi="hi-IN"/>
        </w:rPr>
        <w:t>а</w:t>
      </w:r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покарань</w:t>
      </w:r>
      <w:proofErr w:type="spellEnd"/>
      <w:r w:rsidRPr="006708CD">
        <w:rPr>
          <w:szCs w:val="28"/>
          <w:lang w:eastAsia="hi-IN" w:bidi="hi-IN"/>
        </w:rPr>
        <w:t xml:space="preserve"> за </w:t>
      </w:r>
      <w:proofErr w:type="spellStart"/>
      <w:r w:rsidRPr="006708CD">
        <w:rPr>
          <w:szCs w:val="28"/>
          <w:lang w:eastAsia="hi-IN" w:bidi="hi-IN"/>
        </w:rPr>
        <w:t>кримінальним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законодавством</w:t>
      </w:r>
      <w:proofErr w:type="spellEnd"/>
      <w:r>
        <w:rPr>
          <w:szCs w:val="28"/>
          <w:lang w:val="uk-UA" w:eastAsia="hi-IN" w:bidi="hi-IN"/>
        </w:rPr>
        <w:t xml:space="preserve"> Нідерландів</w:t>
      </w:r>
      <w:r w:rsidRPr="006708CD">
        <w:rPr>
          <w:szCs w:val="28"/>
          <w:lang w:eastAsia="hi-IN" w:bidi="hi-IN"/>
        </w:rPr>
        <w:t>.</w:t>
      </w:r>
    </w:p>
    <w:p w:rsidR="006708CD" w:rsidRPr="006708CD" w:rsidRDefault="006708CD" w:rsidP="006708CD">
      <w:pPr>
        <w:widowControl w:val="0"/>
        <w:suppressLineNumbers/>
        <w:suppressAutoHyphens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 xml:space="preserve">3. </w:t>
      </w:r>
      <w:proofErr w:type="spellStart"/>
      <w:r w:rsidRPr="006708CD">
        <w:rPr>
          <w:szCs w:val="28"/>
          <w:lang w:eastAsia="hi-IN" w:bidi="hi-IN"/>
        </w:rPr>
        <w:t>Джерела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кримінального</w:t>
      </w:r>
      <w:proofErr w:type="spellEnd"/>
      <w:r w:rsidRPr="006708CD">
        <w:rPr>
          <w:szCs w:val="28"/>
          <w:lang w:eastAsia="hi-IN" w:bidi="hi-IN"/>
        </w:rPr>
        <w:t xml:space="preserve"> права</w:t>
      </w:r>
      <w:proofErr w:type="gramStart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А</w:t>
      </w:r>
      <w:proofErr w:type="gramEnd"/>
      <w:r w:rsidRPr="006708CD">
        <w:rPr>
          <w:szCs w:val="28"/>
          <w:lang w:eastAsia="hi-IN" w:bidi="hi-IN"/>
        </w:rPr>
        <w:t>нглії</w:t>
      </w:r>
      <w:proofErr w:type="spellEnd"/>
      <w:r w:rsidRPr="006708CD">
        <w:rPr>
          <w:szCs w:val="28"/>
          <w:lang w:eastAsia="hi-IN" w:bidi="hi-IN"/>
        </w:rPr>
        <w:t>.</w:t>
      </w:r>
    </w:p>
    <w:p w:rsidR="006708CD" w:rsidRPr="006708CD" w:rsidRDefault="006708CD" w:rsidP="006708CD">
      <w:pPr>
        <w:widowControl w:val="0"/>
        <w:suppressLineNumbers/>
        <w:suppressAutoHyphens/>
        <w:jc w:val="both"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>4</w:t>
      </w:r>
      <w:r>
        <w:rPr>
          <w:szCs w:val="28"/>
          <w:lang w:eastAsia="hi-IN" w:bidi="hi-IN"/>
        </w:rPr>
        <w:t>.</w:t>
      </w:r>
      <w:r>
        <w:rPr>
          <w:szCs w:val="28"/>
          <w:lang w:val="uk-UA" w:eastAsia="hi-IN" w:bidi="hi-IN"/>
        </w:rPr>
        <w:t xml:space="preserve"> Х</w:t>
      </w:r>
      <w:proofErr w:type="spellStart"/>
      <w:r w:rsidRPr="006708CD">
        <w:rPr>
          <w:szCs w:val="28"/>
          <w:lang w:eastAsia="hi-IN" w:bidi="hi-IN"/>
        </w:rPr>
        <w:t>арактеристик</w:t>
      </w:r>
      <w:proofErr w:type="spellEnd"/>
      <w:r>
        <w:rPr>
          <w:szCs w:val="28"/>
          <w:lang w:val="uk-UA" w:eastAsia="hi-IN" w:bidi="hi-IN"/>
        </w:rPr>
        <w:t>а</w:t>
      </w:r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кримінального</w:t>
      </w:r>
      <w:proofErr w:type="spellEnd"/>
      <w:r w:rsidRPr="006708CD">
        <w:rPr>
          <w:szCs w:val="28"/>
          <w:lang w:eastAsia="hi-IN" w:bidi="hi-IN"/>
        </w:rPr>
        <w:t xml:space="preserve"> пр</w:t>
      </w:r>
      <w:r>
        <w:rPr>
          <w:szCs w:val="28"/>
          <w:lang w:eastAsia="hi-IN" w:bidi="hi-IN"/>
        </w:rPr>
        <w:t xml:space="preserve">ава </w:t>
      </w:r>
      <w:proofErr w:type="spellStart"/>
      <w:r>
        <w:rPr>
          <w:szCs w:val="28"/>
          <w:lang w:eastAsia="hi-IN" w:bidi="hi-IN"/>
        </w:rPr>
        <w:t>пострадянських</w:t>
      </w:r>
      <w:proofErr w:type="spellEnd"/>
      <w:r>
        <w:rPr>
          <w:szCs w:val="28"/>
          <w:lang w:eastAsia="hi-IN" w:bidi="hi-IN"/>
        </w:rPr>
        <w:t xml:space="preserve"> </w:t>
      </w:r>
      <w:proofErr w:type="spellStart"/>
      <w:r>
        <w:rPr>
          <w:szCs w:val="28"/>
          <w:lang w:eastAsia="hi-IN" w:bidi="hi-IN"/>
        </w:rPr>
        <w:t>країн</w:t>
      </w:r>
      <w:proofErr w:type="spellEnd"/>
      <w:r>
        <w:rPr>
          <w:szCs w:val="28"/>
          <w:lang w:eastAsia="hi-IN" w:bidi="hi-IN"/>
        </w:rPr>
        <w:t xml:space="preserve">, </w:t>
      </w:r>
      <w:proofErr w:type="spellStart"/>
      <w:r>
        <w:rPr>
          <w:szCs w:val="28"/>
          <w:lang w:eastAsia="hi-IN" w:bidi="hi-IN"/>
        </w:rPr>
        <w:t>які</w:t>
      </w:r>
      <w:proofErr w:type="spellEnd"/>
      <w:r>
        <w:rPr>
          <w:szCs w:val="28"/>
          <w:lang w:eastAsia="hi-IN" w:bidi="hi-IN"/>
        </w:rPr>
        <w:t xml:space="preserve"> є</w:t>
      </w:r>
      <w:r>
        <w:rPr>
          <w:szCs w:val="28"/>
          <w:lang w:val="uk-UA"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учасницями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Європейського</w:t>
      </w:r>
      <w:proofErr w:type="spellEnd"/>
      <w:r w:rsidRPr="006708CD">
        <w:rPr>
          <w:szCs w:val="28"/>
          <w:lang w:eastAsia="hi-IN" w:bidi="hi-IN"/>
        </w:rPr>
        <w:t xml:space="preserve"> Союзу.</w:t>
      </w:r>
    </w:p>
    <w:p w:rsidR="006708CD" w:rsidRPr="006708CD" w:rsidRDefault="006708CD" w:rsidP="006708CD">
      <w:pPr>
        <w:widowControl w:val="0"/>
        <w:suppressLineNumbers/>
        <w:suppressAutoHyphens/>
        <w:jc w:val="both"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 xml:space="preserve">5. </w:t>
      </w:r>
      <w:proofErr w:type="spellStart"/>
      <w:r w:rsidRPr="006708CD">
        <w:rPr>
          <w:szCs w:val="28"/>
          <w:lang w:eastAsia="hi-IN" w:bidi="hi-IN"/>
        </w:rPr>
        <w:t>Особливості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джерел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кримінального</w:t>
      </w:r>
      <w:proofErr w:type="spellEnd"/>
      <w:r w:rsidRPr="006708CD">
        <w:rPr>
          <w:szCs w:val="28"/>
          <w:lang w:eastAsia="hi-IN" w:bidi="hi-IN"/>
        </w:rPr>
        <w:t xml:space="preserve"> права ФРН.</w:t>
      </w:r>
    </w:p>
    <w:p w:rsidR="006708CD" w:rsidRPr="006708CD" w:rsidRDefault="006708CD" w:rsidP="006708CD">
      <w:pPr>
        <w:widowControl w:val="0"/>
        <w:suppressLineNumbers/>
        <w:suppressAutoHyphens/>
        <w:jc w:val="both"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 xml:space="preserve">6. </w:t>
      </w:r>
      <w:proofErr w:type="spellStart"/>
      <w:r w:rsidRPr="006708CD">
        <w:rPr>
          <w:szCs w:val="28"/>
          <w:lang w:eastAsia="hi-IN" w:bidi="hi-IN"/>
        </w:rPr>
        <w:t>Поняття</w:t>
      </w:r>
      <w:proofErr w:type="spellEnd"/>
      <w:r w:rsidRPr="006708CD">
        <w:rPr>
          <w:szCs w:val="28"/>
          <w:lang w:eastAsia="hi-IN" w:bidi="hi-IN"/>
        </w:rPr>
        <w:t xml:space="preserve"> та </w:t>
      </w:r>
      <w:proofErr w:type="spellStart"/>
      <w:r w:rsidRPr="006708CD">
        <w:rPr>
          <w:szCs w:val="28"/>
          <w:lang w:eastAsia="hi-IN" w:bidi="hi-IN"/>
        </w:rPr>
        <w:t>джерела</w:t>
      </w:r>
      <w:proofErr w:type="spellEnd"/>
      <w:r w:rsidRPr="006708CD">
        <w:rPr>
          <w:szCs w:val="28"/>
          <w:lang w:eastAsia="hi-IN" w:bidi="hi-IN"/>
        </w:rPr>
        <w:t xml:space="preserve"> права </w:t>
      </w:r>
      <w:proofErr w:type="spellStart"/>
      <w:r w:rsidRPr="006708CD">
        <w:rPr>
          <w:szCs w:val="28"/>
          <w:lang w:eastAsia="hi-IN" w:bidi="hi-IN"/>
        </w:rPr>
        <w:t>Європейського</w:t>
      </w:r>
      <w:proofErr w:type="spellEnd"/>
      <w:r w:rsidRPr="006708CD">
        <w:rPr>
          <w:szCs w:val="28"/>
          <w:lang w:eastAsia="hi-IN" w:bidi="hi-IN"/>
        </w:rPr>
        <w:t xml:space="preserve"> Союзу.</w:t>
      </w:r>
    </w:p>
    <w:p w:rsidR="006708CD" w:rsidRPr="006708CD" w:rsidRDefault="006708CD" w:rsidP="006708CD">
      <w:pPr>
        <w:widowControl w:val="0"/>
        <w:suppressLineNumbers/>
        <w:suppressAutoHyphens/>
        <w:jc w:val="both"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>7. О</w:t>
      </w:r>
      <w:proofErr w:type="spellStart"/>
      <w:r w:rsidRPr="006708CD">
        <w:rPr>
          <w:szCs w:val="28"/>
          <w:lang w:eastAsia="hi-IN" w:bidi="hi-IN"/>
        </w:rPr>
        <w:t>сновні</w:t>
      </w:r>
      <w:proofErr w:type="spellEnd"/>
      <w:r w:rsidRPr="006708CD">
        <w:rPr>
          <w:szCs w:val="28"/>
          <w:lang w:eastAsia="hi-IN" w:bidi="hi-IN"/>
        </w:rPr>
        <w:t xml:space="preserve"> права </w:t>
      </w:r>
      <w:proofErr w:type="spellStart"/>
      <w:r w:rsidRPr="006708CD">
        <w:rPr>
          <w:szCs w:val="28"/>
          <w:lang w:eastAsia="hi-IN" w:bidi="hi-IN"/>
        </w:rPr>
        <w:t>людини</w:t>
      </w:r>
      <w:proofErr w:type="spellEnd"/>
      <w:r w:rsidRPr="006708CD">
        <w:rPr>
          <w:szCs w:val="28"/>
          <w:lang w:eastAsia="hi-IN" w:bidi="hi-IN"/>
        </w:rPr>
        <w:t xml:space="preserve"> і </w:t>
      </w:r>
      <w:proofErr w:type="spellStart"/>
      <w:r w:rsidRPr="006708CD">
        <w:rPr>
          <w:szCs w:val="28"/>
          <w:lang w:eastAsia="hi-IN" w:bidi="hi-IN"/>
        </w:rPr>
        <w:t>громадянина</w:t>
      </w:r>
      <w:proofErr w:type="spellEnd"/>
      <w:r>
        <w:rPr>
          <w:szCs w:val="28"/>
          <w:lang w:val="uk-UA" w:eastAsia="hi-IN" w:bidi="hi-IN"/>
        </w:rPr>
        <w:t>,</w:t>
      </w:r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передбачені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Конвенцією</w:t>
      </w:r>
      <w:proofErr w:type="spellEnd"/>
      <w:r w:rsidRPr="006708CD">
        <w:rPr>
          <w:szCs w:val="28"/>
          <w:lang w:eastAsia="hi-IN" w:bidi="hi-IN"/>
        </w:rPr>
        <w:t xml:space="preserve"> про </w:t>
      </w:r>
      <w:proofErr w:type="spellStart"/>
      <w:r w:rsidRPr="006708CD">
        <w:rPr>
          <w:szCs w:val="28"/>
          <w:lang w:eastAsia="hi-IN" w:bidi="hi-IN"/>
        </w:rPr>
        <w:t>захист</w:t>
      </w:r>
      <w:proofErr w:type="spellEnd"/>
      <w:r w:rsidRPr="006708CD">
        <w:rPr>
          <w:szCs w:val="28"/>
          <w:lang w:eastAsia="hi-IN" w:bidi="hi-IN"/>
        </w:rPr>
        <w:t xml:space="preserve"> прав і </w:t>
      </w:r>
      <w:proofErr w:type="spellStart"/>
      <w:r w:rsidRPr="006708CD">
        <w:rPr>
          <w:szCs w:val="28"/>
          <w:lang w:eastAsia="hi-IN" w:bidi="hi-IN"/>
        </w:rPr>
        <w:t>основоположних</w:t>
      </w:r>
      <w:proofErr w:type="spellEnd"/>
      <w:r w:rsidRPr="006708CD">
        <w:rPr>
          <w:szCs w:val="28"/>
          <w:lang w:eastAsia="hi-IN" w:bidi="hi-IN"/>
        </w:rPr>
        <w:t xml:space="preserve"> свобод </w:t>
      </w:r>
      <w:proofErr w:type="spellStart"/>
      <w:r w:rsidRPr="006708CD">
        <w:rPr>
          <w:szCs w:val="28"/>
          <w:lang w:eastAsia="hi-IN" w:bidi="hi-IN"/>
        </w:rPr>
        <w:t>людини</w:t>
      </w:r>
      <w:proofErr w:type="spellEnd"/>
      <w:r w:rsidRPr="006708CD">
        <w:rPr>
          <w:szCs w:val="28"/>
          <w:lang w:eastAsia="hi-IN" w:bidi="hi-IN"/>
        </w:rPr>
        <w:t xml:space="preserve"> і </w:t>
      </w:r>
      <w:proofErr w:type="spellStart"/>
      <w:r w:rsidRPr="006708CD">
        <w:rPr>
          <w:szCs w:val="28"/>
          <w:lang w:eastAsia="hi-IN" w:bidi="hi-IN"/>
        </w:rPr>
        <w:t>громадянина</w:t>
      </w:r>
      <w:proofErr w:type="spellEnd"/>
      <w:r w:rsidRPr="006708CD">
        <w:rPr>
          <w:szCs w:val="28"/>
          <w:lang w:eastAsia="hi-IN" w:bidi="hi-IN"/>
        </w:rPr>
        <w:t xml:space="preserve"> (Рада </w:t>
      </w:r>
      <w:proofErr w:type="spellStart"/>
      <w:r w:rsidRPr="006708CD">
        <w:rPr>
          <w:szCs w:val="28"/>
          <w:lang w:eastAsia="hi-IN" w:bidi="hi-IN"/>
        </w:rPr>
        <w:t>Європи</w:t>
      </w:r>
      <w:proofErr w:type="spellEnd"/>
      <w:r w:rsidRPr="006708CD">
        <w:rPr>
          <w:szCs w:val="28"/>
          <w:lang w:eastAsia="hi-IN" w:bidi="hi-IN"/>
        </w:rPr>
        <w:t>, 1950 р.).</w:t>
      </w:r>
    </w:p>
    <w:p w:rsidR="006708CD" w:rsidRPr="006708CD" w:rsidRDefault="006708CD" w:rsidP="006708CD">
      <w:pPr>
        <w:widowControl w:val="0"/>
        <w:suppressLineNumbers/>
        <w:suppressAutoHyphens/>
        <w:jc w:val="both"/>
        <w:rPr>
          <w:szCs w:val="28"/>
          <w:lang w:val="uk-UA" w:eastAsia="hi-IN" w:bidi="hi-IN"/>
        </w:rPr>
      </w:pPr>
      <w:r>
        <w:rPr>
          <w:szCs w:val="28"/>
          <w:lang w:val="uk-UA" w:eastAsia="hi-IN" w:bidi="hi-IN"/>
        </w:rPr>
        <w:t xml:space="preserve">8. </w:t>
      </w:r>
      <w:proofErr w:type="spellStart"/>
      <w:r w:rsidRPr="006708CD">
        <w:rPr>
          <w:szCs w:val="28"/>
          <w:lang w:eastAsia="hi-IN" w:bidi="hi-IN"/>
        </w:rPr>
        <w:t>Основні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правові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сім’ї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сучасного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proofErr w:type="gramStart"/>
      <w:r w:rsidRPr="006708CD">
        <w:rPr>
          <w:szCs w:val="28"/>
          <w:lang w:eastAsia="hi-IN" w:bidi="hi-IN"/>
        </w:rPr>
        <w:t>св</w:t>
      </w:r>
      <w:proofErr w:type="gramEnd"/>
      <w:r w:rsidRPr="006708CD">
        <w:rPr>
          <w:szCs w:val="28"/>
          <w:lang w:eastAsia="hi-IN" w:bidi="hi-IN"/>
        </w:rPr>
        <w:t>іту</w:t>
      </w:r>
      <w:proofErr w:type="spellEnd"/>
      <w:r w:rsidRPr="006708CD">
        <w:rPr>
          <w:szCs w:val="28"/>
          <w:lang w:eastAsia="hi-IN" w:bidi="hi-IN"/>
        </w:rPr>
        <w:t>.</w:t>
      </w:r>
    </w:p>
    <w:p w:rsidR="006708CD" w:rsidRPr="006708CD" w:rsidRDefault="006708CD" w:rsidP="006708CD">
      <w:pPr>
        <w:widowControl w:val="0"/>
        <w:suppressLineNumbers/>
        <w:suppressAutoHyphens/>
        <w:jc w:val="both"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>9. К</w:t>
      </w:r>
      <w:proofErr w:type="spellStart"/>
      <w:r w:rsidRPr="006708CD">
        <w:rPr>
          <w:szCs w:val="28"/>
          <w:lang w:eastAsia="hi-IN" w:bidi="hi-IN"/>
        </w:rPr>
        <w:t>римінально-правов</w:t>
      </w:r>
      <w:proofErr w:type="spellEnd"/>
      <w:r>
        <w:rPr>
          <w:szCs w:val="28"/>
          <w:lang w:val="uk-UA" w:eastAsia="hi-IN" w:bidi="hi-IN"/>
        </w:rPr>
        <w:t>а</w:t>
      </w:r>
      <w:r w:rsidRPr="006708CD">
        <w:rPr>
          <w:szCs w:val="28"/>
          <w:lang w:eastAsia="hi-IN" w:bidi="hi-IN"/>
        </w:rPr>
        <w:t xml:space="preserve"> характеристик</w:t>
      </w:r>
      <w:r>
        <w:rPr>
          <w:szCs w:val="28"/>
          <w:lang w:val="uk-UA" w:eastAsia="hi-IN" w:bidi="hi-IN"/>
        </w:rPr>
        <w:t>а</w:t>
      </w:r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злочинів</w:t>
      </w:r>
      <w:proofErr w:type="spellEnd"/>
      <w:r w:rsidRPr="006708CD">
        <w:rPr>
          <w:szCs w:val="28"/>
          <w:lang w:eastAsia="hi-IN" w:bidi="hi-IN"/>
        </w:rPr>
        <w:t xml:space="preserve">  </w:t>
      </w:r>
      <w:proofErr w:type="spellStart"/>
      <w:r w:rsidRPr="006708CD">
        <w:rPr>
          <w:szCs w:val="28"/>
          <w:lang w:eastAsia="hi-IN" w:bidi="hi-IN"/>
        </w:rPr>
        <w:t>проти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життя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людини</w:t>
      </w:r>
      <w:proofErr w:type="spellEnd"/>
      <w:r w:rsidRPr="006708CD">
        <w:rPr>
          <w:szCs w:val="28"/>
          <w:lang w:eastAsia="hi-IN" w:bidi="hi-IN"/>
        </w:rPr>
        <w:t xml:space="preserve"> за </w:t>
      </w:r>
      <w:proofErr w:type="spellStart"/>
      <w:r w:rsidRPr="006708CD">
        <w:rPr>
          <w:szCs w:val="28"/>
          <w:lang w:eastAsia="hi-IN" w:bidi="hi-IN"/>
        </w:rPr>
        <w:t>кримінальним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законодавством</w:t>
      </w:r>
      <w:proofErr w:type="spellEnd"/>
      <w:r w:rsidRPr="006708CD">
        <w:rPr>
          <w:szCs w:val="28"/>
          <w:lang w:eastAsia="hi-IN" w:bidi="hi-IN"/>
        </w:rPr>
        <w:t xml:space="preserve"> ФРН.</w:t>
      </w:r>
    </w:p>
    <w:p w:rsidR="006708CD" w:rsidRPr="006708CD" w:rsidRDefault="006708CD" w:rsidP="006708CD">
      <w:pPr>
        <w:widowControl w:val="0"/>
        <w:suppressLineNumbers/>
        <w:suppressAutoHyphens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>10. Х</w:t>
      </w:r>
      <w:proofErr w:type="spellStart"/>
      <w:r w:rsidRPr="006708CD">
        <w:rPr>
          <w:szCs w:val="28"/>
          <w:lang w:eastAsia="hi-IN" w:bidi="hi-IN"/>
        </w:rPr>
        <w:t>арактеристик</w:t>
      </w:r>
      <w:proofErr w:type="spellEnd"/>
      <w:r>
        <w:rPr>
          <w:szCs w:val="28"/>
          <w:lang w:val="uk-UA" w:eastAsia="hi-IN" w:bidi="hi-IN"/>
        </w:rPr>
        <w:t>а</w:t>
      </w:r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правової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сім’ї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мусульманського</w:t>
      </w:r>
      <w:proofErr w:type="spellEnd"/>
      <w:r w:rsidRPr="006708CD">
        <w:rPr>
          <w:szCs w:val="28"/>
          <w:lang w:eastAsia="hi-IN" w:bidi="hi-IN"/>
        </w:rPr>
        <w:t xml:space="preserve"> права та </w:t>
      </w:r>
      <w:proofErr w:type="spellStart"/>
      <w:r w:rsidRPr="006708CD">
        <w:rPr>
          <w:szCs w:val="28"/>
          <w:lang w:eastAsia="hi-IN" w:bidi="hi-IN"/>
        </w:rPr>
        <w:t>її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джерел</w:t>
      </w:r>
      <w:proofErr w:type="spellEnd"/>
      <w:r w:rsidRPr="006708CD">
        <w:rPr>
          <w:szCs w:val="28"/>
          <w:lang w:eastAsia="hi-IN" w:bidi="hi-IN"/>
        </w:rPr>
        <w:t>.</w:t>
      </w:r>
    </w:p>
    <w:p w:rsidR="006708CD" w:rsidRPr="006708CD" w:rsidRDefault="006708CD" w:rsidP="006708CD">
      <w:pPr>
        <w:widowControl w:val="0"/>
        <w:suppressLineNumbers/>
        <w:suppressAutoHyphens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>11. О</w:t>
      </w:r>
      <w:proofErr w:type="spellStart"/>
      <w:r w:rsidRPr="006708CD">
        <w:rPr>
          <w:szCs w:val="28"/>
          <w:lang w:eastAsia="hi-IN" w:bidi="hi-IN"/>
        </w:rPr>
        <w:t>сновні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інститути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загальної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частини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кримінальних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кодексів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Угорщини</w:t>
      </w:r>
      <w:proofErr w:type="spellEnd"/>
      <w:r w:rsidRPr="006708CD">
        <w:rPr>
          <w:szCs w:val="28"/>
          <w:lang w:eastAsia="hi-IN" w:bidi="hi-IN"/>
        </w:rPr>
        <w:t xml:space="preserve">, </w:t>
      </w:r>
      <w:proofErr w:type="spellStart"/>
      <w:r w:rsidRPr="006708CD">
        <w:rPr>
          <w:szCs w:val="28"/>
          <w:lang w:eastAsia="hi-IN" w:bidi="hi-IN"/>
        </w:rPr>
        <w:t>Болгарії</w:t>
      </w:r>
      <w:proofErr w:type="spellEnd"/>
      <w:r w:rsidRPr="006708CD">
        <w:rPr>
          <w:szCs w:val="28"/>
          <w:lang w:eastAsia="hi-IN" w:bidi="hi-IN"/>
        </w:rPr>
        <w:t xml:space="preserve">, </w:t>
      </w:r>
      <w:proofErr w:type="spellStart"/>
      <w:r w:rsidRPr="006708CD">
        <w:rPr>
          <w:szCs w:val="28"/>
          <w:lang w:eastAsia="hi-IN" w:bidi="hi-IN"/>
        </w:rPr>
        <w:t>Польщі</w:t>
      </w:r>
      <w:proofErr w:type="spellEnd"/>
      <w:r w:rsidRPr="006708CD">
        <w:rPr>
          <w:szCs w:val="28"/>
          <w:lang w:eastAsia="hi-IN" w:bidi="hi-IN"/>
        </w:rPr>
        <w:t>.</w:t>
      </w:r>
    </w:p>
    <w:p w:rsidR="006708CD" w:rsidRPr="006708CD" w:rsidRDefault="006708CD" w:rsidP="006708CD">
      <w:pPr>
        <w:widowControl w:val="0"/>
        <w:suppressLineNumbers/>
        <w:suppressAutoHyphens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lastRenderedPageBreak/>
        <w:t>12. О</w:t>
      </w:r>
      <w:proofErr w:type="spellStart"/>
      <w:r w:rsidRPr="006708CD">
        <w:rPr>
          <w:szCs w:val="28"/>
          <w:lang w:eastAsia="hi-IN" w:bidi="hi-IN"/>
        </w:rPr>
        <w:t>сновні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рамкові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рішення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Європейського</w:t>
      </w:r>
      <w:proofErr w:type="spellEnd"/>
      <w:r w:rsidRPr="006708CD">
        <w:rPr>
          <w:szCs w:val="28"/>
          <w:lang w:eastAsia="hi-IN" w:bidi="hi-IN"/>
        </w:rPr>
        <w:t xml:space="preserve"> Союзу в </w:t>
      </w:r>
      <w:proofErr w:type="spellStart"/>
      <w:r w:rsidRPr="006708CD">
        <w:rPr>
          <w:szCs w:val="28"/>
          <w:lang w:eastAsia="hi-IN" w:bidi="hi-IN"/>
        </w:rPr>
        <w:t>галузі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кримінального</w:t>
      </w:r>
      <w:proofErr w:type="spellEnd"/>
      <w:r w:rsidRPr="006708CD">
        <w:rPr>
          <w:szCs w:val="28"/>
          <w:lang w:eastAsia="hi-IN" w:bidi="hi-IN"/>
        </w:rPr>
        <w:t xml:space="preserve"> права.</w:t>
      </w:r>
    </w:p>
    <w:p w:rsidR="006708CD" w:rsidRPr="006708CD" w:rsidRDefault="006708CD" w:rsidP="006708CD">
      <w:pPr>
        <w:widowControl w:val="0"/>
        <w:suppressLineNumbers/>
        <w:suppressAutoHyphens/>
        <w:jc w:val="both"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 xml:space="preserve">13. </w:t>
      </w:r>
      <w:proofErr w:type="spellStart"/>
      <w:r w:rsidRPr="006708CD">
        <w:rPr>
          <w:szCs w:val="28"/>
          <w:lang w:eastAsia="hi-IN" w:bidi="hi-IN"/>
        </w:rPr>
        <w:t>Кримінальна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відповідальність</w:t>
      </w:r>
      <w:proofErr w:type="spellEnd"/>
      <w:r w:rsidRPr="006708CD">
        <w:rPr>
          <w:szCs w:val="28"/>
          <w:lang w:eastAsia="hi-IN" w:bidi="hi-IN"/>
        </w:rPr>
        <w:t xml:space="preserve"> за </w:t>
      </w:r>
      <w:proofErr w:type="spellStart"/>
      <w:r w:rsidRPr="006708CD">
        <w:rPr>
          <w:szCs w:val="28"/>
          <w:lang w:eastAsia="hi-IN" w:bidi="hi-IN"/>
        </w:rPr>
        <w:t>злочини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проти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власності</w:t>
      </w:r>
      <w:proofErr w:type="spellEnd"/>
      <w:r w:rsidRPr="006708CD">
        <w:rPr>
          <w:szCs w:val="28"/>
          <w:lang w:eastAsia="hi-IN" w:bidi="hi-IN"/>
        </w:rPr>
        <w:t xml:space="preserve"> за </w:t>
      </w:r>
      <w:proofErr w:type="spellStart"/>
      <w:r w:rsidRPr="006708CD">
        <w:rPr>
          <w:szCs w:val="28"/>
          <w:lang w:eastAsia="hi-IN" w:bidi="hi-IN"/>
        </w:rPr>
        <w:t>кримінальними</w:t>
      </w:r>
      <w:proofErr w:type="spellEnd"/>
      <w:r w:rsidRPr="006708CD">
        <w:rPr>
          <w:szCs w:val="28"/>
          <w:lang w:eastAsia="hi-IN" w:bidi="hi-IN"/>
        </w:rPr>
        <w:t xml:space="preserve"> кодексами </w:t>
      </w:r>
      <w:proofErr w:type="spellStart"/>
      <w:r w:rsidRPr="006708CD">
        <w:rPr>
          <w:szCs w:val="28"/>
          <w:lang w:eastAsia="hi-IN" w:bidi="hi-IN"/>
        </w:rPr>
        <w:t>Литви</w:t>
      </w:r>
      <w:proofErr w:type="spellEnd"/>
      <w:r w:rsidRPr="006708CD">
        <w:rPr>
          <w:szCs w:val="28"/>
          <w:lang w:eastAsia="hi-IN" w:bidi="hi-IN"/>
        </w:rPr>
        <w:t xml:space="preserve">, </w:t>
      </w:r>
      <w:proofErr w:type="spellStart"/>
      <w:r w:rsidRPr="006708CD">
        <w:rPr>
          <w:szCs w:val="28"/>
          <w:lang w:eastAsia="hi-IN" w:bidi="hi-IN"/>
        </w:rPr>
        <w:t>Латвії</w:t>
      </w:r>
      <w:proofErr w:type="spellEnd"/>
      <w:r w:rsidRPr="006708CD">
        <w:rPr>
          <w:szCs w:val="28"/>
          <w:lang w:eastAsia="hi-IN" w:bidi="hi-IN"/>
        </w:rPr>
        <w:t xml:space="preserve">, </w:t>
      </w:r>
      <w:proofErr w:type="spellStart"/>
      <w:r w:rsidRPr="006708CD">
        <w:rPr>
          <w:szCs w:val="28"/>
          <w:lang w:eastAsia="hi-IN" w:bidi="hi-IN"/>
        </w:rPr>
        <w:t>Естонії</w:t>
      </w:r>
      <w:proofErr w:type="spellEnd"/>
      <w:r w:rsidRPr="006708CD">
        <w:rPr>
          <w:szCs w:val="28"/>
          <w:lang w:eastAsia="hi-IN" w:bidi="hi-IN"/>
        </w:rPr>
        <w:t>.</w:t>
      </w:r>
    </w:p>
    <w:p w:rsidR="006708CD" w:rsidRPr="006708CD" w:rsidRDefault="006708CD" w:rsidP="006708CD">
      <w:pPr>
        <w:widowControl w:val="0"/>
        <w:suppressLineNumbers/>
        <w:suppressAutoHyphens/>
        <w:jc w:val="both"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 xml:space="preserve">14. </w:t>
      </w:r>
      <w:proofErr w:type="spellStart"/>
      <w:r w:rsidRPr="006708CD">
        <w:rPr>
          <w:szCs w:val="28"/>
          <w:lang w:eastAsia="hi-IN" w:bidi="hi-IN"/>
        </w:rPr>
        <w:t>Інститут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множинності</w:t>
      </w:r>
      <w:proofErr w:type="spellEnd"/>
      <w:r w:rsidRPr="006708CD">
        <w:rPr>
          <w:szCs w:val="28"/>
          <w:lang w:eastAsia="hi-IN" w:bidi="hi-IN"/>
        </w:rPr>
        <w:t xml:space="preserve"> за </w:t>
      </w:r>
      <w:proofErr w:type="spellStart"/>
      <w:r w:rsidRPr="006708CD">
        <w:rPr>
          <w:szCs w:val="28"/>
          <w:lang w:eastAsia="hi-IN" w:bidi="hi-IN"/>
        </w:rPr>
        <w:t>кримінальним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законодавством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Польщі</w:t>
      </w:r>
      <w:proofErr w:type="spellEnd"/>
      <w:r w:rsidRPr="006708CD">
        <w:rPr>
          <w:szCs w:val="28"/>
          <w:lang w:eastAsia="hi-IN" w:bidi="hi-IN"/>
        </w:rPr>
        <w:t xml:space="preserve"> та </w:t>
      </w:r>
      <w:proofErr w:type="spellStart"/>
      <w:r w:rsidRPr="006708CD">
        <w:rPr>
          <w:szCs w:val="28"/>
          <w:lang w:eastAsia="hi-IN" w:bidi="hi-IN"/>
        </w:rPr>
        <w:t>Болгарії</w:t>
      </w:r>
      <w:proofErr w:type="spellEnd"/>
      <w:r w:rsidRPr="006708CD">
        <w:rPr>
          <w:szCs w:val="28"/>
          <w:lang w:eastAsia="hi-IN" w:bidi="hi-IN"/>
        </w:rPr>
        <w:t>.</w:t>
      </w:r>
    </w:p>
    <w:p w:rsidR="006708CD" w:rsidRPr="006708CD" w:rsidRDefault="006708CD" w:rsidP="006708CD">
      <w:pPr>
        <w:widowControl w:val="0"/>
        <w:suppressLineNumbers/>
        <w:suppressAutoHyphens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 xml:space="preserve">15. </w:t>
      </w:r>
      <w:proofErr w:type="spellStart"/>
      <w:r w:rsidRPr="006708CD">
        <w:rPr>
          <w:szCs w:val="28"/>
          <w:lang w:eastAsia="hi-IN" w:bidi="hi-IN"/>
        </w:rPr>
        <w:t>Поняття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співучасті</w:t>
      </w:r>
      <w:proofErr w:type="spellEnd"/>
      <w:r w:rsidRPr="006708CD">
        <w:rPr>
          <w:szCs w:val="28"/>
          <w:lang w:eastAsia="hi-IN" w:bidi="hi-IN"/>
        </w:rPr>
        <w:t xml:space="preserve"> у </w:t>
      </w:r>
      <w:proofErr w:type="spellStart"/>
      <w:r w:rsidRPr="006708CD">
        <w:rPr>
          <w:szCs w:val="28"/>
          <w:lang w:eastAsia="hi-IN" w:bidi="hi-IN"/>
        </w:rPr>
        <w:t>злочині</w:t>
      </w:r>
      <w:proofErr w:type="spellEnd"/>
      <w:r w:rsidRPr="006708CD">
        <w:rPr>
          <w:szCs w:val="28"/>
          <w:lang w:eastAsia="hi-IN" w:bidi="hi-IN"/>
        </w:rPr>
        <w:t xml:space="preserve"> за </w:t>
      </w:r>
      <w:proofErr w:type="spellStart"/>
      <w:r w:rsidRPr="006708CD">
        <w:rPr>
          <w:szCs w:val="28"/>
          <w:lang w:eastAsia="hi-IN" w:bidi="hi-IN"/>
        </w:rPr>
        <w:t>законодавством</w:t>
      </w:r>
      <w:proofErr w:type="spellEnd"/>
      <w:r w:rsidRPr="006708CD">
        <w:rPr>
          <w:szCs w:val="28"/>
          <w:lang w:eastAsia="hi-IN" w:bidi="hi-IN"/>
        </w:rPr>
        <w:t xml:space="preserve"> ФРН, </w:t>
      </w:r>
      <w:proofErr w:type="spellStart"/>
      <w:r w:rsidRPr="006708CD">
        <w:rPr>
          <w:szCs w:val="28"/>
          <w:lang w:eastAsia="hi-IN" w:bidi="hi-IN"/>
        </w:rPr>
        <w:t>Іспанії</w:t>
      </w:r>
      <w:proofErr w:type="spellEnd"/>
      <w:r w:rsidRPr="006708CD">
        <w:rPr>
          <w:szCs w:val="28"/>
          <w:lang w:eastAsia="hi-IN" w:bidi="hi-IN"/>
        </w:rPr>
        <w:t xml:space="preserve">, </w:t>
      </w:r>
      <w:proofErr w:type="spellStart"/>
      <w:r w:rsidRPr="006708CD">
        <w:rPr>
          <w:szCs w:val="28"/>
          <w:lang w:eastAsia="hi-IN" w:bidi="hi-IN"/>
        </w:rPr>
        <w:t>Італії</w:t>
      </w:r>
      <w:proofErr w:type="spellEnd"/>
      <w:r w:rsidRPr="006708CD">
        <w:rPr>
          <w:szCs w:val="28"/>
          <w:lang w:eastAsia="hi-IN" w:bidi="hi-IN"/>
        </w:rPr>
        <w:t>.</w:t>
      </w:r>
    </w:p>
    <w:p w:rsidR="006708CD" w:rsidRPr="006708CD" w:rsidRDefault="006708CD" w:rsidP="006708CD">
      <w:pPr>
        <w:widowControl w:val="0"/>
        <w:suppressLineNumbers/>
        <w:suppressAutoHyphens/>
        <w:rPr>
          <w:szCs w:val="28"/>
          <w:lang w:eastAsia="hi-IN" w:bidi="hi-IN"/>
        </w:rPr>
      </w:pPr>
      <w:r>
        <w:rPr>
          <w:szCs w:val="28"/>
          <w:lang w:val="uk-UA" w:eastAsia="hi-IN" w:bidi="hi-IN"/>
        </w:rPr>
        <w:t>16. О</w:t>
      </w:r>
      <w:proofErr w:type="spellStart"/>
      <w:r w:rsidRPr="006708CD">
        <w:rPr>
          <w:szCs w:val="28"/>
          <w:lang w:eastAsia="hi-IN" w:bidi="hi-IN"/>
        </w:rPr>
        <w:t>собливості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структури</w:t>
      </w:r>
      <w:proofErr w:type="spellEnd"/>
      <w:r w:rsidRPr="006708CD">
        <w:rPr>
          <w:szCs w:val="28"/>
          <w:lang w:eastAsia="hi-IN" w:bidi="hi-IN"/>
        </w:rPr>
        <w:t xml:space="preserve"> </w:t>
      </w:r>
      <w:proofErr w:type="spellStart"/>
      <w:r w:rsidRPr="006708CD">
        <w:rPr>
          <w:szCs w:val="28"/>
          <w:lang w:eastAsia="hi-IN" w:bidi="hi-IN"/>
        </w:rPr>
        <w:t>Кримінального</w:t>
      </w:r>
      <w:proofErr w:type="spellEnd"/>
      <w:r w:rsidRPr="006708CD">
        <w:rPr>
          <w:szCs w:val="28"/>
          <w:lang w:eastAsia="hi-IN" w:bidi="hi-IN"/>
        </w:rPr>
        <w:t xml:space="preserve"> кодексу </w:t>
      </w:r>
      <w:proofErr w:type="spellStart"/>
      <w:r w:rsidRPr="006708CD">
        <w:rPr>
          <w:szCs w:val="28"/>
          <w:lang w:eastAsia="hi-IN" w:bidi="hi-IN"/>
        </w:rPr>
        <w:t>Франції</w:t>
      </w:r>
      <w:proofErr w:type="spellEnd"/>
      <w:r w:rsidRPr="006708CD">
        <w:rPr>
          <w:szCs w:val="28"/>
          <w:lang w:eastAsia="hi-IN" w:bidi="hi-IN"/>
        </w:rPr>
        <w:t>.</w:t>
      </w:r>
    </w:p>
    <w:p w:rsidR="006C322F" w:rsidRPr="006C322F" w:rsidRDefault="006C322F" w:rsidP="006C322F">
      <w:pPr>
        <w:spacing w:before="120" w:after="120" w:line="232" w:lineRule="auto"/>
        <w:ind w:firstLine="720"/>
        <w:rPr>
          <w:b/>
          <w:szCs w:val="28"/>
          <w:lang w:val="uk-UA"/>
        </w:rPr>
      </w:pPr>
      <w:r w:rsidRPr="006C322F">
        <w:rPr>
          <w:b/>
          <w:bCs/>
          <w:szCs w:val="28"/>
          <w:lang w:val="uk-UA"/>
        </w:rPr>
        <w:t>Порядок р</w:t>
      </w:r>
      <w:r w:rsidRPr="006C322F">
        <w:rPr>
          <w:b/>
          <w:bCs/>
          <w:spacing w:val="-8"/>
          <w:szCs w:val="28"/>
          <w:lang w:val="uk-UA"/>
        </w:rPr>
        <w:t>ейтингового оцінювання набутих студентом знань та вмінь</w:t>
      </w:r>
    </w:p>
    <w:p w:rsidR="00453C08" w:rsidRPr="00453C08" w:rsidRDefault="00453C08" w:rsidP="00453C08">
      <w:pPr>
        <w:tabs>
          <w:tab w:val="left" w:pos="720"/>
        </w:tabs>
        <w:jc w:val="both"/>
        <w:rPr>
          <w:bCs/>
          <w:szCs w:val="28"/>
          <w:lang w:val="uk-UA"/>
        </w:rPr>
      </w:pPr>
      <w:bookmarkStart w:id="3" w:name="_Toc295922566"/>
      <w:proofErr w:type="spellStart"/>
      <w:r w:rsidRPr="00453C08">
        <w:rPr>
          <w:color w:val="000000"/>
          <w:szCs w:val="28"/>
        </w:rPr>
        <w:t>Оцінювання</w:t>
      </w:r>
      <w:proofErr w:type="spellEnd"/>
      <w:r w:rsidRPr="00453C08">
        <w:rPr>
          <w:color w:val="000000"/>
          <w:szCs w:val="28"/>
        </w:rPr>
        <w:t xml:space="preserve"> </w:t>
      </w:r>
      <w:r w:rsidRPr="00453C08">
        <w:rPr>
          <w:bCs/>
          <w:szCs w:val="28"/>
          <w:lang w:val="uk-UA"/>
        </w:rPr>
        <w:t>окремих видів виконаної студентом навчальної роботи здійснюєтьс</w:t>
      </w:r>
      <w:r w:rsidRPr="005B2035">
        <w:rPr>
          <w:bCs/>
          <w:szCs w:val="28"/>
          <w:lang w:val="uk-UA"/>
        </w:rPr>
        <w:t xml:space="preserve">я в балах відповідно до табл. </w:t>
      </w:r>
      <w:r w:rsidRPr="00453C08">
        <w:rPr>
          <w:bCs/>
          <w:szCs w:val="28"/>
          <w:lang w:val="uk-UA"/>
        </w:rPr>
        <w:t>1.</w:t>
      </w:r>
    </w:p>
    <w:p w:rsidR="00453C08" w:rsidRPr="00453C08" w:rsidRDefault="00453C08" w:rsidP="00453C08">
      <w:pPr>
        <w:spacing w:line="228" w:lineRule="auto"/>
        <w:ind w:firstLine="567"/>
        <w:jc w:val="right"/>
        <w:rPr>
          <w:bCs/>
          <w:sz w:val="24"/>
          <w:lang w:val="en-US"/>
        </w:rPr>
      </w:pPr>
    </w:p>
    <w:p w:rsidR="00453C08" w:rsidRPr="00453C08" w:rsidRDefault="00453C08" w:rsidP="00453C08">
      <w:pPr>
        <w:spacing w:line="228" w:lineRule="auto"/>
        <w:ind w:firstLine="567"/>
        <w:jc w:val="right"/>
        <w:rPr>
          <w:bCs/>
          <w:szCs w:val="28"/>
          <w:lang w:val="uk-UA"/>
        </w:rPr>
      </w:pPr>
      <w:r w:rsidRPr="005B2035">
        <w:rPr>
          <w:bCs/>
          <w:szCs w:val="28"/>
          <w:lang w:val="uk-UA"/>
        </w:rPr>
        <w:t xml:space="preserve">Таблиця </w:t>
      </w:r>
      <w:r w:rsidRPr="00453C08">
        <w:rPr>
          <w:bCs/>
          <w:szCs w:val="28"/>
          <w:lang w:val="uk-UA"/>
        </w:rPr>
        <w:t>1</w:t>
      </w: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2"/>
        <w:gridCol w:w="568"/>
        <w:gridCol w:w="1527"/>
        <w:gridCol w:w="1285"/>
      </w:tblGrid>
      <w:tr w:rsidR="00453C08" w:rsidRPr="00453C08" w:rsidTr="00DC24D9">
        <w:trPr>
          <w:cantSplit/>
          <w:trHeight w:hRule="exact" w:val="397"/>
        </w:trPr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3C08" w:rsidRPr="00453C08" w:rsidRDefault="00453C08" w:rsidP="00453C08">
            <w:pPr>
              <w:jc w:val="center"/>
              <w:rPr>
                <w:b/>
                <w:bCs/>
                <w:iCs/>
                <w:spacing w:val="-2"/>
                <w:sz w:val="24"/>
                <w:lang w:val="uk-UA"/>
              </w:rPr>
            </w:pPr>
            <w:r w:rsidRPr="00453C08">
              <w:rPr>
                <w:b/>
                <w:bCs/>
                <w:iCs/>
                <w:spacing w:val="-2"/>
                <w:sz w:val="24"/>
                <w:lang w:val="uk-UA"/>
              </w:rPr>
              <w:t>1 семестр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3C08" w:rsidRPr="00453C08" w:rsidRDefault="00453C08" w:rsidP="00453C08">
            <w:pPr>
              <w:rPr>
                <w:iCs/>
                <w:spacing w:val="-2"/>
                <w:sz w:val="24"/>
                <w:lang w:val="uk-UA"/>
              </w:rPr>
            </w:pPr>
          </w:p>
          <w:p w:rsidR="00453C08" w:rsidRPr="00453C08" w:rsidRDefault="00453C08" w:rsidP="00453C08">
            <w:pPr>
              <w:jc w:val="center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iCs/>
                <w:spacing w:val="-2"/>
                <w:sz w:val="24"/>
                <w:lang w:val="uk-UA"/>
              </w:rPr>
              <w:t>Мах кількість балів</w:t>
            </w:r>
          </w:p>
          <w:p w:rsidR="00453C08" w:rsidRPr="00453C08" w:rsidRDefault="00453C08" w:rsidP="00453C08">
            <w:pPr>
              <w:jc w:val="center"/>
              <w:rPr>
                <w:b/>
                <w:bCs/>
                <w:iCs/>
                <w:spacing w:val="-2"/>
                <w:sz w:val="24"/>
                <w:lang w:val="uk-UA"/>
              </w:rPr>
            </w:pPr>
          </w:p>
        </w:tc>
      </w:tr>
      <w:tr w:rsidR="00453C08" w:rsidRPr="00453C08" w:rsidTr="00DC24D9">
        <w:trPr>
          <w:cantSplit/>
          <w:trHeight w:hRule="exact" w:val="340"/>
        </w:trPr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jc w:val="center"/>
              <w:rPr>
                <w:b/>
                <w:bCs/>
                <w:iCs/>
                <w:spacing w:val="-2"/>
                <w:sz w:val="24"/>
                <w:lang w:val="uk-UA"/>
              </w:rPr>
            </w:pPr>
            <w:r w:rsidRPr="00453C08">
              <w:rPr>
                <w:b/>
                <w:bCs/>
                <w:iCs/>
                <w:spacing w:val="-2"/>
                <w:sz w:val="24"/>
                <w:lang w:val="uk-UA"/>
              </w:rPr>
              <w:t>Модуль №1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jc w:val="center"/>
              <w:rPr>
                <w:b/>
                <w:bCs/>
                <w:iCs/>
                <w:spacing w:val="-2"/>
                <w:sz w:val="24"/>
                <w:lang w:val="uk-UA"/>
              </w:rPr>
            </w:pPr>
          </w:p>
        </w:tc>
      </w:tr>
      <w:tr w:rsidR="00453C08" w:rsidRPr="00453C08" w:rsidTr="00DC24D9">
        <w:trPr>
          <w:cantSplit/>
          <w:trHeight w:val="406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jc w:val="center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iCs/>
                <w:spacing w:val="-2"/>
                <w:sz w:val="24"/>
                <w:lang w:val="uk-UA"/>
              </w:rPr>
              <w:t>Вид навчальної роботи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jc w:val="center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iCs/>
                <w:spacing w:val="-2"/>
                <w:sz w:val="24"/>
                <w:lang w:val="uk-UA"/>
              </w:rPr>
              <w:t>Мах кількість балів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jc w:val="center"/>
              <w:rPr>
                <w:iCs/>
                <w:spacing w:val="-2"/>
                <w:sz w:val="24"/>
                <w:lang w:val="uk-UA"/>
              </w:rPr>
            </w:pPr>
          </w:p>
        </w:tc>
      </w:tr>
      <w:tr w:rsidR="00453C08" w:rsidRPr="00453C08" w:rsidTr="00DC24D9">
        <w:trPr>
          <w:cantSplit/>
          <w:trHeight w:val="294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tabs>
                <w:tab w:val="left" w:pos="708"/>
              </w:tabs>
              <w:jc w:val="both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sz w:val="24"/>
                <w:lang w:val="uk-UA"/>
              </w:rPr>
              <w:t xml:space="preserve">Активна робота на лекції та конспект лекцій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tabs>
                <w:tab w:val="left" w:pos="708"/>
              </w:tabs>
              <w:jc w:val="both"/>
              <w:rPr>
                <w:b/>
                <w:iCs/>
                <w:spacing w:val="-2"/>
                <w:sz w:val="24"/>
                <w:lang w:val="uk-UA"/>
              </w:rPr>
            </w:pPr>
            <w:r w:rsidRPr="00453C08">
              <w:rPr>
                <w:iCs/>
                <w:spacing w:val="-2"/>
                <w:sz w:val="24"/>
                <w:lang w:val="uk-UA"/>
              </w:rPr>
              <w:t>8</w:t>
            </w:r>
            <w:r w:rsidRPr="00453C08">
              <w:rPr>
                <w:b/>
                <w:iCs/>
                <w:spacing w:val="-2"/>
                <w:sz w:val="24"/>
                <w:lang w:val="uk-UA"/>
              </w:rPr>
              <w:t xml:space="preserve"> </w:t>
            </w:r>
            <w:r w:rsidRPr="00453C08">
              <w:rPr>
                <w:iCs/>
                <w:spacing w:val="-2"/>
                <w:sz w:val="24"/>
                <w:lang w:val="uk-UA"/>
              </w:rPr>
              <w:t>(сумарна)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rPr>
                <w:iCs/>
                <w:spacing w:val="-2"/>
                <w:sz w:val="24"/>
                <w:lang w:val="uk-UA"/>
              </w:rPr>
            </w:pPr>
          </w:p>
        </w:tc>
      </w:tr>
      <w:tr w:rsidR="00453C08" w:rsidRPr="00453C08" w:rsidTr="00DC24D9">
        <w:trPr>
          <w:cantSplit/>
          <w:trHeight w:val="387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tabs>
                <w:tab w:val="left" w:pos="708"/>
              </w:tabs>
              <w:jc w:val="both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sz w:val="24"/>
                <w:lang w:val="uk-UA"/>
              </w:rPr>
              <w:t>Відповіді на практичних заняттях (5 балів х 7)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tabs>
                <w:tab w:val="left" w:pos="708"/>
              </w:tabs>
              <w:jc w:val="both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iCs/>
                <w:spacing w:val="-2"/>
                <w:sz w:val="24"/>
                <w:lang w:val="uk-UA"/>
              </w:rPr>
              <w:t>35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rPr>
                <w:iCs/>
                <w:spacing w:val="-2"/>
                <w:sz w:val="24"/>
                <w:lang w:val="uk-UA"/>
              </w:rPr>
            </w:pPr>
          </w:p>
        </w:tc>
      </w:tr>
      <w:tr w:rsidR="00453C08" w:rsidRPr="00453C08" w:rsidTr="00DC24D9">
        <w:trPr>
          <w:cantSplit/>
          <w:trHeight w:val="387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tabs>
                <w:tab w:val="left" w:pos="708"/>
              </w:tabs>
              <w:jc w:val="both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sz w:val="24"/>
                <w:lang w:val="uk-UA"/>
              </w:rPr>
              <w:t>Розв’язання ситуаційних задач (5 балів х 4)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tabs>
                <w:tab w:val="left" w:pos="708"/>
              </w:tabs>
              <w:jc w:val="both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iCs/>
                <w:spacing w:val="-2"/>
                <w:sz w:val="24"/>
                <w:lang w:val="uk-UA"/>
              </w:rPr>
              <w:t>20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rPr>
                <w:iCs/>
                <w:spacing w:val="-2"/>
                <w:sz w:val="24"/>
                <w:lang w:val="uk-UA"/>
              </w:rPr>
            </w:pPr>
          </w:p>
        </w:tc>
      </w:tr>
      <w:tr w:rsidR="00453C08" w:rsidRPr="00453C08" w:rsidTr="00DC24D9">
        <w:trPr>
          <w:cantSplit/>
          <w:trHeight w:val="387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tabs>
                <w:tab w:val="left" w:pos="708"/>
              </w:tabs>
              <w:jc w:val="both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sz w:val="24"/>
                <w:lang w:val="uk-UA"/>
              </w:rPr>
              <w:t>Виконання домашнього завдання – контролю (5 балів х 1)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tabs>
                <w:tab w:val="left" w:pos="708"/>
              </w:tabs>
              <w:jc w:val="both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iCs/>
                <w:spacing w:val="-2"/>
                <w:sz w:val="24"/>
                <w:lang w:val="uk-UA"/>
              </w:rPr>
              <w:t>5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rPr>
                <w:iCs/>
                <w:spacing w:val="-2"/>
                <w:sz w:val="24"/>
                <w:lang w:val="uk-UA"/>
              </w:rPr>
            </w:pPr>
          </w:p>
        </w:tc>
      </w:tr>
      <w:tr w:rsidR="00453C08" w:rsidRPr="00453C08" w:rsidTr="00DC24D9">
        <w:trPr>
          <w:cantSplit/>
        </w:trPr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rPr>
                <w:i/>
                <w:iCs/>
                <w:spacing w:val="-2"/>
                <w:sz w:val="24"/>
                <w:lang w:val="uk-UA"/>
              </w:rPr>
            </w:pPr>
            <w:r w:rsidRPr="00453C08">
              <w:rPr>
                <w:i/>
                <w:iCs/>
                <w:spacing w:val="-2"/>
                <w:sz w:val="24"/>
                <w:lang w:val="uk-UA"/>
              </w:rPr>
              <w:t>Для допуску до виконання модульної контрольної роботи №1 студент має набрати не менше 41 балів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rPr>
                <w:iCs/>
                <w:spacing w:val="-2"/>
                <w:sz w:val="24"/>
                <w:lang w:val="uk-UA"/>
              </w:rPr>
            </w:pPr>
          </w:p>
        </w:tc>
      </w:tr>
      <w:tr w:rsidR="00453C08" w:rsidRPr="00453C08" w:rsidTr="00DC24D9">
        <w:trPr>
          <w:cantSplit/>
        </w:trPr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iCs/>
                <w:spacing w:val="-2"/>
                <w:sz w:val="24"/>
                <w:lang w:val="uk-UA"/>
              </w:rPr>
              <w:t>Виконання модульної контрольної роботи №1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jc w:val="center"/>
              <w:rPr>
                <w:iCs/>
                <w:spacing w:val="-2"/>
                <w:sz w:val="24"/>
                <w:lang w:val="uk-UA"/>
              </w:rPr>
            </w:pPr>
            <w:r w:rsidRPr="00453C08">
              <w:rPr>
                <w:iCs/>
                <w:spacing w:val="-2"/>
                <w:sz w:val="24"/>
                <w:lang w:val="uk-UA"/>
              </w:rPr>
              <w:t>20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jc w:val="center"/>
              <w:rPr>
                <w:iCs/>
                <w:spacing w:val="-2"/>
                <w:sz w:val="24"/>
                <w:lang w:val="uk-UA"/>
              </w:rPr>
            </w:pPr>
          </w:p>
        </w:tc>
      </w:tr>
      <w:tr w:rsidR="00453C08" w:rsidRPr="00453C08" w:rsidTr="00DC24D9">
        <w:trPr>
          <w:cantSplit/>
          <w:trHeight w:hRule="exact" w:val="340"/>
        </w:trPr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rPr>
                <w:b/>
                <w:bCs/>
                <w:iCs/>
                <w:spacing w:val="-2"/>
                <w:sz w:val="24"/>
                <w:lang w:val="uk-UA"/>
              </w:rPr>
            </w:pPr>
            <w:r w:rsidRPr="00453C08">
              <w:rPr>
                <w:b/>
                <w:bCs/>
                <w:iCs/>
                <w:spacing w:val="-2"/>
                <w:sz w:val="24"/>
                <w:lang w:val="uk-UA"/>
              </w:rPr>
              <w:t>Усього за модулем №1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jc w:val="center"/>
              <w:rPr>
                <w:b/>
                <w:bCs/>
                <w:iCs/>
                <w:spacing w:val="-2"/>
                <w:sz w:val="24"/>
                <w:lang w:val="uk-UA"/>
              </w:rPr>
            </w:pPr>
            <w:r w:rsidRPr="00453C08">
              <w:rPr>
                <w:b/>
                <w:bCs/>
                <w:iCs/>
                <w:spacing w:val="-2"/>
                <w:sz w:val="24"/>
                <w:lang w:val="uk-UA"/>
              </w:rPr>
              <w:t>88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jc w:val="center"/>
              <w:rPr>
                <w:b/>
                <w:bCs/>
                <w:iCs/>
                <w:spacing w:val="-2"/>
                <w:sz w:val="24"/>
                <w:lang w:val="uk-UA"/>
              </w:rPr>
            </w:pPr>
          </w:p>
        </w:tc>
      </w:tr>
      <w:tr w:rsidR="00453C08" w:rsidRPr="00453C08" w:rsidTr="00DC24D9">
        <w:trPr>
          <w:cantSplit/>
          <w:trHeight w:hRule="exact" w:val="340"/>
        </w:trPr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rPr>
                <w:b/>
                <w:bCs/>
                <w:iCs/>
                <w:spacing w:val="-2"/>
                <w:sz w:val="24"/>
                <w:lang w:val="uk-UA"/>
              </w:rPr>
            </w:pPr>
            <w:proofErr w:type="spellStart"/>
            <w:r w:rsidRPr="00453C08">
              <w:rPr>
                <w:b/>
                <w:sz w:val="24"/>
              </w:rPr>
              <w:t>Диференц</w:t>
            </w:r>
            <w:proofErr w:type="spellEnd"/>
            <w:r w:rsidRPr="00453C08">
              <w:rPr>
                <w:b/>
                <w:sz w:val="24"/>
                <w:lang w:val="uk-UA"/>
              </w:rPr>
              <w:t>ійований залі</w:t>
            </w:r>
            <w:proofErr w:type="gramStart"/>
            <w:r w:rsidRPr="00453C08">
              <w:rPr>
                <w:b/>
                <w:sz w:val="24"/>
                <w:lang w:val="uk-UA"/>
              </w:rPr>
              <w:t>к</w:t>
            </w:r>
            <w:proofErr w:type="gramEnd"/>
            <w:r w:rsidRPr="00453C08">
              <w:rPr>
                <w:b/>
                <w:sz w:val="24"/>
                <w:lang w:val="uk-UA"/>
              </w:rPr>
              <w:t xml:space="preserve">                     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jc w:val="center"/>
              <w:rPr>
                <w:b/>
                <w:bCs/>
                <w:iCs/>
                <w:spacing w:val="-2"/>
                <w:sz w:val="24"/>
                <w:lang w:val="uk-UA"/>
              </w:rPr>
            </w:pPr>
            <w:r w:rsidRPr="00453C08">
              <w:rPr>
                <w:b/>
                <w:bCs/>
                <w:iCs/>
                <w:spacing w:val="-2"/>
                <w:sz w:val="24"/>
                <w:lang w:val="uk-UA"/>
              </w:rPr>
              <w:t>12</w:t>
            </w:r>
          </w:p>
        </w:tc>
      </w:tr>
      <w:tr w:rsidR="00453C08" w:rsidRPr="00453C08" w:rsidTr="00DC24D9">
        <w:trPr>
          <w:cantSplit/>
          <w:trHeight w:hRule="exact" w:val="340"/>
        </w:trPr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rPr>
                <w:b/>
                <w:bCs/>
                <w:iCs/>
                <w:spacing w:val="-2"/>
                <w:sz w:val="24"/>
                <w:lang w:val="uk-UA"/>
              </w:rPr>
            </w:pPr>
            <w:r w:rsidRPr="00453C08">
              <w:rPr>
                <w:b/>
                <w:bCs/>
                <w:iCs/>
                <w:spacing w:val="-2"/>
                <w:sz w:val="24"/>
                <w:lang w:val="uk-UA"/>
              </w:rPr>
              <w:t>Усього за дисципліною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jc w:val="center"/>
              <w:rPr>
                <w:b/>
                <w:bCs/>
                <w:iCs/>
                <w:spacing w:val="-2"/>
                <w:sz w:val="24"/>
                <w:lang w:val="uk-UA"/>
              </w:rPr>
            </w:pPr>
            <w:r w:rsidRPr="00453C08">
              <w:rPr>
                <w:b/>
                <w:bCs/>
                <w:iCs/>
                <w:spacing w:val="-2"/>
                <w:sz w:val="24"/>
                <w:lang w:val="uk-UA"/>
              </w:rPr>
              <w:t>100</w:t>
            </w:r>
          </w:p>
        </w:tc>
      </w:tr>
    </w:tbl>
    <w:p w:rsidR="00453C08" w:rsidRPr="00453C08" w:rsidRDefault="00453C08" w:rsidP="00453C08">
      <w:pPr>
        <w:ind w:firstLine="720"/>
        <w:jc w:val="both"/>
        <w:rPr>
          <w:sz w:val="24"/>
          <w:lang w:val="uk-UA"/>
        </w:rPr>
      </w:pPr>
    </w:p>
    <w:p w:rsidR="00453C08" w:rsidRPr="00453C08" w:rsidRDefault="00453C08" w:rsidP="00453C08">
      <w:pPr>
        <w:ind w:firstLine="720"/>
        <w:jc w:val="both"/>
        <w:rPr>
          <w:spacing w:val="-3"/>
          <w:szCs w:val="28"/>
          <w:lang w:val="uk-UA"/>
        </w:rPr>
      </w:pPr>
      <w:r w:rsidRPr="00453C08">
        <w:rPr>
          <w:szCs w:val="28"/>
          <w:lang w:val="uk-UA"/>
        </w:rPr>
        <w:t xml:space="preserve"> </w:t>
      </w:r>
      <w:r w:rsidRPr="00453C08">
        <w:rPr>
          <w:spacing w:val="5"/>
          <w:szCs w:val="28"/>
          <w:lang w:val="uk-UA"/>
        </w:rPr>
        <w:t xml:space="preserve">Виконані </w:t>
      </w:r>
      <w:r w:rsidRPr="00453C08">
        <w:rPr>
          <w:szCs w:val="28"/>
          <w:lang w:val="uk-UA"/>
        </w:rPr>
        <w:t xml:space="preserve">види навчальної роботи зараховуються студенту, якщо </w:t>
      </w:r>
      <w:r w:rsidRPr="00453C08">
        <w:rPr>
          <w:spacing w:val="-2"/>
          <w:szCs w:val="28"/>
          <w:lang w:val="uk-UA"/>
        </w:rPr>
        <w:t>він отримав за них позитивну рейтингову оцінку (табл. 2).</w:t>
      </w:r>
    </w:p>
    <w:p w:rsidR="00453C08" w:rsidRPr="00453C08" w:rsidRDefault="00453C08" w:rsidP="00453C08">
      <w:pPr>
        <w:shd w:val="clear" w:color="auto" w:fill="FFFFFF"/>
        <w:ind w:firstLine="567"/>
        <w:jc w:val="right"/>
        <w:rPr>
          <w:spacing w:val="-3"/>
          <w:szCs w:val="28"/>
        </w:rPr>
      </w:pPr>
      <w:r w:rsidRPr="00453C08">
        <w:rPr>
          <w:spacing w:val="-3"/>
          <w:szCs w:val="28"/>
          <w:lang w:val="uk-UA"/>
        </w:rPr>
        <w:t>Таблиця</w:t>
      </w:r>
      <w:r w:rsidR="007262B2" w:rsidRPr="005B2035">
        <w:rPr>
          <w:spacing w:val="-3"/>
          <w:szCs w:val="28"/>
          <w:lang w:val="uk-UA"/>
        </w:rPr>
        <w:t xml:space="preserve"> </w:t>
      </w:r>
      <w:r w:rsidRPr="00453C08">
        <w:rPr>
          <w:spacing w:val="-3"/>
          <w:szCs w:val="28"/>
          <w:lang w:val="uk-UA"/>
        </w:rPr>
        <w:t>.2</w:t>
      </w:r>
    </w:p>
    <w:p w:rsidR="00453C08" w:rsidRPr="00453C08" w:rsidRDefault="00453C08" w:rsidP="00453C08">
      <w:pPr>
        <w:shd w:val="clear" w:color="auto" w:fill="FFFFFF"/>
        <w:ind w:firstLine="567"/>
        <w:jc w:val="center"/>
        <w:rPr>
          <w:spacing w:val="-3"/>
          <w:szCs w:val="28"/>
          <w:lang w:val="uk-UA"/>
        </w:rPr>
      </w:pPr>
      <w:r w:rsidRPr="00453C08">
        <w:rPr>
          <w:spacing w:val="-3"/>
          <w:szCs w:val="28"/>
          <w:lang w:val="uk-UA"/>
        </w:rPr>
        <w:t xml:space="preserve">Відповідність рейтингових оцінок за окремі види навчальної роботи </w:t>
      </w:r>
    </w:p>
    <w:p w:rsidR="00453C08" w:rsidRPr="00453C08" w:rsidRDefault="00453C08" w:rsidP="00453C08">
      <w:pPr>
        <w:shd w:val="clear" w:color="auto" w:fill="FFFFFF"/>
        <w:ind w:firstLine="567"/>
        <w:jc w:val="center"/>
        <w:rPr>
          <w:szCs w:val="28"/>
          <w:lang w:val="uk-UA"/>
        </w:rPr>
      </w:pPr>
      <w:r w:rsidRPr="00453C08">
        <w:rPr>
          <w:szCs w:val="28"/>
          <w:lang w:val="uk-UA"/>
        </w:rPr>
        <w:t>в балах оцінкам за національною шкалою</w:t>
      </w:r>
    </w:p>
    <w:p w:rsidR="00453C08" w:rsidRPr="00453C08" w:rsidRDefault="00453C08" w:rsidP="00453C08">
      <w:pPr>
        <w:shd w:val="clear" w:color="auto" w:fill="FFFFFF"/>
        <w:ind w:firstLine="567"/>
        <w:jc w:val="center"/>
        <w:rPr>
          <w:szCs w:val="28"/>
          <w:lang w:val="uk-UA"/>
        </w:rPr>
      </w:pPr>
    </w:p>
    <w:tbl>
      <w:tblPr>
        <w:tblW w:w="8774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"/>
        <w:gridCol w:w="1263"/>
        <w:gridCol w:w="1128"/>
        <w:gridCol w:w="1521"/>
        <w:gridCol w:w="1746"/>
        <w:gridCol w:w="1686"/>
      </w:tblGrid>
      <w:tr w:rsidR="00453C08" w:rsidRPr="00453C08" w:rsidTr="005B2035">
        <w:trPr>
          <w:cantSplit/>
          <w:trHeight w:val="70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jc w:val="center"/>
              <w:rPr>
                <w:iCs/>
                <w:spacing w:val="-2"/>
                <w:sz w:val="24"/>
                <w:lang w:val="uk-UA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jc w:val="center"/>
              <w:rPr>
                <w:bCs/>
                <w:spacing w:val="-2"/>
                <w:sz w:val="24"/>
                <w:lang w:val="uk-UA"/>
              </w:rPr>
            </w:pPr>
            <w:r w:rsidRPr="00453C08">
              <w:rPr>
                <w:iCs/>
                <w:spacing w:val="-2"/>
                <w:sz w:val="24"/>
                <w:lang w:val="uk-UA"/>
              </w:rPr>
              <w:tab/>
              <w:t>Рейтингова о</w:t>
            </w:r>
            <w:r w:rsidRPr="00453C08">
              <w:rPr>
                <w:bCs/>
                <w:spacing w:val="-2"/>
                <w:sz w:val="24"/>
                <w:lang w:val="uk-UA"/>
              </w:rPr>
              <w:t>цінка в балах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Оцінка за національною шкалою</w:t>
            </w:r>
          </w:p>
        </w:tc>
      </w:tr>
      <w:tr w:rsidR="00453C08" w:rsidRPr="00453C08" w:rsidTr="005B2035">
        <w:trPr>
          <w:cantSplit/>
          <w:trHeight w:val="124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z w:val="24"/>
                <w:lang w:val="uk-UA"/>
              </w:rPr>
              <w:t>Активна робота на лекції та конспект лекцій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Відповіді на практичних заняттях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Розв’язання ситуаційних задач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Виконання домашнього завдання – контролю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Виконання модульної контрольної роботи №1</w:t>
            </w:r>
          </w:p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453C08" w:rsidRPr="00453C08" w:rsidTr="005B203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18-20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відмінно</w:t>
            </w:r>
          </w:p>
        </w:tc>
      </w:tr>
      <w:tr w:rsidR="00453C08" w:rsidRPr="00453C08" w:rsidTr="005B203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tabs>
                <w:tab w:val="left" w:pos="-540"/>
                <w:tab w:val="left" w:pos="-180"/>
              </w:tabs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6-7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tabs>
                <w:tab w:val="left" w:pos="-540"/>
                <w:tab w:val="left" w:pos="-180"/>
              </w:tabs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15-17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добре</w:t>
            </w:r>
          </w:p>
        </w:tc>
      </w:tr>
      <w:tr w:rsidR="00453C08" w:rsidRPr="00453C08" w:rsidTr="005B203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tabs>
                <w:tab w:val="left" w:pos="-540"/>
                <w:tab w:val="left" w:pos="-180"/>
              </w:tabs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tabs>
                <w:tab w:val="left" w:pos="-540"/>
                <w:tab w:val="left" w:pos="-180"/>
              </w:tabs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12-14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задовільно</w:t>
            </w:r>
          </w:p>
        </w:tc>
      </w:tr>
      <w:tr w:rsidR="00453C08" w:rsidRPr="00453C08" w:rsidTr="005B203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tabs>
                <w:tab w:val="left" w:pos="-540"/>
              </w:tabs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Менше 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Менше 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Менше 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Менше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tabs>
                <w:tab w:val="left" w:pos="-540"/>
              </w:tabs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Менше 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8" w:rsidRPr="00453C08" w:rsidRDefault="00453C08" w:rsidP="00453C08">
            <w:pPr>
              <w:widowControl w:val="0"/>
              <w:ind w:hanging="68"/>
              <w:jc w:val="center"/>
              <w:rPr>
                <w:spacing w:val="-2"/>
                <w:sz w:val="24"/>
                <w:lang w:val="uk-UA"/>
              </w:rPr>
            </w:pPr>
            <w:r w:rsidRPr="00453C08">
              <w:rPr>
                <w:spacing w:val="-2"/>
                <w:sz w:val="24"/>
                <w:lang w:val="uk-UA"/>
              </w:rPr>
              <w:t>незадовільно</w:t>
            </w:r>
          </w:p>
        </w:tc>
      </w:tr>
    </w:tbl>
    <w:p w:rsidR="00453C08" w:rsidRPr="00453C08" w:rsidRDefault="00453C08" w:rsidP="00453C08">
      <w:pPr>
        <w:shd w:val="clear" w:color="auto" w:fill="FFFFFF"/>
        <w:ind w:firstLine="567"/>
        <w:jc w:val="center"/>
        <w:rPr>
          <w:sz w:val="24"/>
          <w:lang w:val="uk-UA"/>
        </w:rPr>
      </w:pPr>
    </w:p>
    <w:p w:rsidR="006C322F" w:rsidRPr="006C322F" w:rsidRDefault="006C322F" w:rsidP="006C322F">
      <w:pPr>
        <w:widowControl w:val="0"/>
        <w:suppressLineNumbers/>
        <w:suppressAutoHyphens/>
        <w:jc w:val="center"/>
        <w:outlineLvl w:val="0"/>
        <w:rPr>
          <w:rFonts w:eastAsia="SimSun"/>
          <w:b/>
          <w:bCs/>
          <w:caps/>
          <w:spacing w:val="-20"/>
          <w:kern w:val="32"/>
          <w:szCs w:val="28"/>
          <w:lang w:val="uk-UA" w:eastAsia="hi-IN" w:bidi="hi-IN"/>
        </w:rPr>
      </w:pPr>
      <w:r w:rsidRPr="006C322F">
        <w:rPr>
          <w:rFonts w:eastAsia="SimSun"/>
          <w:b/>
          <w:bCs/>
          <w:caps/>
          <w:spacing w:val="-20"/>
          <w:kern w:val="32"/>
          <w:szCs w:val="28"/>
          <w:lang w:val="uk-UA" w:eastAsia="hi-IN" w:bidi="hi-IN"/>
        </w:rPr>
        <w:lastRenderedPageBreak/>
        <w:t>Список рекомендованої літератури</w:t>
      </w:r>
      <w:bookmarkEnd w:id="3"/>
      <w:r w:rsidRPr="006C322F">
        <w:rPr>
          <w:rFonts w:eastAsia="SimSun"/>
          <w:b/>
          <w:bCs/>
          <w:caps/>
          <w:spacing w:val="-20"/>
          <w:kern w:val="32"/>
          <w:szCs w:val="28"/>
          <w:lang w:val="uk-UA" w:eastAsia="hi-IN" w:bidi="hi-IN"/>
        </w:rPr>
        <w:t xml:space="preserve"> </w:t>
      </w:r>
    </w:p>
    <w:p w:rsidR="006C322F" w:rsidRPr="006C322F" w:rsidRDefault="006C322F" w:rsidP="006C322F">
      <w:pPr>
        <w:widowControl w:val="0"/>
        <w:suppressLineNumbers/>
        <w:suppressAutoHyphens/>
        <w:rPr>
          <w:spacing w:val="-20"/>
          <w:szCs w:val="28"/>
          <w:lang w:eastAsia="en-US" w:bidi="en-US"/>
        </w:rPr>
      </w:pP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 w:val="22"/>
          <w:szCs w:val="22"/>
          <w:lang w:val="uk-UA"/>
        </w:rPr>
        <w:t>1.</w:t>
      </w:r>
      <w:r w:rsidRPr="009E35C5">
        <w:rPr>
          <w:sz w:val="22"/>
          <w:szCs w:val="22"/>
          <w:lang w:val="uk-UA"/>
        </w:rPr>
        <w:tab/>
      </w:r>
      <w:r w:rsidRPr="009E35C5">
        <w:rPr>
          <w:szCs w:val="28"/>
          <w:lang w:val="uk-UA"/>
        </w:rPr>
        <w:t>Антипенко В.Ф. Міжнародна кримінологія: досвід дослідження тероризму / В.Ф. Антипенко. – О.: Фенікс, 2011. – 313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2.</w:t>
      </w:r>
      <w:r w:rsidRPr="009E35C5">
        <w:rPr>
          <w:szCs w:val="28"/>
          <w:lang w:val="uk-UA"/>
        </w:rPr>
        <w:tab/>
        <w:t>Базов В.П. Воєнні злочини: Навч. посібник. – К.: Юрінком Інтер, 2008. –</w:t>
      </w:r>
      <w:r>
        <w:rPr>
          <w:szCs w:val="28"/>
          <w:lang w:val="uk-UA"/>
        </w:rPr>
        <w:t xml:space="preserve"> </w:t>
      </w:r>
      <w:r w:rsidRPr="009E35C5">
        <w:rPr>
          <w:szCs w:val="28"/>
          <w:lang w:val="uk-UA"/>
        </w:rPr>
        <w:t>336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3.</w:t>
      </w:r>
      <w:r w:rsidRPr="009E35C5">
        <w:rPr>
          <w:szCs w:val="28"/>
          <w:lang w:val="uk-UA"/>
        </w:rPr>
        <w:tab/>
        <w:t>Бехрус Х. Сравнительное правоведение: Практикум. – О.: Феникс, М.: Транслит, 2008. – 160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4.</w:t>
      </w:r>
      <w:r w:rsidRPr="009E35C5">
        <w:rPr>
          <w:szCs w:val="28"/>
          <w:lang w:val="uk-UA"/>
        </w:rPr>
        <w:tab/>
        <w:t>Взаимодействия международного и сравнительного уголовного права: Учебное пособие. – М.: «Городец», 2009. – 288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5.</w:t>
      </w:r>
      <w:r w:rsidRPr="009E35C5">
        <w:rPr>
          <w:szCs w:val="28"/>
          <w:lang w:val="uk-UA"/>
        </w:rPr>
        <w:tab/>
        <w:t>Давид Р., Жоффре-Спинози К. Основние правовые системы современности. – М.: Междунар. Отношения, 1999. – 400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6.</w:t>
      </w:r>
      <w:r w:rsidRPr="009E35C5">
        <w:rPr>
          <w:szCs w:val="28"/>
          <w:lang w:val="uk-UA"/>
        </w:rPr>
        <w:tab/>
        <w:t>Джурич Олександр. Порушення нормгуманітарного права: Значення встановлення кримінальних мотивів / Олександр Джурич. – К.: ВЦ «Академія», 2009. – 40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7.</w:t>
      </w:r>
      <w:r w:rsidRPr="009E35C5">
        <w:rPr>
          <w:szCs w:val="28"/>
          <w:lang w:val="uk-UA"/>
        </w:rPr>
        <w:tab/>
        <w:t>Досвід країн Європейського Союзу щодо протидії злочинам, пов’язаним з корупцією, та захисту фінансових інтересів держави. – К.: Нац. акад. внут справ, – 2016. – 280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8.</w:t>
      </w:r>
      <w:r w:rsidRPr="009E35C5">
        <w:rPr>
          <w:szCs w:val="28"/>
          <w:lang w:val="uk-UA"/>
        </w:rPr>
        <w:tab/>
        <w:t>Європейське право: право Європейського Союзу: підручник: у трьох кн. / за заг. ред. В.І. Муравйова. – К.: Ін Юре, 2015. –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9.</w:t>
      </w:r>
      <w:r w:rsidRPr="009E35C5">
        <w:rPr>
          <w:szCs w:val="28"/>
          <w:lang w:val="uk-UA"/>
        </w:rPr>
        <w:tab/>
        <w:t>Зубкова В.И. Уголовное законодательство европейских стран: сравнительно-правовое исследование: монография. – М.: Юрлитинформ, 2013. – 328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 w:rsidRPr="009E35C5">
        <w:rPr>
          <w:szCs w:val="28"/>
        </w:rPr>
        <w:t xml:space="preserve"> </w:t>
      </w:r>
      <w:r w:rsidRPr="009E35C5">
        <w:rPr>
          <w:szCs w:val="28"/>
          <w:lang w:val="uk-UA"/>
        </w:rPr>
        <w:t>Князькина А.К. Чучаев А.И. Конвенциональные преступления в Уголовном кодексе РФ и междун</w:t>
      </w:r>
      <w:r>
        <w:rPr>
          <w:szCs w:val="28"/>
          <w:lang w:val="uk-UA"/>
        </w:rPr>
        <w:t>ародных актах / А.К. Князькина</w:t>
      </w:r>
      <w:r w:rsidRPr="009E35C5">
        <w:rPr>
          <w:szCs w:val="28"/>
          <w:lang w:val="uk-UA"/>
        </w:rPr>
        <w:t>,</w:t>
      </w:r>
      <w:r>
        <w:rPr>
          <w:szCs w:val="28"/>
          <w:lang w:val="uk-UA"/>
        </w:rPr>
        <w:br/>
      </w:r>
      <w:r w:rsidRPr="009E35C5">
        <w:rPr>
          <w:szCs w:val="28"/>
          <w:lang w:val="uk-UA"/>
        </w:rPr>
        <w:t xml:space="preserve"> А.И Чучаев. – М.: ПКЦ Альтекс, 2007. – 836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11. </w:t>
      </w:r>
      <w:r w:rsidRPr="009E35C5">
        <w:rPr>
          <w:szCs w:val="28"/>
          <w:lang w:val="uk-UA"/>
        </w:rPr>
        <w:t>Крылова Н.Е. Основные черты нового уголовного кодекса Франции. – М.: Сларк., 1996. – 124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12. </w:t>
      </w:r>
      <w:r w:rsidRPr="009E35C5">
        <w:rPr>
          <w:szCs w:val="28"/>
          <w:lang w:val="uk-UA"/>
        </w:rPr>
        <w:t xml:space="preserve">Леонов Б.Д. Запобігання тероризму: кримінологічний аспект: монографія / Б.Д. Леонов. – К.: Видавничий дім «АртЕк», 2015. – </w:t>
      </w:r>
      <w:r w:rsidRPr="009E35C5">
        <w:rPr>
          <w:szCs w:val="28"/>
        </w:rPr>
        <w:br/>
      </w:r>
      <w:r w:rsidRPr="009E35C5">
        <w:rPr>
          <w:szCs w:val="28"/>
          <w:lang w:val="uk-UA"/>
        </w:rPr>
        <w:t>435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13. </w:t>
      </w:r>
      <w:r w:rsidRPr="009E35C5">
        <w:rPr>
          <w:szCs w:val="28"/>
          <w:lang w:val="uk-UA"/>
        </w:rPr>
        <w:t>Лихова С. Порівняльне кримінальне право: методика викладання та застосування в наукових дослідженнях / С. Лихова // Порівняльне правознавство. – №1-2. – 2013. – С.486-494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14. </w:t>
      </w:r>
      <w:r w:rsidRPr="009E35C5">
        <w:rPr>
          <w:szCs w:val="28"/>
          <w:lang w:val="uk-UA"/>
        </w:rPr>
        <w:t xml:space="preserve">Лихова С.Я. Кримінальна відповідальність за порушення безпеки людини за законодавством держав-учасниць Європейського Союзу: монографія. / С.Я. Лихова К.: Ред.ж. «Право України», Х.: Право, 2013. – </w:t>
      </w:r>
      <w:r>
        <w:rPr>
          <w:szCs w:val="28"/>
          <w:lang w:val="uk-UA"/>
        </w:rPr>
        <w:br/>
      </w:r>
      <w:r w:rsidRPr="009E35C5">
        <w:rPr>
          <w:szCs w:val="28"/>
          <w:lang w:val="uk-UA"/>
        </w:rPr>
        <w:t>96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15. Матвеєва Л.Г. Кримінальний проступок в англосаксонській і романо-германській правових сім’ях / Л.Г. Матвеєва // Порівняльно-правові дослідження. – № 1-2. – 2007. – С. 241-244.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16.</w:t>
      </w:r>
      <w:r>
        <w:rPr>
          <w:szCs w:val="28"/>
          <w:lang w:val="uk-UA"/>
        </w:rPr>
        <w:t xml:space="preserve"> </w:t>
      </w:r>
      <w:r w:rsidRPr="009E35C5">
        <w:rPr>
          <w:szCs w:val="28"/>
          <w:lang w:val="uk-UA"/>
        </w:rPr>
        <w:t>Международный уголовный суд: проблемы, дискуссии, поиск решений / Под ред. Г.И. Богуша, Е.Н. Трикоз. – М.: Европейская Комиссия, 2008. – 792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17. </w:t>
      </w:r>
      <w:r w:rsidRPr="009E35C5">
        <w:rPr>
          <w:szCs w:val="28"/>
          <w:lang w:val="uk-UA"/>
        </w:rPr>
        <w:t xml:space="preserve">Право Європейського Союзу: Підручник. / За ред. </w:t>
      </w:r>
      <w:r w:rsidRPr="009E35C5">
        <w:rPr>
          <w:szCs w:val="28"/>
        </w:rPr>
        <w:br/>
      </w:r>
      <w:r w:rsidRPr="009E35C5">
        <w:rPr>
          <w:szCs w:val="28"/>
          <w:lang w:val="uk-UA"/>
        </w:rPr>
        <w:t>Р.А. Петрова. – К.: Істина, 2017. – 384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>18.</w:t>
      </w:r>
      <w:r w:rsidRPr="009E35C5">
        <w:rPr>
          <w:szCs w:val="28"/>
        </w:rPr>
        <w:t xml:space="preserve"> </w:t>
      </w:r>
      <w:r w:rsidRPr="009E35C5">
        <w:rPr>
          <w:szCs w:val="28"/>
          <w:lang w:val="uk-UA"/>
        </w:rPr>
        <w:t>Рішення Європейського суду з прав людини щодо доступу до інформації. – К.: Москаленко О.М., 2014. – 200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19.</w:t>
      </w:r>
      <w:r w:rsidRPr="009E35C5">
        <w:rPr>
          <w:szCs w:val="28"/>
        </w:rPr>
        <w:t xml:space="preserve"> </w:t>
      </w:r>
      <w:r w:rsidRPr="009E35C5">
        <w:rPr>
          <w:szCs w:val="28"/>
          <w:lang w:val="uk-UA"/>
        </w:rPr>
        <w:t>Смирнова К.В. Правове регулювання концепції в Європейському Союзі: теорія і практика: монографія / К.В. Смирнова. – Одеса: Фенікс, 2015. – 432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20.</w:t>
      </w:r>
      <w:r w:rsidRPr="009E35C5">
        <w:rPr>
          <w:szCs w:val="28"/>
        </w:rPr>
        <w:t xml:space="preserve"> </w:t>
      </w:r>
      <w:r w:rsidRPr="009E35C5">
        <w:rPr>
          <w:szCs w:val="28"/>
          <w:lang w:val="uk-UA"/>
        </w:rPr>
        <w:t>Стеценко С.Г., Васечко Л.О. Глобалізація та право: національний вимір: монографія. – К.: Атіка, 2012. – 132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21.</w:t>
      </w:r>
      <w:r w:rsidRPr="009E35C5">
        <w:rPr>
          <w:szCs w:val="28"/>
        </w:rPr>
        <w:t xml:space="preserve"> </w:t>
      </w:r>
      <w:r w:rsidRPr="009E35C5">
        <w:rPr>
          <w:szCs w:val="28"/>
          <w:lang w:val="uk-UA"/>
        </w:rPr>
        <w:t>Хавронюк М.І. Кримінальне законодавство України та інших держав континентальної Європи: Порівняльний аналіз, проблеми гармонізації. Монографія. – К.: Юристконсульт, 2006. – 1048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22.</w:t>
      </w:r>
      <w:r w:rsidRPr="009E35C5">
        <w:rPr>
          <w:szCs w:val="28"/>
          <w:lang w:val="uk-UA"/>
        </w:rPr>
        <w:t xml:space="preserve"> Хохлова І.В., Шем’яков О.П. Кримінальне право зарубіжних країн (в питаннях та відповідях): Навчальний посібник. – К.: Центр навчальної літератури, 2006. – 256 с.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 w:rsidRPr="009E35C5">
        <w:rPr>
          <w:szCs w:val="28"/>
          <w:lang w:val="uk-UA"/>
        </w:rPr>
        <w:t xml:space="preserve">23 Цветкова Ю.В. Множинність класифікацій правових сімей / </w:t>
      </w:r>
      <w:r>
        <w:rPr>
          <w:szCs w:val="28"/>
          <w:lang w:val="uk-UA"/>
        </w:rPr>
        <w:br/>
      </w:r>
      <w:r w:rsidRPr="009E35C5">
        <w:rPr>
          <w:szCs w:val="28"/>
          <w:lang w:val="uk-UA"/>
        </w:rPr>
        <w:t>Ю.В. Цветкова // Порівняльно-правові дослідження. – № 1-2. – 2012. –</w:t>
      </w:r>
      <w:r>
        <w:rPr>
          <w:szCs w:val="28"/>
          <w:lang w:val="uk-UA"/>
        </w:rPr>
        <w:t xml:space="preserve"> </w:t>
      </w:r>
      <w:r w:rsidRPr="009E35C5">
        <w:rPr>
          <w:szCs w:val="28"/>
          <w:lang w:val="uk-UA"/>
        </w:rPr>
        <w:t>С.68</w:t>
      </w:r>
      <w:r>
        <w:rPr>
          <w:szCs w:val="28"/>
          <w:lang w:val="uk-UA"/>
        </w:rPr>
        <w:t xml:space="preserve"> </w:t>
      </w:r>
      <w:r w:rsidRPr="009E35C5">
        <w:rPr>
          <w:szCs w:val="28"/>
          <w:lang w:val="uk-UA"/>
        </w:rPr>
        <w:t>–72.</w:t>
      </w:r>
    </w:p>
    <w:p w:rsidR="009E35C5" w:rsidRPr="009E35C5" w:rsidRDefault="009E35C5" w:rsidP="009E35C5">
      <w:pPr>
        <w:autoSpaceDE w:val="0"/>
        <w:autoSpaceDN w:val="0"/>
        <w:adjustRightInd w:val="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24.</w:t>
      </w:r>
      <w:r w:rsidRPr="009E35C5">
        <w:rPr>
          <w:szCs w:val="28"/>
        </w:rPr>
        <w:t xml:space="preserve"> </w:t>
      </w:r>
      <w:r w:rsidRPr="009E35C5">
        <w:rPr>
          <w:szCs w:val="28"/>
          <w:lang w:val="uk-UA"/>
        </w:rPr>
        <w:t>Шаповал В.М. Державний лад країн світу. – К.: Український центр Правничих Студій, 1999. – 132 с.</w:t>
      </w:r>
    </w:p>
    <w:p w:rsidR="00A95AEB" w:rsidRPr="009E35C5" w:rsidRDefault="00A95AEB" w:rsidP="009E35C5">
      <w:pPr>
        <w:widowControl w:val="0"/>
        <w:suppressLineNumbers/>
        <w:suppressAutoHyphens/>
        <w:ind w:left="720"/>
        <w:jc w:val="both"/>
        <w:rPr>
          <w:szCs w:val="28"/>
        </w:rPr>
      </w:pPr>
    </w:p>
    <w:sectPr w:rsidR="00A95AEB" w:rsidRPr="009E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A46"/>
    <w:multiLevelType w:val="hybridMultilevel"/>
    <w:tmpl w:val="6FB62822"/>
    <w:lvl w:ilvl="0" w:tplc="F2DA41EA">
      <w:start w:val="1"/>
      <w:numFmt w:val="russianLower"/>
      <w:pStyle w:val="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E70245A"/>
    <w:multiLevelType w:val="hybridMultilevel"/>
    <w:tmpl w:val="9BF8E4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DF3B9F"/>
    <w:multiLevelType w:val="hybridMultilevel"/>
    <w:tmpl w:val="F5DC7994"/>
    <w:lvl w:ilvl="0" w:tplc="B22AA90E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90C2277"/>
    <w:multiLevelType w:val="hybridMultilevel"/>
    <w:tmpl w:val="C8063BDC"/>
    <w:lvl w:ilvl="0" w:tplc="86EECA4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4">
    <w:nsid w:val="1BC8716A"/>
    <w:multiLevelType w:val="hybridMultilevel"/>
    <w:tmpl w:val="6ED8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3782D"/>
    <w:multiLevelType w:val="hybridMultilevel"/>
    <w:tmpl w:val="52EC8AE2"/>
    <w:lvl w:ilvl="0" w:tplc="91F4DA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CC316E">
      <w:numFmt w:val="none"/>
      <w:lvlText w:val=""/>
      <w:lvlJc w:val="left"/>
      <w:pPr>
        <w:tabs>
          <w:tab w:val="num" w:pos="360"/>
        </w:tabs>
      </w:pPr>
    </w:lvl>
    <w:lvl w:ilvl="2" w:tplc="C27ED30A">
      <w:numFmt w:val="none"/>
      <w:lvlText w:val=""/>
      <w:lvlJc w:val="left"/>
      <w:pPr>
        <w:tabs>
          <w:tab w:val="num" w:pos="360"/>
        </w:tabs>
      </w:pPr>
    </w:lvl>
    <w:lvl w:ilvl="3" w:tplc="A6188AF4">
      <w:numFmt w:val="none"/>
      <w:lvlText w:val=""/>
      <w:lvlJc w:val="left"/>
      <w:pPr>
        <w:tabs>
          <w:tab w:val="num" w:pos="360"/>
        </w:tabs>
      </w:pPr>
    </w:lvl>
    <w:lvl w:ilvl="4" w:tplc="1BB44080">
      <w:numFmt w:val="none"/>
      <w:lvlText w:val=""/>
      <w:lvlJc w:val="left"/>
      <w:pPr>
        <w:tabs>
          <w:tab w:val="num" w:pos="360"/>
        </w:tabs>
      </w:pPr>
    </w:lvl>
    <w:lvl w:ilvl="5" w:tplc="E4B0EF44">
      <w:numFmt w:val="none"/>
      <w:lvlText w:val=""/>
      <w:lvlJc w:val="left"/>
      <w:pPr>
        <w:tabs>
          <w:tab w:val="num" w:pos="360"/>
        </w:tabs>
      </w:pPr>
    </w:lvl>
    <w:lvl w:ilvl="6" w:tplc="A54CDB04">
      <w:numFmt w:val="none"/>
      <w:lvlText w:val=""/>
      <w:lvlJc w:val="left"/>
      <w:pPr>
        <w:tabs>
          <w:tab w:val="num" w:pos="360"/>
        </w:tabs>
      </w:pPr>
    </w:lvl>
    <w:lvl w:ilvl="7" w:tplc="D84C8DDA">
      <w:numFmt w:val="none"/>
      <w:lvlText w:val=""/>
      <w:lvlJc w:val="left"/>
      <w:pPr>
        <w:tabs>
          <w:tab w:val="num" w:pos="360"/>
        </w:tabs>
      </w:pPr>
    </w:lvl>
    <w:lvl w:ilvl="8" w:tplc="8E26C61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63342D"/>
    <w:multiLevelType w:val="hybridMultilevel"/>
    <w:tmpl w:val="9F9A7C84"/>
    <w:lvl w:ilvl="0" w:tplc="AE0EE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8165FE"/>
    <w:multiLevelType w:val="hybridMultilevel"/>
    <w:tmpl w:val="3ED61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B6EFC"/>
    <w:multiLevelType w:val="hybridMultilevel"/>
    <w:tmpl w:val="1A56CAC8"/>
    <w:lvl w:ilvl="0" w:tplc="0B505FF8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6984B15"/>
    <w:multiLevelType w:val="hybridMultilevel"/>
    <w:tmpl w:val="3282135C"/>
    <w:lvl w:ilvl="0" w:tplc="D0E2E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9178D"/>
    <w:multiLevelType w:val="hybridMultilevel"/>
    <w:tmpl w:val="6514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D669B"/>
    <w:multiLevelType w:val="hybridMultilevel"/>
    <w:tmpl w:val="21DE9EBC"/>
    <w:lvl w:ilvl="0" w:tplc="0FA441DE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379C198F"/>
    <w:multiLevelType w:val="hybridMultilevel"/>
    <w:tmpl w:val="6D36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B3A78"/>
    <w:multiLevelType w:val="hybridMultilevel"/>
    <w:tmpl w:val="7D908808"/>
    <w:lvl w:ilvl="0" w:tplc="0A863BE6">
      <w:start w:val="1"/>
      <w:numFmt w:val="decimal"/>
      <w:lvlText w:val="%1."/>
      <w:lvlJc w:val="left"/>
      <w:pPr>
        <w:tabs>
          <w:tab w:val="num" w:pos="3082"/>
        </w:tabs>
        <w:ind w:left="308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BB6359"/>
    <w:multiLevelType w:val="hybridMultilevel"/>
    <w:tmpl w:val="0D62B72A"/>
    <w:lvl w:ilvl="0" w:tplc="0B505FF8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3C402F"/>
    <w:multiLevelType w:val="hybridMultilevel"/>
    <w:tmpl w:val="26F04416"/>
    <w:lvl w:ilvl="0" w:tplc="22208E20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3E24F87"/>
    <w:multiLevelType w:val="hybridMultilevel"/>
    <w:tmpl w:val="76F62910"/>
    <w:lvl w:ilvl="0" w:tplc="0A863BE6">
      <w:start w:val="1"/>
      <w:numFmt w:val="decimal"/>
      <w:lvlText w:val="%1."/>
      <w:lvlJc w:val="left"/>
      <w:pPr>
        <w:tabs>
          <w:tab w:val="num" w:pos="3082"/>
        </w:tabs>
        <w:ind w:left="308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17">
    <w:nsid w:val="5B8837AB"/>
    <w:multiLevelType w:val="hybridMultilevel"/>
    <w:tmpl w:val="D2440BCE"/>
    <w:lvl w:ilvl="0" w:tplc="0B505FF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234904"/>
    <w:multiLevelType w:val="hybridMultilevel"/>
    <w:tmpl w:val="2152CEB0"/>
    <w:lvl w:ilvl="0" w:tplc="082CDA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22283"/>
    <w:multiLevelType w:val="hybridMultilevel"/>
    <w:tmpl w:val="BBE254D8"/>
    <w:lvl w:ilvl="0" w:tplc="5488740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64462BAC"/>
    <w:multiLevelType w:val="hybridMultilevel"/>
    <w:tmpl w:val="41E44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212C96"/>
    <w:multiLevelType w:val="hybridMultilevel"/>
    <w:tmpl w:val="F738A622"/>
    <w:lvl w:ilvl="0" w:tplc="0FA441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88E34F5"/>
    <w:multiLevelType w:val="hybridMultilevel"/>
    <w:tmpl w:val="A7F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6"/>
  </w:num>
  <w:num w:numId="5">
    <w:abstractNumId w:val="17"/>
  </w:num>
  <w:num w:numId="6">
    <w:abstractNumId w:val="19"/>
  </w:num>
  <w:num w:numId="7">
    <w:abstractNumId w:val="14"/>
  </w:num>
  <w:num w:numId="8">
    <w:abstractNumId w:val="8"/>
  </w:num>
  <w:num w:numId="9">
    <w:abstractNumId w:val="18"/>
  </w:num>
  <w:num w:numId="10">
    <w:abstractNumId w:val="6"/>
  </w:num>
  <w:num w:numId="11">
    <w:abstractNumId w:val="2"/>
  </w:num>
  <w:num w:numId="12">
    <w:abstractNumId w:val="21"/>
  </w:num>
  <w:num w:numId="13">
    <w:abstractNumId w:val="11"/>
  </w:num>
  <w:num w:numId="14">
    <w:abstractNumId w:val="5"/>
  </w:num>
  <w:num w:numId="15">
    <w:abstractNumId w:val="20"/>
  </w:num>
  <w:num w:numId="16">
    <w:abstractNumId w:val="13"/>
  </w:num>
  <w:num w:numId="17">
    <w:abstractNumId w:val="0"/>
  </w:num>
  <w:num w:numId="18">
    <w:abstractNumId w:val="4"/>
  </w:num>
  <w:num w:numId="19">
    <w:abstractNumId w:val="2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72CF"/>
    <w:rsid w:val="00005881"/>
    <w:rsid w:val="00011033"/>
    <w:rsid w:val="000116EB"/>
    <w:rsid w:val="0001286C"/>
    <w:rsid w:val="00014995"/>
    <w:rsid w:val="00017358"/>
    <w:rsid w:val="00021659"/>
    <w:rsid w:val="00024115"/>
    <w:rsid w:val="000356E0"/>
    <w:rsid w:val="00035BB6"/>
    <w:rsid w:val="0003655E"/>
    <w:rsid w:val="00037A0F"/>
    <w:rsid w:val="00047B39"/>
    <w:rsid w:val="00052C25"/>
    <w:rsid w:val="00052D7F"/>
    <w:rsid w:val="00070035"/>
    <w:rsid w:val="000733F1"/>
    <w:rsid w:val="00083EEB"/>
    <w:rsid w:val="00085951"/>
    <w:rsid w:val="0009109F"/>
    <w:rsid w:val="000B6F53"/>
    <w:rsid w:val="000B73A5"/>
    <w:rsid w:val="000B7544"/>
    <w:rsid w:val="000C19AA"/>
    <w:rsid w:val="000C1E3C"/>
    <w:rsid w:val="000C25F3"/>
    <w:rsid w:val="000C6844"/>
    <w:rsid w:val="000D7BFF"/>
    <w:rsid w:val="000E14DA"/>
    <w:rsid w:val="000F46BE"/>
    <w:rsid w:val="00102736"/>
    <w:rsid w:val="0010284E"/>
    <w:rsid w:val="001105B3"/>
    <w:rsid w:val="00112C96"/>
    <w:rsid w:val="00113479"/>
    <w:rsid w:val="00114941"/>
    <w:rsid w:val="00115723"/>
    <w:rsid w:val="001164D9"/>
    <w:rsid w:val="00117C8F"/>
    <w:rsid w:val="0012685D"/>
    <w:rsid w:val="00133096"/>
    <w:rsid w:val="001370FF"/>
    <w:rsid w:val="00137D37"/>
    <w:rsid w:val="001731B0"/>
    <w:rsid w:val="001764B4"/>
    <w:rsid w:val="001815B4"/>
    <w:rsid w:val="00182958"/>
    <w:rsid w:val="00182CB4"/>
    <w:rsid w:val="0018560A"/>
    <w:rsid w:val="00185D62"/>
    <w:rsid w:val="001A1D72"/>
    <w:rsid w:val="001B1DDF"/>
    <w:rsid w:val="001C09EB"/>
    <w:rsid w:val="001C3955"/>
    <w:rsid w:val="001C5E30"/>
    <w:rsid w:val="001D0661"/>
    <w:rsid w:val="001F53CF"/>
    <w:rsid w:val="001F5D62"/>
    <w:rsid w:val="001F7BAF"/>
    <w:rsid w:val="00200EDC"/>
    <w:rsid w:val="00205471"/>
    <w:rsid w:val="00207B53"/>
    <w:rsid w:val="00214C92"/>
    <w:rsid w:val="00216743"/>
    <w:rsid w:val="0022447F"/>
    <w:rsid w:val="00224C5A"/>
    <w:rsid w:val="002300DF"/>
    <w:rsid w:val="00234EFB"/>
    <w:rsid w:val="00236402"/>
    <w:rsid w:val="002507ED"/>
    <w:rsid w:val="0025436E"/>
    <w:rsid w:val="0026415D"/>
    <w:rsid w:val="00266EE9"/>
    <w:rsid w:val="00282123"/>
    <w:rsid w:val="00285418"/>
    <w:rsid w:val="0029725E"/>
    <w:rsid w:val="002B56B7"/>
    <w:rsid w:val="002B668A"/>
    <w:rsid w:val="002C0EAF"/>
    <w:rsid w:val="002C61CC"/>
    <w:rsid w:val="002C69EC"/>
    <w:rsid w:val="002E0D2C"/>
    <w:rsid w:val="002E68DC"/>
    <w:rsid w:val="002E6FFE"/>
    <w:rsid w:val="002F46EB"/>
    <w:rsid w:val="002F703B"/>
    <w:rsid w:val="00307969"/>
    <w:rsid w:val="00307A5C"/>
    <w:rsid w:val="00310FDA"/>
    <w:rsid w:val="00312748"/>
    <w:rsid w:val="00314677"/>
    <w:rsid w:val="00314CA7"/>
    <w:rsid w:val="00317695"/>
    <w:rsid w:val="00321C53"/>
    <w:rsid w:val="0032304C"/>
    <w:rsid w:val="00327F2F"/>
    <w:rsid w:val="00327F52"/>
    <w:rsid w:val="00341F47"/>
    <w:rsid w:val="00346442"/>
    <w:rsid w:val="003544F2"/>
    <w:rsid w:val="00362720"/>
    <w:rsid w:val="00363CC4"/>
    <w:rsid w:val="0036712E"/>
    <w:rsid w:val="00371D78"/>
    <w:rsid w:val="00385690"/>
    <w:rsid w:val="00385918"/>
    <w:rsid w:val="003A0E45"/>
    <w:rsid w:val="003B290E"/>
    <w:rsid w:val="003B58BD"/>
    <w:rsid w:val="003B5A51"/>
    <w:rsid w:val="003C5379"/>
    <w:rsid w:val="003D0974"/>
    <w:rsid w:val="003D6221"/>
    <w:rsid w:val="003E264C"/>
    <w:rsid w:val="003E5FB7"/>
    <w:rsid w:val="003E635F"/>
    <w:rsid w:val="003E7E83"/>
    <w:rsid w:val="003F082F"/>
    <w:rsid w:val="004110C8"/>
    <w:rsid w:val="00416EC7"/>
    <w:rsid w:val="004232B4"/>
    <w:rsid w:val="0042444B"/>
    <w:rsid w:val="004273AA"/>
    <w:rsid w:val="00427FD2"/>
    <w:rsid w:val="00430F09"/>
    <w:rsid w:val="00437330"/>
    <w:rsid w:val="00444889"/>
    <w:rsid w:val="00447258"/>
    <w:rsid w:val="00452264"/>
    <w:rsid w:val="00453C08"/>
    <w:rsid w:val="004651C0"/>
    <w:rsid w:val="0046637E"/>
    <w:rsid w:val="00466DBA"/>
    <w:rsid w:val="0047139D"/>
    <w:rsid w:val="00471BEA"/>
    <w:rsid w:val="004A2964"/>
    <w:rsid w:val="004A6763"/>
    <w:rsid w:val="004B1855"/>
    <w:rsid w:val="004C6FA6"/>
    <w:rsid w:val="004E0CF0"/>
    <w:rsid w:val="004E16F2"/>
    <w:rsid w:val="004E1895"/>
    <w:rsid w:val="004E18D4"/>
    <w:rsid w:val="004E6169"/>
    <w:rsid w:val="004F1061"/>
    <w:rsid w:val="005068EF"/>
    <w:rsid w:val="00506BAC"/>
    <w:rsid w:val="0050710D"/>
    <w:rsid w:val="00513B15"/>
    <w:rsid w:val="00514D2B"/>
    <w:rsid w:val="00514D60"/>
    <w:rsid w:val="00520621"/>
    <w:rsid w:val="00520FA6"/>
    <w:rsid w:val="0052346F"/>
    <w:rsid w:val="00525FEC"/>
    <w:rsid w:val="0055211A"/>
    <w:rsid w:val="00554408"/>
    <w:rsid w:val="005576FD"/>
    <w:rsid w:val="00557849"/>
    <w:rsid w:val="005579BF"/>
    <w:rsid w:val="00563C5E"/>
    <w:rsid w:val="0057007E"/>
    <w:rsid w:val="0057362F"/>
    <w:rsid w:val="005762A9"/>
    <w:rsid w:val="00580D35"/>
    <w:rsid w:val="00582FAD"/>
    <w:rsid w:val="00592239"/>
    <w:rsid w:val="00594578"/>
    <w:rsid w:val="00595A9B"/>
    <w:rsid w:val="005A7980"/>
    <w:rsid w:val="005A7E48"/>
    <w:rsid w:val="005B0EF5"/>
    <w:rsid w:val="005B1F0A"/>
    <w:rsid w:val="005B2035"/>
    <w:rsid w:val="005C2DF5"/>
    <w:rsid w:val="005C3BCF"/>
    <w:rsid w:val="005C682D"/>
    <w:rsid w:val="005C7CE7"/>
    <w:rsid w:val="005D0954"/>
    <w:rsid w:val="005D2D0E"/>
    <w:rsid w:val="005D4E2D"/>
    <w:rsid w:val="005D5A7C"/>
    <w:rsid w:val="005D7655"/>
    <w:rsid w:val="005E0137"/>
    <w:rsid w:val="005E42A6"/>
    <w:rsid w:val="005F0238"/>
    <w:rsid w:val="005F11B3"/>
    <w:rsid w:val="005F3508"/>
    <w:rsid w:val="005F43B7"/>
    <w:rsid w:val="0060304E"/>
    <w:rsid w:val="00607559"/>
    <w:rsid w:val="00616F55"/>
    <w:rsid w:val="00617663"/>
    <w:rsid w:val="00620901"/>
    <w:rsid w:val="00634B81"/>
    <w:rsid w:val="00642A7C"/>
    <w:rsid w:val="0064511B"/>
    <w:rsid w:val="00647CAC"/>
    <w:rsid w:val="00660263"/>
    <w:rsid w:val="00661E66"/>
    <w:rsid w:val="00665925"/>
    <w:rsid w:val="006708CD"/>
    <w:rsid w:val="00692703"/>
    <w:rsid w:val="006974F4"/>
    <w:rsid w:val="006A5891"/>
    <w:rsid w:val="006B3FD6"/>
    <w:rsid w:val="006C034C"/>
    <w:rsid w:val="006C322F"/>
    <w:rsid w:val="006E42FC"/>
    <w:rsid w:val="006E5CCE"/>
    <w:rsid w:val="006E7790"/>
    <w:rsid w:val="006F4D72"/>
    <w:rsid w:val="006F5394"/>
    <w:rsid w:val="00715A1D"/>
    <w:rsid w:val="00715FE1"/>
    <w:rsid w:val="007171A7"/>
    <w:rsid w:val="00723324"/>
    <w:rsid w:val="007262B2"/>
    <w:rsid w:val="00731B14"/>
    <w:rsid w:val="007328FB"/>
    <w:rsid w:val="00746F5A"/>
    <w:rsid w:val="007508C2"/>
    <w:rsid w:val="00762F04"/>
    <w:rsid w:val="00764E40"/>
    <w:rsid w:val="00775E85"/>
    <w:rsid w:val="00776B68"/>
    <w:rsid w:val="00776EEA"/>
    <w:rsid w:val="007866B6"/>
    <w:rsid w:val="00791AE4"/>
    <w:rsid w:val="00794605"/>
    <w:rsid w:val="007959F9"/>
    <w:rsid w:val="00795EA5"/>
    <w:rsid w:val="007A618D"/>
    <w:rsid w:val="007B3622"/>
    <w:rsid w:val="007B77C2"/>
    <w:rsid w:val="007B7F3E"/>
    <w:rsid w:val="007C6AD6"/>
    <w:rsid w:val="007D2743"/>
    <w:rsid w:val="007F54E3"/>
    <w:rsid w:val="0081301F"/>
    <w:rsid w:val="00813C01"/>
    <w:rsid w:val="008171F6"/>
    <w:rsid w:val="008174A3"/>
    <w:rsid w:val="00817DD2"/>
    <w:rsid w:val="00823A53"/>
    <w:rsid w:val="00824852"/>
    <w:rsid w:val="008279B5"/>
    <w:rsid w:val="00833D82"/>
    <w:rsid w:val="00834669"/>
    <w:rsid w:val="00843325"/>
    <w:rsid w:val="0084492C"/>
    <w:rsid w:val="00845D68"/>
    <w:rsid w:val="00845F55"/>
    <w:rsid w:val="008556D2"/>
    <w:rsid w:val="00857522"/>
    <w:rsid w:val="00865D44"/>
    <w:rsid w:val="00871E7F"/>
    <w:rsid w:val="00873D3A"/>
    <w:rsid w:val="00873F1F"/>
    <w:rsid w:val="00875BAC"/>
    <w:rsid w:val="00890C85"/>
    <w:rsid w:val="00894A5D"/>
    <w:rsid w:val="008959F4"/>
    <w:rsid w:val="008B021B"/>
    <w:rsid w:val="008B0339"/>
    <w:rsid w:val="008B6C91"/>
    <w:rsid w:val="008C56F4"/>
    <w:rsid w:val="008D5930"/>
    <w:rsid w:val="008E27C9"/>
    <w:rsid w:val="008E3AFA"/>
    <w:rsid w:val="008E5C31"/>
    <w:rsid w:val="008F01B2"/>
    <w:rsid w:val="008F3C3F"/>
    <w:rsid w:val="008F63A3"/>
    <w:rsid w:val="009146F0"/>
    <w:rsid w:val="00916908"/>
    <w:rsid w:val="00921165"/>
    <w:rsid w:val="0092728C"/>
    <w:rsid w:val="00927F31"/>
    <w:rsid w:val="00930015"/>
    <w:rsid w:val="00937528"/>
    <w:rsid w:val="00942ED8"/>
    <w:rsid w:val="009442AB"/>
    <w:rsid w:val="00946A8A"/>
    <w:rsid w:val="00946E9C"/>
    <w:rsid w:val="00951E0B"/>
    <w:rsid w:val="0095208E"/>
    <w:rsid w:val="00953502"/>
    <w:rsid w:val="00953C80"/>
    <w:rsid w:val="00955082"/>
    <w:rsid w:val="0095555B"/>
    <w:rsid w:val="009642C7"/>
    <w:rsid w:val="009678B9"/>
    <w:rsid w:val="00967D55"/>
    <w:rsid w:val="00980013"/>
    <w:rsid w:val="009863C8"/>
    <w:rsid w:val="009923FA"/>
    <w:rsid w:val="009A0EB2"/>
    <w:rsid w:val="009B4CE0"/>
    <w:rsid w:val="009B610A"/>
    <w:rsid w:val="009C5E68"/>
    <w:rsid w:val="009C68B9"/>
    <w:rsid w:val="009D06BC"/>
    <w:rsid w:val="009D558B"/>
    <w:rsid w:val="009D621E"/>
    <w:rsid w:val="009D6C17"/>
    <w:rsid w:val="009E35C5"/>
    <w:rsid w:val="009E4219"/>
    <w:rsid w:val="009E72CF"/>
    <w:rsid w:val="009F0D60"/>
    <w:rsid w:val="009F5661"/>
    <w:rsid w:val="00A0138E"/>
    <w:rsid w:val="00A02E6D"/>
    <w:rsid w:val="00A0388D"/>
    <w:rsid w:val="00A04272"/>
    <w:rsid w:val="00A05380"/>
    <w:rsid w:val="00A05D08"/>
    <w:rsid w:val="00A11276"/>
    <w:rsid w:val="00A23C9B"/>
    <w:rsid w:val="00A264EA"/>
    <w:rsid w:val="00A306AC"/>
    <w:rsid w:val="00A44AEF"/>
    <w:rsid w:val="00A507A8"/>
    <w:rsid w:val="00A51A7B"/>
    <w:rsid w:val="00A521B8"/>
    <w:rsid w:val="00A53BD4"/>
    <w:rsid w:val="00A5401C"/>
    <w:rsid w:val="00A61E51"/>
    <w:rsid w:val="00A62EE8"/>
    <w:rsid w:val="00A637A5"/>
    <w:rsid w:val="00A63BA1"/>
    <w:rsid w:val="00A80B08"/>
    <w:rsid w:val="00A82E3C"/>
    <w:rsid w:val="00A8464C"/>
    <w:rsid w:val="00A95AEB"/>
    <w:rsid w:val="00AA6306"/>
    <w:rsid w:val="00AB2561"/>
    <w:rsid w:val="00AB3572"/>
    <w:rsid w:val="00AB4C90"/>
    <w:rsid w:val="00AB533E"/>
    <w:rsid w:val="00AB5A6E"/>
    <w:rsid w:val="00AC3710"/>
    <w:rsid w:val="00AC689D"/>
    <w:rsid w:val="00AC7EB0"/>
    <w:rsid w:val="00AE0F55"/>
    <w:rsid w:val="00AE2E37"/>
    <w:rsid w:val="00AE3747"/>
    <w:rsid w:val="00AE6D02"/>
    <w:rsid w:val="00AF24F4"/>
    <w:rsid w:val="00B06176"/>
    <w:rsid w:val="00B109FF"/>
    <w:rsid w:val="00B12BC7"/>
    <w:rsid w:val="00B13D96"/>
    <w:rsid w:val="00B164D7"/>
    <w:rsid w:val="00B27180"/>
    <w:rsid w:val="00B27255"/>
    <w:rsid w:val="00B34EAF"/>
    <w:rsid w:val="00B4225B"/>
    <w:rsid w:val="00B455AE"/>
    <w:rsid w:val="00B52A4C"/>
    <w:rsid w:val="00B52BB6"/>
    <w:rsid w:val="00B54487"/>
    <w:rsid w:val="00B57180"/>
    <w:rsid w:val="00B60042"/>
    <w:rsid w:val="00B63B35"/>
    <w:rsid w:val="00B743D5"/>
    <w:rsid w:val="00B7613A"/>
    <w:rsid w:val="00B77500"/>
    <w:rsid w:val="00B80792"/>
    <w:rsid w:val="00B81DEF"/>
    <w:rsid w:val="00B90542"/>
    <w:rsid w:val="00B94C2F"/>
    <w:rsid w:val="00B95315"/>
    <w:rsid w:val="00BA4CF9"/>
    <w:rsid w:val="00BA7F64"/>
    <w:rsid w:val="00BB2D41"/>
    <w:rsid w:val="00BB616D"/>
    <w:rsid w:val="00BC0A32"/>
    <w:rsid w:val="00BC4CB4"/>
    <w:rsid w:val="00BC73F5"/>
    <w:rsid w:val="00BE2B09"/>
    <w:rsid w:val="00BE432A"/>
    <w:rsid w:val="00BE5BB3"/>
    <w:rsid w:val="00BF0FAC"/>
    <w:rsid w:val="00BF1472"/>
    <w:rsid w:val="00BF6A4F"/>
    <w:rsid w:val="00C01F2F"/>
    <w:rsid w:val="00C0504A"/>
    <w:rsid w:val="00C05DA6"/>
    <w:rsid w:val="00C118A0"/>
    <w:rsid w:val="00C17C3C"/>
    <w:rsid w:val="00C17D99"/>
    <w:rsid w:val="00C22765"/>
    <w:rsid w:val="00C31835"/>
    <w:rsid w:val="00C37F5E"/>
    <w:rsid w:val="00C40B89"/>
    <w:rsid w:val="00C62EC5"/>
    <w:rsid w:val="00C649D1"/>
    <w:rsid w:val="00C741A2"/>
    <w:rsid w:val="00C80551"/>
    <w:rsid w:val="00C84691"/>
    <w:rsid w:val="00C85F00"/>
    <w:rsid w:val="00C961C7"/>
    <w:rsid w:val="00C96B75"/>
    <w:rsid w:val="00CA44C3"/>
    <w:rsid w:val="00CA6F7D"/>
    <w:rsid w:val="00CA7D45"/>
    <w:rsid w:val="00CB4F28"/>
    <w:rsid w:val="00CB6C8F"/>
    <w:rsid w:val="00CC2DC6"/>
    <w:rsid w:val="00CC35EE"/>
    <w:rsid w:val="00CD0832"/>
    <w:rsid w:val="00CD29B8"/>
    <w:rsid w:val="00CD3228"/>
    <w:rsid w:val="00CD61B3"/>
    <w:rsid w:val="00CD7C32"/>
    <w:rsid w:val="00CE6534"/>
    <w:rsid w:val="00CF13A4"/>
    <w:rsid w:val="00CF540E"/>
    <w:rsid w:val="00D05ED8"/>
    <w:rsid w:val="00D06E81"/>
    <w:rsid w:val="00D07DFF"/>
    <w:rsid w:val="00D12CDD"/>
    <w:rsid w:val="00D14D0F"/>
    <w:rsid w:val="00D26B23"/>
    <w:rsid w:val="00D30866"/>
    <w:rsid w:val="00D41EE7"/>
    <w:rsid w:val="00D42C7A"/>
    <w:rsid w:val="00D452DB"/>
    <w:rsid w:val="00D50DFB"/>
    <w:rsid w:val="00D64132"/>
    <w:rsid w:val="00D6414E"/>
    <w:rsid w:val="00D76894"/>
    <w:rsid w:val="00D8575B"/>
    <w:rsid w:val="00D97473"/>
    <w:rsid w:val="00DA05EC"/>
    <w:rsid w:val="00DA4823"/>
    <w:rsid w:val="00DA555D"/>
    <w:rsid w:val="00DA6858"/>
    <w:rsid w:val="00DB3728"/>
    <w:rsid w:val="00DB3E1F"/>
    <w:rsid w:val="00DB62DA"/>
    <w:rsid w:val="00DC0E30"/>
    <w:rsid w:val="00DC24D9"/>
    <w:rsid w:val="00DD312C"/>
    <w:rsid w:val="00DD49C1"/>
    <w:rsid w:val="00DE1121"/>
    <w:rsid w:val="00DF22DE"/>
    <w:rsid w:val="00DF2A8D"/>
    <w:rsid w:val="00DF4677"/>
    <w:rsid w:val="00E01297"/>
    <w:rsid w:val="00E16A26"/>
    <w:rsid w:val="00E175D1"/>
    <w:rsid w:val="00E26722"/>
    <w:rsid w:val="00E34989"/>
    <w:rsid w:val="00E35CB7"/>
    <w:rsid w:val="00E37912"/>
    <w:rsid w:val="00E40493"/>
    <w:rsid w:val="00E43582"/>
    <w:rsid w:val="00E43DD1"/>
    <w:rsid w:val="00E55A2B"/>
    <w:rsid w:val="00E64DD3"/>
    <w:rsid w:val="00E65256"/>
    <w:rsid w:val="00E7672A"/>
    <w:rsid w:val="00E90F5D"/>
    <w:rsid w:val="00EB50FA"/>
    <w:rsid w:val="00EC2C44"/>
    <w:rsid w:val="00EC651C"/>
    <w:rsid w:val="00EE2E4E"/>
    <w:rsid w:val="00EE52A4"/>
    <w:rsid w:val="00EE7ADF"/>
    <w:rsid w:val="00EF061F"/>
    <w:rsid w:val="00EF11C3"/>
    <w:rsid w:val="00EF17DA"/>
    <w:rsid w:val="00EF3A12"/>
    <w:rsid w:val="00EF6FFA"/>
    <w:rsid w:val="00F02D95"/>
    <w:rsid w:val="00F0676D"/>
    <w:rsid w:val="00F06B5E"/>
    <w:rsid w:val="00F0782B"/>
    <w:rsid w:val="00F1603B"/>
    <w:rsid w:val="00F20F96"/>
    <w:rsid w:val="00F2504D"/>
    <w:rsid w:val="00F33093"/>
    <w:rsid w:val="00F46AB4"/>
    <w:rsid w:val="00F54893"/>
    <w:rsid w:val="00F56075"/>
    <w:rsid w:val="00F56B27"/>
    <w:rsid w:val="00F6585D"/>
    <w:rsid w:val="00F6793D"/>
    <w:rsid w:val="00F84B86"/>
    <w:rsid w:val="00F917A8"/>
    <w:rsid w:val="00FA1D3A"/>
    <w:rsid w:val="00FB6526"/>
    <w:rsid w:val="00FB7D2C"/>
    <w:rsid w:val="00FC1572"/>
    <w:rsid w:val="00FC6537"/>
    <w:rsid w:val="00FE1676"/>
    <w:rsid w:val="00FE3340"/>
    <w:rsid w:val="00FF4851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3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C40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507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CB4F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795EA5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locked/>
    <w:rsid w:val="006C322F"/>
    <w:pPr>
      <w:spacing w:before="240" w:after="60"/>
      <w:outlineLvl w:val="5"/>
    </w:pPr>
    <w:rPr>
      <w:b/>
      <w:bCs/>
      <w:sz w:val="22"/>
      <w:szCs w:val="22"/>
      <w:lang w:val="uk-UA"/>
    </w:rPr>
  </w:style>
  <w:style w:type="paragraph" w:styleId="8">
    <w:name w:val="heading 8"/>
    <w:basedOn w:val="a"/>
    <w:next w:val="a"/>
    <w:link w:val="80"/>
    <w:qFormat/>
    <w:locked/>
    <w:rsid w:val="006C322F"/>
    <w:pPr>
      <w:spacing w:before="240" w:after="60"/>
      <w:outlineLvl w:val="7"/>
    </w:pPr>
    <w:rPr>
      <w:i/>
      <w:iCs/>
      <w:sz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37528"/>
    <w:pPr>
      <w:widowControl w:val="0"/>
      <w:spacing w:before="240" w:after="60"/>
      <w:ind w:firstLine="709"/>
      <w:outlineLvl w:val="8"/>
    </w:pPr>
    <w:rPr>
      <w:rFonts w:ascii="Cambria" w:hAnsi="Cambria"/>
      <w:color w:val="000000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40B8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basedOn w:val="a0"/>
    <w:link w:val="20"/>
    <w:locked/>
    <w:rsid w:val="00A507A8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2C5C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C5C2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37528"/>
    <w:rPr>
      <w:rFonts w:ascii="Cambria" w:hAnsi="Cambria" w:cs="Times New Roman"/>
      <w:color w:val="000000"/>
      <w:sz w:val="22"/>
      <w:szCs w:val="22"/>
    </w:rPr>
  </w:style>
  <w:style w:type="paragraph" w:styleId="a3">
    <w:name w:val="Body Text"/>
    <w:basedOn w:val="a"/>
    <w:link w:val="a4"/>
    <w:rsid w:val="009E72CF"/>
    <w:pPr>
      <w:spacing w:after="120"/>
    </w:pPr>
  </w:style>
  <w:style w:type="character" w:customStyle="1" w:styleId="a4">
    <w:name w:val="Основний текст Знак"/>
    <w:basedOn w:val="a0"/>
    <w:link w:val="a3"/>
    <w:locked/>
    <w:rsid w:val="009E72CF"/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99"/>
    <w:qFormat/>
    <w:rsid w:val="009E72CF"/>
    <w:rPr>
      <w:rFonts w:ascii="Calibri" w:hAnsi="Calibri"/>
      <w:lang w:eastAsia="en-US"/>
    </w:rPr>
  </w:style>
  <w:style w:type="character" w:customStyle="1" w:styleId="FontStyle85">
    <w:name w:val="Font Style85"/>
    <w:uiPriority w:val="99"/>
    <w:rsid w:val="009E72CF"/>
    <w:rPr>
      <w:rFonts w:ascii="Times New Roman" w:hAnsi="Times New Roman"/>
      <w:b/>
      <w:sz w:val="18"/>
    </w:rPr>
  </w:style>
  <w:style w:type="paragraph" w:customStyle="1" w:styleId="Style18">
    <w:name w:val="Style18"/>
    <w:basedOn w:val="a"/>
    <w:uiPriority w:val="99"/>
    <w:rsid w:val="009E72CF"/>
    <w:pPr>
      <w:widowControl w:val="0"/>
      <w:autoSpaceDE w:val="0"/>
      <w:autoSpaceDN w:val="0"/>
      <w:adjustRightInd w:val="0"/>
      <w:spacing w:line="178" w:lineRule="exact"/>
      <w:jc w:val="both"/>
    </w:pPr>
    <w:rPr>
      <w:sz w:val="24"/>
    </w:rPr>
  </w:style>
  <w:style w:type="paragraph" w:customStyle="1" w:styleId="Style34">
    <w:name w:val="Style34"/>
    <w:basedOn w:val="a"/>
    <w:uiPriority w:val="99"/>
    <w:rsid w:val="009E72CF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</w:rPr>
  </w:style>
  <w:style w:type="character" w:styleId="a6">
    <w:name w:val="Hyperlink"/>
    <w:basedOn w:val="a0"/>
    <w:rsid w:val="009E72CF"/>
    <w:rPr>
      <w:rFonts w:cs="Times New Roman"/>
      <w:color w:val="0000FF"/>
      <w:u w:val="single"/>
    </w:rPr>
  </w:style>
  <w:style w:type="character" w:customStyle="1" w:styleId="rvts23">
    <w:name w:val="rvts23"/>
    <w:basedOn w:val="a0"/>
    <w:uiPriority w:val="99"/>
    <w:rsid w:val="009E72CF"/>
    <w:rPr>
      <w:rFonts w:cs="Times New Roman"/>
    </w:rPr>
  </w:style>
  <w:style w:type="character" w:customStyle="1" w:styleId="FontStyle68">
    <w:name w:val="Font Style68"/>
    <w:uiPriority w:val="99"/>
    <w:rsid w:val="009E72CF"/>
    <w:rPr>
      <w:rFonts w:ascii="Times New Roman" w:hAnsi="Times New Roman"/>
      <w:sz w:val="20"/>
    </w:rPr>
  </w:style>
  <w:style w:type="paragraph" w:customStyle="1" w:styleId="44">
    <w:name w:val="Заголовок 44"/>
    <w:basedOn w:val="a"/>
    <w:next w:val="a"/>
    <w:uiPriority w:val="99"/>
    <w:rsid w:val="009E72CF"/>
    <w:pPr>
      <w:keepNext/>
      <w:suppressAutoHyphens/>
      <w:spacing w:before="360" w:after="120"/>
      <w:outlineLvl w:val="3"/>
    </w:pPr>
    <w:rPr>
      <w:rFonts w:ascii="Arial" w:hAnsi="Arial"/>
      <w:b/>
      <w:bCs/>
      <w:color w:val="000000"/>
      <w:szCs w:val="20"/>
      <w:lang w:val="uk-UA" w:eastAsia="uk-UA"/>
    </w:rPr>
  </w:style>
  <w:style w:type="paragraph" w:styleId="a7">
    <w:name w:val="List Paragraph"/>
    <w:basedOn w:val="a"/>
    <w:uiPriority w:val="99"/>
    <w:qFormat/>
    <w:rsid w:val="009E72CF"/>
    <w:pPr>
      <w:ind w:left="720"/>
      <w:contextualSpacing/>
    </w:pPr>
    <w:rPr>
      <w:sz w:val="24"/>
    </w:rPr>
  </w:style>
  <w:style w:type="character" w:customStyle="1" w:styleId="st">
    <w:name w:val="st"/>
    <w:uiPriority w:val="99"/>
    <w:rsid w:val="009E72CF"/>
  </w:style>
  <w:style w:type="character" w:customStyle="1" w:styleId="41">
    <w:name w:val="Знак Знак4"/>
    <w:uiPriority w:val="99"/>
    <w:locked/>
    <w:rsid w:val="009E72CF"/>
    <w:rPr>
      <w:rFonts w:ascii="Cambria" w:hAnsi="Cambria"/>
      <w:sz w:val="22"/>
      <w:lang w:val="ru-RU" w:eastAsia="ru-RU"/>
    </w:rPr>
  </w:style>
  <w:style w:type="paragraph" w:customStyle="1" w:styleId="42">
    <w:name w:val="Абзац списка4"/>
    <w:basedOn w:val="a"/>
    <w:uiPriority w:val="99"/>
    <w:rsid w:val="009E72CF"/>
    <w:pPr>
      <w:ind w:left="720"/>
      <w:contextualSpacing/>
    </w:pPr>
    <w:rPr>
      <w:sz w:val="24"/>
    </w:rPr>
  </w:style>
  <w:style w:type="paragraph" w:customStyle="1" w:styleId="5">
    <w:name w:val="Абзац списка5"/>
    <w:basedOn w:val="a"/>
    <w:uiPriority w:val="99"/>
    <w:rsid w:val="009E72CF"/>
    <w:pPr>
      <w:ind w:left="720"/>
      <w:contextualSpacing/>
    </w:pPr>
    <w:rPr>
      <w:sz w:val="24"/>
    </w:rPr>
  </w:style>
  <w:style w:type="paragraph" w:styleId="31">
    <w:name w:val="Body Text 3"/>
    <w:basedOn w:val="a"/>
    <w:link w:val="32"/>
    <w:rsid w:val="0093752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locked/>
    <w:rsid w:val="00937528"/>
    <w:rPr>
      <w:rFonts w:eastAsia="Times New Roman" w:cs="Times New Roman"/>
      <w:sz w:val="16"/>
      <w:szCs w:val="16"/>
      <w:lang w:val="ru-RU" w:eastAsia="ru-RU"/>
    </w:rPr>
  </w:style>
  <w:style w:type="paragraph" w:customStyle="1" w:styleId="Style20">
    <w:name w:val="Style20"/>
    <w:basedOn w:val="a"/>
    <w:uiPriority w:val="99"/>
    <w:rsid w:val="00937528"/>
    <w:pPr>
      <w:widowControl w:val="0"/>
      <w:autoSpaceDE w:val="0"/>
      <w:autoSpaceDN w:val="0"/>
      <w:adjustRightInd w:val="0"/>
      <w:spacing w:line="365" w:lineRule="exact"/>
    </w:pPr>
    <w:rPr>
      <w:sz w:val="24"/>
      <w:lang w:val="uk-UA"/>
    </w:rPr>
  </w:style>
  <w:style w:type="paragraph" w:styleId="a8">
    <w:name w:val="Body Text Indent"/>
    <w:basedOn w:val="a"/>
    <w:link w:val="a9"/>
    <w:rsid w:val="00937528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locked/>
    <w:rsid w:val="00937528"/>
    <w:rPr>
      <w:rFonts w:eastAsia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937528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lang w:val="uk-UA"/>
    </w:rPr>
  </w:style>
  <w:style w:type="character" w:customStyle="1" w:styleId="FontStyle71">
    <w:name w:val="Font Style71"/>
    <w:uiPriority w:val="99"/>
    <w:rsid w:val="00937528"/>
    <w:rPr>
      <w:rFonts w:ascii="Times New Roman" w:hAnsi="Times New Roman"/>
      <w:i/>
      <w:sz w:val="20"/>
    </w:rPr>
  </w:style>
  <w:style w:type="paragraph" w:customStyle="1" w:styleId="Style73">
    <w:name w:val="Style73"/>
    <w:basedOn w:val="a"/>
    <w:uiPriority w:val="99"/>
    <w:rsid w:val="00937528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sz w:val="24"/>
    </w:rPr>
  </w:style>
  <w:style w:type="character" w:customStyle="1" w:styleId="apple-converted-space">
    <w:name w:val="apple-converted-space"/>
    <w:basedOn w:val="a0"/>
    <w:uiPriority w:val="99"/>
    <w:rsid w:val="00937528"/>
    <w:rPr>
      <w:rFonts w:cs="Times New Roman"/>
    </w:rPr>
  </w:style>
  <w:style w:type="paragraph" w:styleId="aa">
    <w:name w:val="Balloon Text"/>
    <w:basedOn w:val="a"/>
    <w:link w:val="ab"/>
    <w:rsid w:val="0093752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locked/>
    <w:rsid w:val="00937528"/>
    <w:rPr>
      <w:rFonts w:ascii="Tahoma" w:hAnsi="Tahoma" w:cs="Tahoma"/>
      <w:sz w:val="16"/>
      <w:szCs w:val="16"/>
      <w:lang w:val="ru-RU" w:eastAsia="ru-RU"/>
    </w:rPr>
  </w:style>
  <w:style w:type="paragraph" w:styleId="ac">
    <w:name w:val="Normal (Web)"/>
    <w:basedOn w:val="a"/>
    <w:rsid w:val="00314677"/>
    <w:pPr>
      <w:spacing w:before="100" w:beforeAutospacing="1" w:after="100" w:afterAutospacing="1"/>
    </w:pPr>
    <w:rPr>
      <w:sz w:val="24"/>
      <w:lang w:val="uk-UA" w:eastAsia="uk-UA"/>
    </w:rPr>
  </w:style>
  <w:style w:type="character" w:styleId="ad">
    <w:name w:val="Emphasis"/>
    <w:basedOn w:val="a0"/>
    <w:qFormat/>
    <w:rsid w:val="003C5379"/>
    <w:rPr>
      <w:rFonts w:cs="Times New Roman"/>
      <w:i/>
      <w:iCs/>
    </w:rPr>
  </w:style>
  <w:style w:type="character" w:styleId="ae">
    <w:name w:val="Strong"/>
    <w:basedOn w:val="a0"/>
    <w:uiPriority w:val="99"/>
    <w:qFormat/>
    <w:rsid w:val="003C5379"/>
    <w:rPr>
      <w:rFonts w:cs="Times New Roman"/>
      <w:b/>
      <w:bCs/>
    </w:rPr>
  </w:style>
  <w:style w:type="character" w:customStyle="1" w:styleId="mw-headline">
    <w:name w:val="mw-headline"/>
    <w:basedOn w:val="a0"/>
    <w:uiPriority w:val="99"/>
    <w:rsid w:val="00A507A8"/>
    <w:rPr>
      <w:rFonts w:cs="Times New Roman"/>
    </w:rPr>
  </w:style>
  <w:style w:type="character" w:customStyle="1" w:styleId="22">
    <w:name w:val="Знак Знак2"/>
    <w:basedOn w:val="a0"/>
    <w:uiPriority w:val="99"/>
    <w:rsid w:val="005A7980"/>
    <w:rPr>
      <w:rFonts w:ascii="Times New Roman" w:hAnsi="Times New Roman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rsid w:val="005A7980"/>
    <w:pPr>
      <w:spacing w:after="120" w:line="480" w:lineRule="auto"/>
      <w:ind w:left="283"/>
    </w:pPr>
    <w:rPr>
      <w:sz w:val="20"/>
      <w:szCs w:val="20"/>
      <w:lang w:val="uk-UA"/>
    </w:rPr>
  </w:style>
  <w:style w:type="character" w:customStyle="1" w:styleId="BodyTextIndent2Char">
    <w:name w:val="Body Text Indent 2 Char"/>
    <w:basedOn w:val="a0"/>
    <w:uiPriority w:val="99"/>
    <w:semiHidden/>
    <w:locked/>
    <w:rsid w:val="00513B15"/>
    <w:rPr>
      <w:rFonts w:cs="Times New Roman"/>
      <w:sz w:val="24"/>
      <w:szCs w:val="24"/>
    </w:rPr>
  </w:style>
  <w:style w:type="character" w:customStyle="1" w:styleId="24">
    <w:name w:val="Основний текст з відступом 2 Знак"/>
    <w:basedOn w:val="a0"/>
    <w:link w:val="23"/>
    <w:locked/>
    <w:rsid w:val="005A7980"/>
    <w:rPr>
      <w:rFonts w:cs="Times New Roman"/>
      <w:lang w:val="uk-UA" w:eastAsia="ru-RU" w:bidi="ar-SA"/>
    </w:rPr>
  </w:style>
  <w:style w:type="paragraph" w:customStyle="1" w:styleId="rvps2">
    <w:name w:val="rvps2"/>
    <w:basedOn w:val="a"/>
    <w:uiPriority w:val="99"/>
    <w:rsid w:val="00307969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uiPriority w:val="99"/>
    <w:rsid w:val="00307969"/>
    <w:rPr>
      <w:rFonts w:cs="Times New Roman"/>
    </w:rPr>
  </w:style>
  <w:style w:type="character" w:customStyle="1" w:styleId="rvts9">
    <w:name w:val="rvts9"/>
    <w:basedOn w:val="a0"/>
    <w:uiPriority w:val="99"/>
    <w:rsid w:val="002E6FFE"/>
    <w:rPr>
      <w:rFonts w:cs="Times New Roman"/>
    </w:rPr>
  </w:style>
  <w:style w:type="character" w:customStyle="1" w:styleId="rvts11">
    <w:name w:val="rvts11"/>
    <w:basedOn w:val="a0"/>
    <w:uiPriority w:val="99"/>
    <w:rsid w:val="00F6585D"/>
    <w:rPr>
      <w:rFonts w:cs="Times New Roman"/>
    </w:rPr>
  </w:style>
  <w:style w:type="character" w:customStyle="1" w:styleId="rvts44">
    <w:name w:val="rvts44"/>
    <w:basedOn w:val="a0"/>
    <w:uiPriority w:val="99"/>
    <w:rsid w:val="001164D9"/>
    <w:rPr>
      <w:rFonts w:cs="Times New Roman"/>
    </w:rPr>
  </w:style>
  <w:style w:type="paragraph" w:customStyle="1" w:styleId="rvps6">
    <w:name w:val="rvps6"/>
    <w:basedOn w:val="a"/>
    <w:uiPriority w:val="99"/>
    <w:rsid w:val="001164D9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rsid w:val="00116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2C5C22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1164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6C322F"/>
    <w:rPr>
      <w:b/>
      <w:bCs/>
      <w:lang w:val="uk-UA"/>
    </w:rPr>
  </w:style>
  <w:style w:type="character" w:customStyle="1" w:styleId="80">
    <w:name w:val="Заголовок 8 Знак"/>
    <w:basedOn w:val="a0"/>
    <w:link w:val="8"/>
    <w:rsid w:val="006C322F"/>
    <w:rPr>
      <w:i/>
      <w:iCs/>
      <w:sz w:val="24"/>
      <w:szCs w:val="24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C322F"/>
  </w:style>
  <w:style w:type="paragraph" w:customStyle="1" w:styleId="TimesNewRoman14">
    <w:name w:val="Стиль Times New Roman 14 пт полужирный все прописные По центру..."/>
    <w:basedOn w:val="a"/>
    <w:autoRedefine/>
    <w:rsid w:val="006C322F"/>
    <w:pPr>
      <w:spacing w:line="360" w:lineRule="auto"/>
      <w:ind w:firstLine="567"/>
      <w:jc w:val="center"/>
    </w:pPr>
    <w:rPr>
      <w:bCs/>
      <w:caps/>
      <w:sz w:val="32"/>
      <w:szCs w:val="20"/>
      <w:lang w:val="uk-UA" w:eastAsia="en-US"/>
    </w:rPr>
  </w:style>
  <w:style w:type="paragraph" w:customStyle="1" w:styleId="12">
    <w:name w:val="Стиль1"/>
    <w:basedOn w:val="a"/>
    <w:autoRedefine/>
    <w:rsid w:val="006C322F"/>
    <w:pPr>
      <w:widowControl w:val="0"/>
      <w:suppressAutoHyphens/>
      <w:spacing w:line="360" w:lineRule="auto"/>
      <w:jc w:val="center"/>
    </w:pPr>
    <w:rPr>
      <w:rFonts w:eastAsia="SimSun" w:cs="Tahoma"/>
      <w:bCs/>
      <w:kern w:val="1"/>
      <w:sz w:val="32"/>
      <w:szCs w:val="28"/>
      <w:lang w:val="uk-UA" w:eastAsia="hi-IN" w:bidi="hi-IN"/>
    </w:rPr>
  </w:style>
  <w:style w:type="paragraph" w:customStyle="1" w:styleId="2">
    <w:name w:val="Стиль2"/>
    <w:basedOn w:val="a"/>
    <w:autoRedefine/>
    <w:rsid w:val="006C322F"/>
    <w:pPr>
      <w:widowControl w:val="0"/>
      <w:numPr>
        <w:numId w:val="17"/>
      </w:numPr>
      <w:suppressAutoHyphens/>
      <w:spacing w:line="360" w:lineRule="auto"/>
      <w:jc w:val="both"/>
    </w:pPr>
    <w:rPr>
      <w:rFonts w:eastAsia="SimSun" w:cs="Tahoma"/>
      <w:kern w:val="1"/>
      <w:szCs w:val="28"/>
      <w:lang w:val="uk-UA" w:eastAsia="hi-IN" w:bidi="hi-IN"/>
    </w:rPr>
  </w:style>
  <w:style w:type="paragraph" w:customStyle="1" w:styleId="13">
    <w:name w:val="Звичайний1"/>
    <w:rsid w:val="006C322F"/>
    <w:pPr>
      <w:widowControl w:val="0"/>
    </w:pPr>
    <w:rPr>
      <w:snapToGrid w:val="0"/>
      <w:sz w:val="20"/>
      <w:szCs w:val="20"/>
    </w:rPr>
  </w:style>
  <w:style w:type="paragraph" w:styleId="14">
    <w:name w:val="toc 1"/>
    <w:basedOn w:val="a"/>
    <w:next w:val="a"/>
    <w:autoRedefine/>
    <w:locked/>
    <w:rsid w:val="006C322F"/>
    <w:pPr>
      <w:widowControl w:val="0"/>
      <w:tabs>
        <w:tab w:val="right" w:leader="dot" w:pos="9347"/>
      </w:tabs>
      <w:autoSpaceDE w:val="0"/>
      <w:autoSpaceDN w:val="0"/>
      <w:adjustRightInd w:val="0"/>
      <w:spacing w:line="600" w:lineRule="auto"/>
    </w:pPr>
    <w:rPr>
      <w:b/>
      <w:caps/>
      <w:noProof/>
      <w:szCs w:val="28"/>
    </w:rPr>
  </w:style>
  <w:style w:type="paragraph" w:styleId="25">
    <w:name w:val="toc 2"/>
    <w:basedOn w:val="a"/>
    <w:next w:val="a"/>
    <w:autoRedefine/>
    <w:locked/>
    <w:rsid w:val="006C322F"/>
    <w:pPr>
      <w:ind w:left="240"/>
    </w:pPr>
    <w:rPr>
      <w:sz w:val="24"/>
      <w:lang w:val="uk-UA"/>
    </w:rPr>
  </w:style>
  <w:style w:type="paragraph" w:styleId="af">
    <w:name w:val="header"/>
    <w:basedOn w:val="a"/>
    <w:link w:val="af0"/>
    <w:rsid w:val="006C322F"/>
    <w:pPr>
      <w:tabs>
        <w:tab w:val="center" w:pos="4677"/>
        <w:tab w:val="right" w:pos="9355"/>
      </w:tabs>
    </w:pPr>
    <w:rPr>
      <w:sz w:val="24"/>
      <w:lang w:val="uk-UA"/>
    </w:rPr>
  </w:style>
  <w:style w:type="character" w:customStyle="1" w:styleId="af0">
    <w:name w:val="Верхній колонтитул Знак"/>
    <w:basedOn w:val="a0"/>
    <w:link w:val="af"/>
    <w:rsid w:val="006C322F"/>
    <w:rPr>
      <w:sz w:val="24"/>
      <w:szCs w:val="24"/>
      <w:lang w:val="uk-UA"/>
    </w:rPr>
  </w:style>
  <w:style w:type="character" w:styleId="af1">
    <w:name w:val="page number"/>
    <w:basedOn w:val="a0"/>
    <w:rsid w:val="006C322F"/>
  </w:style>
  <w:style w:type="paragraph" w:styleId="33">
    <w:name w:val="Body Text Indent 3"/>
    <w:basedOn w:val="a"/>
    <w:link w:val="34"/>
    <w:rsid w:val="006C322F"/>
    <w:pPr>
      <w:spacing w:after="120"/>
      <w:ind w:left="283"/>
    </w:pPr>
    <w:rPr>
      <w:sz w:val="16"/>
      <w:szCs w:val="16"/>
      <w:lang w:val="uk-UA"/>
    </w:rPr>
  </w:style>
  <w:style w:type="character" w:customStyle="1" w:styleId="34">
    <w:name w:val="Основний текст з відступом 3 Знак"/>
    <w:basedOn w:val="a0"/>
    <w:link w:val="33"/>
    <w:rsid w:val="006C322F"/>
    <w:rPr>
      <w:sz w:val="16"/>
      <w:szCs w:val="16"/>
      <w:lang w:val="uk-UA"/>
    </w:rPr>
  </w:style>
  <w:style w:type="table" w:styleId="af2">
    <w:name w:val="Table Grid"/>
    <w:basedOn w:val="a1"/>
    <w:locked/>
    <w:rsid w:val="006C32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6C322F"/>
    <w:pPr>
      <w:spacing w:after="120" w:line="480" w:lineRule="auto"/>
    </w:pPr>
    <w:rPr>
      <w:sz w:val="24"/>
      <w:lang w:val="uk-UA"/>
    </w:rPr>
  </w:style>
  <w:style w:type="character" w:customStyle="1" w:styleId="27">
    <w:name w:val="Основний текст 2 Знак"/>
    <w:basedOn w:val="a0"/>
    <w:link w:val="26"/>
    <w:rsid w:val="006C322F"/>
    <w:rPr>
      <w:sz w:val="24"/>
      <w:szCs w:val="24"/>
      <w:lang w:val="uk-UA"/>
    </w:rPr>
  </w:style>
  <w:style w:type="paragraph" w:customStyle="1" w:styleId="main-rec-hdr">
    <w:name w:val="main-rec-hdr"/>
    <w:basedOn w:val="a"/>
    <w:rsid w:val="006C322F"/>
    <w:pPr>
      <w:spacing w:before="100" w:beforeAutospacing="1" w:after="100" w:afterAutospacing="1"/>
    </w:pPr>
    <w:rPr>
      <w:sz w:val="24"/>
    </w:rPr>
  </w:style>
  <w:style w:type="paragraph" w:customStyle="1" w:styleId="Style2">
    <w:name w:val="Style2"/>
    <w:basedOn w:val="a"/>
    <w:rsid w:val="006C322F"/>
    <w:pPr>
      <w:widowControl w:val="0"/>
      <w:autoSpaceDE w:val="0"/>
      <w:autoSpaceDN w:val="0"/>
      <w:adjustRightInd w:val="0"/>
      <w:spacing w:line="327" w:lineRule="exact"/>
      <w:ind w:firstLine="499"/>
      <w:jc w:val="both"/>
    </w:pPr>
    <w:rPr>
      <w:sz w:val="24"/>
    </w:rPr>
  </w:style>
  <w:style w:type="character" w:customStyle="1" w:styleId="FontStyle20">
    <w:name w:val="Font Style20"/>
    <w:rsid w:val="006C322F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6C322F"/>
    <w:pPr>
      <w:widowControl w:val="0"/>
      <w:autoSpaceDE w:val="0"/>
      <w:autoSpaceDN w:val="0"/>
      <w:adjustRightInd w:val="0"/>
      <w:spacing w:line="240" w:lineRule="exact"/>
      <w:ind w:hanging="230"/>
      <w:jc w:val="both"/>
    </w:pPr>
    <w:rPr>
      <w:sz w:val="24"/>
    </w:rPr>
  </w:style>
  <w:style w:type="paragraph" w:customStyle="1" w:styleId="Style1">
    <w:name w:val="Style1"/>
    <w:basedOn w:val="a"/>
    <w:rsid w:val="006C322F"/>
    <w:pPr>
      <w:widowControl w:val="0"/>
      <w:autoSpaceDE w:val="0"/>
      <w:autoSpaceDN w:val="0"/>
      <w:adjustRightInd w:val="0"/>
      <w:spacing w:line="319" w:lineRule="exact"/>
    </w:pPr>
    <w:rPr>
      <w:sz w:val="24"/>
    </w:rPr>
  </w:style>
  <w:style w:type="paragraph" w:customStyle="1" w:styleId="Style4">
    <w:name w:val="Style4"/>
    <w:basedOn w:val="a"/>
    <w:rsid w:val="006C322F"/>
    <w:pPr>
      <w:widowControl w:val="0"/>
      <w:autoSpaceDE w:val="0"/>
      <w:autoSpaceDN w:val="0"/>
      <w:adjustRightInd w:val="0"/>
      <w:spacing w:line="326" w:lineRule="exact"/>
      <w:ind w:firstLine="494"/>
      <w:jc w:val="both"/>
    </w:pPr>
    <w:rPr>
      <w:sz w:val="24"/>
    </w:rPr>
  </w:style>
  <w:style w:type="character" w:customStyle="1" w:styleId="FontStyle21">
    <w:name w:val="Font Style21"/>
    <w:rsid w:val="006C322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6C322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">
    <w:name w:val="Font Style25"/>
    <w:rsid w:val="006C322F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paragraph" w:customStyle="1" w:styleId="Style11">
    <w:name w:val="Style11"/>
    <w:basedOn w:val="a"/>
    <w:rsid w:val="006C322F"/>
    <w:pPr>
      <w:widowControl w:val="0"/>
      <w:autoSpaceDE w:val="0"/>
      <w:autoSpaceDN w:val="0"/>
      <w:adjustRightInd w:val="0"/>
      <w:spacing w:line="192" w:lineRule="exact"/>
      <w:ind w:firstLine="466"/>
      <w:jc w:val="both"/>
    </w:pPr>
    <w:rPr>
      <w:sz w:val="24"/>
    </w:rPr>
  </w:style>
  <w:style w:type="paragraph" w:customStyle="1" w:styleId="Style13">
    <w:name w:val="Style13"/>
    <w:basedOn w:val="a"/>
    <w:rsid w:val="006C322F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5">
    <w:name w:val="Style15"/>
    <w:basedOn w:val="a"/>
    <w:rsid w:val="006C322F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6">
    <w:name w:val="Style16"/>
    <w:basedOn w:val="a"/>
    <w:rsid w:val="006C322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8">
    <w:name w:val="Font Style28"/>
    <w:rsid w:val="006C322F"/>
    <w:rPr>
      <w:rFonts w:ascii="Times New Roman" w:hAnsi="Times New Roman" w:cs="Times New Roman"/>
      <w:b/>
      <w:bCs/>
      <w:spacing w:val="20"/>
      <w:sz w:val="12"/>
      <w:szCs w:val="12"/>
    </w:rPr>
  </w:style>
  <w:style w:type="paragraph" w:customStyle="1" w:styleId="Style7">
    <w:name w:val="Style7"/>
    <w:basedOn w:val="a"/>
    <w:rsid w:val="006C322F"/>
    <w:pPr>
      <w:widowControl w:val="0"/>
      <w:autoSpaceDE w:val="0"/>
      <w:autoSpaceDN w:val="0"/>
      <w:adjustRightInd w:val="0"/>
      <w:spacing w:line="192" w:lineRule="exact"/>
      <w:ind w:hanging="917"/>
    </w:pPr>
    <w:rPr>
      <w:sz w:val="24"/>
    </w:rPr>
  </w:style>
  <w:style w:type="paragraph" w:customStyle="1" w:styleId="Style12">
    <w:name w:val="Style12"/>
    <w:basedOn w:val="a"/>
    <w:rsid w:val="006C322F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xt">
    <w:name w:val="txt"/>
    <w:basedOn w:val="a"/>
    <w:rsid w:val="006C322F"/>
    <w:pPr>
      <w:spacing w:line="233" w:lineRule="exact"/>
      <w:ind w:firstLine="301"/>
      <w:jc w:val="both"/>
    </w:pPr>
    <w:rPr>
      <w:sz w:val="23"/>
      <w:szCs w:val="20"/>
      <w:lang w:val="uk-UA"/>
    </w:rPr>
  </w:style>
  <w:style w:type="character" w:styleId="af3">
    <w:name w:val="FollowedHyperlink"/>
    <w:rsid w:val="006C322F"/>
    <w:rPr>
      <w:color w:val="800080"/>
      <w:u w:val="single"/>
    </w:rPr>
  </w:style>
  <w:style w:type="paragraph" w:styleId="af4">
    <w:name w:val="Block Text"/>
    <w:basedOn w:val="a"/>
    <w:rsid w:val="006C322F"/>
    <w:pPr>
      <w:ind w:left="-57" w:right="-57"/>
      <w:jc w:val="center"/>
    </w:pPr>
    <w:rPr>
      <w:rFonts w:ascii="Arial" w:hAnsi="Arial" w:cs="Arial"/>
      <w:sz w:val="24"/>
      <w:szCs w:val="20"/>
      <w:lang w:val="uk-UA"/>
    </w:rPr>
  </w:style>
  <w:style w:type="paragraph" w:styleId="af5">
    <w:name w:val="Title"/>
    <w:basedOn w:val="a"/>
    <w:link w:val="af6"/>
    <w:qFormat/>
    <w:locked/>
    <w:rsid w:val="006C322F"/>
    <w:pPr>
      <w:jc w:val="center"/>
    </w:pPr>
    <w:rPr>
      <w:lang w:val="uk-UA"/>
    </w:rPr>
  </w:style>
  <w:style w:type="character" w:customStyle="1" w:styleId="af6">
    <w:name w:val="Назва Знак"/>
    <w:basedOn w:val="a0"/>
    <w:link w:val="af5"/>
    <w:rsid w:val="006C322F"/>
    <w:rPr>
      <w:sz w:val="28"/>
      <w:szCs w:val="24"/>
      <w:lang w:val="uk-UA"/>
    </w:rPr>
  </w:style>
  <w:style w:type="paragraph" w:customStyle="1" w:styleId="Body1">
    <w:name w:val="Body 1"/>
    <w:rsid w:val="00514D2B"/>
    <w:pPr>
      <w:outlineLvl w:val="0"/>
    </w:pPr>
    <w:rPr>
      <w:color w:val="000000"/>
      <w:sz w:val="24"/>
      <w:szCs w:val="20"/>
      <w:u w:color="000000"/>
      <w:lang w:val="cs-CZ" w:eastAsia="en-US"/>
    </w:rPr>
  </w:style>
  <w:style w:type="paragraph" w:customStyle="1" w:styleId="Spalvotassraas1parykinimas1">
    <w:name w:val="Spalvotas sąraas – 1 parykinimas1"/>
    <w:basedOn w:val="a"/>
    <w:rsid w:val="00514D2B"/>
    <w:pPr>
      <w:ind w:left="720"/>
      <w:contextualSpacing/>
    </w:pPr>
    <w:rPr>
      <w:rFonts w:eastAsia="Calibri"/>
      <w:sz w:val="24"/>
      <w:lang w:val="en-US" w:eastAsia="en-US"/>
    </w:rPr>
  </w:style>
  <w:style w:type="paragraph" w:customStyle="1" w:styleId="BodyText21">
    <w:name w:val="Body Text 21"/>
    <w:basedOn w:val="a"/>
    <w:rsid w:val="00A306AC"/>
    <w:pPr>
      <w:widowControl w:val="0"/>
      <w:ind w:firstLine="567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15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92</cp:revision>
  <dcterms:created xsi:type="dcterms:W3CDTF">2017-02-06T15:57:00Z</dcterms:created>
  <dcterms:modified xsi:type="dcterms:W3CDTF">2018-03-14T07:18:00Z</dcterms:modified>
</cp:coreProperties>
</file>