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6E" w:rsidRPr="00955135" w:rsidRDefault="00981F6E" w:rsidP="00981F6E">
      <w:pPr>
        <w:shd w:val="clear" w:color="auto" w:fill="FFFFFF"/>
        <w:spacing w:after="0" w:line="240" w:lineRule="auto"/>
        <w:jc w:val="right"/>
        <w:rPr>
          <w:rFonts w:ascii="Times New Roman" w:eastAsia="Times New Roman" w:hAnsi="Times New Roman"/>
          <w:bCs/>
          <w:color w:val="000000"/>
          <w:sz w:val="28"/>
          <w:szCs w:val="28"/>
          <w:lang w:eastAsia="ar-SA"/>
        </w:rPr>
      </w:pPr>
      <w:bookmarkStart w:id="0" w:name="_GoBack"/>
      <w:bookmarkEnd w:id="0"/>
      <w:r w:rsidRPr="00955135">
        <w:rPr>
          <w:rFonts w:ascii="Times New Roman" w:eastAsia="Times New Roman" w:hAnsi="Times New Roman"/>
          <w:bCs/>
          <w:color w:val="000000"/>
          <w:sz w:val="28"/>
          <w:szCs w:val="28"/>
          <w:lang w:eastAsia="ar-SA"/>
        </w:rPr>
        <w:t>Додаток</w:t>
      </w:r>
      <w:r w:rsidRPr="00955135">
        <w:rPr>
          <w:rFonts w:ascii="Times New Roman" w:eastAsia="Times New Roman" w:hAnsi="Times New Roman"/>
          <w:bCs/>
          <w:color w:val="000000"/>
          <w:sz w:val="20"/>
          <w:szCs w:val="28"/>
          <w:lang w:eastAsia="ar-SA"/>
        </w:rPr>
        <w:t xml:space="preserve"> </w:t>
      </w:r>
      <w:r w:rsidRPr="00955135">
        <w:rPr>
          <w:rFonts w:ascii="Times New Roman" w:eastAsia="Times New Roman" w:hAnsi="Times New Roman"/>
          <w:bCs/>
          <w:color w:val="000000"/>
          <w:sz w:val="28"/>
          <w:szCs w:val="28"/>
          <w:lang w:eastAsia="ar-SA"/>
        </w:rPr>
        <w:t>З</w:t>
      </w:r>
    </w:p>
    <w:p w:rsidR="00981F6E" w:rsidRPr="00955135" w:rsidRDefault="00981F6E" w:rsidP="00981F6E">
      <w:pPr>
        <w:shd w:val="clear" w:color="auto" w:fill="FFFFFF"/>
        <w:spacing w:after="0" w:line="240" w:lineRule="auto"/>
        <w:jc w:val="right"/>
        <w:rPr>
          <w:rFonts w:ascii="Times New Roman" w:eastAsia="Times New Roman" w:hAnsi="Times New Roman"/>
          <w:color w:val="000000"/>
          <w:sz w:val="28"/>
          <w:szCs w:val="28"/>
          <w:lang w:eastAsia="ar-SA"/>
        </w:rPr>
      </w:pPr>
      <w:r w:rsidRPr="00955135">
        <w:rPr>
          <w:rFonts w:ascii="Times New Roman" w:eastAsia="Times New Roman" w:hAnsi="Times New Roman"/>
          <w:color w:val="000000"/>
          <w:sz w:val="28"/>
          <w:szCs w:val="28"/>
          <w:lang w:eastAsia="ar-SA"/>
        </w:rPr>
        <w:t xml:space="preserve">до </w:t>
      </w:r>
      <w:proofErr w:type="spellStart"/>
      <w:r w:rsidRPr="00955135">
        <w:rPr>
          <w:rFonts w:ascii="Times New Roman" w:eastAsia="Times New Roman" w:hAnsi="Times New Roman"/>
          <w:color w:val="000000"/>
          <w:sz w:val="28"/>
          <w:szCs w:val="28"/>
          <w:lang w:eastAsia="ar-SA"/>
        </w:rPr>
        <w:t>п.п</w:t>
      </w:r>
      <w:proofErr w:type="spellEnd"/>
      <w:r w:rsidRPr="00955135">
        <w:rPr>
          <w:rFonts w:ascii="Times New Roman" w:eastAsia="Times New Roman" w:hAnsi="Times New Roman"/>
          <w:color w:val="000000"/>
          <w:sz w:val="28"/>
          <w:szCs w:val="28"/>
          <w:lang w:eastAsia="ar-SA"/>
        </w:rPr>
        <w:t>. 3.11</w:t>
      </w:r>
    </w:p>
    <w:p w:rsidR="00981F6E" w:rsidRPr="00955135" w:rsidRDefault="00981F6E" w:rsidP="00981F6E">
      <w:pPr>
        <w:spacing w:after="0" w:line="300" w:lineRule="auto"/>
        <w:jc w:val="right"/>
        <w:rPr>
          <w:rFonts w:ascii="Times New Roman" w:eastAsia="Times New Roman" w:hAnsi="Times New Roman"/>
          <w:b/>
          <w:caps/>
          <w:sz w:val="28"/>
          <w:szCs w:val="28"/>
          <w:lang w:eastAsia="ar-SA"/>
        </w:rPr>
      </w:pPr>
      <w:r w:rsidRPr="00955135">
        <w:rPr>
          <w:rFonts w:ascii="Times New Roman" w:eastAsia="Times New Roman" w:hAnsi="Times New Roman"/>
          <w:b/>
          <w:sz w:val="32"/>
          <w:szCs w:val="32"/>
          <w:lang w:eastAsia="ar-SA"/>
        </w:rPr>
        <w:t>(Ф __- ___)</w:t>
      </w:r>
    </w:p>
    <w:p w:rsidR="00981F6E" w:rsidRPr="00955135" w:rsidRDefault="00981F6E" w:rsidP="00981F6E">
      <w:pPr>
        <w:spacing w:after="0" w:line="360" w:lineRule="auto"/>
        <w:jc w:val="center"/>
        <w:rPr>
          <w:rFonts w:ascii="Times New Roman" w:eastAsia="Times New Roman" w:hAnsi="Times New Roman"/>
          <w:b/>
          <w:caps/>
          <w:sz w:val="28"/>
          <w:szCs w:val="28"/>
          <w:lang w:eastAsia="ar-SA"/>
        </w:rPr>
      </w:pPr>
      <w:r w:rsidRPr="00955135">
        <w:rPr>
          <w:rFonts w:ascii="Times New Roman" w:eastAsia="Times New Roman" w:hAnsi="Times New Roman"/>
          <w:b/>
          <w:caps/>
          <w:sz w:val="28"/>
          <w:szCs w:val="28"/>
          <w:lang w:eastAsia="ar-SA"/>
        </w:rPr>
        <w:t>Національний авіаційний університет</w:t>
      </w:r>
    </w:p>
    <w:p w:rsidR="00981F6E" w:rsidRPr="00955135" w:rsidRDefault="00981F6E" w:rsidP="00981F6E">
      <w:pPr>
        <w:spacing w:after="0" w:line="360" w:lineRule="auto"/>
        <w:jc w:val="center"/>
        <w:rPr>
          <w:rFonts w:ascii="Times New Roman" w:eastAsia="Times New Roman" w:hAnsi="Times New Roman"/>
          <w:b/>
          <w:caps/>
          <w:sz w:val="26"/>
          <w:szCs w:val="26"/>
          <w:lang w:eastAsia="ar-SA"/>
        </w:rPr>
      </w:pPr>
      <w:r w:rsidRPr="00955135">
        <w:rPr>
          <w:rFonts w:ascii="Times New Roman" w:eastAsia="Times New Roman" w:hAnsi="Times New Roman"/>
          <w:b/>
          <w:caps/>
          <w:sz w:val="26"/>
          <w:szCs w:val="26"/>
          <w:lang w:eastAsia="ar-SA"/>
        </w:rPr>
        <w:t>Навчально-науковий Юридичний інститут</w:t>
      </w:r>
    </w:p>
    <w:p w:rsidR="00981F6E" w:rsidRPr="00955135" w:rsidRDefault="00981F6E" w:rsidP="00981F6E">
      <w:pPr>
        <w:shd w:val="clear" w:color="auto" w:fill="FFFFFF"/>
        <w:spacing w:after="0" w:line="360" w:lineRule="auto"/>
        <w:rPr>
          <w:rFonts w:ascii="Times New Roman" w:eastAsia="Times New Roman" w:hAnsi="Times New Roman"/>
          <w:color w:val="000000"/>
          <w:sz w:val="20"/>
          <w:szCs w:val="20"/>
          <w:lang w:eastAsia="ar-SA"/>
        </w:rPr>
      </w:pPr>
    </w:p>
    <w:p w:rsidR="00981F6E" w:rsidRPr="00955135" w:rsidRDefault="00981F6E" w:rsidP="00981F6E">
      <w:pPr>
        <w:shd w:val="clear" w:color="auto" w:fill="FFFFFF"/>
        <w:spacing w:after="0" w:line="360" w:lineRule="auto"/>
        <w:jc w:val="center"/>
        <w:rPr>
          <w:rFonts w:ascii="Times New Roman" w:eastAsia="Times New Roman" w:hAnsi="Times New Roman"/>
          <w:b/>
          <w:color w:val="000000"/>
          <w:sz w:val="28"/>
          <w:szCs w:val="28"/>
          <w:lang w:eastAsia="ar-SA"/>
        </w:rPr>
      </w:pPr>
      <w:r w:rsidRPr="00955135">
        <w:rPr>
          <w:rFonts w:ascii="Times New Roman" w:eastAsia="Times New Roman" w:hAnsi="Times New Roman"/>
          <w:b/>
          <w:color w:val="000000"/>
          <w:sz w:val="28"/>
          <w:szCs w:val="28"/>
          <w:lang w:eastAsia="ar-SA"/>
        </w:rPr>
        <w:t>Кафедра</w:t>
      </w:r>
      <w:r w:rsidR="00736F41">
        <w:rPr>
          <w:rFonts w:ascii="Times New Roman" w:eastAsia="Times New Roman" w:hAnsi="Times New Roman"/>
          <w:b/>
          <w:color w:val="000000"/>
          <w:sz w:val="28"/>
          <w:szCs w:val="28"/>
          <w:lang w:eastAsia="ar-SA"/>
        </w:rPr>
        <w:t xml:space="preserve"> цивільного права і процесу </w:t>
      </w:r>
    </w:p>
    <w:p w:rsidR="00981F6E" w:rsidRPr="00955135" w:rsidRDefault="00981F6E" w:rsidP="00981F6E">
      <w:pPr>
        <w:shd w:val="clear" w:color="auto" w:fill="FFFFFF"/>
        <w:spacing w:after="0" w:line="360" w:lineRule="auto"/>
        <w:rPr>
          <w:rFonts w:ascii="Times New Roman" w:eastAsia="Times New Roman" w:hAnsi="Times New Roman"/>
          <w:color w:val="000000"/>
          <w:sz w:val="20"/>
          <w:szCs w:val="20"/>
          <w:lang w:eastAsia="ar-SA"/>
        </w:rPr>
      </w:pPr>
      <w:r w:rsidRPr="00955135">
        <w:rPr>
          <w:rFonts w:ascii="Times New Roman" w:eastAsia="Times New Roman" w:hAnsi="Times New Roman"/>
          <w:color w:val="000000"/>
          <w:sz w:val="28"/>
          <w:szCs w:val="28"/>
          <w:lang w:eastAsia="ar-SA"/>
        </w:rPr>
        <w:t> </w:t>
      </w:r>
    </w:p>
    <w:p w:rsidR="00981F6E" w:rsidRPr="00955135" w:rsidRDefault="00981F6E" w:rsidP="00981F6E">
      <w:pPr>
        <w:shd w:val="clear" w:color="auto" w:fill="FFFFFF"/>
        <w:spacing w:after="0" w:line="360" w:lineRule="auto"/>
        <w:rPr>
          <w:rFonts w:ascii="Times New Roman" w:eastAsia="Times New Roman" w:hAnsi="Times New Roman"/>
          <w:color w:val="000000"/>
          <w:sz w:val="20"/>
          <w:szCs w:val="20"/>
          <w:lang w:eastAsia="ar-SA"/>
        </w:rPr>
      </w:pPr>
      <w:r w:rsidRPr="00955135">
        <w:rPr>
          <w:rFonts w:ascii="Times New Roman" w:eastAsia="Times New Roman" w:hAnsi="Times New Roman"/>
          <w:color w:val="000000"/>
          <w:sz w:val="28"/>
          <w:szCs w:val="28"/>
          <w:lang w:eastAsia="ar-SA"/>
        </w:rPr>
        <w:t> </w:t>
      </w:r>
    </w:p>
    <w:p w:rsidR="00981F6E" w:rsidRPr="00955135" w:rsidRDefault="00981F6E" w:rsidP="00981F6E">
      <w:pPr>
        <w:shd w:val="clear" w:color="auto" w:fill="FFFFFF"/>
        <w:spacing w:after="0" w:line="360" w:lineRule="auto"/>
        <w:rPr>
          <w:rFonts w:ascii="Times New Roman" w:eastAsia="Times New Roman" w:hAnsi="Times New Roman"/>
          <w:b/>
          <w:color w:val="000000"/>
          <w:sz w:val="20"/>
          <w:szCs w:val="20"/>
          <w:lang w:eastAsia="ar-SA"/>
        </w:rPr>
      </w:pPr>
      <w:r w:rsidRPr="00955135">
        <w:rPr>
          <w:rFonts w:ascii="Times New Roman" w:eastAsia="Times New Roman" w:hAnsi="Times New Roman"/>
          <w:color w:val="000000"/>
          <w:sz w:val="28"/>
          <w:szCs w:val="28"/>
          <w:lang w:eastAsia="ar-SA"/>
        </w:rPr>
        <w:t>  </w:t>
      </w:r>
    </w:p>
    <w:p w:rsidR="00981F6E" w:rsidRPr="00955135" w:rsidRDefault="00981F6E" w:rsidP="00981F6E">
      <w:pPr>
        <w:shd w:val="clear" w:color="auto" w:fill="FFFFFF"/>
        <w:spacing w:after="0" w:line="360" w:lineRule="auto"/>
        <w:jc w:val="center"/>
        <w:rPr>
          <w:rFonts w:ascii="Times New Roman" w:eastAsia="Times New Roman" w:hAnsi="Times New Roman"/>
          <w:b/>
          <w:color w:val="000000"/>
          <w:sz w:val="28"/>
          <w:szCs w:val="28"/>
          <w:lang w:eastAsia="ar-SA"/>
        </w:rPr>
      </w:pPr>
      <w:r w:rsidRPr="00955135">
        <w:rPr>
          <w:rFonts w:ascii="Times New Roman" w:eastAsia="Times New Roman" w:hAnsi="Times New Roman"/>
          <w:b/>
          <w:caps/>
          <w:color w:val="000000"/>
          <w:sz w:val="28"/>
          <w:szCs w:val="28"/>
          <w:lang w:eastAsia="ar-SA"/>
        </w:rPr>
        <w:t>Методичні рекомендації</w:t>
      </w:r>
      <w:r w:rsidRPr="00955135">
        <w:rPr>
          <w:rFonts w:ascii="Times New Roman" w:eastAsia="Times New Roman" w:hAnsi="Times New Roman"/>
          <w:b/>
          <w:color w:val="000000"/>
          <w:sz w:val="28"/>
          <w:szCs w:val="28"/>
          <w:lang w:eastAsia="ar-SA"/>
        </w:rPr>
        <w:t xml:space="preserve"> </w:t>
      </w:r>
    </w:p>
    <w:p w:rsidR="00981F6E" w:rsidRPr="00955135" w:rsidRDefault="00981F6E" w:rsidP="00981F6E">
      <w:pPr>
        <w:shd w:val="clear" w:color="auto" w:fill="FFFFFF"/>
        <w:spacing w:after="0" w:line="360" w:lineRule="auto"/>
        <w:jc w:val="center"/>
        <w:rPr>
          <w:rFonts w:ascii="Times New Roman" w:eastAsia="Times New Roman" w:hAnsi="Times New Roman"/>
          <w:b/>
          <w:color w:val="000000"/>
          <w:sz w:val="28"/>
          <w:szCs w:val="28"/>
          <w:lang w:eastAsia="ar-SA"/>
        </w:rPr>
      </w:pPr>
      <w:r w:rsidRPr="00955135">
        <w:rPr>
          <w:rFonts w:ascii="Times New Roman" w:eastAsia="Times New Roman" w:hAnsi="Times New Roman"/>
          <w:b/>
          <w:color w:val="000000"/>
          <w:sz w:val="28"/>
          <w:szCs w:val="28"/>
          <w:lang w:eastAsia="ar-SA"/>
        </w:rPr>
        <w:t>з виконання курсової роботи</w:t>
      </w:r>
    </w:p>
    <w:p w:rsidR="00981F6E" w:rsidRPr="00955135" w:rsidRDefault="00981F6E" w:rsidP="00981F6E">
      <w:pPr>
        <w:shd w:val="clear" w:color="auto" w:fill="FFFFFF"/>
        <w:spacing w:after="0" w:line="360" w:lineRule="auto"/>
        <w:jc w:val="center"/>
        <w:rPr>
          <w:rFonts w:ascii="Times New Roman" w:eastAsia="Times New Roman" w:hAnsi="Times New Roman"/>
          <w:b/>
          <w:color w:val="000000"/>
          <w:sz w:val="28"/>
          <w:szCs w:val="28"/>
          <w:lang w:eastAsia="ar-SA"/>
        </w:rPr>
      </w:pPr>
    </w:p>
    <w:p w:rsidR="00981F6E" w:rsidRPr="00955135" w:rsidRDefault="00981F6E" w:rsidP="00981F6E">
      <w:pPr>
        <w:shd w:val="clear" w:color="auto" w:fill="FFFFFF"/>
        <w:spacing w:after="0" w:line="360" w:lineRule="auto"/>
        <w:jc w:val="center"/>
        <w:rPr>
          <w:rFonts w:ascii="Times New Roman" w:eastAsia="Times New Roman" w:hAnsi="Times New Roman"/>
          <w:b/>
          <w:color w:val="000000"/>
          <w:sz w:val="20"/>
          <w:szCs w:val="20"/>
          <w:lang w:eastAsia="ar-SA"/>
        </w:rPr>
      </w:pPr>
      <w:r w:rsidRPr="00955135">
        <w:rPr>
          <w:rFonts w:ascii="Times New Roman" w:eastAsia="Times New Roman" w:hAnsi="Times New Roman"/>
          <w:b/>
          <w:color w:val="000000"/>
          <w:sz w:val="28"/>
          <w:szCs w:val="28"/>
          <w:lang w:eastAsia="ar-SA"/>
        </w:rPr>
        <w:t>з дисципліни «</w:t>
      </w:r>
      <w:r w:rsidR="00736F41">
        <w:rPr>
          <w:rFonts w:ascii="Times New Roman" w:eastAsia="Times New Roman" w:hAnsi="Times New Roman"/>
          <w:b/>
          <w:color w:val="000000"/>
          <w:sz w:val="28"/>
          <w:szCs w:val="28"/>
          <w:lang w:eastAsia="ar-SA"/>
        </w:rPr>
        <w:t>Методика складання процесуальних документів в цивільному судочинстві</w:t>
      </w:r>
      <w:r w:rsidRPr="00955135">
        <w:rPr>
          <w:rFonts w:ascii="Times New Roman" w:eastAsia="Times New Roman" w:hAnsi="Times New Roman"/>
          <w:b/>
          <w:color w:val="000000"/>
          <w:sz w:val="28"/>
          <w:szCs w:val="28"/>
          <w:lang w:eastAsia="ar-SA"/>
        </w:rPr>
        <w:t>»</w:t>
      </w:r>
    </w:p>
    <w:p w:rsidR="00981F6E" w:rsidRPr="00955135" w:rsidRDefault="00981F6E" w:rsidP="00981F6E">
      <w:pPr>
        <w:shd w:val="clear" w:color="auto" w:fill="FFFFFF"/>
        <w:spacing w:after="0" w:line="360" w:lineRule="auto"/>
        <w:jc w:val="center"/>
        <w:rPr>
          <w:rFonts w:ascii="Times New Roman" w:eastAsia="Times New Roman" w:hAnsi="Times New Roman"/>
          <w:color w:val="000000"/>
          <w:sz w:val="20"/>
          <w:szCs w:val="20"/>
          <w:lang w:eastAsia="ar-SA"/>
        </w:rPr>
      </w:pPr>
      <w:r w:rsidRPr="00955135">
        <w:rPr>
          <w:rFonts w:ascii="Times New Roman" w:eastAsia="Times New Roman" w:hAnsi="Times New Roman"/>
          <w:color w:val="000000"/>
          <w:sz w:val="28"/>
          <w:szCs w:val="28"/>
          <w:lang w:eastAsia="ar-SA"/>
        </w:rPr>
        <w:t> </w:t>
      </w:r>
    </w:p>
    <w:p w:rsidR="00981F6E" w:rsidRPr="00955135" w:rsidRDefault="00981F6E" w:rsidP="00981F6E">
      <w:pPr>
        <w:shd w:val="clear" w:color="auto" w:fill="FFFFFF"/>
        <w:spacing w:after="0" w:line="360" w:lineRule="auto"/>
        <w:jc w:val="center"/>
        <w:rPr>
          <w:rFonts w:ascii="Times New Roman" w:eastAsia="Times New Roman" w:hAnsi="Times New Roman"/>
          <w:color w:val="000000"/>
          <w:sz w:val="20"/>
          <w:szCs w:val="20"/>
          <w:lang w:eastAsia="ar-SA"/>
        </w:rPr>
      </w:pPr>
      <w:r w:rsidRPr="00955135">
        <w:rPr>
          <w:rFonts w:ascii="Times New Roman" w:eastAsia="Times New Roman" w:hAnsi="Times New Roman"/>
          <w:color w:val="000000"/>
          <w:sz w:val="28"/>
          <w:szCs w:val="28"/>
          <w:lang w:eastAsia="ar-SA"/>
        </w:rPr>
        <w:t xml:space="preserve">для студентів </w:t>
      </w:r>
      <w:r w:rsidR="00736F41">
        <w:rPr>
          <w:rFonts w:ascii="Times New Roman" w:eastAsia="Times New Roman" w:hAnsi="Times New Roman"/>
          <w:color w:val="000000"/>
          <w:sz w:val="28"/>
          <w:szCs w:val="28"/>
          <w:lang w:eastAsia="ar-SA"/>
        </w:rPr>
        <w:t>5</w:t>
      </w:r>
      <w:r w:rsidRPr="00955135">
        <w:rPr>
          <w:rFonts w:ascii="Times New Roman" w:eastAsia="Times New Roman" w:hAnsi="Times New Roman"/>
          <w:color w:val="000000"/>
          <w:sz w:val="28"/>
          <w:szCs w:val="28"/>
          <w:lang w:eastAsia="ar-SA"/>
        </w:rPr>
        <w:t xml:space="preserve"> курсу</w:t>
      </w:r>
    </w:p>
    <w:p w:rsidR="00981F6E" w:rsidRPr="00955135" w:rsidRDefault="00981F6E" w:rsidP="00981F6E">
      <w:pPr>
        <w:shd w:val="clear" w:color="auto" w:fill="FFFFFF"/>
        <w:spacing w:after="0" w:line="360" w:lineRule="auto"/>
        <w:jc w:val="center"/>
        <w:rPr>
          <w:rFonts w:ascii="Times New Roman" w:eastAsia="Times New Roman" w:hAnsi="Times New Roman"/>
          <w:color w:val="000000"/>
          <w:sz w:val="20"/>
          <w:szCs w:val="20"/>
          <w:lang w:eastAsia="ar-SA"/>
        </w:rPr>
      </w:pPr>
      <w:r w:rsidRPr="00955135">
        <w:rPr>
          <w:rFonts w:ascii="Times New Roman" w:eastAsia="Times New Roman" w:hAnsi="Times New Roman"/>
          <w:color w:val="000000"/>
          <w:sz w:val="28"/>
          <w:szCs w:val="28"/>
          <w:lang w:eastAsia="ar-SA"/>
        </w:rPr>
        <w:t> </w:t>
      </w:r>
    </w:p>
    <w:p w:rsidR="00981F6E" w:rsidRPr="00955135" w:rsidRDefault="00981F6E" w:rsidP="00981F6E">
      <w:pPr>
        <w:keepNext/>
        <w:spacing w:after="0" w:line="240" w:lineRule="auto"/>
        <w:outlineLvl w:val="2"/>
        <w:rPr>
          <w:rFonts w:ascii="Times New Roman" w:eastAsia="Times New Roman" w:hAnsi="Times New Roman"/>
          <w:sz w:val="28"/>
          <w:szCs w:val="28"/>
          <w:lang w:eastAsia="ru-RU"/>
        </w:rPr>
      </w:pPr>
      <w:r w:rsidRPr="00955135">
        <w:rPr>
          <w:rFonts w:ascii="Times New Roman" w:eastAsia="Times New Roman" w:hAnsi="Times New Roman"/>
          <w:sz w:val="28"/>
          <w:szCs w:val="28"/>
          <w:lang w:eastAsia="ru-RU"/>
        </w:rPr>
        <w:t xml:space="preserve">для галузі знань   </w:t>
      </w:r>
      <w:r w:rsidRPr="00955135">
        <w:rPr>
          <w:rFonts w:ascii="Times New Roman" w:eastAsia="Times New Roman" w:hAnsi="Times New Roman"/>
          <w:sz w:val="28"/>
          <w:szCs w:val="28"/>
          <w:lang w:eastAsia="ru-RU"/>
        </w:rPr>
        <w:tab/>
      </w:r>
      <w:r w:rsidRPr="00955135">
        <w:rPr>
          <w:rFonts w:ascii="Times New Roman" w:hAnsi="Times New Roman"/>
          <w:sz w:val="28"/>
          <w:szCs w:val="28"/>
        </w:rPr>
        <w:t>0304     «Право»</w:t>
      </w:r>
    </w:p>
    <w:p w:rsidR="00981F6E" w:rsidRPr="00955135" w:rsidRDefault="00981F6E" w:rsidP="00981F6E">
      <w:pPr>
        <w:shd w:val="clear" w:color="auto" w:fill="FFFFFF"/>
        <w:spacing w:after="0"/>
        <w:ind w:left="34"/>
        <w:jc w:val="both"/>
        <w:rPr>
          <w:rFonts w:ascii="Times New Roman" w:eastAsia="Times New Roman" w:hAnsi="Times New Roman"/>
          <w:bCs/>
          <w:color w:val="000000"/>
          <w:spacing w:val="-2"/>
          <w:sz w:val="28"/>
          <w:szCs w:val="28"/>
          <w:lang w:eastAsia="ru-RU"/>
        </w:rPr>
      </w:pPr>
      <w:r w:rsidRPr="00955135">
        <w:rPr>
          <w:rFonts w:ascii="Times New Roman" w:eastAsia="Times New Roman" w:hAnsi="Times New Roman"/>
          <w:sz w:val="26"/>
          <w:szCs w:val="26"/>
          <w:lang w:eastAsia="ar-SA"/>
        </w:rPr>
        <w:t xml:space="preserve">напряму </w:t>
      </w:r>
      <w:r w:rsidRPr="00955135">
        <w:rPr>
          <w:rFonts w:ascii="Times New Roman" w:eastAsia="Times New Roman" w:hAnsi="Times New Roman"/>
          <w:sz w:val="28"/>
          <w:szCs w:val="28"/>
          <w:lang w:eastAsia="ar-SA"/>
        </w:rPr>
        <w:t xml:space="preserve">підготовки   </w:t>
      </w:r>
      <w:r w:rsidR="00736F41">
        <w:rPr>
          <w:rFonts w:ascii="Times New Roman" w:eastAsia="Times New Roman" w:hAnsi="Times New Roman"/>
          <w:sz w:val="28"/>
          <w:szCs w:val="28"/>
          <w:lang w:eastAsia="ar-SA"/>
        </w:rPr>
        <w:t>081.4  «Право</w:t>
      </w:r>
      <w:r w:rsidRPr="00955135">
        <w:rPr>
          <w:rFonts w:ascii="Times New Roman" w:eastAsia="Times New Roman" w:hAnsi="Times New Roman"/>
          <w:bCs/>
          <w:color w:val="000000"/>
          <w:spacing w:val="-2"/>
          <w:sz w:val="28"/>
          <w:szCs w:val="28"/>
          <w:lang w:eastAsia="ru-RU"/>
        </w:rPr>
        <w:t>»</w:t>
      </w:r>
    </w:p>
    <w:p w:rsidR="00981F6E" w:rsidRPr="00955135" w:rsidRDefault="00981F6E" w:rsidP="00981F6E">
      <w:pPr>
        <w:shd w:val="clear" w:color="auto" w:fill="FFFFFF"/>
        <w:spacing w:after="0" w:line="360" w:lineRule="auto"/>
        <w:rPr>
          <w:rFonts w:ascii="Times New Roman" w:eastAsia="Times New Roman" w:hAnsi="Times New Roman"/>
          <w:color w:val="000000"/>
          <w:sz w:val="20"/>
          <w:szCs w:val="20"/>
          <w:lang w:eastAsia="ar-SA"/>
        </w:rPr>
      </w:pPr>
      <w:r w:rsidRPr="00955135">
        <w:rPr>
          <w:rFonts w:ascii="Times New Roman" w:eastAsia="Times New Roman" w:hAnsi="Times New Roman"/>
          <w:color w:val="000000"/>
          <w:sz w:val="28"/>
          <w:szCs w:val="28"/>
          <w:lang w:eastAsia="ar-SA"/>
        </w:rPr>
        <w:t> </w:t>
      </w:r>
    </w:p>
    <w:p w:rsidR="00981F6E" w:rsidRPr="00955135" w:rsidRDefault="00981F6E" w:rsidP="00981F6E">
      <w:pPr>
        <w:shd w:val="clear" w:color="auto" w:fill="FFFFFF"/>
        <w:spacing w:after="0" w:line="360" w:lineRule="auto"/>
        <w:jc w:val="right"/>
        <w:rPr>
          <w:rFonts w:ascii="Times New Roman" w:eastAsia="Times New Roman" w:hAnsi="Times New Roman"/>
          <w:sz w:val="28"/>
          <w:szCs w:val="28"/>
          <w:lang w:eastAsia="ar-SA"/>
        </w:rPr>
      </w:pPr>
      <w:r w:rsidRPr="00955135">
        <w:rPr>
          <w:rFonts w:ascii="Times New Roman" w:eastAsia="Times New Roman" w:hAnsi="Times New Roman"/>
          <w:color w:val="000000"/>
          <w:sz w:val="28"/>
          <w:szCs w:val="28"/>
          <w:lang w:eastAsia="ar-SA"/>
        </w:rPr>
        <w:t> </w:t>
      </w:r>
      <w:r w:rsidRPr="00955135">
        <w:rPr>
          <w:rFonts w:ascii="Times New Roman" w:eastAsia="Times New Roman" w:hAnsi="Times New Roman"/>
          <w:sz w:val="28"/>
          <w:szCs w:val="28"/>
          <w:lang w:eastAsia="ar-SA"/>
        </w:rPr>
        <w:t xml:space="preserve">Укладач: </w:t>
      </w:r>
      <w:r w:rsidR="00736F41">
        <w:rPr>
          <w:rFonts w:ascii="Times New Roman" w:eastAsia="Times New Roman" w:hAnsi="Times New Roman"/>
          <w:sz w:val="28"/>
          <w:szCs w:val="28"/>
          <w:lang w:eastAsia="ar-SA"/>
        </w:rPr>
        <w:t xml:space="preserve">Устинова І.П., </w:t>
      </w:r>
      <w:proofErr w:type="spellStart"/>
      <w:r w:rsidR="00736F41">
        <w:rPr>
          <w:rFonts w:ascii="Times New Roman" w:eastAsia="Times New Roman" w:hAnsi="Times New Roman"/>
          <w:sz w:val="28"/>
          <w:szCs w:val="28"/>
          <w:lang w:eastAsia="ar-SA"/>
        </w:rPr>
        <w:t>к</w:t>
      </w:r>
      <w:r w:rsidRPr="00955135">
        <w:rPr>
          <w:rFonts w:ascii="Times New Roman" w:eastAsia="Times New Roman" w:hAnsi="Times New Roman"/>
          <w:sz w:val="28"/>
          <w:szCs w:val="28"/>
          <w:lang w:eastAsia="ar-SA"/>
        </w:rPr>
        <w:t>.ю.н</w:t>
      </w:r>
      <w:proofErr w:type="spellEnd"/>
      <w:r w:rsidRPr="00955135">
        <w:rPr>
          <w:rFonts w:ascii="Times New Roman" w:eastAsia="Times New Roman" w:hAnsi="Times New Roman"/>
          <w:sz w:val="28"/>
          <w:szCs w:val="28"/>
          <w:lang w:eastAsia="ar-SA"/>
        </w:rPr>
        <w:t>., доцент,</w:t>
      </w:r>
    </w:p>
    <w:p w:rsidR="00981F6E" w:rsidRPr="00955135" w:rsidRDefault="00981F6E" w:rsidP="00736F41">
      <w:pPr>
        <w:shd w:val="clear" w:color="auto" w:fill="FFFFFF"/>
        <w:spacing w:after="0" w:line="360" w:lineRule="auto"/>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 xml:space="preserve">доцент кафедри </w:t>
      </w:r>
      <w:r w:rsidR="00736F41">
        <w:rPr>
          <w:rFonts w:ascii="Times New Roman" w:eastAsia="Times New Roman" w:hAnsi="Times New Roman"/>
          <w:sz w:val="28"/>
          <w:szCs w:val="28"/>
          <w:lang w:eastAsia="ar-SA"/>
        </w:rPr>
        <w:t xml:space="preserve"> цивільного права і процесу</w:t>
      </w:r>
    </w:p>
    <w:p w:rsidR="00981F6E" w:rsidRPr="00955135" w:rsidRDefault="00981F6E" w:rsidP="00981F6E">
      <w:pPr>
        <w:tabs>
          <w:tab w:val="left" w:pos="4395"/>
        </w:tabs>
        <w:spacing w:after="0" w:line="360" w:lineRule="auto"/>
        <w:ind w:firstLine="4395"/>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Розглянуто та схвалено</w:t>
      </w:r>
    </w:p>
    <w:p w:rsidR="00981F6E" w:rsidRPr="00955135" w:rsidRDefault="00981F6E" w:rsidP="00736F41">
      <w:pPr>
        <w:tabs>
          <w:tab w:val="left" w:pos="4395"/>
        </w:tabs>
        <w:spacing w:after="0" w:line="360" w:lineRule="auto"/>
        <w:ind w:firstLine="4395"/>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 xml:space="preserve">на засіданні кафедри </w:t>
      </w:r>
      <w:r w:rsidR="00736F41">
        <w:rPr>
          <w:rFonts w:ascii="Times New Roman" w:eastAsia="Times New Roman" w:hAnsi="Times New Roman"/>
          <w:sz w:val="28"/>
          <w:szCs w:val="28"/>
          <w:lang w:eastAsia="ar-SA"/>
        </w:rPr>
        <w:t xml:space="preserve"> цивільного права і процесу</w:t>
      </w:r>
    </w:p>
    <w:p w:rsidR="00981F6E" w:rsidRPr="00955135" w:rsidRDefault="00981F6E" w:rsidP="00981F6E">
      <w:pPr>
        <w:tabs>
          <w:tab w:val="left" w:pos="4395"/>
        </w:tabs>
        <w:spacing w:after="0" w:line="360" w:lineRule="auto"/>
        <w:ind w:firstLine="4395"/>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Протокол № ____ від «___»_____20__р.</w:t>
      </w:r>
    </w:p>
    <w:p w:rsidR="00981F6E" w:rsidRPr="00955135" w:rsidRDefault="00981F6E" w:rsidP="00981F6E">
      <w:pPr>
        <w:tabs>
          <w:tab w:val="left" w:pos="4395"/>
        </w:tabs>
        <w:spacing w:after="0" w:line="360" w:lineRule="auto"/>
        <w:ind w:firstLine="4395"/>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 xml:space="preserve">Завідувач кафедри </w:t>
      </w:r>
      <w:r w:rsidR="00736F41">
        <w:rPr>
          <w:rFonts w:ascii="Times New Roman" w:eastAsia="Times New Roman" w:hAnsi="Times New Roman"/>
          <w:sz w:val="28"/>
          <w:szCs w:val="28"/>
          <w:lang w:eastAsia="ar-SA"/>
        </w:rPr>
        <w:t xml:space="preserve"> </w:t>
      </w:r>
      <w:proofErr w:type="spellStart"/>
      <w:r w:rsidR="00736F41">
        <w:rPr>
          <w:rFonts w:ascii="Times New Roman" w:eastAsia="Times New Roman" w:hAnsi="Times New Roman"/>
          <w:sz w:val="28"/>
          <w:szCs w:val="28"/>
          <w:lang w:eastAsia="ar-SA"/>
        </w:rPr>
        <w:t>Вишновецька</w:t>
      </w:r>
      <w:proofErr w:type="spellEnd"/>
      <w:r w:rsidR="00736F41">
        <w:rPr>
          <w:rFonts w:ascii="Times New Roman" w:eastAsia="Times New Roman" w:hAnsi="Times New Roman"/>
          <w:sz w:val="28"/>
          <w:szCs w:val="28"/>
          <w:lang w:eastAsia="ar-SA"/>
        </w:rPr>
        <w:t xml:space="preserve"> С.В.  </w:t>
      </w:r>
    </w:p>
    <w:p w:rsidR="00981F6E" w:rsidRDefault="00981F6E" w:rsidP="00981F6E">
      <w:pPr>
        <w:shd w:val="clear" w:color="auto" w:fill="FFFFFF"/>
        <w:spacing w:after="0" w:line="360" w:lineRule="auto"/>
        <w:jc w:val="right"/>
        <w:rPr>
          <w:rFonts w:ascii="Times New Roman" w:eastAsia="Times New Roman" w:hAnsi="Times New Roman"/>
          <w:bCs/>
          <w:color w:val="000000"/>
          <w:sz w:val="28"/>
          <w:szCs w:val="28"/>
          <w:lang w:eastAsia="ar-SA"/>
        </w:rPr>
      </w:pPr>
      <w:r>
        <w:rPr>
          <w:rFonts w:ascii="Times New Roman" w:eastAsia="Times New Roman" w:hAnsi="Times New Roman"/>
          <w:bCs/>
          <w:color w:val="000000"/>
          <w:sz w:val="28"/>
          <w:szCs w:val="28"/>
          <w:lang w:eastAsia="ar-SA"/>
        </w:rPr>
        <w:br w:type="page"/>
      </w:r>
      <w:r w:rsidRPr="00955135">
        <w:rPr>
          <w:rFonts w:ascii="Times New Roman" w:eastAsia="Times New Roman" w:hAnsi="Times New Roman"/>
          <w:bCs/>
          <w:color w:val="000000"/>
          <w:sz w:val="28"/>
          <w:szCs w:val="28"/>
          <w:lang w:eastAsia="ar-SA"/>
        </w:rPr>
        <w:lastRenderedPageBreak/>
        <w:t>Продовження Додатку З</w:t>
      </w:r>
    </w:p>
    <w:p w:rsidR="00736F41" w:rsidRDefault="00736F41" w:rsidP="00736F41">
      <w:pPr>
        <w:pStyle w:val="a6"/>
        <w:numPr>
          <w:ilvl w:val="0"/>
          <w:numId w:val="6"/>
        </w:numPr>
        <w:jc w:val="both"/>
        <w:rPr>
          <w:rFonts w:ascii="Times New Roman" w:hAnsi="Times New Roman"/>
          <w:bCs/>
          <w:sz w:val="28"/>
          <w:szCs w:val="28"/>
        </w:rPr>
      </w:pPr>
      <w:r w:rsidRPr="00736F41">
        <w:rPr>
          <w:rFonts w:ascii="Times New Roman" w:hAnsi="Times New Roman"/>
          <w:b/>
          <w:bCs/>
          <w:sz w:val="28"/>
          <w:szCs w:val="28"/>
        </w:rPr>
        <w:t>Мета.</w:t>
      </w:r>
      <w:r>
        <w:rPr>
          <w:rFonts w:ascii="Times New Roman" w:hAnsi="Times New Roman"/>
          <w:bCs/>
          <w:sz w:val="28"/>
          <w:szCs w:val="28"/>
        </w:rPr>
        <w:t xml:space="preserve"> </w:t>
      </w:r>
      <w:r w:rsidRPr="00736F41">
        <w:rPr>
          <w:rFonts w:ascii="Times New Roman" w:hAnsi="Times New Roman"/>
          <w:bCs/>
          <w:sz w:val="28"/>
          <w:szCs w:val="28"/>
        </w:rPr>
        <w:t>Курсовою роботою вважається складання студентом процесуальних документів, які складають цивільну справу за заданою викладачем практичною ситуацією, або на вибір студента самостійно змодельованої ситуації. Судова справа  (курсова робота) повинна включати наступні документи:</w:t>
      </w:r>
    </w:p>
    <w:p w:rsidR="00736F41" w:rsidRPr="00736F41" w:rsidRDefault="00736F41" w:rsidP="00736F41">
      <w:pPr>
        <w:jc w:val="both"/>
        <w:rPr>
          <w:rFonts w:ascii="Times New Roman" w:hAnsi="Times New Roman"/>
          <w:bCs/>
          <w:sz w:val="28"/>
          <w:szCs w:val="28"/>
        </w:rPr>
      </w:pPr>
    </w:p>
    <w:p w:rsidR="00736F41" w:rsidRPr="00736F41" w:rsidRDefault="00736F41" w:rsidP="00736F41">
      <w:pPr>
        <w:pStyle w:val="a6"/>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Позовна заява;</w:t>
      </w:r>
    </w:p>
    <w:p w:rsidR="00736F41" w:rsidRPr="00736F41" w:rsidRDefault="00736F41" w:rsidP="00736F41">
      <w:pPr>
        <w:pStyle w:val="a6"/>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Ухвала про відкриття провадження.</w:t>
      </w:r>
    </w:p>
    <w:p w:rsidR="00736F41" w:rsidRPr="00736F41" w:rsidRDefault="00736F41" w:rsidP="00736F41">
      <w:pPr>
        <w:pStyle w:val="a6"/>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Судова повістка про призначення судового засідання.</w:t>
      </w:r>
    </w:p>
    <w:p w:rsidR="00736F41" w:rsidRPr="00736F41" w:rsidRDefault="00736F41" w:rsidP="00736F41">
      <w:pPr>
        <w:pStyle w:val="a6"/>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Заява про вступ третьої особи з самостійними позовними вимогами або зустрічна позовна заява.</w:t>
      </w:r>
    </w:p>
    <w:p w:rsidR="00736F41" w:rsidRPr="00736F41" w:rsidRDefault="00736F41" w:rsidP="00736F41">
      <w:pPr>
        <w:pStyle w:val="a6"/>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Клопотання про призначення експертизи або витребування письмових доказів.</w:t>
      </w:r>
    </w:p>
    <w:p w:rsidR="00736F41" w:rsidRPr="00736F41" w:rsidRDefault="00736F41" w:rsidP="00736F41">
      <w:pPr>
        <w:pStyle w:val="a6"/>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Рішення суду або ухвала про затвердження мирової угоди і заява про укладення мирової угоди.</w:t>
      </w:r>
    </w:p>
    <w:p w:rsidR="00736F41" w:rsidRPr="00736F41" w:rsidRDefault="00736F41" w:rsidP="00736F41">
      <w:pPr>
        <w:pStyle w:val="a6"/>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Апеляційна скарга.</w:t>
      </w:r>
    </w:p>
    <w:p w:rsidR="00736F41" w:rsidRPr="00736F41" w:rsidRDefault="00736F41" w:rsidP="00736F41">
      <w:pPr>
        <w:pStyle w:val="a6"/>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Касаційна скарга або заява про порушення провадження та розгляд справи за ново виявленими обставинами (на вибір).</w:t>
      </w:r>
    </w:p>
    <w:p w:rsidR="00736F41" w:rsidRPr="00736F41" w:rsidRDefault="00736F41" w:rsidP="00736F41">
      <w:pPr>
        <w:pStyle w:val="a6"/>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Ухвала про порушення виконавчого провадження.</w:t>
      </w:r>
    </w:p>
    <w:p w:rsidR="00981F6E" w:rsidRPr="00955135" w:rsidRDefault="00736F41" w:rsidP="00736F41">
      <w:pPr>
        <w:jc w:val="both"/>
        <w:rPr>
          <w:rFonts w:ascii="Times New Roman" w:eastAsia="Times New Roman" w:hAnsi="Times New Roman"/>
          <w:sz w:val="28"/>
          <w:szCs w:val="28"/>
          <w:lang w:eastAsia="ar-SA"/>
        </w:rPr>
      </w:pPr>
      <w:r>
        <w:rPr>
          <w:bCs/>
          <w:sz w:val="28"/>
          <w:szCs w:val="28"/>
        </w:rPr>
        <w:t xml:space="preserve"> </w:t>
      </w:r>
      <w:r>
        <w:rPr>
          <w:rFonts w:ascii="Times New Roman" w:eastAsia="Times New Roman" w:hAnsi="Times New Roman"/>
          <w:b/>
          <w:sz w:val="28"/>
          <w:szCs w:val="28"/>
          <w:lang w:eastAsia="ar-SA"/>
        </w:rPr>
        <w:t xml:space="preserve"> </w:t>
      </w:r>
    </w:p>
    <w:p w:rsidR="00981F6E" w:rsidRPr="00955135" w:rsidRDefault="00981F6E" w:rsidP="00981F6E">
      <w:pPr>
        <w:pStyle w:val="a3"/>
        <w:spacing w:after="0" w:line="240" w:lineRule="auto"/>
        <w:ind w:left="301"/>
        <w:jc w:val="both"/>
        <w:rPr>
          <w:rFonts w:ascii="Times New Roman" w:eastAsia="Times New Roman" w:hAnsi="Times New Roman"/>
          <w:b/>
          <w:sz w:val="28"/>
          <w:szCs w:val="28"/>
          <w:lang w:eastAsia="ar-SA"/>
        </w:rPr>
      </w:pPr>
      <w:r w:rsidRPr="00955135">
        <w:rPr>
          <w:rFonts w:ascii="Times New Roman" w:eastAsia="Times New Roman" w:hAnsi="Times New Roman"/>
          <w:b/>
          <w:sz w:val="28"/>
          <w:szCs w:val="28"/>
          <w:lang w:eastAsia="ar-SA"/>
        </w:rPr>
        <w:t>2. Мета роботи:</w:t>
      </w:r>
    </w:p>
    <w:p w:rsidR="00981F6E" w:rsidRPr="00955135" w:rsidRDefault="00981F6E" w:rsidP="00981F6E">
      <w:pPr>
        <w:pStyle w:val="a3"/>
        <w:numPr>
          <w:ilvl w:val="0"/>
          <w:numId w:val="3"/>
        </w:numPr>
        <w:spacing w:after="0" w:line="240" w:lineRule="auto"/>
        <w:ind w:left="0" w:firstLine="284"/>
        <w:jc w:val="both"/>
        <w:rPr>
          <w:rFonts w:ascii="Times New Roman" w:hAnsi="Times New Roman"/>
          <w:sz w:val="28"/>
          <w:szCs w:val="28"/>
        </w:rPr>
      </w:pPr>
      <w:r w:rsidRPr="00955135">
        <w:rPr>
          <w:rFonts w:ascii="Times New Roman" w:hAnsi="Times New Roman"/>
          <w:sz w:val="28"/>
          <w:szCs w:val="28"/>
        </w:rPr>
        <w:t>систематизація, поглиблення і закріплення теоретичних і практичних знань;</w:t>
      </w:r>
    </w:p>
    <w:p w:rsidR="00981F6E" w:rsidRPr="00955135" w:rsidRDefault="00981F6E" w:rsidP="00981F6E">
      <w:pPr>
        <w:pStyle w:val="a3"/>
        <w:numPr>
          <w:ilvl w:val="0"/>
          <w:numId w:val="2"/>
        </w:numPr>
        <w:tabs>
          <w:tab w:val="clear" w:pos="1260"/>
        </w:tabs>
        <w:spacing w:after="0" w:line="240" w:lineRule="auto"/>
        <w:ind w:left="0" w:firstLine="284"/>
        <w:jc w:val="both"/>
        <w:rPr>
          <w:rFonts w:ascii="Times New Roman" w:hAnsi="Times New Roman"/>
          <w:sz w:val="28"/>
          <w:szCs w:val="28"/>
        </w:rPr>
      </w:pPr>
      <w:r w:rsidRPr="00955135">
        <w:rPr>
          <w:rFonts w:ascii="Times New Roman" w:hAnsi="Times New Roman"/>
          <w:sz w:val="28"/>
          <w:szCs w:val="28"/>
        </w:rPr>
        <w:t xml:space="preserve">вироблення вмінь і навичок застосовувати набуті знання при розв’язанні конкретних завдань; </w:t>
      </w:r>
    </w:p>
    <w:p w:rsidR="00981F6E" w:rsidRPr="00955135" w:rsidRDefault="00981F6E" w:rsidP="00981F6E">
      <w:pPr>
        <w:pStyle w:val="a3"/>
        <w:numPr>
          <w:ilvl w:val="0"/>
          <w:numId w:val="2"/>
        </w:numPr>
        <w:tabs>
          <w:tab w:val="clear" w:pos="1260"/>
        </w:tabs>
        <w:spacing w:after="0" w:line="240" w:lineRule="auto"/>
        <w:ind w:left="0" w:firstLine="301"/>
        <w:jc w:val="both"/>
        <w:rPr>
          <w:rFonts w:ascii="Times New Roman" w:hAnsi="Times New Roman"/>
          <w:sz w:val="28"/>
          <w:szCs w:val="28"/>
        </w:rPr>
      </w:pPr>
      <w:r w:rsidRPr="00955135">
        <w:rPr>
          <w:rFonts w:ascii="Times New Roman" w:hAnsi="Times New Roman"/>
          <w:sz w:val="28"/>
          <w:szCs w:val="28"/>
        </w:rPr>
        <w:t>формування розуміння існуючих у праві науково-практичних проблем і набуття вміння їх розв’язувати;</w:t>
      </w:r>
    </w:p>
    <w:p w:rsidR="00981F6E" w:rsidRPr="00955135" w:rsidRDefault="00981F6E" w:rsidP="00981F6E">
      <w:pPr>
        <w:pStyle w:val="a3"/>
        <w:numPr>
          <w:ilvl w:val="0"/>
          <w:numId w:val="2"/>
        </w:numPr>
        <w:tabs>
          <w:tab w:val="clear" w:pos="1260"/>
        </w:tabs>
        <w:spacing w:after="0" w:line="240" w:lineRule="auto"/>
        <w:ind w:left="0" w:firstLine="301"/>
        <w:jc w:val="both"/>
        <w:rPr>
          <w:rFonts w:ascii="Times New Roman" w:hAnsi="Times New Roman"/>
          <w:sz w:val="28"/>
          <w:szCs w:val="28"/>
        </w:rPr>
      </w:pPr>
      <w:r w:rsidRPr="00955135">
        <w:rPr>
          <w:rFonts w:ascii="Times New Roman" w:hAnsi="Times New Roman"/>
          <w:sz w:val="28"/>
          <w:szCs w:val="28"/>
        </w:rPr>
        <w:t>оволодіння методикою наукового дослідження при вирішенні проблемних питань, які досліджуються в курсовій роботі, узагальнення та логічний виклад матеріалу;</w:t>
      </w:r>
    </w:p>
    <w:p w:rsidR="00981F6E" w:rsidRPr="00955135" w:rsidRDefault="00981F6E" w:rsidP="00981F6E">
      <w:pPr>
        <w:pStyle w:val="a3"/>
        <w:numPr>
          <w:ilvl w:val="0"/>
          <w:numId w:val="2"/>
        </w:numPr>
        <w:tabs>
          <w:tab w:val="clear" w:pos="1260"/>
        </w:tabs>
        <w:spacing w:after="0" w:line="240" w:lineRule="auto"/>
        <w:ind w:left="0" w:firstLine="301"/>
        <w:jc w:val="both"/>
        <w:rPr>
          <w:rFonts w:ascii="Times New Roman" w:hAnsi="Times New Roman"/>
          <w:sz w:val="28"/>
          <w:szCs w:val="28"/>
        </w:rPr>
      </w:pPr>
      <w:r w:rsidRPr="00955135">
        <w:rPr>
          <w:rFonts w:ascii="Times New Roman" w:hAnsi="Times New Roman"/>
          <w:sz w:val="28"/>
          <w:szCs w:val="28"/>
        </w:rPr>
        <w:t>розвиток вміння студента самостійно вивчати й узагальнювати законодавчі та наукові джерела, правильно їх застосовувати під час проходження юридичної практики.</w:t>
      </w:r>
    </w:p>
    <w:p w:rsidR="00981F6E" w:rsidRPr="00955135" w:rsidRDefault="00981F6E" w:rsidP="00981F6E">
      <w:pPr>
        <w:spacing w:after="0" w:line="240" w:lineRule="auto"/>
        <w:ind w:left="360"/>
        <w:rPr>
          <w:rFonts w:ascii="Times New Roman" w:eastAsia="Times New Roman" w:hAnsi="Times New Roman"/>
          <w:sz w:val="28"/>
          <w:szCs w:val="28"/>
          <w:lang w:eastAsia="ar-SA"/>
        </w:rPr>
      </w:pPr>
    </w:p>
    <w:p w:rsidR="00981F6E" w:rsidRPr="00955135" w:rsidRDefault="00981F6E" w:rsidP="00981F6E">
      <w:pPr>
        <w:spacing w:after="0" w:line="240" w:lineRule="auto"/>
        <w:ind w:firstLine="426"/>
        <w:jc w:val="both"/>
        <w:rPr>
          <w:rFonts w:ascii="Times New Roman" w:eastAsia="Times New Roman" w:hAnsi="Times New Roman"/>
          <w:b/>
          <w:color w:val="000000"/>
          <w:sz w:val="28"/>
          <w:szCs w:val="28"/>
          <w:lang w:eastAsia="ar-SA"/>
        </w:rPr>
      </w:pPr>
      <w:r w:rsidRPr="00955135">
        <w:rPr>
          <w:rFonts w:ascii="Times New Roman" w:eastAsia="Times New Roman" w:hAnsi="Times New Roman"/>
          <w:b/>
          <w:color w:val="000000"/>
          <w:sz w:val="28"/>
          <w:szCs w:val="28"/>
          <w:lang w:eastAsia="ar-SA"/>
        </w:rPr>
        <w:t>3. Короткі загальні навчально-методичні матеріали за темою курсової роботи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Після затвердження теми курсової роботи та призначення керівника студент приступає до її виконання. Як правило, виконання курсової роботи включає такі етапи:</w:t>
      </w:r>
    </w:p>
    <w:p w:rsidR="00981F6E" w:rsidRPr="00955135" w:rsidRDefault="00981F6E" w:rsidP="00981F6E">
      <w:pPr>
        <w:pStyle w:val="a3"/>
        <w:spacing w:after="0"/>
        <w:ind w:left="0" w:firstLine="426"/>
        <w:rPr>
          <w:rFonts w:ascii="Times New Roman" w:hAnsi="Times New Roman"/>
          <w:b/>
          <w:bCs/>
          <w:sz w:val="28"/>
          <w:szCs w:val="28"/>
        </w:rPr>
      </w:pPr>
      <w:r w:rsidRPr="00955135">
        <w:rPr>
          <w:rFonts w:ascii="Times New Roman" w:hAnsi="Times New Roman"/>
          <w:b/>
          <w:bCs/>
          <w:sz w:val="28"/>
          <w:szCs w:val="28"/>
        </w:rPr>
        <w:t>3.1. Попереднє ознайомлення з джерелами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lastRenderedPageBreak/>
        <w:t>3.1.1. Таке ознайомлення полягає в опрацюванні відповідних розділів монографій, підручників, наукових статей, навчальних посібників, робіт з бібліографічними довідниками і бібліотечними каталогами.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 xml:space="preserve">3.1.2. Результатом проведеної роботи має бути складання систематизованого списку бібліографії </w:t>
      </w:r>
      <w:r w:rsidR="00736F41">
        <w:rPr>
          <w:rFonts w:ascii="Times New Roman" w:hAnsi="Times New Roman"/>
          <w:sz w:val="28"/>
          <w:szCs w:val="28"/>
        </w:rPr>
        <w:t xml:space="preserve"> </w:t>
      </w:r>
      <w:r w:rsidRPr="00955135">
        <w:rPr>
          <w:rFonts w:ascii="Times New Roman" w:hAnsi="Times New Roman"/>
          <w:sz w:val="28"/>
          <w:szCs w:val="28"/>
        </w:rPr>
        <w:t>з обраної теми курсової роботи. Надалі цей список повинен постійно уточнюватися та доповнюватися.</w:t>
      </w:r>
    </w:p>
    <w:p w:rsidR="00981F6E" w:rsidRPr="00955135" w:rsidRDefault="00981F6E" w:rsidP="00981F6E">
      <w:pPr>
        <w:pStyle w:val="a3"/>
        <w:spacing w:after="0"/>
        <w:ind w:left="0" w:firstLine="426"/>
        <w:rPr>
          <w:rFonts w:ascii="Times New Roman" w:hAnsi="Times New Roman"/>
          <w:b/>
          <w:bCs/>
          <w:sz w:val="28"/>
          <w:szCs w:val="28"/>
        </w:rPr>
      </w:pPr>
      <w:r w:rsidRPr="00955135">
        <w:rPr>
          <w:rFonts w:ascii="Times New Roman" w:hAnsi="Times New Roman"/>
          <w:b/>
          <w:bCs/>
          <w:sz w:val="28"/>
          <w:szCs w:val="28"/>
        </w:rPr>
        <w:t>3.2. Визначення цілей та завдань дослідження</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3.2.1. Цей етап виконання курсової роботи має на меті з’ясування та встановлення кола питань, які мають бути в ній розглянуті. Для цього студент повинен опрацювати основні теоретичні джерела з теми курсової роботи, проконсультуватися з керівником і сформулювати конкретні питання, які, на його думку, мають становити основний зміст курсової роботи.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3.2.2. Результатом цього етапу має бути складений у встановленій формі і погоджений з керівником план курсової роботи.</w:t>
      </w:r>
    </w:p>
    <w:p w:rsidR="00981F6E" w:rsidRPr="00955135" w:rsidRDefault="00736F41" w:rsidP="00981F6E">
      <w:pPr>
        <w:pStyle w:val="a3"/>
        <w:spacing w:after="0"/>
        <w:ind w:left="0" w:firstLine="426"/>
        <w:jc w:val="both"/>
        <w:rPr>
          <w:rFonts w:ascii="Times New Roman" w:hAnsi="Times New Roman"/>
          <w:sz w:val="28"/>
          <w:szCs w:val="28"/>
        </w:rPr>
      </w:pPr>
      <w:r>
        <w:rPr>
          <w:rFonts w:ascii="Times New Roman" w:hAnsi="Times New Roman"/>
          <w:b/>
          <w:bCs/>
          <w:sz w:val="28"/>
          <w:szCs w:val="28"/>
        </w:rPr>
        <w:t xml:space="preserve"> </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3.3.3. Список джерел (бібліографічний апарат) в курсовій роботі – це ключ до джерел, якими користувався автор при її написанні. Він свідчить про ступінь обізнаності студента з наявною літературою з теми роботи.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Бібліографічний список – це елемент бібліографічного апарату, який містить бібліографічні описування використаних джерел і вміщується з нової сторінки під назвою «Список використаних джерел». Такий список є складовою частиною курсової роботи, відображає самостійну творчу роботу її автора, дозволяє оцінити ступінь фундаментальності проведеного дослідження.</w:t>
      </w:r>
    </w:p>
    <w:p w:rsidR="00981F6E" w:rsidRPr="00955135" w:rsidRDefault="00981F6E" w:rsidP="00981F6E">
      <w:pPr>
        <w:pStyle w:val="a3"/>
        <w:spacing w:after="0"/>
        <w:ind w:left="0" w:firstLine="426"/>
        <w:jc w:val="both"/>
        <w:rPr>
          <w:rFonts w:ascii="Times New Roman" w:hAnsi="Times New Roman"/>
          <w:i/>
          <w:iCs/>
          <w:sz w:val="28"/>
          <w:szCs w:val="28"/>
        </w:rPr>
      </w:pPr>
      <w:r w:rsidRPr="00955135">
        <w:rPr>
          <w:rFonts w:ascii="Times New Roman" w:hAnsi="Times New Roman"/>
          <w:sz w:val="28"/>
          <w:szCs w:val="28"/>
        </w:rPr>
        <w:t>Найбільш доцільним є спосіб розміщення літературних джерел, коли прізвища авторів і назви (якщо автор незазначений) розміщуються за алфавітом.</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До цього списку включаються закони та інші нормативно-правові акти, монографії, збірники наукових праць, їх складові частини, статті, посібники, підручники, тези доповідей, дисертації, автореферати дисертацій тощо.</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Відомості про літературу, яка включена до списку, необхідно давати згідно з вимогами державних стандартів з обов’язковим наведенням назв праць і вихідних даних видавництв.</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Після зазначення кожного нормативного акта необхідно вказувати офіційне джерело, в якому він опублікований.</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Приклади оформлення бібліографічного опису використаних джерел див. Додаток Л.</w:t>
      </w:r>
    </w:p>
    <w:p w:rsidR="00981F6E" w:rsidRPr="00955135" w:rsidRDefault="00981F6E" w:rsidP="00981F6E">
      <w:pPr>
        <w:pStyle w:val="a3"/>
        <w:spacing w:after="0"/>
        <w:ind w:left="0" w:firstLine="426"/>
        <w:jc w:val="both"/>
        <w:rPr>
          <w:rFonts w:ascii="Times New Roman" w:hAnsi="Times New Roman"/>
          <w:b/>
          <w:bCs/>
          <w:sz w:val="28"/>
          <w:szCs w:val="28"/>
        </w:rPr>
      </w:pPr>
      <w:r w:rsidRPr="00955135">
        <w:rPr>
          <w:rFonts w:ascii="Times New Roman" w:hAnsi="Times New Roman"/>
          <w:b/>
          <w:bCs/>
          <w:sz w:val="28"/>
          <w:szCs w:val="28"/>
        </w:rPr>
        <w:t>3.4. Врахування зауважень керівника та остаточне оформлення курсової роботи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 xml:space="preserve">3.4.1. Студент повинен врахувати сформульовані науковим керівником конкретні зауваження. Залежно від характеру та змісту зауважень він виправляє юридичні, стилістичні та орфографічні помилки, доповнює курсову роботу </w:t>
      </w:r>
      <w:r w:rsidRPr="00955135">
        <w:rPr>
          <w:rFonts w:ascii="Times New Roman" w:hAnsi="Times New Roman"/>
          <w:sz w:val="28"/>
          <w:szCs w:val="28"/>
        </w:rPr>
        <w:lastRenderedPageBreak/>
        <w:t>новими положеннями, уточнює чи змінює свою позицію щодо спірних проблем тощо. Після цього за погодженням з керівником студент може передати йому для ознайомлення другий (повторний) варіант своєї курсової роботи або лише тих її частин (фрагментів), до яких були зроблені найбільш істотні зауваження.</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3.4.2. Результатом цієї роботи має бути остаточний варіант курсової роботи, погоджений з керівником і оформлений відповідно до встановлених вимог. Разом з відгуком керівника він подається на кафедру і реєструється в журналі.</w:t>
      </w:r>
    </w:p>
    <w:p w:rsidR="00981F6E" w:rsidRPr="00955135" w:rsidRDefault="00981F6E" w:rsidP="00981F6E">
      <w:pPr>
        <w:pStyle w:val="a3"/>
        <w:spacing w:after="0"/>
        <w:ind w:left="0" w:firstLine="426"/>
        <w:jc w:val="both"/>
        <w:rPr>
          <w:rFonts w:ascii="Times New Roman" w:hAnsi="Times New Roman"/>
          <w:b/>
          <w:sz w:val="28"/>
          <w:szCs w:val="28"/>
        </w:rPr>
      </w:pPr>
      <w:r w:rsidRPr="00955135">
        <w:rPr>
          <w:rFonts w:ascii="Times New Roman" w:hAnsi="Times New Roman"/>
          <w:b/>
          <w:sz w:val="28"/>
          <w:szCs w:val="28"/>
        </w:rPr>
        <w:t>3.5. Термін подачі курсових робіт</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3.5.1. Термін подачі курсових робіт встановлюється кафедрою відповідно до графіків навчального процесу та самостійної роботи студента на поточний навчальний рік. Виконана курсова робота подається студентом на кафедру для рецензування не пізніше як за два тижні до початку заліково-екзаменаційної сесії.</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3.5.2. Разом з роботою на кафедру подаються календарний план, завдання на виконання курсової роботи та бланк рецензії.</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3.5.3. Прийом курсових робіт кафедрою після встановленого терміну можливий лише за наявності поважних причин затримки й з письмового дозволу завідувача кафедри чи його заступника, за попередньою згодою керівника курсової роботи.</w:t>
      </w:r>
    </w:p>
    <w:p w:rsidR="00981F6E" w:rsidRPr="00955135" w:rsidRDefault="00981F6E" w:rsidP="00981F6E">
      <w:pPr>
        <w:pStyle w:val="a3"/>
        <w:spacing w:after="0"/>
        <w:ind w:left="0" w:firstLine="426"/>
        <w:jc w:val="both"/>
        <w:rPr>
          <w:rFonts w:ascii="Times New Roman" w:hAnsi="Times New Roman"/>
          <w:b/>
          <w:sz w:val="28"/>
          <w:szCs w:val="28"/>
        </w:rPr>
      </w:pPr>
      <w:r w:rsidRPr="00955135">
        <w:rPr>
          <w:rFonts w:ascii="Times New Roman" w:hAnsi="Times New Roman"/>
          <w:b/>
          <w:sz w:val="28"/>
          <w:szCs w:val="28"/>
        </w:rPr>
        <w:t>3.6. Рецензування курсових робіт</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3.6.1. Рецензування курсових робіт здійснюється відповідно до навчального навантаження науково-педагогічних працівників кафедри.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3.6.2. Рецензія на курсову роботу складається викладачем після її перевірки. У рецензії повинні бути висвітлені такі питання: позитивні сторони курсової роботи, її недоліки, попередня оцінка роботи.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3.6.3. Якщо курсова робота виконана невірно, з серйозними недоліками, то вона повертається для повної або часткової доробки, відповідно до вказівок рецензента. До курсової роботи, направленої для повторної перевірки, обов’язково слід додати першу рецензію.</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3.6.4. Готуючись до захисту курсової роботи, студент має ознайомитись зі змістом рецензії, з’ясувати характер зроблених зауважень і підготувати на них відповіді.</w:t>
      </w:r>
    </w:p>
    <w:p w:rsidR="00981F6E" w:rsidRPr="00955135" w:rsidRDefault="00981F6E" w:rsidP="00981F6E">
      <w:pPr>
        <w:spacing w:after="0" w:line="240" w:lineRule="auto"/>
        <w:ind w:firstLine="426"/>
        <w:rPr>
          <w:rFonts w:ascii="Times New Roman" w:eastAsia="Times New Roman" w:hAnsi="Times New Roman"/>
          <w:sz w:val="28"/>
          <w:szCs w:val="28"/>
          <w:lang w:eastAsia="ar-SA"/>
        </w:rPr>
      </w:pPr>
    </w:p>
    <w:p w:rsidR="00981F6E" w:rsidRPr="00955135" w:rsidRDefault="00981F6E" w:rsidP="00981F6E">
      <w:pPr>
        <w:numPr>
          <w:ilvl w:val="0"/>
          <w:numId w:val="1"/>
        </w:numPr>
        <w:spacing w:after="0" w:line="240" w:lineRule="auto"/>
        <w:rPr>
          <w:rFonts w:ascii="Times New Roman" w:eastAsia="Times New Roman" w:hAnsi="Times New Roman"/>
          <w:b/>
          <w:sz w:val="28"/>
          <w:szCs w:val="28"/>
          <w:lang w:eastAsia="ar-SA"/>
        </w:rPr>
      </w:pPr>
      <w:r w:rsidRPr="00955135">
        <w:rPr>
          <w:rFonts w:ascii="Times New Roman" w:eastAsia="Times New Roman" w:hAnsi="Times New Roman"/>
          <w:b/>
          <w:sz w:val="28"/>
          <w:szCs w:val="28"/>
          <w:lang w:eastAsia="ar-SA"/>
        </w:rPr>
        <w:t>Вихідні дані</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 xml:space="preserve">Студента </w:t>
      </w:r>
      <w:r w:rsidR="00736F41">
        <w:rPr>
          <w:rFonts w:ascii="Times New Roman" w:hAnsi="Times New Roman"/>
          <w:sz w:val="28"/>
          <w:szCs w:val="28"/>
        </w:rPr>
        <w:t xml:space="preserve">5 </w:t>
      </w:r>
      <w:r w:rsidRPr="00955135">
        <w:rPr>
          <w:rFonts w:ascii="Times New Roman" w:hAnsi="Times New Roman"/>
          <w:sz w:val="28"/>
          <w:szCs w:val="28"/>
        </w:rPr>
        <w:t xml:space="preserve">курсу групи </w:t>
      </w:r>
      <w:r w:rsidR="00736F41">
        <w:rPr>
          <w:rFonts w:ascii="Times New Roman" w:hAnsi="Times New Roman"/>
          <w:sz w:val="28"/>
          <w:szCs w:val="28"/>
        </w:rPr>
        <w:t>___</w:t>
      </w:r>
      <w:r w:rsidRPr="00955135">
        <w:rPr>
          <w:rFonts w:ascii="Times New Roman" w:hAnsi="Times New Roman"/>
          <w:sz w:val="28"/>
          <w:szCs w:val="28"/>
        </w:rPr>
        <w:t xml:space="preserve"> Петренка Ігоря Олександровича</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 xml:space="preserve">Науковий керівник – доцент </w:t>
      </w:r>
      <w:r w:rsidR="00736F41">
        <w:rPr>
          <w:rFonts w:ascii="Times New Roman" w:hAnsi="Times New Roman"/>
          <w:sz w:val="28"/>
          <w:szCs w:val="28"/>
        </w:rPr>
        <w:t>Устинова Ірина Петрівна</w:t>
      </w:r>
      <w:r w:rsidRPr="00955135">
        <w:rPr>
          <w:rFonts w:ascii="Times New Roman" w:hAnsi="Times New Roman"/>
          <w:sz w:val="28"/>
          <w:szCs w:val="28"/>
        </w:rPr>
        <w:t xml:space="preserve">, </w:t>
      </w:r>
      <w:proofErr w:type="spellStart"/>
      <w:r w:rsidRPr="00955135">
        <w:rPr>
          <w:rFonts w:ascii="Times New Roman" w:hAnsi="Times New Roman"/>
          <w:sz w:val="28"/>
          <w:szCs w:val="28"/>
        </w:rPr>
        <w:t>к.ю.н</w:t>
      </w:r>
      <w:proofErr w:type="spellEnd"/>
      <w:r w:rsidRPr="00955135">
        <w:rPr>
          <w:rFonts w:ascii="Times New Roman" w:hAnsi="Times New Roman"/>
          <w:sz w:val="28"/>
          <w:szCs w:val="28"/>
        </w:rPr>
        <w:t>., доцент</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Київ – 201</w:t>
      </w:r>
      <w:r w:rsidR="00736F41">
        <w:rPr>
          <w:rFonts w:ascii="Times New Roman" w:hAnsi="Times New Roman"/>
          <w:sz w:val="28"/>
          <w:szCs w:val="28"/>
        </w:rPr>
        <w:t>8</w:t>
      </w:r>
      <w:r w:rsidRPr="00955135">
        <w:rPr>
          <w:rFonts w:ascii="Times New Roman" w:hAnsi="Times New Roman"/>
          <w:sz w:val="28"/>
          <w:szCs w:val="28"/>
        </w:rPr>
        <w:t>р.</w:t>
      </w:r>
    </w:p>
    <w:p w:rsidR="00981F6E" w:rsidRPr="00955135" w:rsidRDefault="00981F6E" w:rsidP="00981F6E">
      <w:pPr>
        <w:spacing w:after="0" w:line="240" w:lineRule="auto"/>
        <w:ind w:left="360"/>
        <w:rPr>
          <w:rFonts w:ascii="Times New Roman" w:eastAsia="Times New Roman" w:hAnsi="Times New Roman"/>
          <w:sz w:val="28"/>
          <w:szCs w:val="28"/>
          <w:lang w:eastAsia="ar-SA"/>
        </w:rPr>
      </w:pPr>
    </w:p>
    <w:p w:rsidR="00981F6E" w:rsidRPr="00955135" w:rsidRDefault="00981F6E" w:rsidP="00981F6E">
      <w:pPr>
        <w:spacing w:after="0" w:line="240" w:lineRule="auto"/>
        <w:ind w:left="360"/>
        <w:rPr>
          <w:rFonts w:ascii="Times New Roman" w:eastAsia="Times New Roman" w:hAnsi="Times New Roman"/>
          <w:b/>
          <w:sz w:val="28"/>
          <w:szCs w:val="28"/>
          <w:lang w:eastAsia="ar-SA"/>
        </w:rPr>
      </w:pPr>
      <w:r w:rsidRPr="00955135">
        <w:rPr>
          <w:rFonts w:ascii="Times New Roman" w:eastAsia="Times New Roman" w:hAnsi="Times New Roman"/>
          <w:b/>
          <w:sz w:val="28"/>
          <w:szCs w:val="28"/>
          <w:lang w:eastAsia="ar-SA"/>
        </w:rPr>
        <w:t>5. Методичні рекомендації з виконання роботи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 xml:space="preserve">5.1. </w:t>
      </w:r>
      <w:r w:rsidRPr="00955135">
        <w:rPr>
          <w:rFonts w:ascii="Times New Roman" w:hAnsi="Times New Roman"/>
          <w:b/>
          <w:i/>
          <w:iCs/>
          <w:sz w:val="28"/>
          <w:szCs w:val="28"/>
        </w:rPr>
        <w:t>Обсяг</w:t>
      </w:r>
      <w:r w:rsidRPr="00955135">
        <w:rPr>
          <w:rFonts w:ascii="Times New Roman" w:hAnsi="Times New Roman"/>
          <w:b/>
          <w:sz w:val="28"/>
          <w:szCs w:val="28"/>
        </w:rPr>
        <w:t>.</w:t>
      </w:r>
      <w:r w:rsidRPr="00955135">
        <w:rPr>
          <w:rFonts w:ascii="Times New Roman" w:hAnsi="Times New Roman"/>
          <w:sz w:val="28"/>
          <w:szCs w:val="28"/>
        </w:rPr>
        <w:t xml:space="preserve"> Оптимальний обсяг для курсової роботи становить 25-30 друкованих сторінок.</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lastRenderedPageBreak/>
        <w:t>Рекомендовані орієнтири стосуються основного тексту курсової роботи і не поширюються на список використаних джерел та додатки.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 xml:space="preserve">Допускається відхилення від зазначених орієнтирів у бік збільшення у межах 20 відсотків. Якщо обсяг курсової роботи перевищує вказані межі, науковий керівник може зазначити це як недолік. Якщо обсяг курсової роботи менший 25 сторінок, така робота, як правило, не допускається до захисту. </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Курсова робота виконується українською мовою.</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iCs/>
          <w:sz w:val="28"/>
          <w:szCs w:val="28"/>
        </w:rPr>
        <w:t>5.2.</w:t>
      </w:r>
      <w:r w:rsidRPr="00955135">
        <w:rPr>
          <w:rFonts w:ascii="Times New Roman" w:hAnsi="Times New Roman"/>
          <w:i/>
          <w:iCs/>
          <w:sz w:val="28"/>
          <w:szCs w:val="28"/>
        </w:rPr>
        <w:t xml:space="preserve"> </w:t>
      </w:r>
      <w:r w:rsidRPr="00955135">
        <w:rPr>
          <w:rFonts w:ascii="Times New Roman" w:hAnsi="Times New Roman"/>
          <w:b/>
          <w:i/>
          <w:iCs/>
          <w:sz w:val="28"/>
          <w:szCs w:val="28"/>
        </w:rPr>
        <w:t>Структура курсової роботи.</w:t>
      </w:r>
      <w:r w:rsidRPr="00955135">
        <w:rPr>
          <w:rFonts w:ascii="Times New Roman" w:hAnsi="Times New Roman"/>
          <w:sz w:val="28"/>
          <w:szCs w:val="28"/>
        </w:rPr>
        <w:t xml:space="preserve"> Обов’язковими складовими курсової роботи є:</w:t>
      </w:r>
    </w:p>
    <w:p w:rsidR="00736F41" w:rsidRDefault="00736F41" w:rsidP="00736F41">
      <w:pPr>
        <w:ind w:firstLine="567"/>
        <w:jc w:val="both"/>
        <w:rPr>
          <w:bCs/>
          <w:sz w:val="28"/>
          <w:szCs w:val="28"/>
        </w:rPr>
      </w:pPr>
      <w:r>
        <w:rPr>
          <w:rFonts w:ascii="Times New Roman" w:hAnsi="Times New Roman"/>
          <w:sz w:val="28"/>
          <w:szCs w:val="28"/>
        </w:rPr>
        <w:t xml:space="preserve"> </w:t>
      </w:r>
    </w:p>
    <w:p w:rsidR="00736F41" w:rsidRPr="00736F41" w:rsidRDefault="00736F41"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Позовна заява;</w:t>
      </w:r>
    </w:p>
    <w:p w:rsidR="00736F41" w:rsidRPr="00736F41" w:rsidRDefault="00736F41"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Ухвала про відкриття провадження.</w:t>
      </w:r>
    </w:p>
    <w:p w:rsidR="00736F41" w:rsidRPr="00736F41" w:rsidRDefault="00736F41"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Судова повістка про призначення судового засідання.</w:t>
      </w:r>
    </w:p>
    <w:p w:rsidR="00736F41" w:rsidRPr="00736F41" w:rsidRDefault="00736F41"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Заява про вступ третьої особи з самостійними позовними вимогами або зустрічна позовна заява.</w:t>
      </w:r>
    </w:p>
    <w:p w:rsidR="00736F41" w:rsidRPr="00736F41" w:rsidRDefault="00736F41"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Клопотання про призначення експертизи або витребування письмових доказів.</w:t>
      </w:r>
    </w:p>
    <w:p w:rsidR="00736F41" w:rsidRPr="00736F41" w:rsidRDefault="00736F41"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Рішення суду або ухвала про затвердження мирової угоди і заява про укладення мирової угоди.</w:t>
      </w:r>
    </w:p>
    <w:p w:rsidR="00736F41" w:rsidRPr="00736F41" w:rsidRDefault="00736F41"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Апеляційна скарга.</w:t>
      </w:r>
    </w:p>
    <w:p w:rsidR="00736F41" w:rsidRPr="00736F41" w:rsidRDefault="00736F41"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Касаційна скарга або заява про порушення провадження та розгляд справи за ново виявленими обставинами (на вибір).</w:t>
      </w:r>
    </w:p>
    <w:p w:rsidR="00736F41" w:rsidRPr="00736F41" w:rsidRDefault="00736F41"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Ухвала про порушення виконавчого провадження.</w:t>
      </w:r>
    </w:p>
    <w:p w:rsidR="00981F6E" w:rsidRPr="00955135" w:rsidRDefault="00736F41" w:rsidP="00736F41">
      <w:pPr>
        <w:jc w:val="both"/>
        <w:rPr>
          <w:rFonts w:ascii="Times New Roman" w:hAnsi="Times New Roman"/>
          <w:sz w:val="28"/>
          <w:szCs w:val="28"/>
        </w:rPr>
      </w:pPr>
      <w:r w:rsidRPr="00736F41">
        <w:rPr>
          <w:rFonts w:ascii="Times New Roman" w:hAnsi="Times New Roman"/>
          <w:bCs/>
          <w:sz w:val="28"/>
          <w:szCs w:val="28"/>
        </w:rPr>
        <w:t xml:space="preserve"> </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5) список використаних джерел.</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 xml:space="preserve">5.3. </w:t>
      </w:r>
      <w:r w:rsidRPr="00955135">
        <w:rPr>
          <w:rFonts w:ascii="Times New Roman" w:hAnsi="Times New Roman"/>
          <w:b/>
          <w:i/>
          <w:sz w:val="28"/>
          <w:szCs w:val="28"/>
        </w:rPr>
        <w:t>Зміст</w:t>
      </w:r>
      <w:r w:rsidRPr="00955135">
        <w:rPr>
          <w:rFonts w:ascii="Times New Roman" w:hAnsi="Times New Roman"/>
          <w:sz w:val="28"/>
          <w:szCs w:val="28"/>
        </w:rPr>
        <w:t xml:space="preserve"> роботи включає план роботи, а також посилання на список використаних джерел.</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 xml:space="preserve">5.4. </w:t>
      </w:r>
      <w:r w:rsidRPr="00955135">
        <w:rPr>
          <w:rFonts w:ascii="Times New Roman" w:hAnsi="Times New Roman"/>
          <w:b/>
          <w:i/>
          <w:sz w:val="28"/>
          <w:szCs w:val="28"/>
        </w:rPr>
        <w:t xml:space="preserve">Вступ. </w:t>
      </w:r>
      <w:r w:rsidRPr="00955135">
        <w:rPr>
          <w:rFonts w:ascii="Times New Roman" w:hAnsi="Times New Roman"/>
          <w:sz w:val="28"/>
          <w:szCs w:val="28"/>
        </w:rPr>
        <w:t xml:space="preserve">У вступі обґрунтовується актуальність і науково-практичне значення обраної теми курсової роботи, визначається її мета та завдання, ступінь її </w:t>
      </w:r>
      <w:proofErr w:type="spellStart"/>
      <w:r w:rsidRPr="00955135">
        <w:rPr>
          <w:rFonts w:ascii="Times New Roman" w:hAnsi="Times New Roman"/>
          <w:sz w:val="28"/>
          <w:szCs w:val="28"/>
        </w:rPr>
        <w:t>дослідженості</w:t>
      </w:r>
      <w:proofErr w:type="spellEnd"/>
      <w:r w:rsidRPr="00955135">
        <w:rPr>
          <w:rFonts w:ascii="Times New Roman" w:hAnsi="Times New Roman"/>
          <w:sz w:val="28"/>
          <w:szCs w:val="28"/>
        </w:rPr>
        <w:t xml:space="preserve"> в науковій вітчизняній та зарубіжній літературі, об’єкт та предмет, методи дослідження, структура курсової роботи. Рекомендований обсяг вступ – 2-3 сторінки.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 xml:space="preserve">5.5. </w:t>
      </w:r>
      <w:r w:rsidRPr="00955135">
        <w:rPr>
          <w:rFonts w:ascii="Times New Roman" w:hAnsi="Times New Roman"/>
          <w:b/>
          <w:i/>
          <w:sz w:val="28"/>
          <w:szCs w:val="28"/>
        </w:rPr>
        <w:t>Основна частина</w:t>
      </w:r>
      <w:r w:rsidRPr="00955135">
        <w:rPr>
          <w:rFonts w:ascii="Times New Roman" w:hAnsi="Times New Roman"/>
          <w:sz w:val="28"/>
          <w:szCs w:val="28"/>
        </w:rPr>
        <w:t xml:space="preserve"> являє собою змістовне розкриття питань, які становлять предмет дослідження.</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 xml:space="preserve">5.6. </w:t>
      </w:r>
      <w:r w:rsidRPr="00955135">
        <w:rPr>
          <w:rFonts w:ascii="Times New Roman" w:hAnsi="Times New Roman"/>
          <w:b/>
          <w:i/>
          <w:sz w:val="28"/>
          <w:szCs w:val="28"/>
        </w:rPr>
        <w:t xml:space="preserve">Висновки </w:t>
      </w:r>
      <w:r w:rsidRPr="00955135">
        <w:rPr>
          <w:rFonts w:ascii="Times New Roman" w:hAnsi="Times New Roman"/>
          <w:sz w:val="28"/>
          <w:szCs w:val="28"/>
        </w:rPr>
        <w:t>(до 4-5 сторінок). Містять теоретичні й практичні підсумки проведеного дослідження. Виписуються загальні висновки, які відображають коротку оцінку проаналізованих теоретичних положень, конструкцій, практики за об’єктом дослідження. Висновки повинні логічно випливати зі змісту викладеного матеріалу, бути самостійними й конструктивними.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lastRenderedPageBreak/>
        <w:t xml:space="preserve">5.7. </w:t>
      </w:r>
      <w:r w:rsidRPr="00955135">
        <w:rPr>
          <w:rFonts w:ascii="Times New Roman" w:hAnsi="Times New Roman"/>
          <w:b/>
          <w:i/>
          <w:sz w:val="28"/>
          <w:szCs w:val="28"/>
        </w:rPr>
        <w:t>Список використаних джерел.</w:t>
      </w:r>
      <w:r w:rsidRPr="00955135">
        <w:rPr>
          <w:rFonts w:ascii="Times New Roman" w:hAnsi="Times New Roman"/>
          <w:sz w:val="28"/>
          <w:szCs w:val="28"/>
        </w:rPr>
        <w:t xml:space="preserve"> У списку наводяться джерела, на які зроблені посилання в курсовій роботі, при цьому слід  дотримуватися вимог стосовно назви джерел та послідовності їх розміщення у списку.</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iCs/>
          <w:sz w:val="28"/>
          <w:szCs w:val="28"/>
        </w:rPr>
        <w:t xml:space="preserve">5.8. </w:t>
      </w:r>
      <w:r w:rsidRPr="00955135">
        <w:rPr>
          <w:rFonts w:ascii="Times New Roman" w:hAnsi="Times New Roman"/>
          <w:b/>
          <w:i/>
          <w:iCs/>
          <w:sz w:val="28"/>
          <w:szCs w:val="28"/>
        </w:rPr>
        <w:t>Форма виконання</w:t>
      </w:r>
      <w:r w:rsidRPr="00955135">
        <w:rPr>
          <w:rFonts w:ascii="Times New Roman" w:hAnsi="Times New Roman"/>
          <w:b/>
          <w:i/>
          <w:sz w:val="28"/>
          <w:szCs w:val="28"/>
        </w:rPr>
        <w:t>.</w:t>
      </w:r>
      <w:r w:rsidRPr="00955135">
        <w:rPr>
          <w:rFonts w:ascii="Times New Roman" w:hAnsi="Times New Roman"/>
          <w:sz w:val="28"/>
          <w:szCs w:val="28"/>
        </w:rPr>
        <w:t xml:space="preserve"> Курсова робота виконується на стандартних аркушах паперу формату А4 (</w:t>
      </w:r>
      <w:smartTag w:uri="urn:schemas-microsoft-com:office:smarttags" w:element="metricconverter">
        <w:smartTagPr>
          <w:attr w:name="ProductID" w:val="210 мм"/>
        </w:smartTagPr>
        <w:r w:rsidRPr="00955135">
          <w:rPr>
            <w:rFonts w:ascii="Times New Roman" w:hAnsi="Times New Roman"/>
            <w:sz w:val="28"/>
            <w:szCs w:val="28"/>
          </w:rPr>
          <w:t>210 мм</w:t>
        </w:r>
      </w:smartTag>
      <w:r w:rsidRPr="00955135">
        <w:rPr>
          <w:rFonts w:ascii="Times New Roman" w:hAnsi="Times New Roman"/>
          <w:sz w:val="28"/>
          <w:szCs w:val="28"/>
        </w:rPr>
        <w:t xml:space="preserve"> х </w:t>
      </w:r>
      <w:smartTag w:uri="urn:schemas-microsoft-com:office:smarttags" w:element="metricconverter">
        <w:smartTagPr>
          <w:attr w:name="ProductID" w:val="297 мм"/>
        </w:smartTagPr>
        <w:r w:rsidRPr="00955135">
          <w:rPr>
            <w:rFonts w:ascii="Times New Roman" w:hAnsi="Times New Roman"/>
            <w:sz w:val="28"/>
            <w:szCs w:val="28"/>
          </w:rPr>
          <w:t>297 мм</w:t>
        </w:r>
      </w:smartTag>
      <w:r w:rsidRPr="00955135">
        <w:rPr>
          <w:rFonts w:ascii="Times New Roman" w:hAnsi="Times New Roman"/>
          <w:sz w:val="28"/>
          <w:szCs w:val="28"/>
        </w:rPr>
        <w:t>) з розміщенням тексту лише на одному боці аркуша та з дотриманням відповідних технічних вимог щодо розміщення тексту та встановлених правил щодо посилань на джерела. Сторінки курсової роботи, починаючи з вступу, мають бути пронумеровані. При цьому титульна сторінка та зміст курсової роботи включаються до загальної нумерації сторінок, однак цифр 1 на титульній сторінці не ставиться.</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За певними правилами оформлюється титульна сторінка курсової роботи. У кінці роботи, після списку використаних джерел студент повинен поставити дату її фактичного завершення і власноручний підпис.</w:t>
      </w:r>
    </w:p>
    <w:p w:rsidR="00981F6E" w:rsidRPr="00955135" w:rsidRDefault="00981F6E" w:rsidP="00981F6E">
      <w:pPr>
        <w:spacing w:after="0" w:line="240" w:lineRule="auto"/>
        <w:ind w:left="360"/>
        <w:rPr>
          <w:rFonts w:ascii="Times New Roman" w:eastAsia="Times New Roman" w:hAnsi="Times New Roman"/>
          <w:sz w:val="28"/>
          <w:szCs w:val="28"/>
          <w:lang w:eastAsia="ar-SA"/>
        </w:rPr>
      </w:pPr>
    </w:p>
    <w:p w:rsidR="00981F6E" w:rsidRPr="00955135" w:rsidRDefault="00981F6E" w:rsidP="00981F6E">
      <w:pPr>
        <w:pStyle w:val="a3"/>
        <w:spacing w:after="0"/>
        <w:ind w:left="0" w:firstLine="426"/>
        <w:jc w:val="both"/>
        <w:rPr>
          <w:rFonts w:ascii="Times New Roman" w:eastAsia="Times New Roman" w:hAnsi="Times New Roman"/>
          <w:color w:val="000000"/>
          <w:sz w:val="28"/>
          <w:szCs w:val="28"/>
          <w:lang w:eastAsia="ar-SA"/>
        </w:rPr>
      </w:pPr>
      <w:r w:rsidRPr="00955135">
        <w:rPr>
          <w:rFonts w:ascii="Times New Roman" w:eastAsia="Times New Roman" w:hAnsi="Times New Roman"/>
          <w:b/>
          <w:sz w:val="28"/>
          <w:szCs w:val="28"/>
          <w:lang w:eastAsia="ar-SA"/>
        </w:rPr>
        <w:t xml:space="preserve">6. </w:t>
      </w:r>
      <w:r w:rsidRPr="00955135">
        <w:rPr>
          <w:rFonts w:ascii="Times New Roman" w:eastAsia="Times New Roman" w:hAnsi="Times New Roman"/>
          <w:b/>
          <w:color w:val="000000"/>
          <w:sz w:val="28"/>
          <w:szCs w:val="28"/>
          <w:lang w:eastAsia="ar-SA"/>
        </w:rPr>
        <w:t>Порядок захисту</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6.1. Захист курсової роботи відбувається до початку заліково-екзаменаційної сесії на кафедрі в присутності комісії, студентів групи, наукового керівника і проходить за процедурою, яка передбачає:</w:t>
      </w:r>
    </w:p>
    <w:p w:rsidR="00981F6E" w:rsidRPr="00955135" w:rsidRDefault="00981F6E" w:rsidP="00981F6E">
      <w:pPr>
        <w:pStyle w:val="a3"/>
        <w:numPr>
          <w:ilvl w:val="0"/>
          <w:numId w:val="2"/>
        </w:numPr>
        <w:tabs>
          <w:tab w:val="clear" w:pos="1260"/>
        </w:tabs>
        <w:spacing w:after="0" w:line="240" w:lineRule="auto"/>
        <w:ind w:left="0" w:firstLine="426"/>
        <w:jc w:val="both"/>
        <w:rPr>
          <w:rFonts w:ascii="Times New Roman" w:hAnsi="Times New Roman"/>
          <w:sz w:val="28"/>
          <w:szCs w:val="28"/>
        </w:rPr>
      </w:pPr>
      <w:r w:rsidRPr="00955135">
        <w:rPr>
          <w:rFonts w:ascii="Times New Roman" w:hAnsi="Times New Roman"/>
          <w:sz w:val="28"/>
          <w:szCs w:val="28"/>
        </w:rPr>
        <w:t>виступ студента (до 5–7 хвилин), у якому доповідаються основні здобутки курсової роботи та вказуються труднощі чи проблеми, з якими зіткнувся студент під час написання курсової роботи;</w:t>
      </w:r>
    </w:p>
    <w:p w:rsidR="00981F6E" w:rsidRPr="00955135" w:rsidRDefault="00981F6E" w:rsidP="00981F6E">
      <w:pPr>
        <w:pStyle w:val="a3"/>
        <w:numPr>
          <w:ilvl w:val="0"/>
          <w:numId w:val="2"/>
        </w:numPr>
        <w:tabs>
          <w:tab w:val="clear" w:pos="1260"/>
        </w:tabs>
        <w:spacing w:after="0" w:line="240" w:lineRule="auto"/>
        <w:ind w:left="0" w:firstLine="426"/>
        <w:jc w:val="both"/>
        <w:rPr>
          <w:rFonts w:ascii="Times New Roman" w:hAnsi="Times New Roman"/>
          <w:sz w:val="28"/>
          <w:szCs w:val="28"/>
        </w:rPr>
      </w:pPr>
      <w:r w:rsidRPr="00955135">
        <w:rPr>
          <w:rFonts w:ascii="Times New Roman" w:hAnsi="Times New Roman"/>
          <w:sz w:val="28"/>
          <w:szCs w:val="28"/>
        </w:rPr>
        <w:t>відповіді на запитання наукового керівника або рецензента та присутніх;</w:t>
      </w:r>
    </w:p>
    <w:p w:rsidR="00981F6E" w:rsidRPr="00955135" w:rsidRDefault="00981F6E" w:rsidP="00981F6E">
      <w:pPr>
        <w:pStyle w:val="a3"/>
        <w:numPr>
          <w:ilvl w:val="0"/>
          <w:numId w:val="2"/>
        </w:numPr>
        <w:tabs>
          <w:tab w:val="clear" w:pos="1260"/>
        </w:tabs>
        <w:spacing w:after="0" w:line="240" w:lineRule="auto"/>
        <w:ind w:left="0" w:firstLine="426"/>
        <w:jc w:val="both"/>
        <w:rPr>
          <w:rFonts w:ascii="Times New Roman" w:hAnsi="Times New Roman"/>
          <w:sz w:val="28"/>
          <w:szCs w:val="28"/>
        </w:rPr>
      </w:pPr>
      <w:r w:rsidRPr="00955135">
        <w:rPr>
          <w:rFonts w:ascii="Times New Roman" w:hAnsi="Times New Roman"/>
          <w:sz w:val="28"/>
          <w:szCs w:val="28"/>
        </w:rPr>
        <w:t>виступ рецензента;</w:t>
      </w:r>
    </w:p>
    <w:p w:rsidR="00981F6E" w:rsidRPr="00955135" w:rsidRDefault="00981F6E" w:rsidP="00981F6E">
      <w:pPr>
        <w:pStyle w:val="a3"/>
        <w:numPr>
          <w:ilvl w:val="0"/>
          <w:numId w:val="2"/>
        </w:numPr>
        <w:tabs>
          <w:tab w:val="clear" w:pos="1260"/>
        </w:tabs>
        <w:spacing w:after="0" w:line="240" w:lineRule="auto"/>
        <w:ind w:left="0" w:firstLine="426"/>
        <w:jc w:val="both"/>
        <w:rPr>
          <w:rFonts w:ascii="Times New Roman" w:hAnsi="Times New Roman"/>
          <w:sz w:val="28"/>
          <w:szCs w:val="28"/>
        </w:rPr>
      </w:pPr>
      <w:r w:rsidRPr="00955135">
        <w:rPr>
          <w:rFonts w:ascii="Times New Roman" w:hAnsi="Times New Roman"/>
          <w:sz w:val="28"/>
          <w:szCs w:val="28"/>
        </w:rPr>
        <w:t>оцінку курсової роботи з урахуванням процедури її захисту.</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 xml:space="preserve">Відповіді студента мають бути конкретними, змістовними, лаконічними та науково обґрунтованими. </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6.2. Результати захисту курсової роботи оцінюються за модульно-рейтинговою системою, визначеною робочою навчальною програмою дисципліни «</w:t>
      </w:r>
      <w:r w:rsidR="00BD27CB">
        <w:rPr>
          <w:rFonts w:ascii="Times New Roman" w:hAnsi="Times New Roman"/>
          <w:sz w:val="28"/>
          <w:szCs w:val="28"/>
        </w:rPr>
        <w:t>Методика складання процесуальних документів в цивільному судочинстві»</w:t>
      </w:r>
      <w:r w:rsidRPr="00955135">
        <w:rPr>
          <w:rFonts w:ascii="Times New Roman" w:hAnsi="Times New Roman"/>
          <w:sz w:val="28"/>
          <w:szCs w:val="28"/>
        </w:rPr>
        <w:t>. Оцінка заноситься до залікової книжки студента.</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Студенти, які не виконали або не захистили курсову роботу, не допускаються до семестрового контролю.</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6.3. Наслідки захисту студентами курсових робіт щорічно заслуховуються на засіданні кафедри.</w:t>
      </w:r>
    </w:p>
    <w:p w:rsidR="00981F6E" w:rsidRPr="00955135" w:rsidRDefault="00981F6E" w:rsidP="00981F6E">
      <w:pPr>
        <w:pStyle w:val="a3"/>
        <w:spacing w:after="0"/>
        <w:ind w:left="0" w:firstLine="426"/>
        <w:jc w:val="both"/>
        <w:rPr>
          <w:rFonts w:ascii="Times New Roman" w:hAnsi="Times New Roman"/>
          <w:sz w:val="28"/>
          <w:szCs w:val="28"/>
        </w:rPr>
      </w:pPr>
      <w:r w:rsidRPr="00955135">
        <w:rPr>
          <w:rFonts w:ascii="Times New Roman" w:hAnsi="Times New Roman"/>
          <w:sz w:val="28"/>
          <w:szCs w:val="28"/>
        </w:rPr>
        <w:t>Курсові роботи зберігаються на кафедрі протягом одного року, потім списуються в установленому порядку. Роботи, що мають наукову і практичну цінність, рекомендуються кафедрою для написання студентом дипломної роботи з даної теми, а також для підготовки наукових статей та доповідей на наукових конференціях.</w:t>
      </w:r>
    </w:p>
    <w:p w:rsidR="00981F6E" w:rsidRPr="00955135" w:rsidRDefault="00981F6E" w:rsidP="00981F6E">
      <w:pPr>
        <w:spacing w:after="0" w:line="240" w:lineRule="auto"/>
        <w:ind w:left="360"/>
        <w:rPr>
          <w:rFonts w:ascii="Times New Roman" w:eastAsia="Times New Roman" w:hAnsi="Times New Roman"/>
          <w:sz w:val="28"/>
          <w:szCs w:val="28"/>
          <w:lang w:eastAsia="ar-SA"/>
        </w:rPr>
      </w:pPr>
    </w:p>
    <w:p w:rsidR="00981F6E" w:rsidRPr="00955135" w:rsidRDefault="00981F6E" w:rsidP="00981F6E">
      <w:pPr>
        <w:spacing w:after="0" w:line="240" w:lineRule="auto"/>
        <w:ind w:firstLine="426"/>
        <w:rPr>
          <w:rFonts w:ascii="Times New Roman" w:eastAsia="Times New Roman" w:hAnsi="Times New Roman"/>
          <w:b/>
          <w:sz w:val="28"/>
          <w:szCs w:val="28"/>
          <w:lang w:eastAsia="ar-SA"/>
        </w:rPr>
      </w:pPr>
      <w:r w:rsidRPr="00955135">
        <w:rPr>
          <w:rFonts w:ascii="Times New Roman" w:eastAsia="Times New Roman" w:hAnsi="Times New Roman"/>
          <w:b/>
          <w:sz w:val="28"/>
          <w:szCs w:val="28"/>
          <w:lang w:eastAsia="ar-SA"/>
        </w:rPr>
        <w:t>7. Шкала оцінювання курсової роботи</w:t>
      </w:r>
    </w:p>
    <w:p w:rsidR="00981F6E" w:rsidRPr="00955135" w:rsidRDefault="00981F6E" w:rsidP="00981F6E">
      <w:pPr>
        <w:spacing w:after="0" w:line="240" w:lineRule="auto"/>
        <w:ind w:firstLine="426"/>
        <w:jc w:val="center"/>
        <w:rPr>
          <w:rFonts w:ascii="Times New Roman" w:hAnsi="Times New Roman"/>
          <w:b/>
          <w:iCs/>
          <w:spacing w:val="-2"/>
          <w:sz w:val="28"/>
          <w:szCs w:val="28"/>
        </w:rPr>
      </w:pPr>
    </w:p>
    <w:p w:rsidR="00981F6E" w:rsidRPr="00955135" w:rsidRDefault="00981F6E" w:rsidP="00981F6E">
      <w:pPr>
        <w:spacing w:after="0" w:line="240" w:lineRule="auto"/>
        <w:ind w:firstLine="426"/>
        <w:jc w:val="center"/>
        <w:rPr>
          <w:rFonts w:ascii="Times New Roman" w:eastAsia="Times New Roman" w:hAnsi="Times New Roman"/>
          <w:b/>
          <w:sz w:val="28"/>
          <w:szCs w:val="28"/>
          <w:lang w:eastAsia="ar-SA"/>
        </w:rPr>
      </w:pPr>
      <w:r w:rsidRPr="00955135">
        <w:rPr>
          <w:rFonts w:ascii="Times New Roman" w:hAnsi="Times New Roman"/>
          <w:b/>
          <w:iCs/>
          <w:spacing w:val="-2"/>
          <w:sz w:val="28"/>
          <w:szCs w:val="28"/>
        </w:rPr>
        <w:lastRenderedPageBreak/>
        <w:t xml:space="preserve">Оцінювання </w:t>
      </w:r>
      <w:r w:rsidRPr="00955135">
        <w:rPr>
          <w:rFonts w:ascii="Times New Roman" w:eastAsia="Times New Roman" w:hAnsi="Times New Roman"/>
          <w:b/>
          <w:sz w:val="28"/>
          <w:szCs w:val="28"/>
          <w:lang w:eastAsia="ar-SA"/>
        </w:rPr>
        <w:t>курсової роботи</w:t>
      </w:r>
      <w:r w:rsidRPr="00955135">
        <w:rPr>
          <w:rFonts w:ascii="Times New Roman" w:hAnsi="Times New Roman"/>
          <w:b/>
          <w:iCs/>
          <w:spacing w:val="-2"/>
          <w:sz w:val="28"/>
          <w:szCs w:val="28"/>
        </w:rPr>
        <w:t xml:space="preserve"> виконаної студентом здійснюється в балах</w:t>
      </w:r>
    </w:p>
    <w:tbl>
      <w:tblPr>
        <w:tblW w:w="93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0"/>
        <w:gridCol w:w="2518"/>
      </w:tblGrid>
      <w:tr w:rsidR="00981F6E" w:rsidRPr="00955135" w:rsidTr="00A37B75">
        <w:trPr>
          <w:cantSplit/>
          <w:trHeight w:hRule="exact" w:val="284"/>
        </w:trPr>
        <w:tc>
          <w:tcPr>
            <w:tcW w:w="9388" w:type="dxa"/>
            <w:gridSpan w:val="2"/>
            <w:tcBorders>
              <w:top w:val="single" w:sz="4" w:space="0" w:color="auto"/>
            </w:tcBorders>
            <w:shd w:val="clear" w:color="auto" w:fill="D9D9D9"/>
            <w:vAlign w:val="center"/>
          </w:tcPr>
          <w:p w:rsidR="00981F6E" w:rsidRPr="00955135" w:rsidRDefault="00981F6E" w:rsidP="00A37B75">
            <w:pPr>
              <w:pStyle w:val="3"/>
              <w:spacing w:after="0"/>
              <w:jc w:val="center"/>
              <w:rPr>
                <w:b/>
                <w:bCs/>
                <w:iCs/>
                <w:spacing w:val="-2"/>
                <w:sz w:val="24"/>
                <w:szCs w:val="24"/>
              </w:rPr>
            </w:pPr>
            <w:r w:rsidRPr="00955135">
              <w:rPr>
                <w:b/>
                <w:bCs/>
                <w:iCs/>
                <w:spacing w:val="-2"/>
                <w:sz w:val="24"/>
                <w:szCs w:val="24"/>
              </w:rPr>
              <w:t>3 семестр</w:t>
            </w:r>
          </w:p>
        </w:tc>
      </w:tr>
      <w:tr w:rsidR="00981F6E" w:rsidRPr="00955135" w:rsidTr="00A37B75">
        <w:trPr>
          <w:cantSplit/>
          <w:trHeight w:hRule="exact" w:val="388"/>
        </w:trPr>
        <w:tc>
          <w:tcPr>
            <w:tcW w:w="6870" w:type="dxa"/>
            <w:shd w:val="clear" w:color="auto" w:fill="auto"/>
            <w:vAlign w:val="center"/>
          </w:tcPr>
          <w:p w:rsidR="00981F6E" w:rsidRPr="00955135" w:rsidRDefault="00981F6E" w:rsidP="00A37B75">
            <w:pPr>
              <w:pStyle w:val="3"/>
              <w:spacing w:after="0"/>
              <w:ind w:left="-57" w:right="-57"/>
              <w:jc w:val="center"/>
              <w:rPr>
                <w:b/>
                <w:bCs/>
                <w:iCs/>
                <w:spacing w:val="-4"/>
                <w:sz w:val="24"/>
                <w:szCs w:val="24"/>
              </w:rPr>
            </w:pPr>
            <w:r w:rsidRPr="00955135">
              <w:rPr>
                <w:b/>
                <w:bCs/>
                <w:iCs/>
                <w:spacing w:val="-4"/>
                <w:sz w:val="24"/>
                <w:szCs w:val="24"/>
              </w:rPr>
              <w:t>Модуль №3</w:t>
            </w:r>
          </w:p>
        </w:tc>
        <w:tc>
          <w:tcPr>
            <w:tcW w:w="2518" w:type="dxa"/>
            <w:vMerge w:val="restart"/>
            <w:shd w:val="clear" w:color="auto" w:fill="auto"/>
            <w:vAlign w:val="center"/>
          </w:tcPr>
          <w:p w:rsidR="00981F6E" w:rsidRPr="00955135" w:rsidRDefault="00981F6E" w:rsidP="00A37B75">
            <w:pPr>
              <w:pStyle w:val="3"/>
              <w:spacing w:after="0" w:line="216" w:lineRule="auto"/>
              <w:ind w:left="-113" w:right="-113" w:firstLine="113"/>
              <w:jc w:val="center"/>
              <w:rPr>
                <w:iCs/>
                <w:spacing w:val="-2"/>
                <w:sz w:val="24"/>
                <w:szCs w:val="24"/>
              </w:rPr>
            </w:pPr>
            <w:r w:rsidRPr="00955135">
              <w:rPr>
                <w:iCs/>
                <w:spacing w:val="-2"/>
                <w:sz w:val="24"/>
                <w:szCs w:val="24"/>
              </w:rPr>
              <w:t>Мах</w:t>
            </w:r>
            <w:r w:rsidRPr="00955135">
              <w:rPr>
                <w:iCs/>
                <w:spacing w:val="-2"/>
                <w:sz w:val="24"/>
                <w:szCs w:val="24"/>
              </w:rPr>
              <w:br/>
              <w:t>кількість</w:t>
            </w:r>
            <w:r w:rsidRPr="00955135">
              <w:rPr>
                <w:iCs/>
                <w:spacing w:val="-2"/>
                <w:sz w:val="24"/>
                <w:szCs w:val="24"/>
              </w:rPr>
              <w:br/>
              <w:t>балів</w:t>
            </w:r>
          </w:p>
        </w:tc>
      </w:tr>
      <w:tr w:rsidR="00981F6E" w:rsidRPr="00955135" w:rsidTr="00A37B75">
        <w:trPr>
          <w:cantSplit/>
          <w:trHeight w:val="409"/>
        </w:trPr>
        <w:tc>
          <w:tcPr>
            <w:tcW w:w="6870" w:type="dxa"/>
            <w:shd w:val="clear" w:color="auto" w:fill="auto"/>
            <w:vAlign w:val="center"/>
          </w:tcPr>
          <w:p w:rsidR="00981F6E" w:rsidRPr="00955135" w:rsidRDefault="00981F6E" w:rsidP="00A37B75">
            <w:pPr>
              <w:pStyle w:val="3"/>
              <w:spacing w:after="0"/>
              <w:ind w:left="-57" w:right="-57"/>
              <w:jc w:val="center"/>
              <w:rPr>
                <w:iCs/>
                <w:spacing w:val="-2"/>
                <w:sz w:val="24"/>
                <w:szCs w:val="24"/>
              </w:rPr>
            </w:pPr>
            <w:r w:rsidRPr="00955135">
              <w:rPr>
                <w:iCs/>
                <w:spacing w:val="-2"/>
                <w:sz w:val="24"/>
                <w:szCs w:val="24"/>
              </w:rPr>
              <w:t>Вид навчальної роботи</w:t>
            </w:r>
          </w:p>
        </w:tc>
        <w:tc>
          <w:tcPr>
            <w:tcW w:w="2518" w:type="dxa"/>
            <w:vMerge/>
            <w:shd w:val="clear" w:color="auto" w:fill="auto"/>
            <w:vAlign w:val="center"/>
          </w:tcPr>
          <w:p w:rsidR="00981F6E" w:rsidRPr="00955135" w:rsidRDefault="00981F6E" w:rsidP="00A37B75">
            <w:pPr>
              <w:pStyle w:val="3"/>
              <w:spacing w:after="0" w:line="216" w:lineRule="auto"/>
              <w:ind w:left="-57" w:right="-57"/>
              <w:jc w:val="center"/>
              <w:rPr>
                <w:iCs/>
                <w:spacing w:val="-2"/>
                <w:sz w:val="24"/>
                <w:szCs w:val="24"/>
              </w:rPr>
            </w:pPr>
          </w:p>
        </w:tc>
      </w:tr>
      <w:tr w:rsidR="00981F6E" w:rsidRPr="00955135" w:rsidTr="00A37B75">
        <w:trPr>
          <w:cantSplit/>
          <w:trHeight w:val="331"/>
        </w:trPr>
        <w:tc>
          <w:tcPr>
            <w:tcW w:w="6870" w:type="dxa"/>
            <w:shd w:val="clear" w:color="auto" w:fill="auto"/>
          </w:tcPr>
          <w:p w:rsidR="00981F6E" w:rsidRPr="00955135" w:rsidRDefault="00981F6E" w:rsidP="00A37B75">
            <w:pPr>
              <w:spacing w:after="0"/>
              <w:rPr>
                <w:rFonts w:ascii="Times New Roman" w:hAnsi="Times New Roman"/>
                <w:iCs/>
                <w:spacing w:val="-2"/>
                <w:sz w:val="24"/>
                <w:szCs w:val="24"/>
              </w:rPr>
            </w:pPr>
            <w:r w:rsidRPr="00955135">
              <w:rPr>
                <w:rFonts w:ascii="Times New Roman" w:hAnsi="Times New Roman"/>
                <w:sz w:val="24"/>
                <w:szCs w:val="24"/>
              </w:rPr>
              <w:t>Виконання курсової роботи</w:t>
            </w:r>
          </w:p>
        </w:tc>
        <w:tc>
          <w:tcPr>
            <w:tcW w:w="2518" w:type="dxa"/>
            <w:shd w:val="clear" w:color="auto" w:fill="auto"/>
          </w:tcPr>
          <w:p w:rsidR="00981F6E" w:rsidRPr="00955135" w:rsidRDefault="00981F6E"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60</w:t>
            </w:r>
          </w:p>
        </w:tc>
      </w:tr>
      <w:tr w:rsidR="00981F6E" w:rsidRPr="00955135" w:rsidTr="00A37B75">
        <w:trPr>
          <w:cantSplit/>
          <w:trHeight w:hRule="exact" w:val="340"/>
        </w:trPr>
        <w:tc>
          <w:tcPr>
            <w:tcW w:w="6870" w:type="dxa"/>
            <w:shd w:val="clear" w:color="auto" w:fill="auto"/>
            <w:vAlign w:val="center"/>
          </w:tcPr>
          <w:p w:rsidR="00981F6E" w:rsidRPr="00955135" w:rsidRDefault="00981F6E" w:rsidP="00A37B75">
            <w:pPr>
              <w:pStyle w:val="3"/>
              <w:spacing w:after="0" w:line="216" w:lineRule="auto"/>
              <w:ind w:left="6" w:hanging="6"/>
              <w:rPr>
                <w:bCs/>
                <w:iCs/>
                <w:spacing w:val="-2"/>
                <w:sz w:val="24"/>
                <w:szCs w:val="24"/>
              </w:rPr>
            </w:pPr>
            <w:r w:rsidRPr="00955135">
              <w:rPr>
                <w:bCs/>
                <w:iCs/>
                <w:spacing w:val="-2"/>
                <w:sz w:val="24"/>
                <w:szCs w:val="24"/>
              </w:rPr>
              <w:t>Захист курсової роботи</w:t>
            </w:r>
          </w:p>
        </w:tc>
        <w:tc>
          <w:tcPr>
            <w:tcW w:w="2518" w:type="dxa"/>
            <w:shd w:val="clear" w:color="auto" w:fill="auto"/>
            <w:vAlign w:val="center"/>
          </w:tcPr>
          <w:p w:rsidR="00981F6E" w:rsidRPr="00955135" w:rsidRDefault="00981F6E" w:rsidP="00A37B75">
            <w:pPr>
              <w:pStyle w:val="3"/>
              <w:tabs>
                <w:tab w:val="left" w:pos="6"/>
              </w:tabs>
              <w:spacing w:after="0" w:line="216" w:lineRule="auto"/>
              <w:ind w:left="6" w:right="13"/>
              <w:jc w:val="center"/>
              <w:rPr>
                <w:bCs/>
                <w:iCs/>
                <w:spacing w:val="-2"/>
                <w:sz w:val="24"/>
                <w:szCs w:val="24"/>
              </w:rPr>
            </w:pPr>
            <w:r w:rsidRPr="00955135">
              <w:rPr>
                <w:bCs/>
                <w:iCs/>
                <w:spacing w:val="-2"/>
                <w:sz w:val="24"/>
                <w:szCs w:val="24"/>
              </w:rPr>
              <w:t>40</w:t>
            </w:r>
          </w:p>
          <w:p w:rsidR="00981F6E" w:rsidRPr="00955135" w:rsidRDefault="00981F6E" w:rsidP="00A37B75">
            <w:pPr>
              <w:pStyle w:val="3"/>
              <w:spacing w:after="0" w:line="216" w:lineRule="auto"/>
              <w:ind w:left="6"/>
              <w:jc w:val="center"/>
              <w:rPr>
                <w:bCs/>
                <w:iCs/>
                <w:spacing w:val="-2"/>
                <w:sz w:val="24"/>
                <w:szCs w:val="24"/>
              </w:rPr>
            </w:pPr>
          </w:p>
        </w:tc>
      </w:tr>
      <w:tr w:rsidR="00981F6E" w:rsidRPr="00955135" w:rsidTr="00A37B75">
        <w:trPr>
          <w:cantSplit/>
          <w:trHeight w:hRule="exact" w:val="340"/>
        </w:trPr>
        <w:tc>
          <w:tcPr>
            <w:tcW w:w="6870" w:type="dxa"/>
            <w:shd w:val="clear" w:color="auto" w:fill="auto"/>
            <w:vAlign w:val="center"/>
          </w:tcPr>
          <w:p w:rsidR="00981F6E" w:rsidRPr="00955135" w:rsidRDefault="00981F6E" w:rsidP="00A37B75">
            <w:pPr>
              <w:pStyle w:val="3"/>
              <w:spacing w:after="0" w:line="216" w:lineRule="auto"/>
              <w:jc w:val="center"/>
              <w:rPr>
                <w:b/>
                <w:bCs/>
                <w:iCs/>
                <w:spacing w:val="-2"/>
                <w:sz w:val="24"/>
                <w:szCs w:val="24"/>
              </w:rPr>
            </w:pPr>
            <w:r w:rsidRPr="00955135">
              <w:rPr>
                <w:b/>
                <w:bCs/>
                <w:iCs/>
                <w:spacing w:val="-2"/>
                <w:sz w:val="24"/>
                <w:szCs w:val="24"/>
              </w:rPr>
              <w:t>Виконання та захист курсової роботи</w:t>
            </w:r>
          </w:p>
        </w:tc>
        <w:tc>
          <w:tcPr>
            <w:tcW w:w="2518" w:type="dxa"/>
            <w:shd w:val="clear" w:color="auto" w:fill="auto"/>
            <w:vAlign w:val="center"/>
          </w:tcPr>
          <w:p w:rsidR="00981F6E" w:rsidRPr="00955135" w:rsidRDefault="00981F6E" w:rsidP="00A37B75">
            <w:pPr>
              <w:pStyle w:val="3"/>
              <w:spacing w:after="0" w:line="216" w:lineRule="auto"/>
              <w:ind w:left="6"/>
              <w:jc w:val="center"/>
              <w:rPr>
                <w:b/>
                <w:bCs/>
                <w:iCs/>
                <w:spacing w:val="-2"/>
                <w:sz w:val="24"/>
                <w:szCs w:val="24"/>
              </w:rPr>
            </w:pPr>
            <w:r w:rsidRPr="00955135">
              <w:rPr>
                <w:b/>
                <w:bCs/>
                <w:iCs/>
                <w:spacing w:val="-2"/>
                <w:sz w:val="24"/>
                <w:szCs w:val="24"/>
              </w:rPr>
              <w:t>100</w:t>
            </w:r>
          </w:p>
        </w:tc>
      </w:tr>
    </w:tbl>
    <w:p w:rsidR="00981F6E" w:rsidRPr="00955135" w:rsidRDefault="00981F6E" w:rsidP="00981F6E">
      <w:pPr>
        <w:tabs>
          <w:tab w:val="left" w:pos="993"/>
        </w:tabs>
        <w:spacing w:after="0"/>
        <w:ind w:firstLine="426"/>
        <w:jc w:val="center"/>
        <w:rPr>
          <w:rFonts w:ascii="Times New Roman" w:hAnsi="Times New Roman"/>
          <w:b/>
          <w:spacing w:val="-2"/>
          <w:sz w:val="28"/>
          <w:szCs w:val="28"/>
        </w:rPr>
      </w:pPr>
      <w:r w:rsidRPr="00955135">
        <w:rPr>
          <w:rFonts w:ascii="Times New Roman" w:hAnsi="Times New Roman"/>
          <w:spacing w:val="-2"/>
          <w:sz w:val="24"/>
          <w:szCs w:val="24"/>
        </w:rPr>
        <w:br w:type="page"/>
      </w:r>
      <w:r w:rsidRPr="00955135">
        <w:rPr>
          <w:rFonts w:ascii="Times New Roman" w:hAnsi="Times New Roman"/>
          <w:b/>
          <w:spacing w:val="-2"/>
          <w:sz w:val="28"/>
          <w:szCs w:val="28"/>
        </w:rPr>
        <w:lastRenderedPageBreak/>
        <w:t>Відповідність рейтингових оцінок за результати виконання та захист курсової роботи в балах оцінкам за національною шкалою</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0"/>
        <w:gridCol w:w="3120"/>
        <w:gridCol w:w="3120"/>
      </w:tblGrid>
      <w:tr w:rsidR="00981F6E" w:rsidRPr="00955135" w:rsidTr="00A37B75">
        <w:trPr>
          <w:trHeight w:val="397"/>
        </w:trPr>
        <w:tc>
          <w:tcPr>
            <w:tcW w:w="6240" w:type="dxa"/>
            <w:gridSpan w:val="2"/>
            <w:tcBorders>
              <w:bottom w:val="single" w:sz="4" w:space="0" w:color="auto"/>
            </w:tcBorders>
            <w:vAlign w:val="center"/>
          </w:tcPr>
          <w:p w:rsidR="00981F6E" w:rsidRPr="00955135" w:rsidRDefault="00981F6E"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Оцінка в балах</w:t>
            </w:r>
          </w:p>
        </w:tc>
        <w:tc>
          <w:tcPr>
            <w:tcW w:w="3120" w:type="dxa"/>
            <w:vMerge w:val="restart"/>
            <w:vAlign w:val="center"/>
          </w:tcPr>
          <w:p w:rsidR="00981F6E" w:rsidRPr="00955135" w:rsidRDefault="00981F6E"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 xml:space="preserve">Оцінка </w:t>
            </w:r>
          </w:p>
          <w:p w:rsidR="00981F6E" w:rsidRPr="00955135" w:rsidRDefault="00981F6E"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за національною шкалою</w:t>
            </w:r>
          </w:p>
        </w:tc>
      </w:tr>
      <w:tr w:rsidR="00981F6E" w:rsidRPr="00955135" w:rsidTr="00A37B75">
        <w:trPr>
          <w:trHeight w:val="495"/>
        </w:trPr>
        <w:tc>
          <w:tcPr>
            <w:tcW w:w="3120" w:type="dxa"/>
            <w:tcBorders>
              <w:top w:val="single" w:sz="4" w:space="0" w:color="auto"/>
              <w:bottom w:val="single" w:sz="4" w:space="0" w:color="auto"/>
            </w:tcBorders>
            <w:vAlign w:val="center"/>
          </w:tcPr>
          <w:p w:rsidR="00981F6E" w:rsidRPr="00955135" w:rsidRDefault="00981F6E"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Виконання курсової роботи</w:t>
            </w:r>
          </w:p>
        </w:tc>
        <w:tc>
          <w:tcPr>
            <w:tcW w:w="3120" w:type="dxa"/>
            <w:tcBorders>
              <w:top w:val="single" w:sz="4" w:space="0" w:color="auto"/>
              <w:bottom w:val="single" w:sz="4" w:space="0" w:color="auto"/>
            </w:tcBorders>
            <w:vAlign w:val="center"/>
          </w:tcPr>
          <w:p w:rsidR="00981F6E" w:rsidRPr="00955135" w:rsidRDefault="00981F6E" w:rsidP="00A37B75">
            <w:pPr>
              <w:tabs>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Захист курсової роботи</w:t>
            </w:r>
          </w:p>
        </w:tc>
        <w:tc>
          <w:tcPr>
            <w:tcW w:w="3120" w:type="dxa"/>
            <w:vMerge/>
            <w:tcBorders>
              <w:bottom w:val="single" w:sz="4" w:space="0" w:color="auto"/>
            </w:tcBorders>
            <w:vAlign w:val="center"/>
          </w:tcPr>
          <w:p w:rsidR="00981F6E" w:rsidRPr="00955135" w:rsidRDefault="00981F6E" w:rsidP="00A37B75">
            <w:pPr>
              <w:tabs>
                <w:tab w:val="left" w:pos="0"/>
                <w:tab w:val="left" w:pos="993"/>
              </w:tabs>
              <w:spacing w:after="0"/>
              <w:jc w:val="center"/>
              <w:rPr>
                <w:rFonts w:ascii="Times New Roman" w:hAnsi="Times New Roman"/>
                <w:iCs/>
                <w:spacing w:val="-2"/>
                <w:sz w:val="24"/>
                <w:szCs w:val="24"/>
              </w:rPr>
            </w:pPr>
          </w:p>
        </w:tc>
      </w:tr>
      <w:tr w:rsidR="00981F6E" w:rsidRPr="00955135" w:rsidTr="00A37B75">
        <w:tc>
          <w:tcPr>
            <w:tcW w:w="3120" w:type="dxa"/>
          </w:tcPr>
          <w:p w:rsidR="00981F6E" w:rsidRPr="00955135" w:rsidRDefault="00981F6E"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54-60</w:t>
            </w:r>
          </w:p>
        </w:tc>
        <w:tc>
          <w:tcPr>
            <w:tcW w:w="3120" w:type="dxa"/>
            <w:vAlign w:val="center"/>
          </w:tcPr>
          <w:p w:rsidR="00981F6E" w:rsidRPr="00955135" w:rsidRDefault="00981F6E" w:rsidP="00A37B75">
            <w:pPr>
              <w:pStyle w:val="3"/>
              <w:spacing w:after="0"/>
              <w:ind w:left="0"/>
              <w:jc w:val="center"/>
              <w:rPr>
                <w:iCs/>
                <w:spacing w:val="-2"/>
                <w:sz w:val="24"/>
                <w:szCs w:val="24"/>
              </w:rPr>
            </w:pPr>
            <w:r w:rsidRPr="00955135">
              <w:rPr>
                <w:iCs/>
                <w:spacing w:val="-2"/>
                <w:sz w:val="24"/>
                <w:szCs w:val="24"/>
              </w:rPr>
              <w:t>36-40</w:t>
            </w:r>
          </w:p>
        </w:tc>
        <w:tc>
          <w:tcPr>
            <w:tcW w:w="3120" w:type="dxa"/>
            <w:vAlign w:val="center"/>
          </w:tcPr>
          <w:p w:rsidR="00981F6E" w:rsidRPr="00955135" w:rsidRDefault="00981F6E"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Відмінно</w:t>
            </w:r>
          </w:p>
        </w:tc>
      </w:tr>
      <w:tr w:rsidR="00981F6E" w:rsidRPr="00955135" w:rsidTr="00A37B75">
        <w:tc>
          <w:tcPr>
            <w:tcW w:w="3120" w:type="dxa"/>
          </w:tcPr>
          <w:p w:rsidR="00981F6E" w:rsidRPr="00955135" w:rsidRDefault="00981F6E"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45-53</w:t>
            </w:r>
          </w:p>
        </w:tc>
        <w:tc>
          <w:tcPr>
            <w:tcW w:w="3120" w:type="dxa"/>
            <w:vAlign w:val="center"/>
          </w:tcPr>
          <w:p w:rsidR="00981F6E" w:rsidRPr="00955135" w:rsidRDefault="00981F6E" w:rsidP="00A37B75">
            <w:pPr>
              <w:pStyle w:val="3"/>
              <w:spacing w:after="0"/>
              <w:ind w:left="0"/>
              <w:jc w:val="center"/>
              <w:rPr>
                <w:iCs/>
                <w:spacing w:val="-2"/>
                <w:sz w:val="24"/>
                <w:szCs w:val="24"/>
              </w:rPr>
            </w:pPr>
            <w:r w:rsidRPr="00955135">
              <w:rPr>
                <w:iCs/>
                <w:spacing w:val="-2"/>
                <w:sz w:val="24"/>
                <w:szCs w:val="24"/>
              </w:rPr>
              <w:t>30-35</w:t>
            </w:r>
          </w:p>
        </w:tc>
        <w:tc>
          <w:tcPr>
            <w:tcW w:w="3120" w:type="dxa"/>
            <w:vAlign w:val="center"/>
          </w:tcPr>
          <w:p w:rsidR="00981F6E" w:rsidRPr="00955135" w:rsidRDefault="00981F6E"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Добре</w:t>
            </w:r>
          </w:p>
        </w:tc>
      </w:tr>
      <w:tr w:rsidR="00981F6E" w:rsidRPr="00955135" w:rsidTr="00A37B75">
        <w:tc>
          <w:tcPr>
            <w:tcW w:w="3120" w:type="dxa"/>
          </w:tcPr>
          <w:p w:rsidR="00981F6E" w:rsidRPr="00955135" w:rsidRDefault="00981F6E"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36-44</w:t>
            </w:r>
          </w:p>
        </w:tc>
        <w:tc>
          <w:tcPr>
            <w:tcW w:w="3120" w:type="dxa"/>
            <w:vAlign w:val="center"/>
          </w:tcPr>
          <w:p w:rsidR="00981F6E" w:rsidRPr="00955135" w:rsidRDefault="00981F6E" w:rsidP="00A37B75">
            <w:pPr>
              <w:pStyle w:val="3"/>
              <w:spacing w:after="0"/>
              <w:ind w:left="0"/>
              <w:jc w:val="center"/>
              <w:rPr>
                <w:iCs/>
                <w:spacing w:val="-2"/>
                <w:sz w:val="24"/>
                <w:szCs w:val="24"/>
              </w:rPr>
            </w:pPr>
            <w:r w:rsidRPr="00955135">
              <w:rPr>
                <w:iCs/>
                <w:spacing w:val="-2"/>
                <w:sz w:val="24"/>
                <w:szCs w:val="24"/>
              </w:rPr>
              <w:t>24-29</w:t>
            </w:r>
          </w:p>
        </w:tc>
        <w:tc>
          <w:tcPr>
            <w:tcW w:w="3120" w:type="dxa"/>
            <w:vAlign w:val="center"/>
          </w:tcPr>
          <w:p w:rsidR="00981F6E" w:rsidRPr="00955135" w:rsidRDefault="00981F6E"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Задовільно</w:t>
            </w:r>
          </w:p>
        </w:tc>
      </w:tr>
      <w:tr w:rsidR="00981F6E" w:rsidRPr="00955135" w:rsidTr="00A37B75">
        <w:tc>
          <w:tcPr>
            <w:tcW w:w="3120" w:type="dxa"/>
            <w:vAlign w:val="center"/>
          </w:tcPr>
          <w:p w:rsidR="00981F6E" w:rsidRPr="00955135" w:rsidRDefault="00981F6E"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Менше 36</w:t>
            </w:r>
          </w:p>
        </w:tc>
        <w:tc>
          <w:tcPr>
            <w:tcW w:w="3120" w:type="dxa"/>
            <w:vAlign w:val="center"/>
          </w:tcPr>
          <w:p w:rsidR="00981F6E" w:rsidRPr="00955135" w:rsidRDefault="00981F6E" w:rsidP="00A37B75">
            <w:pPr>
              <w:pStyle w:val="3"/>
              <w:spacing w:after="0"/>
              <w:ind w:left="0"/>
              <w:jc w:val="center"/>
              <w:rPr>
                <w:iCs/>
                <w:spacing w:val="-2"/>
                <w:sz w:val="24"/>
                <w:szCs w:val="24"/>
              </w:rPr>
            </w:pPr>
            <w:r w:rsidRPr="00955135">
              <w:rPr>
                <w:iCs/>
                <w:spacing w:val="-2"/>
                <w:sz w:val="24"/>
                <w:szCs w:val="24"/>
              </w:rPr>
              <w:t>менше 24</w:t>
            </w:r>
          </w:p>
        </w:tc>
        <w:tc>
          <w:tcPr>
            <w:tcW w:w="3120" w:type="dxa"/>
            <w:vAlign w:val="center"/>
          </w:tcPr>
          <w:p w:rsidR="00981F6E" w:rsidRPr="00955135" w:rsidRDefault="00981F6E"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Незадовільно</w:t>
            </w:r>
          </w:p>
        </w:tc>
      </w:tr>
    </w:tbl>
    <w:p w:rsidR="00981F6E" w:rsidRPr="00955135" w:rsidRDefault="00981F6E" w:rsidP="00981F6E">
      <w:pPr>
        <w:keepNext/>
        <w:tabs>
          <w:tab w:val="left" w:pos="851"/>
        </w:tabs>
        <w:spacing w:after="0"/>
        <w:jc w:val="center"/>
        <w:outlineLvl w:val="7"/>
        <w:rPr>
          <w:rFonts w:ascii="Times New Roman" w:hAnsi="Times New Roman"/>
          <w:sz w:val="24"/>
          <w:szCs w:val="24"/>
        </w:rPr>
      </w:pPr>
    </w:p>
    <w:p w:rsidR="00981F6E" w:rsidRPr="00955135" w:rsidRDefault="00981F6E" w:rsidP="00981F6E">
      <w:pPr>
        <w:keepNext/>
        <w:tabs>
          <w:tab w:val="left" w:pos="851"/>
        </w:tabs>
        <w:spacing w:after="0"/>
        <w:jc w:val="center"/>
        <w:outlineLvl w:val="7"/>
        <w:rPr>
          <w:rFonts w:ascii="Times New Roman" w:hAnsi="Times New Roman"/>
          <w:b/>
          <w:sz w:val="28"/>
          <w:szCs w:val="28"/>
        </w:rPr>
      </w:pPr>
      <w:r w:rsidRPr="00955135">
        <w:rPr>
          <w:rFonts w:ascii="Times New Roman" w:hAnsi="Times New Roman"/>
          <w:b/>
          <w:sz w:val="28"/>
          <w:szCs w:val="28"/>
        </w:rPr>
        <w:t xml:space="preserve">Відповідність оцінки за </w:t>
      </w:r>
      <w:r w:rsidRPr="00955135">
        <w:rPr>
          <w:rFonts w:ascii="Times New Roman" w:hAnsi="Times New Roman"/>
          <w:b/>
          <w:spacing w:val="-2"/>
          <w:sz w:val="28"/>
          <w:szCs w:val="28"/>
        </w:rPr>
        <w:t>курсову роботу</w:t>
      </w:r>
    </w:p>
    <w:p w:rsidR="00981F6E" w:rsidRPr="00955135" w:rsidRDefault="00981F6E" w:rsidP="00981F6E">
      <w:pPr>
        <w:keepNext/>
        <w:tabs>
          <w:tab w:val="left" w:pos="851"/>
        </w:tabs>
        <w:spacing w:after="0"/>
        <w:jc w:val="center"/>
        <w:outlineLvl w:val="7"/>
        <w:rPr>
          <w:rFonts w:ascii="Times New Roman" w:hAnsi="Times New Roman"/>
          <w:b/>
          <w:sz w:val="28"/>
          <w:szCs w:val="28"/>
        </w:rPr>
      </w:pPr>
      <w:r w:rsidRPr="00955135">
        <w:rPr>
          <w:rFonts w:ascii="Times New Roman" w:hAnsi="Times New Roman"/>
          <w:b/>
          <w:sz w:val="28"/>
          <w:szCs w:val="28"/>
        </w:rPr>
        <w:t>в балах оцінці за національною шкалою та шкалою ECTS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68"/>
        <w:gridCol w:w="1559"/>
        <w:gridCol w:w="3969"/>
      </w:tblGrid>
      <w:tr w:rsidR="00981F6E" w:rsidRPr="00955135" w:rsidTr="00A37B75">
        <w:trPr>
          <w:cantSplit/>
          <w:trHeight w:val="504"/>
        </w:trPr>
        <w:tc>
          <w:tcPr>
            <w:tcW w:w="1560" w:type="dxa"/>
            <w:vMerge w:val="restart"/>
            <w:vAlign w:val="center"/>
          </w:tcPr>
          <w:p w:rsidR="00981F6E" w:rsidRPr="00955135" w:rsidRDefault="00981F6E"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 xml:space="preserve">Оцінка </w:t>
            </w:r>
          </w:p>
          <w:p w:rsidR="00981F6E" w:rsidRPr="00955135" w:rsidRDefault="00981F6E"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в балах</w:t>
            </w:r>
          </w:p>
        </w:tc>
        <w:tc>
          <w:tcPr>
            <w:tcW w:w="2268" w:type="dxa"/>
            <w:vMerge w:val="restart"/>
            <w:vAlign w:val="center"/>
          </w:tcPr>
          <w:p w:rsidR="00981F6E" w:rsidRPr="00955135" w:rsidRDefault="00981F6E"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Оцінка</w:t>
            </w:r>
          </w:p>
          <w:p w:rsidR="00981F6E" w:rsidRPr="00955135" w:rsidRDefault="00981F6E"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за національною шкалою</w:t>
            </w:r>
          </w:p>
        </w:tc>
        <w:tc>
          <w:tcPr>
            <w:tcW w:w="5528" w:type="dxa"/>
            <w:gridSpan w:val="2"/>
            <w:vAlign w:val="center"/>
          </w:tcPr>
          <w:p w:rsidR="00981F6E" w:rsidRPr="00955135" w:rsidRDefault="00981F6E"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Оцінка</w:t>
            </w:r>
          </w:p>
          <w:p w:rsidR="00981F6E" w:rsidRPr="00955135" w:rsidRDefault="00981F6E"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за шкалою ECTS</w:t>
            </w:r>
          </w:p>
        </w:tc>
      </w:tr>
      <w:tr w:rsidR="00981F6E" w:rsidRPr="00955135" w:rsidTr="00A37B75">
        <w:trPr>
          <w:cantSplit/>
          <w:trHeight w:val="543"/>
        </w:trPr>
        <w:tc>
          <w:tcPr>
            <w:tcW w:w="1560" w:type="dxa"/>
            <w:vMerge/>
            <w:vAlign w:val="center"/>
          </w:tcPr>
          <w:p w:rsidR="00981F6E" w:rsidRPr="00955135" w:rsidRDefault="00981F6E" w:rsidP="00A37B75">
            <w:pPr>
              <w:keepNext/>
              <w:tabs>
                <w:tab w:val="left" w:pos="5400"/>
              </w:tabs>
              <w:suppressAutoHyphens/>
              <w:spacing w:after="0" w:line="216" w:lineRule="auto"/>
              <w:jc w:val="center"/>
              <w:rPr>
                <w:rFonts w:ascii="Times New Roman" w:hAnsi="Times New Roman"/>
                <w:sz w:val="24"/>
                <w:szCs w:val="24"/>
              </w:rPr>
            </w:pPr>
          </w:p>
        </w:tc>
        <w:tc>
          <w:tcPr>
            <w:tcW w:w="2268" w:type="dxa"/>
            <w:vMerge/>
            <w:vAlign w:val="center"/>
          </w:tcPr>
          <w:p w:rsidR="00981F6E" w:rsidRPr="00955135" w:rsidRDefault="00981F6E" w:rsidP="00A37B75">
            <w:pPr>
              <w:keepNext/>
              <w:tabs>
                <w:tab w:val="left" w:pos="5400"/>
              </w:tabs>
              <w:suppressAutoHyphens/>
              <w:spacing w:after="0" w:line="216" w:lineRule="auto"/>
              <w:jc w:val="center"/>
              <w:rPr>
                <w:rFonts w:ascii="Times New Roman" w:hAnsi="Times New Roman"/>
                <w:sz w:val="24"/>
                <w:szCs w:val="24"/>
              </w:rPr>
            </w:pPr>
          </w:p>
        </w:tc>
        <w:tc>
          <w:tcPr>
            <w:tcW w:w="1559" w:type="dxa"/>
            <w:vAlign w:val="center"/>
          </w:tcPr>
          <w:p w:rsidR="00981F6E" w:rsidRPr="00955135" w:rsidRDefault="00981F6E"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Оцінка</w:t>
            </w:r>
          </w:p>
        </w:tc>
        <w:tc>
          <w:tcPr>
            <w:tcW w:w="3969" w:type="dxa"/>
            <w:vAlign w:val="center"/>
          </w:tcPr>
          <w:p w:rsidR="00981F6E" w:rsidRPr="00955135" w:rsidRDefault="00981F6E"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Пояснення</w:t>
            </w:r>
          </w:p>
        </w:tc>
      </w:tr>
      <w:tr w:rsidR="00981F6E" w:rsidRPr="00955135" w:rsidTr="00A37B75">
        <w:tc>
          <w:tcPr>
            <w:tcW w:w="1560" w:type="dxa"/>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90-100</w:t>
            </w:r>
          </w:p>
        </w:tc>
        <w:tc>
          <w:tcPr>
            <w:tcW w:w="2268" w:type="dxa"/>
          </w:tcPr>
          <w:p w:rsidR="00981F6E" w:rsidRPr="00955135" w:rsidRDefault="00981F6E" w:rsidP="00A37B75">
            <w:pPr>
              <w:keepNext/>
              <w:tabs>
                <w:tab w:val="left" w:pos="851"/>
              </w:tabs>
              <w:suppressAutoHyphens/>
              <w:spacing w:after="0" w:line="216" w:lineRule="auto"/>
              <w:jc w:val="center"/>
              <w:outlineLvl w:val="7"/>
              <w:rPr>
                <w:rFonts w:ascii="Times New Roman" w:hAnsi="Times New Roman"/>
                <w:b/>
                <w:bCs/>
                <w:sz w:val="24"/>
                <w:szCs w:val="24"/>
              </w:rPr>
            </w:pPr>
            <w:r w:rsidRPr="00955135">
              <w:rPr>
                <w:rFonts w:ascii="Times New Roman" w:hAnsi="Times New Roman"/>
                <w:b/>
                <w:bCs/>
                <w:sz w:val="24"/>
                <w:szCs w:val="24"/>
              </w:rPr>
              <w:t>Відмінно</w:t>
            </w:r>
          </w:p>
        </w:tc>
        <w:tc>
          <w:tcPr>
            <w:tcW w:w="1559" w:type="dxa"/>
          </w:tcPr>
          <w:p w:rsidR="00981F6E" w:rsidRPr="00955135" w:rsidRDefault="00981F6E"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A</w:t>
            </w:r>
          </w:p>
        </w:tc>
        <w:tc>
          <w:tcPr>
            <w:tcW w:w="3969" w:type="dxa"/>
          </w:tcPr>
          <w:p w:rsidR="00981F6E" w:rsidRPr="00955135" w:rsidRDefault="00981F6E" w:rsidP="00A37B75">
            <w:pPr>
              <w:keepNext/>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Відмінно</w:t>
            </w:r>
          </w:p>
          <w:p w:rsidR="00981F6E" w:rsidRPr="00955135" w:rsidRDefault="00981F6E" w:rsidP="00A37B75">
            <w:pPr>
              <w:keepNext/>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(відмінне виконання лише з незначною кількістю помилок)</w:t>
            </w:r>
          </w:p>
        </w:tc>
      </w:tr>
      <w:tr w:rsidR="00981F6E" w:rsidRPr="00955135" w:rsidTr="00A37B75">
        <w:trPr>
          <w:cantSplit/>
        </w:trPr>
        <w:tc>
          <w:tcPr>
            <w:tcW w:w="1560" w:type="dxa"/>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82 – 89</w:t>
            </w:r>
          </w:p>
        </w:tc>
        <w:tc>
          <w:tcPr>
            <w:tcW w:w="2268" w:type="dxa"/>
            <w:vMerge w:val="restart"/>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Добре</w:t>
            </w:r>
          </w:p>
        </w:tc>
        <w:tc>
          <w:tcPr>
            <w:tcW w:w="1559" w:type="dxa"/>
          </w:tcPr>
          <w:p w:rsidR="00981F6E" w:rsidRPr="00955135" w:rsidRDefault="00981F6E"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B</w:t>
            </w:r>
          </w:p>
        </w:tc>
        <w:tc>
          <w:tcPr>
            <w:tcW w:w="3969" w:type="dxa"/>
          </w:tcPr>
          <w:p w:rsidR="00981F6E" w:rsidRPr="00955135" w:rsidRDefault="00981F6E" w:rsidP="00A37B75">
            <w:pPr>
              <w:keepNext/>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 xml:space="preserve">Дуже добре </w:t>
            </w:r>
          </w:p>
          <w:p w:rsidR="00981F6E" w:rsidRPr="00955135" w:rsidRDefault="00981F6E" w:rsidP="00A37B75">
            <w:pPr>
              <w:keepNext/>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(вище середнього рівня з кількома помилками)</w:t>
            </w:r>
          </w:p>
        </w:tc>
      </w:tr>
      <w:tr w:rsidR="00981F6E" w:rsidRPr="00955135" w:rsidTr="00A37B75">
        <w:trPr>
          <w:cantSplit/>
        </w:trPr>
        <w:tc>
          <w:tcPr>
            <w:tcW w:w="1560" w:type="dxa"/>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75 – 81</w:t>
            </w:r>
          </w:p>
        </w:tc>
        <w:tc>
          <w:tcPr>
            <w:tcW w:w="2268" w:type="dxa"/>
            <w:vMerge/>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p>
        </w:tc>
        <w:tc>
          <w:tcPr>
            <w:tcW w:w="1559" w:type="dxa"/>
          </w:tcPr>
          <w:p w:rsidR="00981F6E" w:rsidRPr="00955135" w:rsidRDefault="00981F6E"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C</w:t>
            </w:r>
          </w:p>
        </w:tc>
        <w:tc>
          <w:tcPr>
            <w:tcW w:w="3969" w:type="dxa"/>
          </w:tcPr>
          <w:p w:rsidR="00981F6E" w:rsidRPr="00955135" w:rsidRDefault="00981F6E" w:rsidP="00A37B75">
            <w:pPr>
              <w:keepNext/>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Добре</w:t>
            </w:r>
          </w:p>
          <w:p w:rsidR="00981F6E" w:rsidRPr="00955135" w:rsidRDefault="00981F6E" w:rsidP="00A37B75">
            <w:pPr>
              <w:keepNext/>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 xml:space="preserve">(в загальному вірне виконання з </w:t>
            </w:r>
          </w:p>
          <w:p w:rsidR="00981F6E" w:rsidRPr="00955135" w:rsidRDefault="00981F6E" w:rsidP="00A37B75">
            <w:pPr>
              <w:keepNext/>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певною кількістю суттєвих помилок)</w:t>
            </w:r>
          </w:p>
        </w:tc>
      </w:tr>
      <w:tr w:rsidR="00981F6E" w:rsidRPr="00955135" w:rsidTr="00A37B75">
        <w:trPr>
          <w:cantSplit/>
        </w:trPr>
        <w:tc>
          <w:tcPr>
            <w:tcW w:w="1560" w:type="dxa"/>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67 – 74</w:t>
            </w:r>
          </w:p>
        </w:tc>
        <w:tc>
          <w:tcPr>
            <w:tcW w:w="2268" w:type="dxa"/>
            <w:vMerge w:val="restart"/>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Задовільно</w:t>
            </w:r>
          </w:p>
        </w:tc>
        <w:tc>
          <w:tcPr>
            <w:tcW w:w="1559" w:type="dxa"/>
          </w:tcPr>
          <w:p w:rsidR="00981F6E" w:rsidRPr="00955135" w:rsidRDefault="00981F6E"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D</w:t>
            </w:r>
          </w:p>
        </w:tc>
        <w:tc>
          <w:tcPr>
            <w:tcW w:w="3969" w:type="dxa"/>
          </w:tcPr>
          <w:p w:rsidR="00981F6E" w:rsidRPr="00955135" w:rsidRDefault="00981F6E" w:rsidP="00A37B75">
            <w:pPr>
              <w:keepNext/>
              <w:tabs>
                <w:tab w:val="left" w:pos="5400"/>
              </w:tabs>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Задовільно</w:t>
            </w:r>
          </w:p>
          <w:p w:rsidR="00981F6E" w:rsidRPr="00955135" w:rsidRDefault="00981F6E" w:rsidP="00A37B75">
            <w:pPr>
              <w:keepNext/>
              <w:tabs>
                <w:tab w:val="left" w:pos="5400"/>
              </w:tabs>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(непогано, але зі значною кількістю недоліків)</w:t>
            </w:r>
          </w:p>
        </w:tc>
      </w:tr>
      <w:tr w:rsidR="00981F6E" w:rsidRPr="00955135" w:rsidTr="00A37B75">
        <w:trPr>
          <w:cantSplit/>
        </w:trPr>
        <w:tc>
          <w:tcPr>
            <w:tcW w:w="1560" w:type="dxa"/>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60 – 66</w:t>
            </w:r>
          </w:p>
        </w:tc>
        <w:tc>
          <w:tcPr>
            <w:tcW w:w="2268" w:type="dxa"/>
            <w:vMerge/>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p>
        </w:tc>
        <w:tc>
          <w:tcPr>
            <w:tcW w:w="1559" w:type="dxa"/>
          </w:tcPr>
          <w:p w:rsidR="00981F6E" w:rsidRPr="00955135" w:rsidRDefault="00981F6E"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E</w:t>
            </w:r>
          </w:p>
        </w:tc>
        <w:tc>
          <w:tcPr>
            <w:tcW w:w="3969" w:type="dxa"/>
          </w:tcPr>
          <w:p w:rsidR="00981F6E" w:rsidRPr="00955135" w:rsidRDefault="00981F6E" w:rsidP="00A37B75">
            <w:pPr>
              <w:keepNext/>
              <w:tabs>
                <w:tab w:val="left" w:pos="5400"/>
              </w:tabs>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Достатньо</w:t>
            </w:r>
          </w:p>
          <w:p w:rsidR="00981F6E" w:rsidRPr="00955135" w:rsidRDefault="00981F6E" w:rsidP="00A37B75">
            <w:pPr>
              <w:keepNext/>
              <w:tabs>
                <w:tab w:val="left" w:pos="5400"/>
              </w:tabs>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(виконання задовольняє мінімальним критеріям)</w:t>
            </w:r>
          </w:p>
        </w:tc>
      </w:tr>
      <w:tr w:rsidR="00981F6E" w:rsidRPr="00955135" w:rsidTr="00A37B75">
        <w:trPr>
          <w:cantSplit/>
        </w:trPr>
        <w:tc>
          <w:tcPr>
            <w:tcW w:w="1560" w:type="dxa"/>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35 – 59</w:t>
            </w:r>
          </w:p>
        </w:tc>
        <w:tc>
          <w:tcPr>
            <w:tcW w:w="2268" w:type="dxa"/>
            <w:vMerge w:val="restart"/>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Незадовільно</w:t>
            </w:r>
          </w:p>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p>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p>
        </w:tc>
        <w:tc>
          <w:tcPr>
            <w:tcW w:w="1559" w:type="dxa"/>
          </w:tcPr>
          <w:p w:rsidR="00981F6E" w:rsidRPr="00955135" w:rsidRDefault="00981F6E"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FX</w:t>
            </w:r>
          </w:p>
        </w:tc>
        <w:tc>
          <w:tcPr>
            <w:tcW w:w="3969" w:type="dxa"/>
          </w:tcPr>
          <w:p w:rsidR="00981F6E" w:rsidRPr="00955135" w:rsidRDefault="00981F6E" w:rsidP="00A37B75">
            <w:pPr>
              <w:keepNext/>
              <w:tabs>
                <w:tab w:val="left" w:pos="5400"/>
              </w:tabs>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Незадовільно</w:t>
            </w:r>
          </w:p>
          <w:p w:rsidR="00981F6E" w:rsidRPr="00955135" w:rsidRDefault="00981F6E" w:rsidP="00A37B75">
            <w:pPr>
              <w:keepNext/>
              <w:tabs>
                <w:tab w:val="left" w:pos="5400"/>
              </w:tabs>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(з можливістю повторного складання)</w:t>
            </w:r>
          </w:p>
        </w:tc>
      </w:tr>
      <w:tr w:rsidR="00981F6E" w:rsidRPr="00955135" w:rsidTr="00A37B75">
        <w:trPr>
          <w:cantSplit/>
        </w:trPr>
        <w:tc>
          <w:tcPr>
            <w:tcW w:w="1560" w:type="dxa"/>
          </w:tcPr>
          <w:p w:rsidR="00981F6E" w:rsidRPr="00955135" w:rsidRDefault="00981F6E"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1 – 34</w:t>
            </w:r>
          </w:p>
        </w:tc>
        <w:tc>
          <w:tcPr>
            <w:tcW w:w="2268" w:type="dxa"/>
            <w:vMerge/>
          </w:tcPr>
          <w:p w:rsidR="00981F6E" w:rsidRPr="00955135" w:rsidRDefault="00981F6E" w:rsidP="00A37B75">
            <w:pPr>
              <w:keepNext/>
              <w:tabs>
                <w:tab w:val="left" w:pos="5400"/>
              </w:tabs>
              <w:suppressAutoHyphens/>
              <w:spacing w:after="0" w:line="216" w:lineRule="auto"/>
              <w:jc w:val="center"/>
              <w:rPr>
                <w:rFonts w:ascii="Times New Roman" w:hAnsi="Times New Roman"/>
                <w:sz w:val="24"/>
                <w:szCs w:val="24"/>
              </w:rPr>
            </w:pPr>
          </w:p>
        </w:tc>
        <w:tc>
          <w:tcPr>
            <w:tcW w:w="1559" w:type="dxa"/>
          </w:tcPr>
          <w:p w:rsidR="00981F6E" w:rsidRPr="00955135" w:rsidRDefault="00981F6E"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F</w:t>
            </w:r>
          </w:p>
        </w:tc>
        <w:tc>
          <w:tcPr>
            <w:tcW w:w="3969" w:type="dxa"/>
          </w:tcPr>
          <w:p w:rsidR="00981F6E" w:rsidRPr="00955135" w:rsidRDefault="00981F6E" w:rsidP="00A37B75">
            <w:pPr>
              <w:keepNext/>
              <w:suppressAutoHyphens/>
              <w:spacing w:after="0" w:line="216" w:lineRule="auto"/>
              <w:ind w:left="-57" w:right="-57"/>
              <w:jc w:val="center"/>
              <w:outlineLvl w:val="5"/>
              <w:rPr>
                <w:rFonts w:ascii="Times New Roman" w:hAnsi="Times New Roman"/>
                <w:b/>
                <w:bCs/>
                <w:sz w:val="24"/>
                <w:szCs w:val="24"/>
              </w:rPr>
            </w:pPr>
            <w:r w:rsidRPr="00955135">
              <w:rPr>
                <w:rFonts w:ascii="Times New Roman" w:hAnsi="Times New Roman"/>
                <w:b/>
                <w:bCs/>
                <w:sz w:val="24"/>
                <w:szCs w:val="24"/>
              </w:rPr>
              <w:t xml:space="preserve">Незадовільно </w:t>
            </w:r>
          </w:p>
          <w:p w:rsidR="00981F6E" w:rsidRPr="00955135" w:rsidRDefault="00981F6E" w:rsidP="00A37B75">
            <w:pPr>
              <w:keepNext/>
              <w:suppressAutoHyphens/>
              <w:spacing w:after="0" w:line="216" w:lineRule="auto"/>
              <w:ind w:left="-57" w:right="-57"/>
              <w:jc w:val="center"/>
              <w:outlineLvl w:val="5"/>
              <w:rPr>
                <w:rFonts w:ascii="Times New Roman" w:hAnsi="Times New Roman"/>
                <w:sz w:val="24"/>
                <w:szCs w:val="24"/>
              </w:rPr>
            </w:pPr>
            <w:r w:rsidRPr="00955135">
              <w:rPr>
                <w:rFonts w:ascii="Times New Roman" w:hAnsi="Times New Roman"/>
                <w:sz w:val="24"/>
                <w:szCs w:val="24"/>
              </w:rPr>
              <w:t>(з обов’язковим  повторним курсом)</w:t>
            </w:r>
          </w:p>
        </w:tc>
      </w:tr>
    </w:tbl>
    <w:p w:rsidR="00981F6E" w:rsidRPr="00955135" w:rsidRDefault="00981F6E" w:rsidP="00981F6E">
      <w:pPr>
        <w:pStyle w:val="a5"/>
        <w:ind w:left="0" w:right="-2"/>
        <w:jc w:val="left"/>
        <w:rPr>
          <w:rFonts w:ascii="Times New Roman" w:hAnsi="Times New Roman" w:cs="Times New Roman"/>
          <w:b/>
          <w:bCs/>
          <w:sz w:val="27"/>
          <w:szCs w:val="27"/>
        </w:rPr>
      </w:pPr>
    </w:p>
    <w:p w:rsidR="00981F6E" w:rsidRPr="00955135" w:rsidRDefault="00981F6E" w:rsidP="00981F6E">
      <w:pPr>
        <w:spacing w:after="0" w:line="240" w:lineRule="auto"/>
        <w:ind w:left="360"/>
        <w:jc w:val="center"/>
        <w:rPr>
          <w:rFonts w:ascii="Times New Roman" w:eastAsia="Times New Roman" w:hAnsi="Times New Roman"/>
          <w:sz w:val="28"/>
          <w:szCs w:val="28"/>
          <w:lang w:eastAsia="ar-SA"/>
        </w:rPr>
      </w:pPr>
    </w:p>
    <w:p w:rsidR="00A32A0D" w:rsidRDefault="00A32A0D" w:rsidP="00981F6E"/>
    <w:sectPr w:rsidR="00A32A0D" w:rsidSect="00A32A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58B"/>
    <w:multiLevelType w:val="hybridMultilevel"/>
    <w:tmpl w:val="C97406E0"/>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
    <w:nsid w:val="12823B79"/>
    <w:multiLevelType w:val="hybridMultilevel"/>
    <w:tmpl w:val="37621D00"/>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196C7C73"/>
    <w:multiLevelType w:val="hybridMultilevel"/>
    <w:tmpl w:val="B18CEC7C"/>
    <w:lvl w:ilvl="0" w:tplc="00DC5DA6">
      <w:start w:val="1"/>
      <w:numFmt w:val="bullet"/>
      <w:lvlText w:val="-"/>
      <w:lvlJc w:val="left"/>
      <w:pPr>
        <w:ind w:left="1021" w:hanging="360"/>
      </w:pPr>
      <w:rPr>
        <w:rFonts w:ascii="Times New Roman" w:eastAsia="Times New Roman" w:hAnsi="Times New Roman" w:cs="Times New Roman"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3">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326703A"/>
    <w:multiLevelType w:val="multilevel"/>
    <w:tmpl w:val="5FFE175E"/>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1"/>
      <w:numFmt w:val="decimal"/>
      <w:lvlText w:val="%3)"/>
      <w:lvlJc w:val="left"/>
      <w:pPr>
        <w:ind w:left="1004" w:hanging="720"/>
      </w:pPr>
      <w:rPr>
        <w:rFonts w:ascii="Times New Roman" w:eastAsia="Calibri" w:hAnsi="Times New Roman" w:cs="Times New Roman"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3BD64C77"/>
    <w:multiLevelType w:val="hybridMultilevel"/>
    <w:tmpl w:val="C97406E0"/>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6">
    <w:nsid w:val="42161059"/>
    <w:multiLevelType w:val="hybridMultilevel"/>
    <w:tmpl w:val="BA420714"/>
    <w:lvl w:ilvl="0" w:tplc="78EA38B0">
      <w:start w:val="1"/>
      <w:numFmt w:val="decimal"/>
      <w:lvlText w:val="1.%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7">
    <w:nsid w:val="6C0D7231"/>
    <w:multiLevelType w:val="hybridMultilevel"/>
    <w:tmpl w:val="4D10E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6E"/>
    <w:rsid w:val="00736F41"/>
    <w:rsid w:val="00981F6E"/>
    <w:rsid w:val="00A32A0D"/>
    <w:rsid w:val="00BD27CB"/>
    <w:rsid w:val="00E336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F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81F6E"/>
    <w:pPr>
      <w:widowControl w:val="0"/>
      <w:autoSpaceDE w:val="0"/>
      <w:autoSpaceDN w:val="0"/>
      <w:adjustRightInd w:val="0"/>
      <w:spacing w:after="120" w:line="240" w:lineRule="auto"/>
      <w:ind w:left="283"/>
    </w:pPr>
    <w:rPr>
      <w:rFonts w:ascii="Times New Roman" w:eastAsia="Times New Roman" w:hAnsi="Times New Roman"/>
      <w:sz w:val="16"/>
      <w:szCs w:val="16"/>
      <w:lang w:eastAsia="uk-UA"/>
    </w:rPr>
  </w:style>
  <w:style w:type="character" w:customStyle="1" w:styleId="30">
    <w:name w:val="Основной текст с отступом 3 Знак"/>
    <w:basedOn w:val="a0"/>
    <w:link w:val="3"/>
    <w:rsid w:val="00981F6E"/>
    <w:rPr>
      <w:rFonts w:ascii="Times New Roman" w:eastAsia="Times New Roman" w:hAnsi="Times New Roman" w:cs="Times New Roman"/>
      <w:sz w:val="16"/>
      <w:szCs w:val="16"/>
      <w:lang w:eastAsia="uk-UA"/>
    </w:rPr>
  </w:style>
  <w:style w:type="paragraph" w:styleId="a3">
    <w:name w:val="Body Text Indent"/>
    <w:basedOn w:val="a"/>
    <w:link w:val="a4"/>
    <w:unhideWhenUsed/>
    <w:rsid w:val="00981F6E"/>
    <w:pPr>
      <w:spacing w:after="120"/>
      <w:ind w:left="283"/>
    </w:pPr>
  </w:style>
  <w:style w:type="character" w:customStyle="1" w:styleId="a4">
    <w:name w:val="Основной текст с отступом Знак"/>
    <w:basedOn w:val="a0"/>
    <w:link w:val="a3"/>
    <w:rsid w:val="00981F6E"/>
    <w:rPr>
      <w:rFonts w:ascii="Calibri" w:eastAsia="Calibri" w:hAnsi="Calibri" w:cs="Times New Roman"/>
    </w:rPr>
  </w:style>
  <w:style w:type="paragraph" w:styleId="a5">
    <w:name w:val="Block Text"/>
    <w:basedOn w:val="a"/>
    <w:rsid w:val="00981F6E"/>
    <w:pPr>
      <w:spacing w:after="0" w:line="240" w:lineRule="auto"/>
      <w:ind w:left="-57" w:right="-57"/>
      <w:jc w:val="center"/>
    </w:pPr>
    <w:rPr>
      <w:rFonts w:ascii="Arial" w:hAnsi="Arial" w:cs="Arial"/>
      <w:sz w:val="24"/>
      <w:szCs w:val="24"/>
      <w:lang w:eastAsia="ru-RU"/>
    </w:rPr>
  </w:style>
  <w:style w:type="paragraph" w:styleId="a6">
    <w:name w:val="List Paragraph"/>
    <w:basedOn w:val="a"/>
    <w:uiPriority w:val="34"/>
    <w:qFormat/>
    <w:rsid w:val="00736F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F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81F6E"/>
    <w:pPr>
      <w:widowControl w:val="0"/>
      <w:autoSpaceDE w:val="0"/>
      <w:autoSpaceDN w:val="0"/>
      <w:adjustRightInd w:val="0"/>
      <w:spacing w:after="120" w:line="240" w:lineRule="auto"/>
      <w:ind w:left="283"/>
    </w:pPr>
    <w:rPr>
      <w:rFonts w:ascii="Times New Roman" w:eastAsia="Times New Roman" w:hAnsi="Times New Roman"/>
      <w:sz w:val="16"/>
      <w:szCs w:val="16"/>
      <w:lang w:eastAsia="uk-UA"/>
    </w:rPr>
  </w:style>
  <w:style w:type="character" w:customStyle="1" w:styleId="30">
    <w:name w:val="Основной текст с отступом 3 Знак"/>
    <w:basedOn w:val="a0"/>
    <w:link w:val="3"/>
    <w:rsid w:val="00981F6E"/>
    <w:rPr>
      <w:rFonts w:ascii="Times New Roman" w:eastAsia="Times New Roman" w:hAnsi="Times New Roman" w:cs="Times New Roman"/>
      <w:sz w:val="16"/>
      <w:szCs w:val="16"/>
      <w:lang w:eastAsia="uk-UA"/>
    </w:rPr>
  </w:style>
  <w:style w:type="paragraph" w:styleId="a3">
    <w:name w:val="Body Text Indent"/>
    <w:basedOn w:val="a"/>
    <w:link w:val="a4"/>
    <w:unhideWhenUsed/>
    <w:rsid w:val="00981F6E"/>
    <w:pPr>
      <w:spacing w:after="120"/>
      <w:ind w:left="283"/>
    </w:pPr>
  </w:style>
  <w:style w:type="character" w:customStyle="1" w:styleId="a4">
    <w:name w:val="Основной текст с отступом Знак"/>
    <w:basedOn w:val="a0"/>
    <w:link w:val="a3"/>
    <w:rsid w:val="00981F6E"/>
    <w:rPr>
      <w:rFonts w:ascii="Calibri" w:eastAsia="Calibri" w:hAnsi="Calibri" w:cs="Times New Roman"/>
    </w:rPr>
  </w:style>
  <w:style w:type="paragraph" w:styleId="a5">
    <w:name w:val="Block Text"/>
    <w:basedOn w:val="a"/>
    <w:rsid w:val="00981F6E"/>
    <w:pPr>
      <w:spacing w:after="0" w:line="240" w:lineRule="auto"/>
      <w:ind w:left="-57" w:right="-57"/>
      <w:jc w:val="center"/>
    </w:pPr>
    <w:rPr>
      <w:rFonts w:ascii="Arial" w:hAnsi="Arial" w:cs="Arial"/>
      <w:sz w:val="24"/>
      <w:szCs w:val="24"/>
      <w:lang w:eastAsia="ru-RU"/>
    </w:rPr>
  </w:style>
  <w:style w:type="paragraph" w:styleId="a6">
    <w:name w:val="List Paragraph"/>
    <w:basedOn w:val="a"/>
    <w:uiPriority w:val="34"/>
    <w:qFormat/>
    <w:rsid w:val="00736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1891</Words>
  <Characters>10780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Admin</cp:lastModifiedBy>
  <cp:revision>2</cp:revision>
  <dcterms:created xsi:type="dcterms:W3CDTF">2018-03-19T13:18:00Z</dcterms:created>
  <dcterms:modified xsi:type="dcterms:W3CDTF">2018-03-19T13:18:00Z</dcterms:modified>
</cp:coreProperties>
</file>