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8B" w:rsidRPr="006B171D" w:rsidRDefault="0065148B" w:rsidP="0065148B">
      <w:pPr>
        <w:spacing w:after="0" w:line="240" w:lineRule="auto"/>
        <w:jc w:val="both"/>
        <w:rPr>
          <w:rFonts w:ascii="Times New Roman" w:hAnsi="Times New Roman"/>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І</w:t>
      </w:r>
    </w:p>
    <w:p w:rsidR="0065148B" w:rsidRPr="00C0504A" w:rsidRDefault="0065148B" w:rsidP="0065148B">
      <w:pPr>
        <w:shd w:val="clear" w:color="auto" w:fill="FFFFFF"/>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до п.п. 3.12</w:t>
      </w:r>
    </w:p>
    <w:p w:rsidR="0065148B" w:rsidRPr="00C0504A" w:rsidRDefault="0065148B" w:rsidP="0065148B">
      <w:pPr>
        <w:spacing w:after="0" w:line="300" w:lineRule="auto"/>
        <w:jc w:val="both"/>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65148B" w:rsidRPr="00C0504A" w:rsidRDefault="0065148B" w:rsidP="0065148B">
      <w:pPr>
        <w:spacing w:after="0" w:line="360" w:lineRule="auto"/>
        <w:jc w:val="both"/>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65148B" w:rsidRPr="00C0504A" w:rsidRDefault="0065148B" w:rsidP="0065148B">
      <w:pPr>
        <w:spacing w:after="0" w:line="360" w:lineRule="auto"/>
        <w:jc w:val="both"/>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65148B" w:rsidRPr="00C0504A" w:rsidRDefault="0065148B" w:rsidP="0065148B">
      <w:pPr>
        <w:spacing w:after="0" w:line="360" w:lineRule="auto"/>
        <w:jc w:val="both"/>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господарського, повітряного та космічного права</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r w:rsidRPr="00C0504A">
        <w:rPr>
          <w:rFonts w:ascii="Times New Roman" w:hAnsi="Times New Roman"/>
          <w:b/>
          <w:color w:val="000000"/>
          <w:sz w:val="28"/>
          <w:szCs w:val="28"/>
          <w:lang w:eastAsia="ar-SA"/>
        </w:rPr>
        <w:t xml:space="preserve"> </w:t>
      </w:r>
    </w:p>
    <w:p w:rsidR="0065148B" w:rsidRPr="00C0504A" w:rsidRDefault="0065148B" w:rsidP="0065148B">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з організації самостійної роботи студентів </w:t>
      </w:r>
    </w:p>
    <w:p w:rsidR="0065148B" w:rsidRPr="00C0504A" w:rsidRDefault="0065148B" w:rsidP="0065148B">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Земельне право</w:t>
      </w:r>
      <w:r w:rsidRPr="00C0504A">
        <w:rPr>
          <w:rFonts w:ascii="Times New Roman" w:hAnsi="Times New Roman"/>
          <w:b/>
          <w:color w:val="000000"/>
          <w:sz w:val="28"/>
          <w:szCs w:val="28"/>
          <w:lang w:eastAsia="ar-SA"/>
        </w:rPr>
        <w:t>»</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C72F36" w:rsidRPr="00C0504A" w:rsidRDefault="00C72F36" w:rsidP="00C72F36">
      <w:pPr>
        <w:shd w:val="clear" w:color="auto" w:fill="FFFFFF"/>
        <w:spacing w:after="0" w:line="360" w:lineRule="auto"/>
        <w:jc w:val="both"/>
        <w:rPr>
          <w:rFonts w:ascii="Times New Roman" w:hAnsi="Times New Roman"/>
          <w:color w:val="000000"/>
          <w:sz w:val="20"/>
          <w:szCs w:val="20"/>
          <w:lang w:eastAsia="ar-SA"/>
        </w:rPr>
      </w:pPr>
    </w:p>
    <w:p w:rsidR="00C72F36" w:rsidRPr="00930050" w:rsidRDefault="00C72F36" w:rsidP="00C72F36">
      <w:pPr>
        <w:pStyle w:val="af0"/>
        <w:jc w:val="both"/>
        <w:rPr>
          <w:rFonts w:ascii="Times New Roman" w:hAnsi="Times New Roman"/>
          <w:sz w:val="28"/>
          <w:szCs w:val="28"/>
        </w:rPr>
      </w:pPr>
      <w:r w:rsidRPr="00930050">
        <w:rPr>
          <w:rFonts w:ascii="Times New Roman" w:hAnsi="Times New Roman"/>
          <w:sz w:val="28"/>
          <w:szCs w:val="28"/>
        </w:rPr>
        <w:t>за напрямом (спеціальністю)</w:t>
      </w:r>
      <w:r w:rsidRPr="00930050">
        <w:rPr>
          <w:rFonts w:ascii="Times New Roman" w:hAnsi="Times New Roman"/>
          <w:sz w:val="28"/>
          <w:szCs w:val="28"/>
          <w:u w:val="single"/>
        </w:rPr>
        <w:t xml:space="preserve">     08.01 "Геодезія та землеустрій"</w:t>
      </w:r>
    </w:p>
    <w:p w:rsidR="0065148B" w:rsidRPr="00C72F36" w:rsidRDefault="0065148B" w:rsidP="0065148B">
      <w:pPr>
        <w:shd w:val="clear" w:color="auto" w:fill="FFFFFF"/>
        <w:spacing w:after="0" w:line="360" w:lineRule="auto"/>
        <w:jc w:val="both"/>
        <w:rPr>
          <w:rFonts w:ascii="Times New Roman" w:hAnsi="Times New Roman"/>
          <w:color w:val="000000"/>
          <w:sz w:val="20"/>
          <w:szCs w:val="20"/>
          <w:lang w:val="ru-RU" w:eastAsia="ar-SA"/>
        </w:rPr>
      </w:pP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lang w:eastAsia="ar-SA"/>
        </w:rPr>
        <w:t>(шифр та назва напряму (спеціальності) підготовки</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r>
      <w:r w:rsidRPr="00C0504A">
        <w:rPr>
          <w:rFonts w:ascii="Times New Roman" w:hAnsi="Times New Roman"/>
          <w:color w:val="000000"/>
          <w:sz w:val="28"/>
          <w:szCs w:val="28"/>
          <w:lang w:eastAsia="ar-SA"/>
        </w:rPr>
        <w:tab/>
        <w:t xml:space="preserve">Укладач(і) </w:t>
      </w:r>
      <w:r>
        <w:rPr>
          <w:rFonts w:ascii="Times New Roman" w:hAnsi="Times New Roman"/>
          <w:color w:val="000000"/>
          <w:sz w:val="28"/>
          <w:szCs w:val="28"/>
          <w:lang w:eastAsia="ar-SA"/>
        </w:rPr>
        <w:t>к.ю.н., доцент Корнєєв Ю.В.</w:t>
      </w:r>
    </w:p>
    <w:p w:rsidR="0065148B" w:rsidRPr="00C0504A" w:rsidRDefault="0065148B" w:rsidP="0065148B">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8"/>
          <w:szCs w:val="28"/>
          <w:lang w:eastAsia="ar-SA"/>
        </w:rPr>
      </w:pP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на засіданні кафедри _______________</w:t>
      </w:r>
    </w:p>
    <w:p w:rsidR="0065148B" w:rsidRPr="00C0504A" w:rsidRDefault="0065148B" w:rsidP="0065148B">
      <w:pPr>
        <w:tabs>
          <w:tab w:val="left" w:pos="4860"/>
        </w:tabs>
        <w:spacing w:after="0" w:line="36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65148B" w:rsidRPr="00C0504A" w:rsidRDefault="0065148B" w:rsidP="0065148B">
      <w:pPr>
        <w:tabs>
          <w:tab w:val="left" w:pos="4860"/>
        </w:tabs>
        <w:spacing w:after="0" w:line="36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«___»_____20__р.</w:t>
      </w:r>
    </w:p>
    <w:p w:rsidR="0065148B" w:rsidRPr="00C0504A" w:rsidRDefault="0065148B" w:rsidP="0065148B">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ind w:firstLine="468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0"/>
          <w:szCs w:val="20"/>
          <w:lang w:eastAsia="ar-SA"/>
        </w:rPr>
        <w:t> </w:t>
      </w:r>
    </w:p>
    <w:p w:rsidR="0065148B" w:rsidRPr="00C0504A" w:rsidRDefault="0065148B" w:rsidP="0065148B">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І</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C0504A"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lastRenderedPageBreak/>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spacing w:val="-4"/>
          <w:sz w:val="28"/>
          <w:szCs w:val="28"/>
          <w:lang w:val="uk-UA"/>
        </w:rPr>
        <w:t xml:space="preserve">1. </w:t>
      </w:r>
      <w:r w:rsidRPr="00952508">
        <w:rPr>
          <w:rFonts w:ascii="Times New Roman" w:hAnsi="Times New Roman"/>
          <w:b/>
          <w:sz w:val="28"/>
          <w:szCs w:val="28"/>
        </w:rPr>
        <w:t>Предмет, метод, система, джерела і принципи земельного права</w:t>
      </w:r>
      <w:r>
        <w:rPr>
          <w:rFonts w:ascii="Times New Roman" w:hAnsi="Times New Roman"/>
          <w:b/>
          <w:sz w:val="28"/>
          <w:szCs w:val="28"/>
          <w:lang w:val="uk-UA"/>
        </w:rPr>
        <w:t xml:space="preserve"> </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 xml:space="preserve">1.Поняття і предмет земельного права. </w:t>
      </w: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 xml:space="preserve">2.Методи регулювання в земельному праві. </w:t>
      </w: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 xml:space="preserve">3.Система земельного права. </w:t>
      </w: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4.Поняття і класифікація джерел земельного права.</w:t>
      </w:r>
    </w:p>
    <w:p w:rsidR="0065148B" w:rsidRPr="00952508" w:rsidRDefault="0065148B" w:rsidP="0065148B">
      <w:pPr>
        <w:pStyle w:val="af0"/>
        <w:rPr>
          <w:rFonts w:ascii="Times New Roman" w:hAnsi="Times New Roman"/>
          <w:b/>
          <w:sz w:val="28"/>
          <w:szCs w:val="28"/>
        </w:rPr>
      </w:pPr>
      <w:r w:rsidRPr="00952508">
        <w:rPr>
          <w:rFonts w:ascii="Times New Roman" w:hAnsi="Times New Roman"/>
          <w:sz w:val="28"/>
          <w:szCs w:val="28"/>
        </w:rPr>
        <w:t xml:space="preserve">5.Принципи земельного права. </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Pr="00952508" w:rsidRDefault="0065148B" w:rsidP="0065148B">
      <w:pPr>
        <w:pStyle w:val="af0"/>
        <w:ind w:firstLine="709"/>
        <w:jc w:val="both"/>
        <w:rPr>
          <w:rFonts w:ascii="Times New Roman" w:hAnsi="Times New Roman"/>
          <w:b/>
          <w:sz w:val="28"/>
          <w:szCs w:val="28"/>
        </w:rPr>
      </w:pPr>
      <w:r w:rsidRPr="00952508">
        <w:rPr>
          <w:rFonts w:ascii="Times New Roman" w:hAnsi="Times New Roman"/>
          <w:b/>
          <w:sz w:val="28"/>
          <w:szCs w:val="28"/>
        </w:rPr>
        <w:t>1.Поняття і предмет земельного права.</w:t>
      </w:r>
    </w:p>
    <w:p w:rsidR="0065148B" w:rsidRPr="00952508" w:rsidRDefault="0065148B" w:rsidP="0065148B">
      <w:pPr>
        <w:pStyle w:val="af0"/>
        <w:ind w:firstLine="709"/>
        <w:jc w:val="both"/>
        <w:rPr>
          <w:rFonts w:ascii="Times New Roman" w:hAnsi="Times New Roman"/>
          <w:sz w:val="28"/>
          <w:szCs w:val="28"/>
          <w:lang w:val="uk-UA"/>
        </w:rPr>
      </w:pPr>
      <w:r w:rsidRPr="00952508">
        <w:rPr>
          <w:rFonts w:ascii="Times New Roman" w:hAnsi="Times New Roman"/>
          <w:sz w:val="28"/>
          <w:szCs w:val="28"/>
          <w:lang w:val="uk-UA"/>
        </w:rPr>
        <w:t>Вивчення питання студент повинен розпочати з визначення ролі земельного права у здійсненні земельної політики держави, тобто виявлення соціальної спрямованості і місця земельного права у визначенні функцій, форм та змісту діяльності держави у галузі використання земельних ресурсів, охорони земель і забезпечення продовольчої безпеки країни.</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Далі студент повинен проаналізувати концептуальні погляди на земельне право як галузь права та її місце в загальній системі права України. Взаємозв’язок земельного права з такими галузями права як цивільним, господарським, екологічним, адміністративним та іншими галузями права. Розглянути земельні правовідносини, їх структуру та види. Тісни</w:t>
      </w:r>
    </w:p>
    <w:p w:rsidR="0065148B" w:rsidRPr="00952508" w:rsidRDefault="0065148B" w:rsidP="0065148B">
      <w:pPr>
        <w:pStyle w:val="af0"/>
        <w:ind w:firstLine="709"/>
        <w:jc w:val="both"/>
        <w:rPr>
          <w:rFonts w:ascii="Times New Roman" w:hAnsi="Times New Roman"/>
          <w:sz w:val="28"/>
          <w:szCs w:val="28"/>
          <w:lang w:val="uk-UA"/>
        </w:rPr>
      </w:pPr>
      <w:r w:rsidRPr="00952508">
        <w:rPr>
          <w:rFonts w:ascii="Times New Roman" w:hAnsi="Times New Roman"/>
          <w:sz w:val="28"/>
          <w:szCs w:val="28"/>
        </w:rPr>
        <w:t>й їх зв'язок з управлінськими та фінансовими правовідносинами.</w:t>
      </w:r>
    </w:p>
    <w:p w:rsidR="0065148B" w:rsidRPr="00952508" w:rsidRDefault="0065148B" w:rsidP="0065148B">
      <w:pPr>
        <w:pStyle w:val="af0"/>
        <w:jc w:val="both"/>
        <w:rPr>
          <w:rFonts w:ascii="Times New Roman" w:hAnsi="Times New Roman"/>
          <w:b/>
          <w:sz w:val="28"/>
          <w:szCs w:val="28"/>
        </w:rPr>
      </w:pPr>
      <w:r w:rsidRPr="00952508">
        <w:rPr>
          <w:rFonts w:ascii="Times New Roman" w:hAnsi="Times New Roman"/>
          <w:sz w:val="28"/>
          <w:szCs w:val="28"/>
        </w:rPr>
        <w:t xml:space="preserve">              </w:t>
      </w:r>
      <w:r w:rsidRPr="00952508">
        <w:rPr>
          <w:rFonts w:ascii="Times New Roman" w:hAnsi="Times New Roman"/>
          <w:b/>
          <w:sz w:val="28"/>
          <w:szCs w:val="28"/>
        </w:rPr>
        <w:t>2.Методи регулювання в земельному праві.</w:t>
      </w:r>
    </w:p>
    <w:p w:rsidR="0065148B" w:rsidRPr="00952508" w:rsidRDefault="0065148B" w:rsidP="0065148B">
      <w:pPr>
        <w:pStyle w:val="af0"/>
        <w:ind w:firstLine="709"/>
        <w:jc w:val="both"/>
        <w:rPr>
          <w:rFonts w:ascii="Times New Roman" w:hAnsi="Times New Roman"/>
          <w:sz w:val="28"/>
          <w:szCs w:val="28"/>
          <w:lang w:val="uk-UA"/>
        </w:rPr>
      </w:pPr>
      <w:r w:rsidRPr="00952508">
        <w:rPr>
          <w:rFonts w:ascii="Times New Roman" w:hAnsi="Times New Roman"/>
          <w:sz w:val="28"/>
          <w:szCs w:val="28"/>
        </w:rPr>
        <w:t xml:space="preserve">Слід зазначити, що земельне право має власні методи правового регулювання. Вони являють собою відповідні характерові земельних відносин </w:t>
      </w:r>
      <w:r w:rsidRPr="00952508">
        <w:rPr>
          <w:rFonts w:ascii="Times New Roman" w:hAnsi="Times New Roman"/>
          <w:sz w:val="28"/>
          <w:szCs w:val="28"/>
        </w:rPr>
        <w:lastRenderedPageBreak/>
        <w:t>способи та засоби впливу на суб’єктів земельних відносин. Методи правового регулювання земельних відносин складаються зі встановлених земельно-правовими нормами прав та обов’язків учасників зазначених відносин і застосування до них відповідних заходів. Особливості земельних відносин відображені у специфічному поєднанні методів правового регулювання даної сфери суспільних відносин. При цьому завданням правового регулювання є забезпечення певної поведінки учасників земельних відносин. Сутність такого правового регулювання полягає в офіційному виданні та застосуванні правових норм, які закріплюють моделі поведінки суб’єктів земельних правовідносин.</w:t>
      </w:r>
    </w:p>
    <w:p w:rsidR="0065148B" w:rsidRPr="00952508" w:rsidRDefault="0065148B" w:rsidP="0065148B">
      <w:pPr>
        <w:pStyle w:val="af0"/>
        <w:ind w:firstLine="709"/>
        <w:jc w:val="both"/>
        <w:rPr>
          <w:rFonts w:ascii="Times New Roman" w:hAnsi="Times New Roman"/>
          <w:b/>
          <w:sz w:val="28"/>
          <w:szCs w:val="28"/>
        </w:rPr>
      </w:pPr>
      <w:r w:rsidRPr="00952508">
        <w:rPr>
          <w:rFonts w:ascii="Times New Roman" w:hAnsi="Times New Roman"/>
          <w:b/>
          <w:sz w:val="28"/>
          <w:szCs w:val="28"/>
        </w:rPr>
        <w:t xml:space="preserve">3.Система земельного права. </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Під системою земельного права розуміється внутрішня структура його правових інститутів, кожний з яких складається з груп юридичних норм, які регулюють однорідні земельні правовідносини. Система земельного права складається з двох частин: загальної та особливої. До загальної частини земельного права слід віднести: земельні правовідносини; методи правового регулювання земельних відносин та їх принципи; джерела земельного права; право власності на земельні ресурси в Україні; право землекористування; управління земельними ресурсами та юридична відповідальність за земельні правопорушення. До особливої частини земельного права слід віднести правовий режим земель різних категорій, перелік яких містить ст. 17 Земельного кодексу України.</w:t>
      </w:r>
    </w:p>
    <w:p w:rsidR="0065148B" w:rsidRPr="00952508" w:rsidRDefault="0065148B" w:rsidP="0065148B">
      <w:pPr>
        <w:pStyle w:val="af0"/>
        <w:ind w:firstLine="709"/>
        <w:jc w:val="both"/>
        <w:rPr>
          <w:rFonts w:ascii="Times New Roman" w:hAnsi="Times New Roman"/>
          <w:b/>
          <w:sz w:val="28"/>
          <w:szCs w:val="28"/>
          <w:lang w:val="uk-UA"/>
        </w:rPr>
      </w:pPr>
      <w:r w:rsidRPr="00952508">
        <w:rPr>
          <w:rFonts w:ascii="Times New Roman" w:hAnsi="Times New Roman"/>
          <w:b/>
          <w:sz w:val="28"/>
          <w:szCs w:val="28"/>
        </w:rPr>
        <w:t>4.Поняття і класифікація джерел земельного права.</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Також слід засвоїти поняття, особливості та класифікацію джерел земельного права. Найпоширенішим в Україні видом джерел права є нормативно-правові акти органів державної влади та органів місцевого самоврядування, які санкціонують правові норми, розраховані на багаторазове застосування у процесі регламентації суспільних відносин. Джерела земельного права характеризуються загальними рисами, які в цілому притаманні джерелам інших галузей права України. Так, вони видаються в межах повноважень відповідних суб’єктів правотворчості, повинні відповідати нормативним положенням актів, що видані вищестоящими органами, мають загальнообов’язковий характер, адресовані невизначеному колу суб’єктів, їх виконання забезпечене примусовою силою держави.</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На сьогодні чинне земельне законодавство йде шляхом диференціації земельних правовідносин. Окрім Земельного кодексу прийнято низку спеціальних нормативно-правових актів, що регулюють земельні відносини. Це в свою чергу до «втрати» Земельним кодексом України статусу кодифікованого нормативно-правового акту.</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Конституція України, а саме ст. ст. 13, 14, Земельний кодекс України, Закони України «Про оренду землі», «Про плату за землю», «Про охорону земель», «Про оцінку землі» тощо є ключовими нормативно-правовими актами, що регулюють земельні відносини в Україні. Окрім них є низка загальних нормативно-правових актів, що регулюють зазначені відносини, а саме: Цивільний кодекс України, Господарський кодекс України, Кримінальний кодекс України, Кодекс України про адміністративні правопорушення, Закон України «Про охорону навколишнього природного середовища» тощо.</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lastRenderedPageBreak/>
        <w:t>Важливе значення при вивчені джерел земельного права має класифікація джерел земельного права за юридичною силою і за органами, які їх приймають та їх характеристика.</w:t>
      </w:r>
    </w:p>
    <w:p w:rsidR="0065148B" w:rsidRPr="00952508" w:rsidRDefault="0065148B" w:rsidP="0065148B">
      <w:pPr>
        <w:pStyle w:val="af0"/>
        <w:ind w:firstLine="709"/>
        <w:jc w:val="both"/>
        <w:rPr>
          <w:rFonts w:ascii="Times New Roman" w:hAnsi="Times New Roman"/>
          <w:b/>
          <w:sz w:val="28"/>
          <w:szCs w:val="28"/>
        </w:rPr>
      </w:pPr>
      <w:r w:rsidRPr="00952508">
        <w:rPr>
          <w:rFonts w:ascii="Times New Roman" w:hAnsi="Times New Roman"/>
          <w:b/>
          <w:sz w:val="28"/>
          <w:szCs w:val="28"/>
        </w:rPr>
        <w:t>5.Принципи земельного права.</w:t>
      </w:r>
    </w:p>
    <w:p w:rsidR="0065148B" w:rsidRPr="00952508" w:rsidRDefault="0065148B" w:rsidP="0065148B">
      <w:pPr>
        <w:pStyle w:val="af0"/>
        <w:ind w:firstLine="709"/>
        <w:jc w:val="both"/>
        <w:rPr>
          <w:rFonts w:ascii="Times New Roman" w:hAnsi="Times New Roman"/>
          <w:sz w:val="28"/>
          <w:szCs w:val="28"/>
        </w:rPr>
      </w:pPr>
      <w:r w:rsidRPr="00952508">
        <w:rPr>
          <w:rFonts w:ascii="Times New Roman" w:hAnsi="Times New Roman"/>
          <w:sz w:val="28"/>
          <w:szCs w:val="28"/>
        </w:rPr>
        <w:t>В основі правового регулювання земельних відносин лежать принципи, які відображають характер і тенденції розвитку всього змісту земельного права. Принципи земельного права реалізуються шляхом відтворення основних положень у земельному законодавстві, які пронизують його систему та вдосконалюються разом з їх розвитком. Принципи земельного права поділяються на дві групи: загальні та спеціальні. Спеціальні у свою чергу містяться в ст. 5 Земельного кодексу України.Студент повинен вміти розкрити зміст кожного принципу.</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952508" w:rsidRDefault="0065148B" w:rsidP="0065148B">
      <w:pPr>
        <w:numPr>
          <w:ilvl w:val="0"/>
          <w:numId w:val="17"/>
        </w:numPr>
        <w:spacing w:after="0" w:line="240" w:lineRule="auto"/>
        <w:ind w:right="-86"/>
        <w:jc w:val="both"/>
        <w:rPr>
          <w:rFonts w:ascii="Times New Roman" w:hAnsi="Times New Roman"/>
          <w:sz w:val="28"/>
          <w:szCs w:val="28"/>
        </w:rPr>
      </w:pPr>
      <w:r w:rsidRPr="00952508">
        <w:rPr>
          <w:rFonts w:ascii="Times New Roman" w:hAnsi="Times New Roman"/>
          <w:sz w:val="28"/>
          <w:szCs w:val="28"/>
        </w:rPr>
        <w:t>Охарактеризуйте функції і місце земельного права в системі права України.</w:t>
      </w:r>
    </w:p>
    <w:p w:rsidR="0065148B" w:rsidRPr="00952508" w:rsidRDefault="0065148B" w:rsidP="0065148B">
      <w:pPr>
        <w:numPr>
          <w:ilvl w:val="0"/>
          <w:numId w:val="17"/>
        </w:numPr>
        <w:spacing w:after="0" w:line="240" w:lineRule="auto"/>
        <w:ind w:right="-86"/>
        <w:jc w:val="both"/>
        <w:rPr>
          <w:rFonts w:ascii="Times New Roman" w:hAnsi="Times New Roman"/>
          <w:sz w:val="28"/>
          <w:szCs w:val="28"/>
        </w:rPr>
      </w:pPr>
      <w:r w:rsidRPr="00952508">
        <w:rPr>
          <w:rFonts w:ascii="Times New Roman" w:hAnsi="Times New Roman"/>
          <w:sz w:val="28"/>
          <w:szCs w:val="28"/>
        </w:rPr>
        <w:t>Розкрийте поняття та особливості предмета земельного права.</w:t>
      </w:r>
    </w:p>
    <w:p w:rsidR="0065148B" w:rsidRPr="00952508" w:rsidRDefault="0065148B" w:rsidP="0065148B">
      <w:pPr>
        <w:numPr>
          <w:ilvl w:val="0"/>
          <w:numId w:val="17"/>
        </w:numPr>
        <w:spacing w:after="0" w:line="240" w:lineRule="auto"/>
        <w:ind w:right="-86"/>
        <w:jc w:val="both"/>
        <w:rPr>
          <w:rFonts w:ascii="Times New Roman" w:hAnsi="Times New Roman"/>
          <w:sz w:val="28"/>
          <w:szCs w:val="28"/>
        </w:rPr>
      </w:pPr>
      <w:r w:rsidRPr="00952508">
        <w:rPr>
          <w:rFonts w:ascii="Times New Roman" w:hAnsi="Times New Roman"/>
          <w:sz w:val="28"/>
          <w:szCs w:val="28"/>
        </w:rPr>
        <w:t>У чому суть принципів земельного права та їх законодавчого закріплення?</w:t>
      </w:r>
    </w:p>
    <w:p w:rsidR="0065148B" w:rsidRPr="00952508" w:rsidRDefault="0065148B" w:rsidP="0065148B">
      <w:pPr>
        <w:numPr>
          <w:ilvl w:val="0"/>
          <w:numId w:val="17"/>
        </w:numPr>
        <w:spacing w:after="0" w:line="240" w:lineRule="auto"/>
        <w:ind w:right="-86"/>
        <w:jc w:val="both"/>
        <w:rPr>
          <w:rFonts w:ascii="Times New Roman" w:hAnsi="Times New Roman"/>
          <w:sz w:val="28"/>
          <w:szCs w:val="28"/>
        </w:rPr>
      </w:pPr>
      <w:r w:rsidRPr="00952508">
        <w:rPr>
          <w:rFonts w:ascii="Times New Roman" w:hAnsi="Times New Roman"/>
          <w:sz w:val="28"/>
          <w:szCs w:val="28"/>
        </w:rPr>
        <w:t>Проаналізуйте методи правового регулювання земельних правовідносин.</w:t>
      </w:r>
    </w:p>
    <w:p w:rsidR="0065148B" w:rsidRPr="00952508" w:rsidRDefault="0065148B" w:rsidP="0065148B">
      <w:pPr>
        <w:pStyle w:val="af1"/>
        <w:widowControl/>
        <w:numPr>
          <w:ilvl w:val="0"/>
          <w:numId w:val="17"/>
        </w:numPr>
        <w:spacing w:after="0"/>
        <w:ind w:right="-85"/>
        <w:jc w:val="both"/>
        <w:rPr>
          <w:rFonts w:cs="Times New Roman"/>
          <w:szCs w:val="28"/>
        </w:rPr>
      </w:pPr>
      <w:r w:rsidRPr="00952508">
        <w:rPr>
          <w:rFonts w:cs="Times New Roman"/>
          <w:szCs w:val="28"/>
        </w:rPr>
        <w:t>Розкрийте поняття та класифікацію джерел земельного права.</w:t>
      </w:r>
    </w:p>
    <w:p w:rsidR="0065148B" w:rsidRDefault="0065148B" w:rsidP="0065148B">
      <w:pPr>
        <w:pStyle w:val="af1"/>
        <w:widowControl/>
        <w:numPr>
          <w:ilvl w:val="0"/>
          <w:numId w:val="17"/>
        </w:numPr>
        <w:spacing w:after="0"/>
        <w:ind w:right="-85"/>
        <w:jc w:val="both"/>
        <w:rPr>
          <w:rFonts w:cs="Times New Roman"/>
          <w:szCs w:val="28"/>
        </w:rPr>
      </w:pPr>
      <w:r w:rsidRPr="00952508">
        <w:rPr>
          <w:rFonts w:cs="Times New Roman"/>
          <w:szCs w:val="28"/>
        </w:rPr>
        <w:t>Які існують проблеми кодифікації джерел земельного права?</w:t>
      </w:r>
    </w:p>
    <w:p w:rsidR="0065148B" w:rsidRDefault="0065148B" w:rsidP="0065148B">
      <w:pPr>
        <w:pStyle w:val="af1"/>
        <w:widowControl/>
        <w:spacing w:after="0"/>
        <w:ind w:right="-85"/>
        <w:jc w:val="both"/>
        <w:rPr>
          <w:rFonts w:cs="Times New Roman"/>
          <w:szCs w:val="28"/>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spacing w:val="-4"/>
          <w:sz w:val="28"/>
          <w:szCs w:val="28"/>
          <w:lang w:val="uk-UA"/>
        </w:rPr>
        <w:t xml:space="preserve">2. </w:t>
      </w:r>
      <w:r>
        <w:rPr>
          <w:rFonts w:ascii="Times New Roman" w:hAnsi="Times New Roman"/>
          <w:b/>
          <w:sz w:val="28"/>
          <w:szCs w:val="28"/>
          <w:lang w:val="uk-UA"/>
        </w:rPr>
        <w:t>Право власності на землю</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 xml:space="preserve">1.Поняття та зміст права власності на землю. </w:t>
      </w: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 xml:space="preserve">2. Суб’єкти права власності на землю. </w:t>
      </w:r>
    </w:p>
    <w:p w:rsidR="0065148B" w:rsidRPr="00952508" w:rsidRDefault="0065148B" w:rsidP="0065148B">
      <w:pPr>
        <w:pStyle w:val="af0"/>
        <w:rPr>
          <w:rFonts w:ascii="Times New Roman" w:hAnsi="Times New Roman"/>
          <w:sz w:val="28"/>
          <w:szCs w:val="28"/>
        </w:rPr>
      </w:pPr>
      <w:r w:rsidRPr="00952508">
        <w:rPr>
          <w:rFonts w:ascii="Times New Roman" w:hAnsi="Times New Roman"/>
          <w:sz w:val="28"/>
          <w:szCs w:val="28"/>
        </w:rPr>
        <w:t>3.Захист прав на землю.</w:t>
      </w:r>
    </w:p>
    <w:p w:rsidR="0065148B" w:rsidRPr="00C0504A" w:rsidRDefault="0065148B" w:rsidP="0065148B">
      <w:pPr>
        <w:spacing w:after="0" w:line="240" w:lineRule="auto"/>
        <w:jc w:val="both"/>
        <w:rPr>
          <w:rFonts w:ascii="Times New Roman" w:hAnsi="Times New Roman"/>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lastRenderedPageBreak/>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8855D7" w:rsidRDefault="0065148B" w:rsidP="0065148B">
      <w:pPr>
        <w:pStyle w:val="af0"/>
        <w:rPr>
          <w:rFonts w:ascii="Times New Roman" w:hAnsi="Times New Roman"/>
          <w:b/>
          <w:sz w:val="28"/>
          <w:szCs w:val="28"/>
          <w:lang w:val="uk-UA"/>
        </w:rPr>
      </w:pPr>
      <w:r w:rsidRPr="008855D7">
        <w:rPr>
          <w:rFonts w:ascii="Times New Roman" w:hAnsi="Times New Roman"/>
          <w:b/>
          <w:sz w:val="28"/>
          <w:szCs w:val="28"/>
        </w:rPr>
        <w:t xml:space="preserve">1.Поняття та зміст права власності на землю. </w:t>
      </w:r>
    </w:p>
    <w:p w:rsidR="0065148B" w:rsidRPr="000A2AC5" w:rsidRDefault="0065148B" w:rsidP="0065148B">
      <w:pPr>
        <w:framePr w:hSpace="180" w:wrap="around" w:hAnchor="margin" w:y="450"/>
        <w:ind w:right="-86" w:firstLine="708"/>
        <w:jc w:val="both"/>
        <w:rPr>
          <w:b/>
          <w:sz w:val="24"/>
        </w:rPr>
      </w:pPr>
      <w:r w:rsidRPr="000A2AC5">
        <w:rPr>
          <w:b/>
          <w:sz w:val="24"/>
        </w:rPr>
        <w:t>1.Поняття та зміст</w:t>
      </w:r>
      <w:r w:rsidRPr="000A2AC5">
        <w:rPr>
          <w:b/>
          <w:spacing w:val="8"/>
          <w:sz w:val="24"/>
        </w:rPr>
        <w:t xml:space="preserve"> права власності на землю.</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Право власності посідає центральне місце в системі соціальних відносин і визначає основи державного та суспільного устрою.</w:t>
      </w:r>
      <w:r w:rsidRPr="008855D7">
        <w:rPr>
          <w:rFonts w:ascii="Times New Roman" w:hAnsi="Times New Roman"/>
          <w:sz w:val="28"/>
          <w:szCs w:val="28"/>
          <w:shd w:val="clear" w:color="auto" w:fill="FFFFFF"/>
        </w:rPr>
        <w:t xml:space="preserve"> Більшість земельних правовідносин є похідними від відносин права власності на землю.</w:t>
      </w:r>
      <w:r w:rsidRPr="008855D7">
        <w:rPr>
          <w:rStyle w:val="apple-converted-space"/>
          <w:rFonts w:ascii="Times New Roman" w:hAnsi="Times New Roman"/>
          <w:color w:val="222222"/>
          <w:sz w:val="28"/>
          <w:szCs w:val="28"/>
          <w:shd w:val="clear" w:color="auto" w:fill="FFFFFF"/>
        </w:rPr>
        <w:t xml:space="preserve"> </w:t>
      </w:r>
      <w:r w:rsidRPr="008855D7">
        <w:rPr>
          <w:rFonts w:ascii="Times New Roman" w:hAnsi="Times New Roman"/>
          <w:sz w:val="28"/>
          <w:szCs w:val="28"/>
          <w:shd w:val="clear" w:color="auto" w:fill="FFFFFF"/>
        </w:rPr>
        <w:t>Загальні, найбільш важливі положення, що стосуються регулювання відносин власності на землю, відображені в Конституції України. Конституція гарантує право власності на землю, яке насувається і реалізується громадянами, юридичними особами та державою виключно</w:t>
      </w:r>
      <w:r w:rsidRPr="008855D7">
        <w:rPr>
          <w:rFonts w:ascii="Times New Roman" w:hAnsi="Times New Roman"/>
          <w:sz w:val="28"/>
          <w:szCs w:val="28"/>
          <w:shd w:val="clear" w:color="auto" w:fill="FFFFFF"/>
          <w:lang w:val="uk-UA"/>
        </w:rPr>
        <w:t xml:space="preserve"> </w:t>
      </w:r>
      <w:r w:rsidRPr="008855D7">
        <w:rPr>
          <w:rFonts w:ascii="Times New Roman" w:hAnsi="Times New Roman"/>
          <w:sz w:val="28"/>
          <w:szCs w:val="28"/>
          <w:shd w:val="clear" w:color="auto" w:fill="FFFFFF"/>
        </w:rPr>
        <w:t>відповідно до закону. Держава забезпечує захист прав усіх суб'єктів права власності на землю, які є рівними перед законом.</w:t>
      </w:r>
    </w:p>
    <w:p w:rsidR="0065148B" w:rsidRDefault="0065148B" w:rsidP="0065148B">
      <w:pPr>
        <w:pStyle w:val="af0"/>
        <w:ind w:firstLine="567"/>
        <w:jc w:val="both"/>
        <w:rPr>
          <w:rFonts w:ascii="Times New Roman" w:hAnsi="Times New Roman"/>
          <w:sz w:val="28"/>
          <w:szCs w:val="28"/>
          <w:lang w:val="uk-UA"/>
        </w:rPr>
      </w:pPr>
      <w:r w:rsidRPr="008855D7">
        <w:rPr>
          <w:rFonts w:ascii="Times New Roman" w:hAnsi="Times New Roman"/>
          <w:sz w:val="28"/>
          <w:szCs w:val="28"/>
          <w:shd w:val="clear" w:color="auto" w:fill="FFFFFF"/>
        </w:rPr>
        <w:t>Специфіка' відносин власності на землю відображена у земельному законодавстві, зокрема у Земельному кодексі України.</w:t>
      </w:r>
      <w:r w:rsidRPr="008855D7">
        <w:rPr>
          <w:rFonts w:ascii="Times New Roman" w:hAnsi="Times New Roman"/>
          <w:sz w:val="28"/>
          <w:szCs w:val="28"/>
        </w:rPr>
        <w:t xml:space="preserve"> Слід засвоїти поняття та зміст права власності на земельні ресурси в Україні та її особливості. Право власності на землю як об’єктивної та суб’єктивної категорії. Основні риси права власності на землю.</w:t>
      </w:r>
    </w:p>
    <w:p w:rsidR="0065148B" w:rsidRPr="008855D7" w:rsidRDefault="0065148B" w:rsidP="0065148B">
      <w:pPr>
        <w:pStyle w:val="af0"/>
        <w:rPr>
          <w:rFonts w:ascii="Times New Roman" w:hAnsi="Times New Roman"/>
          <w:b/>
          <w:sz w:val="28"/>
          <w:szCs w:val="28"/>
          <w:lang w:val="uk-UA"/>
        </w:rPr>
      </w:pPr>
      <w:r w:rsidRPr="008855D7">
        <w:rPr>
          <w:rFonts w:ascii="Times New Roman" w:hAnsi="Times New Roman"/>
          <w:b/>
          <w:sz w:val="28"/>
          <w:szCs w:val="28"/>
        </w:rPr>
        <w:t>2. Суб</w:t>
      </w:r>
      <w:r>
        <w:rPr>
          <w:rFonts w:ascii="Times New Roman" w:hAnsi="Times New Roman"/>
          <w:b/>
          <w:sz w:val="28"/>
          <w:szCs w:val="28"/>
        </w:rPr>
        <w:t>’єкти права власності на землю.</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color w:val="333333"/>
          <w:sz w:val="28"/>
          <w:szCs w:val="28"/>
          <w:shd w:val="clear" w:color="auto" w:fill="FFFFFF"/>
        </w:rPr>
        <w:t xml:space="preserve">Готуючись до відповіді на друге питання слід звернути увагу, що </w:t>
      </w:r>
      <w:r w:rsidRPr="008855D7">
        <w:rPr>
          <w:rFonts w:ascii="Times New Roman" w:hAnsi="Times New Roman"/>
          <w:sz w:val="28"/>
          <w:szCs w:val="28"/>
        </w:rPr>
        <w:t>Земля в Україні може перебувати у приватній, комунальній та державній власності, які між собою є рівними. З’ясувавши форми власності на землю, виникає необхідність у визначенні суб’єктів права власності на землю залежно від форм власності.</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Суб’єктами права власності на землю є: а) громадяни та юридичні особи (підприємства, установи, організації) - на землі приватної власності; б) територіальні громади, які реалізують це пра во безпосередньо або через органи місцевого самоврядування, - на землі комунальної власності; в) держава, яка реалізує це право через відповід ні органи державної влади, - на землі державної власності.</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Оскільки ми розглядаємо в цілому право власності на землю, яке може належати як державі, територіальній громаді, юридичним особам (підприємствам, установ, організаціям), так і громадянам, то для належного розмежування прав власності на землю слід вивчити об’єкти права власності перерахованих суб’єктів.</w:t>
      </w:r>
    </w:p>
    <w:p w:rsidR="0065148B" w:rsidRPr="008855D7" w:rsidRDefault="0065148B" w:rsidP="0065148B">
      <w:pPr>
        <w:pStyle w:val="af0"/>
        <w:ind w:firstLine="567"/>
        <w:jc w:val="both"/>
        <w:rPr>
          <w:rFonts w:ascii="Times New Roman" w:hAnsi="Times New Roman"/>
          <w:b/>
          <w:sz w:val="28"/>
          <w:szCs w:val="28"/>
        </w:rPr>
      </w:pPr>
      <w:r w:rsidRPr="008855D7">
        <w:rPr>
          <w:rFonts w:ascii="Times New Roman" w:hAnsi="Times New Roman"/>
          <w:sz w:val="28"/>
          <w:szCs w:val="28"/>
        </w:rPr>
        <w:t xml:space="preserve">Слід звернути увагу, що об’єктом права приватної власності юридичних осіб (заснованих громадянами України або юридични ми особами України) є земельні ділянки для здійснення підприємницької діяльності, або які використову ються для житлової, промислової та громадянської за будови. Наприклад, це земельні ділянки, надані для житлово-будівельних кооперативів, або сільськогосподар ським підприємствам для ведення товарного сільсь когосподарського виробництва. Об’єктом права приватної власності іноземних юридичних осіб є тільки земельні ділянки несільськогосподарського призначення у разі придбання ними об’єктів нерухомого майна та для спорудження об’єк тів, пов’язаних із здійсненням підприємницької ді яльності в Україні, в першу чергу, в межах населених пунктів. Земельні ділянки, як </w:t>
      </w:r>
      <w:r w:rsidRPr="008855D7">
        <w:rPr>
          <w:rFonts w:ascii="Times New Roman" w:hAnsi="Times New Roman"/>
          <w:sz w:val="28"/>
          <w:szCs w:val="28"/>
        </w:rPr>
        <w:lastRenderedPageBreak/>
        <w:t xml:space="preserve">об’єкти права власності громадян України, мають визначені законодавством граничні розміри і розрізняються за метою викорис тання. </w:t>
      </w:r>
    </w:p>
    <w:p w:rsidR="0065148B" w:rsidRDefault="0065148B" w:rsidP="0065148B">
      <w:pPr>
        <w:pStyle w:val="af0"/>
        <w:rPr>
          <w:rFonts w:ascii="Times New Roman" w:hAnsi="Times New Roman"/>
          <w:b/>
          <w:sz w:val="28"/>
          <w:szCs w:val="28"/>
          <w:lang w:val="uk-UA"/>
        </w:rPr>
      </w:pPr>
      <w:r w:rsidRPr="008855D7">
        <w:rPr>
          <w:rFonts w:ascii="Times New Roman" w:hAnsi="Times New Roman"/>
          <w:b/>
          <w:sz w:val="28"/>
          <w:szCs w:val="28"/>
        </w:rPr>
        <w:t>3.Захист прав на землю.</w:t>
      </w:r>
    </w:p>
    <w:p w:rsidR="0065148B" w:rsidRPr="008855D7" w:rsidRDefault="0065148B" w:rsidP="0065148B">
      <w:pPr>
        <w:pStyle w:val="af0"/>
        <w:ind w:firstLine="567"/>
        <w:jc w:val="both"/>
        <w:rPr>
          <w:rFonts w:ascii="Times New Roman" w:hAnsi="Times New Roman"/>
          <w:b/>
          <w:sz w:val="28"/>
          <w:szCs w:val="28"/>
          <w:lang w:eastAsia="en-US"/>
        </w:rPr>
      </w:pPr>
      <w:r w:rsidRPr="008855D7">
        <w:rPr>
          <w:rFonts w:ascii="Times New Roman" w:hAnsi="Times New Roman"/>
          <w:sz w:val="28"/>
          <w:szCs w:val="28"/>
        </w:rPr>
        <w:t>При вивченні питання слід звернути увагу, що відповідно до ст. 13 Конституції України держава забезпечує захист прав усіх громадян та юридичних осіб. Усі суб’єкти права власності рівні перед законом і, відповідно, громадянам та юридичним особам забезпечено рівні умови захисту прав власності на землю. Власник земельної ділянки або землекористувач може ви 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Розкрийте шляхи здійснення захисту прав громадян та юридичних осіб на земельні ділянки а саме: а) визнання прав; 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в) визнання угоди недійсною; г) визнання недійсними рішень органів виконавчої влади або органів місцевого самоврядування; д) відшкодування заподіяних збитків; е) застосування інших, передбачених законом, способів.</w:t>
      </w:r>
    </w:p>
    <w:p w:rsidR="0065148B" w:rsidRPr="008855D7" w:rsidRDefault="0065148B" w:rsidP="0065148B">
      <w:pPr>
        <w:spacing w:after="0" w:line="240" w:lineRule="auto"/>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Чи може власник земельної ділянки передати свої правомочності іншій особі?</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Яке володіння називається титульним?</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Чому землю, як об'єкт правового регулювання, розглядають у кількох значеннях? Які особливості цього об'єкта?</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Хто є суб'єктами права власності на землю?</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За яких умов громадяни України можуть бути суб'єктами права власності на землю?</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Як проводиться розмежування форм державної і комунальної власності?</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Якими повноваженнями щодо розпоряджання і управління землею наділено органи державної виконавчої влади?</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Які землі можуть перебувати лише у комунальній власності і їх не можна передавати у приватну власність?</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Які землі державної власності не можна передавати у комунальну власність?</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Що є підставою виникнення права власності на землю?</w:t>
      </w:r>
    </w:p>
    <w:p w:rsidR="0065148B" w:rsidRPr="008855D7" w:rsidRDefault="0065148B" w:rsidP="0065148B">
      <w:pPr>
        <w:numPr>
          <w:ilvl w:val="0"/>
          <w:numId w:val="21"/>
        </w:numPr>
        <w:shd w:val="clear" w:color="auto" w:fill="FFFFFF"/>
        <w:spacing w:before="100" w:beforeAutospacing="1" w:after="100" w:afterAutospacing="1" w:line="240" w:lineRule="auto"/>
        <w:jc w:val="both"/>
        <w:rPr>
          <w:rFonts w:ascii="Times New Roman" w:hAnsi="Times New Roman"/>
          <w:sz w:val="28"/>
          <w:szCs w:val="28"/>
        </w:rPr>
      </w:pPr>
      <w:r w:rsidRPr="008855D7">
        <w:rPr>
          <w:rFonts w:ascii="Times New Roman" w:hAnsi="Times New Roman"/>
          <w:sz w:val="28"/>
          <w:szCs w:val="28"/>
        </w:rPr>
        <w:t>На основі яких юридичних фактів виникає право приватної власності на землю?</w:t>
      </w:r>
    </w:p>
    <w:p w:rsidR="0065148B" w:rsidRPr="008855D7" w:rsidRDefault="0065148B" w:rsidP="0065148B">
      <w:pPr>
        <w:pStyle w:val="af1"/>
        <w:widowControl/>
        <w:spacing w:after="0"/>
        <w:ind w:right="-85"/>
        <w:jc w:val="both"/>
        <w:rPr>
          <w:rFonts w:cs="Times New Roman"/>
          <w:szCs w:val="28"/>
          <w:lang w:val="ru-RU"/>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spacing w:val="-4"/>
          <w:sz w:val="28"/>
          <w:szCs w:val="28"/>
          <w:lang w:val="uk-UA"/>
        </w:rPr>
        <w:t xml:space="preserve">3. </w:t>
      </w:r>
      <w:r>
        <w:rPr>
          <w:rFonts w:ascii="Times New Roman" w:hAnsi="Times New Roman"/>
          <w:b/>
          <w:sz w:val="28"/>
          <w:szCs w:val="28"/>
          <w:lang w:val="uk-UA"/>
        </w:rPr>
        <w:t>Види права землекористування в Україні</w:t>
      </w: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1.Поняття і зміст права землекористування.</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 xml:space="preserve">2.Види права землекористування. </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3.  Право орендного землекористування</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4.Договір оренди землі</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5. Право концесійного землекористування</w:t>
      </w:r>
    </w:p>
    <w:p w:rsidR="0065148B" w:rsidRPr="008855D7" w:rsidRDefault="0065148B" w:rsidP="0065148B">
      <w:pPr>
        <w:spacing w:after="0" w:line="240" w:lineRule="auto"/>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Pr="008855D7" w:rsidRDefault="0065148B" w:rsidP="0065148B">
      <w:pPr>
        <w:pStyle w:val="af0"/>
        <w:rPr>
          <w:rFonts w:ascii="Times New Roman" w:hAnsi="Times New Roman"/>
          <w:b/>
          <w:sz w:val="28"/>
          <w:szCs w:val="28"/>
          <w:lang w:val="uk-UA"/>
        </w:rPr>
      </w:pPr>
      <w:r w:rsidRPr="008855D7">
        <w:rPr>
          <w:rFonts w:ascii="Times New Roman" w:hAnsi="Times New Roman"/>
          <w:b/>
          <w:sz w:val="28"/>
          <w:szCs w:val="28"/>
        </w:rPr>
        <w:t>1.Поняття і зміст права землекористування.</w:t>
      </w:r>
    </w:p>
    <w:p w:rsidR="0065148B" w:rsidRPr="008855D7" w:rsidRDefault="0065148B" w:rsidP="0065148B">
      <w:pPr>
        <w:pStyle w:val="af0"/>
        <w:ind w:firstLine="567"/>
        <w:jc w:val="both"/>
        <w:rPr>
          <w:rFonts w:ascii="Times New Roman" w:hAnsi="Times New Roman"/>
          <w:sz w:val="28"/>
          <w:szCs w:val="28"/>
          <w:shd w:val="clear" w:color="auto" w:fill="FFFFFF"/>
        </w:rPr>
      </w:pPr>
      <w:r w:rsidRPr="008855D7">
        <w:rPr>
          <w:rFonts w:ascii="Times New Roman" w:hAnsi="Times New Roman"/>
          <w:color w:val="333333"/>
          <w:sz w:val="28"/>
          <w:szCs w:val="28"/>
        </w:rPr>
        <w:t xml:space="preserve">Під час самостійної роботи студент повинен ознайомитися з рекомендованою літературою та нормативним матеріалом. </w:t>
      </w:r>
      <w:r w:rsidRPr="008855D7">
        <w:rPr>
          <w:rFonts w:ascii="Times New Roman" w:hAnsi="Times New Roman"/>
          <w:sz w:val="28"/>
          <w:szCs w:val="28"/>
          <w:shd w:val="clear" w:color="auto" w:fill="FFFFFF"/>
        </w:rPr>
        <w:t>При вивченні цієї теми необхідно звернути увагу на наступне: здійснення земельної реформи, перехід до ринкових умов господарювання на землі, законодавче закріплення різноманіття форм власності на землю і розширення можливостей використання земельних ресурсів на підставі права власності значно звузили сферу застосування права землекористування. Проте воно не втратило свого значення як передбачений законом спосіб добування корисних властивостей землі. Право землекористування в оновленому вигляді знайшло закріплення в чинному ЗК й успішно застосовується у сфері регулювання земельних відносин.</w:t>
      </w:r>
    </w:p>
    <w:p w:rsidR="0065148B" w:rsidRPr="008855D7" w:rsidRDefault="0065148B" w:rsidP="0065148B">
      <w:pPr>
        <w:pStyle w:val="af0"/>
        <w:ind w:firstLine="567"/>
        <w:jc w:val="both"/>
        <w:rPr>
          <w:rStyle w:val="apple-converted-space"/>
          <w:rFonts w:ascii="Times New Roman" w:hAnsi="Times New Roman"/>
          <w:sz w:val="28"/>
          <w:szCs w:val="28"/>
          <w:shd w:val="clear" w:color="auto" w:fill="FFFFFF"/>
        </w:rPr>
      </w:pPr>
      <w:r w:rsidRPr="008855D7">
        <w:rPr>
          <w:rFonts w:ascii="Times New Roman" w:hAnsi="Times New Roman"/>
          <w:sz w:val="28"/>
          <w:szCs w:val="28"/>
          <w:shd w:val="clear" w:color="auto" w:fill="FFFFFF"/>
        </w:rPr>
        <w:t>Врахуйте, що в юридичній літературі право землекористування розглядається як правовий інститут, що охоплює сукупність однорідних земельно-правових норм, що закріплюють і регулюють підстави, умови та порядок надання, зміни і припинення засад використання земельних ресурсів.</w:t>
      </w:r>
      <w:r w:rsidRPr="008855D7">
        <w:rPr>
          <w:rStyle w:val="apple-converted-space"/>
          <w:rFonts w:ascii="Times New Roman" w:hAnsi="Times New Roman"/>
          <w:sz w:val="28"/>
          <w:szCs w:val="28"/>
          <w:shd w:val="clear" w:color="auto" w:fill="FFFFFF"/>
        </w:rPr>
        <w:t> </w:t>
      </w:r>
    </w:p>
    <w:p w:rsidR="0065148B" w:rsidRPr="008855D7" w:rsidRDefault="0065148B" w:rsidP="0065148B">
      <w:pPr>
        <w:pStyle w:val="af0"/>
        <w:ind w:firstLine="567"/>
        <w:jc w:val="both"/>
        <w:rPr>
          <w:rFonts w:ascii="Times New Roman" w:hAnsi="Times New Roman"/>
          <w:sz w:val="28"/>
          <w:szCs w:val="28"/>
          <w:shd w:val="clear" w:color="auto" w:fill="FFFFFF"/>
          <w:lang w:val="uk-UA"/>
        </w:rPr>
      </w:pPr>
      <w:r w:rsidRPr="008855D7">
        <w:rPr>
          <w:rFonts w:ascii="Times New Roman" w:hAnsi="Times New Roman"/>
          <w:sz w:val="28"/>
          <w:szCs w:val="28"/>
          <w:shd w:val="clear" w:color="auto" w:fill="FFFFFF"/>
        </w:rPr>
        <w:t>Право землекористування як важливий правовий інститут земельного правовідношення та правомочності землекористу</w:t>
      </w:r>
      <w:r w:rsidRPr="008855D7">
        <w:rPr>
          <w:rFonts w:ascii="Times New Roman" w:hAnsi="Times New Roman"/>
          <w:sz w:val="28"/>
          <w:szCs w:val="28"/>
          <w:shd w:val="clear" w:color="auto" w:fill="FFFFFF"/>
        </w:rPr>
        <w:softHyphen/>
        <w:t xml:space="preserve">вача, базується на </w:t>
      </w:r>
      <w:r w:rsidRPr="008855D7">
        <w:rPr>
          <w:rFonts w:ascii="Times New Roman" w:hAnsi="Times New Roman"/>
          <w:sz w:val="28"/>
          <w:szCs w:val="28"/>
          <w:shd w:val="clear" w:color="auto" w:fill="FFFFFF"/>
        </w:rPr>
        <w:lastRenderedPageBreak/>
        <w:t>фундаментальних конституційних положеннях та вимогах земельного законодавства. Йому притаманні певні принципи як основні засади його правового регулювання. Вони відображені в загальних принципах земельного законодавства, що передбачені в ст. 5 ЗК, закріплені в його нормах, присвячених правовому регулюванню використання окремих категорій земель, включені у зміст прав і обов'язків землекористувачів тому розкрийте їх ґрунтовно.</w:t>
      </w:r>
    </w:p>
    <w:p w:rsidR="0065148B" w:rsidRDefault="0065148B" w:rsidP="0065148B">
      <w:pPr>
        <w:pStyle w:val="af0"/>
        <w:ind w:firstLine="567"/>
        <w:rPr>
          <w:rFonts w:ascii="Times New Roman" w:hAnsi="Times New Roman"/>
          <w:b/>
          <w:sz w:val="28"/>
          <w:szCs w:val="28"/>
          <w:lang w:val="uk-UA"/>
        </w:rPr>
      </w:pPr>
      <w:r w:rsidRPr="008855D7">
        <w:rPr>
          <w:rFonts w:ascii="Times New Roman" w:hAnsi="Times New Roman"/>
          <w:b/>
          <w:sz w:val="28"/>
          <w:szCs w:val="28"/>
        </w:rPr>
        <w:t xml:space="preserve">2.Види права землекористування. </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eastAsia="TimesNewRomanPSMT" w:hAnsi="Times New Roman"/>
          <w:sz w:val="28"/>
          <w:szCs w:val="28"/>
          <w:lang w:val="uk-UA"/>
        </w:rPr>
        <w:t>При вивченні питання слід звернути увагу</w:t>
      </w:r>
      <w:r w:rsidRPr="008855D7">
        <w:rPr>
          <w:rFonts w:ascii="Times New Roman" w:hAnsi="Times New Roman"/>
          <w:sz w:val="28"/>
          <w:szCs w:val="28"/>
          <w:lang w:val="uk-UA"/>
        </w:rPr>
        <w:t xml:space="preserve"> що поняття</w:t>
      </w:r>
      <w:r w:rsidRPr="008855D7">
        <w:rPr>
          <w:sz w:val="28"/>
          <w:szCs w:val="28"/>
          <w:lang w:val="uk-UA"/>
        </w:rPr>
        <w:t xml:space="preserve"> </w:t>
      </w:r>
      <w:r w:rsidRPr="008855D7">
        <w:rPr>
          <w:rFonts w:ascii="Times New Roman" w:hAnsi="Times New Roman"/>
          <w:sz w:val="28"/>
          <w:szCs w:val="28"/>
          <w:lang w:val="uk-UA"/>
        </w:rPr>
        <w:t xml:space="preserve">використання земельних ресурсів країни на підставі права постійного землекористування, яке розглядалося в попередніх земельно-правових актах як вічне і безстрокове землекористування, є досить усталеним у вітчизняному законодавстві. </w:t>
      </w:r>
      <w:r w:rsidRPr="008855D7">
        <w:rPr>
          <w:rFonts w:ascii="Times New Roman" w:hAnsi="Times New Roman"/>
          <w:sz w:val="28"/>
          <w:szCs w:val="28"/>
        </w:rPr>
        <w:t>Проте це право нині помітно потіснене різноманіттям власницьких підстав використання земельних наділів і втратило свою провідну роль в земельному законі. Але як визнаний законом і правомірний спосіб добування корисних властивостей землі на конкретних земельних ділянках, воно в обмеженому виді існує й досі.</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Відповідно до ч. 1 ст. 92 ЗК</w:t>
      </w:r>
      <w:r w:rsidRPr="008855D7">
        <w:rPr>
          <w:rStyle w:val="apple-converted-space"/>
          <w:rFonts w:ascii="Times New Roman" w:hAnsi="Times New Roman"/>
          <w:i/>
          <w:sz w:val="28"/>
          <w:szCs w:val="28"/>
        </w:rPr>
        <w:t xml:space="preserve"> </w:t>
      </w:r>
      <w:r w:rsidRPr="008855D7">
        <w:rPr>
          <w:rStyle w:val="ac"/>
          <w:rFonts w:ascii="Times New Roman" w:hAnsi="Times New Roman"/>
          <w:bCs/>
          <w:i w:val="0"/>
          <w:sz w:val="28"/>
          <w:szCs w:val="28"/>
        </w:rPr>
        <w:t>право постійного користування земельною ділянкою</w:t>
      </w:r>
      <w:r w:rsidRPr="008855D7">
        <w:rPr>
          <w:rStyle w:val="apple-converted-space"/>
          <w:rFonts w:ascii="Times New Roman" w:hAnsi="Times New Roman"/>
          <w:i/>
          <w:sz w:val="28"/>
          <w:szCs w:val="28"/>
        </w:rPr>
        <w:t> </w:t>
      </w:r>
      <w:r w:rsidRPr="008855D7">
        <w:rPr>
          <w:rFonts w:ascii="Times New Roman" w:hAnsi="Times New Roman"/>
          <w:i/>
          <w:sz w:val="28"/>
          <w:szCs w:val="28"/>
        </w:rPr>
        <w:t>-</w:t>
      </w:r>
      <w:r w:rsidRPr="008855D7">
        <w:rPr>
          <w:rStyle w:val="apple-converted-space"/>
          <w:rFonts w:ascii="Times New Roman" w:hAnsi="Times New Roman"/>
          <w:i/>
          <w:sz w:val="28"/>
          <w:szCs w:val="28"/>
        </w:rPr>
        <w:t> </w:t>
      </w:r>
      <w:r w:rsidRPr="008855D7">
        <w:rPr>
          <w:rStyle w:val="ac"/>
          <w:rFonts w:ascii="Times New Roman" w:hAnsi="Times New Roman"/>
          <w:bCs/>
          <w:i w:val="0"/>
          <w:sz w:val="28"/>
          <w:szCs w:val="28"/>
        </w:rPr>
        <w:t>це право володіння і користування земельною ділянкою, яка знаходиться в державній або комунальній власності, без встановлення строку.</w:t>
      </w:r>
      <w:r w:rsidRPr="008855D7">
        <w:rPr>
          <w:rStyle w:val="apple-converted-space"/>
          <w:rFonts w:ascii="Times New Roman" w:hAnsi="Times New Roman"/>
          <w:sz w:val="28"/>
          <w:szCs w:val="28"/>
        </w:rPr>
        <w:t> </w:t>
      </w:r>
      <w:r w:rsidRPr="008855D7">
        <w:rPr>
          <w:rFonts w:ascii="Times New Roman" w:hAnsi="Times New Roman"/>
          <w:sz w:val="28"/>
          <w:szCs w:val="28"/>
        </w:rPr>
        <w:t>Незважаючи на те, що це право в законодавчому порядку позначається терміном "землекористування", його зміст охоплює і право володіння земельною ділянкою. Включення до складу права землекористування і права землеволодіння, обумовлено специфікою земельної ділянки,</w:t>
      </w:r>
      <w:r w:rsidRPr="008855D7">
        <w:rPr>
          <w:rFonts w:ascii="Times New Roman" w:hAnsi="Times New Roman"/>
          <w:b/>
          <w:sz w:val="28"/>
          <w:szCs w:val="28"/>
        </w:rPr>
        <w:t xml:space="preserve"> </w:t>
      </w:r>
      <w:r w:rsidRPr="008855D7">
        <w:rPr>
          <w:rFonts w:ascii="Times New Roman" w:hAnsi="Times New Roman"/>
          <w:sz w:val="28"/>
          <w:szCs w:val="28"/>
        </w:rPr>
        <w:t>не можливо користуватися без володіння. Більше того, право володіння земельною ділянкою у більшості випадків є необхідною передумовою правомірного користування нею у розумінні добування її корисних властивостей.</w:t>
      </w:r>
    </w:p>
    <w:p w:rsidR="0065148B" w:rsidRPr="008855D7" w:rsidRDefault="0065148B" w:rsidP="0065148B">
      <w:pPr>
        <w:pStyle w:val="af0"/>
        <w:ind w:firstLine="567"/>
        <w:jc w:val="both"/>
        <w:rPr>
          <w:color w:val="000000"/>
          <w:sz w:val="28"/>
          <w:szCs w:val="28"/>
          <w:lang w:val="uk-UA"/>
        </w:rPr>
      </w:pPr>
      <w:r w:rsidRPr="008855D7">
        <w:rPr>
          <w:rFonts w:ascii="Times New Roman" w:hAnsi="Times New Roman"/>
          <w:color w:val="000000"/>
          <w:sz w:val="28"/>
          <w:szCs w:val="28"/>
          <w:lang w:val="uk-UA"/>
        </w:rPr>
        <w:t xml:space="preserve">Зверніть увагу, що на відміну від права власності на землю, праву землекористування притаманні тільки правомочності володіння та користування земельною ділянкою. </w:t>
      </w:r>
      <w:r w:rsidRPr="008855D7">
        <w:rPr>
          <w:rFonts w:ascii="Times New Roman" w:hAnsi="Times New Roman"/>
          <w:color w:val="000000"/>
          <w:sz w:val="28"/>
          <w:szCs w:val="28"/>
        </w:rPr>
        <w:t>їх нормативно-правовий зміст мало чим відрізняється від аналогічних правомочностей власника землі. Проте необхідно підкреслити, що конкретний зміст право</w:t>
      </w:r>
      <w:r w:rsidRPr="008855D7">
        <w:rPr>
          <w:rFonts w:ascii="Times New Roman" w:hAnsi="Times New Roman"/>
          <w:color w:val="000000"/>
          <w:sz w:val="28"/>
          <w:szCs w:val="28"/>
        </w:rPr>
        <w:softHyphen/>
        <w:t>мочностей володіння і користування землекористувача визначають власники землі. Але правомочність розпорядження завжди залишається за власниками земельних ділянок. Такою правомочністю у праві постійного землекористування володіє держава або відповідна</w:t>
      </w:r>
      <w:r w:rsidRPr="008855D7">
        <w:rPr>
          <w:color w:val="000000"/>
          <w:sz w:val="28"/>
          <w:szCs w:val="28"/>
        </w:rPr>
        <w:t xml:space="preserve"> територіальна громада.</w:t>
      </w:r>
    </w:p>
    <w:p w:rsidR="0065148B" w:rsidRPr="008855D7" w:rsidRDefault="0065148B" w:rsidP="0065148B">
      <w:pPr>
        <w:pStyle w:val="af0"/>
        <w:ind w:firstLine="567"/>
        <w:jc w:val="both"/>
        <w:rPr>
          <w:rFonts w:ascii="Times New Roman" w:hAnsi="Times New Roman"/>
          <w:sz w:val="28"/>
          <w:szCs w:val="28"/>
          <w:lang w:val="uk-UA"/>
        </w:rPr>
      </w:pPr>
      <w:r w:rsidRPr="008855D7">
        <w:rPr>
          <w:rFonts w:ascii="Times New Roman" w:hAnsi="Times New Roman"/>
          <w:sz w:val="28"/>
          <w:szCs w:val="28"/>
        </w:rPr>
        <w:t>Спільною рисою права власності на землю і права постійного землекористування є їх безстроковість. Не встановлений заздалегідь строк права постійного землекористування, так само як і права власності, надає сталого характеру постійному землекористуванню та підвищує ступінь стабільності правомочностей землекористувача. У цьому полягає перевага права постійного землекористування перед іншими видами користування земельними ділянками.</w:t>
      </w:r>
    </w:p>
    <w:p w:rsidR="0065148B" w:rsidRDefault="0065148B" w:rsidP="0065148B">
      <w:pPr>
        <w:pStyle w:val="af0"/>
        <w:ind w:left="720"/>
        <w:rPr>
          <w:rFonts w:ascii="Times New Roman" w:hAnsi="Times New Roman"/>
          <w:b/>
          <w:sz w:val="28"/>
          <w:szCs w:val="28"/>
          <w:lang w:val="uk-UA"/>
        </w:rPr>
      </w:pPr>
      <w:r>
        <w:rPr>
          <w:rFonts w:ascii="Times New Roman" w:hAnsi="Times New Roman"/>
          <w:b/>
          <w:sz w:val="28"/>
          <w:szCs w:val="28"/>
          <w:lang w:val="uk-UA"/>
        </w:rPr>
        <w:t>3.</w:t>
      </w:r>
      <w:r w:rsidRPr="008855D7">
        <w:rPr>
          <w:rFonts w:ascii="Times New Roman" w:hAnsi="Times New Roman"/>
          <w:b/>
          <w:sz w:val="28"/>
          <w:szCs w:val="28"/>
        </w:rPr>
        <w:t>Право орендного землекористування</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 xml:space="preserve">Слід розкрити орендне землекористування. Орендне землекористування є відносно новим, але вже достатньо розвинутим правовим інститутом у земельному праві. В земельно-правових актах 30-х років минулого сторіччя </w:t>
      </w:r>
      <w:r w:rsidRPr="008855D7">
        <w:rPr>
          <w:rFonts w:ascii="Times New Roman" w:hAnsi="Times New Roman"/>
          <w:sz w:val="28"/>
          <w:szCs w:val="28"/>
        </w:rPr>
        <w:lastRenderedPageBreak/>
        <w:t>орендне використання землі було заборонено на сільськогосподарських землях. А з набранням чинності ЗК 1970 р. це положення було поширено на усі землі. Однак перебудова економічних відносин, яка почалася ще у радянський період, і особливо, здійснення аграрно-земельної реформи в Україні відновили орендне землекористування і надали йому нового правового змісту.</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Відповідно до ч. 1 ст. 93 ЗК</w:t>
      </w:r>
      <w:r w:rsidRPr="008855D7">
        <w:rPr>
          <w:rStyle w:val="apple-converted-space"/>
          <w:rFonts w:ascii="Times New Roman" w:hAnsi="Times New Roman"/>
          <w:sz w:val="28"/>
          <w:szCs w:val="28"/>
        </w:rPr>
        <w:t> </w:t>
      </w:r>
      <w:r w:rsidRPr="008855D7">
        <w:rPr>
          <w:rStyle w:val="ac"/>
          <w:rFonts w:ascii="Times New Roman" w:hAnsi="Times New Roman"/>
          <w:i w:val="0"/>
          <w:iCs w:val="0"/>
          <w:sz w:val="28"/>
          <w:szCs w:val="28"/>
        </w:rPr>
        <w:t>право оренди земельної ді</w:t>
      </w:r>
      <w:r w:rsidRPr="008855D7">
        <w:rPr>
          <w:rStyle w:val="ac"/>
          <w:rFonts w:ascii="Times New Roman" w:hAnsi="Times New Roman"/>
          <w:i w:val="0"/>
          <w:iCs w:val="0"/>
          <w:sz w:val="28"/>
          <w:szCs w:val="28"/>
        </w:rPr>
        <w:softHyphen/>
        <w:t>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r w:rsidRPr="008855D7">
        <w:rPr>
          <w:rStyle w:val="apple-converted-space"/>
          <w:rFonts w:ascii="Times New Roman" w:hAnsi="Times New Roman"/>
          <w:sz w:val="28"/>
          <w:szCs w:val="28"/>
        </w:rPr>
        <w:t> </w:t>
      </w:r>
      <w:r w:rsidRPr="008855D7">
        <w:rPr>
          <w:rFonts w:ascii="Times New Roman" w:hAnsi="Times New Roman"/>
          <w:sz w:val="28"/>
          <w:szCs w:val="28"/>
        </w:rPr>
        <w:t>У цьому законодавчому визначенні наведені найважливіші складові оренди землі - виділення ділянки як об'єкта оренди, договірні підстави виникнення розглядуваного права, визначення строку дії оренди, її платний характер, належність орендареві правомочностей лише володіння і користування, надання земельної ділянки для певних визначених видів діяльності.Вивчіть зміст ст.93 ЗК.</w:t>
      </w:r>
    </w:p>
    <w:p w:rsidR="0065148B" w:rsidRPr="008855D7" w:rsidRDefault="0065148B" w:rsidP="0065148B">
      <w:pPr>
        <w:pStyle w:val="af0"/>
        <w:ind w:firstLine="709"/>
        <w:jc w:val="both"/>
        <w:rPr>
          <w:rFonts w:ascii="Times New Roman" w:hAnsi="Times New Roman"/>
          <w:color w:val="000000"/>
          <w:sz w:val="28"/>
          <w:szCs w:val="28"/>
          <w:lang w:val="uk-UA"/>
        </w:rPr>
      </w:pPr>
      <w:r w:rsidRPr="008855D7">
        <w:rPr>
          <w:rFonts w:ascii="Times New Roman" w:hAnsi="Times New Roman"/>
          <w:sz w:val="28"/>
          <w:szCs w:val="28"/>
        </w:rPr>
        <w:t>Проте зазначена стаття, спеціально присвячена оренді землі, є єдиною у ЗК. У ній лише в загальному виді визначені умови</w:t>
      </w:r>
      <w:r w:rsidRPr="008855D7">
        <w:rPr>
          <w:rFonts w:ascii="Times New Roman" w:hAnsi="Times New Roman"/>
          <w:color w:val="000000"/>
          <w:sz w:val="28"/>
          <w:szCs w:val="28"/>
        </w:rPr>
        <w:t xml:space="preserve"> орендного землекористування.</w:t>
      </w:r>
    </w:p>
    <w:p w:rsidR="0065148B" w:rsidRPr="008855D7" w:rsidRDefault="0065148B" w:rsidP="0065148B">
      <w:pPr>
        <w:pStyle w:val="af0"/>
        <w:ind w:firstLine="709"/>
        <w:jc w:val="both"/>
        <w:rPr>
          <w:rFonts w:ascii="Times New Roman" w:hAnsi="Times New Roman"/>
          <w:color w:val="000000"/>
          <w:sz w:val="28"/>
          <w:szCs w:val="28"/>
          <w:lang w:val="uk-UA"/>
        </w:rPr>
      </w:pPr>
      <w:r w:rsidRPr="008855D7">
        <w:rPr>
          <w:rFonts w:ascii="Times New Roman" w:hAnsi="Times New Roman"/>
          <w:color w:val="000000"/>
          <w:sz w:val="28"/>
          <w:szCs w:val="28"/>
        </w:rPr>
        <w:t>Більш детально відносини, пов'язані з орендою земельних ділянок, регулюються законом, що прямо передбачено ч. 6 ст. 93 ЗК. Таким законом є Закон "Про оренду землі". Тому орендне використання земельних ділянок необхідно розглядати в контексті положень цього Закону</w:t>
      </w:r>
      <w:r w:rsidRPr="008855D7">
        <w:rPr>
          <w:rFonts w:ascii="Times New Roman" w:hAnsi="Times New Roman"/>
          <w:color w:val="000000"/>
          <w:sz w:val="28"/>
          <w:szCs w:val="28"/>
          <w:lang w:val="uk-UA"/>
        </w:rPr>
        <w:t>. Опрацюйте основні положення закону.</w:t>
      </w:r>
    </w:p>
    <w:p w:rsidR="0065148B" w:rsidRDefault="0065148B" w:rsidP="0065148B">
      <w:pPr>
        <w:pStyle w:val="af0"/>
        <w:rPr>
          <w:rFonts w:ascii="Times New Roman" w:hAnsi="Times New Roman"/>
          <w:b/>
          <w:sz w:val="28"/>
          <w:szCs w:val="28"/>
          <w:lang w:val="uk-UA"/>
        </w:rPr>
      </w:pPr>
    </w:p>
    <w:p w:rsidR="0065148B" w:rsidRDefault="0065148B" w:rsidP="0065148B">
      <w:pPr>
        <w:pStyle w:val="af0"/>
        <w:rPr>
          <w:rFonts w:ascii="Times New Roman" w:hAnsi="Times New Roman"/>
          <w:b/>
          <w:sz w:val="28"/>
          <w:szCs w:val="28"/>
          <w:lang w:val="uk-UA"/>
        </w:rPr>
      </w:pPr>
    </w:p>
    <w:p w:rsidR="0065148B" w:rsidRDefault="0065148B" w:rsidP="0065148B">
      <w:pPr>
        <w:pStyle w:val="af0"/>
        <w:rPr>
          <w:rFonts w:ascii="Times New Roman" w:hAnsi="Times New Roman"/>
          <w:b/>
          <w:sz w:val="28"/>
          <w:szCs w:val="28"/>
          <w:lang w:val="uk-UA"/>
        </w:rPr>
      </w:pPr>
    </w:p>
    <w:p w:rsidR="0065148B" w:rsidRPr="008855D7" w:rsidRDefault="0065148B" w:rsidP="0065148B">
      <w:pPr>
        <w:pStyle w:val="af0"/>
        <w:rPr>
          <w:rFonts w:ascii="Times New Roman" w:hAnsi="Times New Roman"/>
          <w:b/>
          <w:sz w:val="28"/>
          <w:szCs w:val="28"/>
          <w:lang w:val="uk-UA"/>
        </w:rPr>
      </w:pPr>
    </w:p>
    <w:p w:rsidR="0065148B" w:rsidRDefault="0065148B" w:rsidP="0065148B">
      <w:pPr>
        <w:pStyle w:val="af0"/>
        <w:rPr>
          <w:rFonts w:ascii="Times New Roman" w:hAnsi="Times New Roman"/>
          <w:b/>
          <w:sz w:val="28"/>
          <w:szCs w:val="28"/>
          <w:lang w:val="uk-UA"/>
        </w:rPr>
      </w:pPr>
      <w:r w:rsidRPr="008855D7">
        <w:rPr>
          <w:rFonts w:ascii="Times New Roman" w:hAnsi="Times New Roman"/>
          <w:b/>
          <w:sz w:val="28"/>
          <w:szCs w:val="28"/>
        </w:rPr>
        <w:t>4.Договір оренди землі</w:t>
      </w:r>
    </w:p>
    <w:p w:rsidR="0065148B" w:rsidRPr="008855D7" w:rsidRDefault="0065148B" w:rsidP="0065148B">
      <w:pPr>
        <w:pStyle w:val="af0"/>
        <w:ind w:firstLine="709"/>
        <w:jc w:val="both"/>
        <w:rPr>
          <w:rFonts w:ascii="Times New Roman" w:hAnsi="Times New Roman"/>
          <w:sz w:val="28"/>
          <w:szCs w:val="28"/>
          <w:lang w:val="uk-UA"/>
        </w:rPr>
      </w:pPr>
      <w:r w:rsidRPr="008855D7">
        <w:rPr>
          <w:rFonts w:ascii="Times New Roman" w:hAnsi="Times New Roman"/>
          <w:sz w:val="28"/>
          <w:szCs w:val="28"/>
        </w:rPr>
        <w:t xml:space="preserve">Використання орендованих земельних ділянок здійснюється на підставі договору, який укладається між орендодавцем та орендарем. </w:t>
      </w:r>
      <w:r w:rsidRPr="008855D7">
        <w:rPr>
          <w:rFonts w:ascii="Times New Roman" w:hAnsi="Times New Roman"/>
          <w:sz w:val="28"/>
          <w:szCs w:val="28"/>
          <w:lang w:val="uk-UA"/>
        </w:rPr>
        <w:t>Розпочинати вивчення питання слід з опрацювання законодавчих актів, розкрити поняття договору оренди відповідно. Так, з</w:t>
      </w:r>
      <w:r w:rsidRPr="008855D7">
        <w:rPr>
          <w:rFonts w:ascii="Times New Roman" w:hAnsi="Times New Roman"/>
          <w:sz w:val="28"/>
          <w:szCs w:val="28"/>
        </w:rPr>
        <w:t>гідно зі ст. 13 Закону "Про оренду землі" договір оренди землі - це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w:t>
      </w:r>
      <w:r w:rsidRPr="008855D7">
        <w:rPr>
          <w:rFonts w:ascii="Times New Roman" w:hAnsi="Times New Roman"/>
          <w:sz w:val="28"/>
          <w:szCs w:val="28"/>
        </w:rPr>
        <w:softHyphen/>
        <w:t>ристовувати земельну ділянку відповідно до умов договору та вимог земельного законодавства. Наведене у Законі визначення договору оренди землі, на відміну від ЗК, не пов'язує взаємини орендодавця і орендаря з провадженням підприємницької та інших видів діяльності.</w:t>
      </w:r>
    </w:p>
    <w:p w:rsidR="0065148B" w:rsidRPr="008855D7" w:rsidRDefault="0065148B" w:rsidP="0065148B">
      <w:pPr>
        <w:pStyle w:val="af0"/>
        <w:ind w:firstLine="709"/>
        <w:jc w:val="both"/>
        <w:rPr>
          <w:rFonts w:ascii="Times New Roman" w:hAnsi="Times New Roman"/>
          <w:sz w:val="28"/>
          <w:szCs w:val="28"/>
          <w:lang w:val="uk-UA"/>
        </w:rPr>
      </w:pPr>
      <w:r w:rsidRPr="008855D7">
        <w:rPr>
          <w:rFonts w:ascii="Times New Roman" w:hAnsi="Times New Roman"/>
          <w:sz w:val="28"/>
          <w:szCs w:val="28"/>
        </w:rPr>
        <w:t>Важливими є законодавчі вимоги щодо оформлення договору оренди землі. Так, відповідно до ст. 14 Закону "Про оренду землі" договір оренди землі укладається у письмовій формі і за бажанням однієї із сторін може бути посвідчений нотаріально. Суттєве значення для оформлення договору оренди конкретної земельної ділянки на практиці має Типова форма договору оренди землі, що затверджується Кабінетом Міністрів України. Нині діє Типовий договір оренди землі, затв. постановою Кабінету Міністрів України від 3 березня 2004 р. № 220.</w:t>
      </w:r>
    </w:p>
    <w:p w:rsidR="0065148B" w:rsidRPr="008855D7" w:rsidRDefault="0065148B" w:rsidP="0065148B">
      <w:pPr>
        <w:pStyle w:val="af0"/>
        <w:ind w:firstLine="709"/>
        <w:jc w:val="both"/>
        <w:rPr>
          <w:rFonts w:ascii="Times New Roman" w:hAnsi="Times New Roman"/>
          <w:sz w:val="28"/>
          <w:szCs w:val="28"/>
          <w:lang w:val="uk-UA"/>
        </w:rPr>
      </w:pPr>
      <w:r w:rsidRPr="008855D7">
        <w:rPr>
          <w:rFonts w:ascii="Times New Roman" w:hAnsi="Times New Roman"/>
          <w:sz w:val="28"/>
          <w:szCs w:val="28"/>
          <w:lang w:val="uk-UA"/>
        </w:rPr>
        <w:lastRenderedPageBreak/>
        <w:t>Опрацюйте істотні умови договору оренди земельної ділянки. Істотними умовами договору оренди земельної ділянки відповідно до ст. 15 Закону "Про оренду землі" є: об'єкт оренди (місце розташування та розмір земельної ділянки); строк дії договору оренди; орендна плата із зазначенням її розміру, індексації, форм платежу, строків, порядку її внесення і перегляду та відповідальності за її несплату; умови використання та цільове призначення земельної ділянки, яка передається в оренду; умови збереження стану об'єкта оренди; умови і строки передачі земельної ділянки орендарю; умови повернення земельної ділянки орендодавцеві; існуючі обмеження (обтяження) щодо використання земельної ділянки; визначення сторони, яка несе ризик випадкового пошкодження об'єкта оренди чи його частини; відповідальність сторін. Відсутність у договорі оренди землі однієї з наведених істотних умов, а також порушення інших вимог Закону, є підставою для відмови в державній реєстрації договору оренди та визнання договору недійсним.</w:t>
      </w:r>
    </w:p>
    <w:p w:rsidR="0065148B" w:rsidRDefault="0065148B" w:rsidP="0065148B">
      <w:pPr>
        <w:pStyle w:val="af0"/>
        <w:ind w:left="360"/>
        <w:rPr>
          <w:rFonts w:ascii="Times New Roman" w:hAnsi="Times New Roman"/>
          <w:b/>
          <w:sz w:val="28"/>
          <w:szCs w:val="28"/>
          <w:lang w:val="uk-UA"/>
        </w:rPr>
      </w:pPr>
      <w:r>
        <w:rPr>
          <w:rFonts w:ascii="Times New Roman" w:hAnsi="Times New Roman"/>
          <w:b/>
          <w:sz w:val="28"/>
          <w:szCs w:val="28"/>
          <w:lang w:val="uk-UA"/>
        </w:rPr>
        <w:t>5.</w:t>
      </w:r>
      <w:r w:rsidRPr="008855D7">
        <w:rPr>
          <w:rFonts w:ascii="Times New Roman" w:hAnsi="Times New Roman"/>
          <w:b/>
          <w:sz w:val="28"/>
          <w:szCs w:val="28"/>
        </w:rPr>
        <w:t>Право концесійного землекористування</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Концесія як форма підприємницької діяльності властива використанню природних об'єктів та освоєнню їх ресурсів. Вона була відома дореволюційному законодавству і здійснювалась на практиці, у тому числі на території сучасної України, при освоєнні природних багатств у видобувній промисловості, розробці лісових ресурсів, використанні земельних площ для дорожнього будівництва тощо. Концесійна форма використання природних ресурсів іноземними суб'єктами права існувала й у радянський період до другої половини 30 років минулого століття. Проте зі зміцненням позицій права виключної дер</w:t>
      </w:r>
      <w:r w:rsidRPr="008855D7">
        <w:rPr>
          <w:rFonts w:ascii="Times New Roman" w:hAnsi="Times New Roman"/>
          <w:sz w:val="28"/>
          <w:szCs w:val="28"/>
        </w:rPr>
        <w:softHyphen/>
        <w:t>жавної власності на землю та інші природні ресурси вона була заборонена.</w:t>
      </w:r>
    </w:p>
    <w:p w:rsidR="0065148B" w:rsidRPr="008855D7" w:rsidRDefault="0065148B" w:rsidP="0065148B">
      <w:pPr>
        <w:pStyle w:val="af0"/>
        <w:ind w:firstLine="567"/>
        <w:jc w:val="both"/>
        <w:rPr>
          <w:rFonts w:ascii="Times New Roman" w:hAnsi="Times New Roman"/>
          <w:sz w:val="28"/>
          <w:szCs w:val="28"/>
        </w:rPr>
      </w:pPr>
      <w:r w:rsidRPr="008855D7">
        <w:rPr>
          <w:rFonts w:ascii="Times New Roman" w:hAnsi="Times New Roman"/>
          <w:sz w:val="28"/>
          <w:szCs w:val="28"/>
        </w:rPr>
        <w:t>Нині концесійна діяльність відроджується. Перш за все, слід опрацювати закони України: від 16 липня 1999 р. "Про концесії" та від 14 грудня 1999 р. "Про концесії на будівництво та експлуатацію автомобільних доріг". Безумовно, для зазначених видів концесійної діяльності необхідні земельні ділянки. Тому чинний ЗК передбачає можливість використання земельних ресурсів.</w:t>
      </w:r>
    </w:p>
    <w:p w:rsidR="0065148B" w:rsidRPr="008855D7" w:rsidRDefault="0065148B" w:rsidP="0065148B">
      <w:pPr>
        <w:pStyle w:val="af0"/>
        <w:ind w:firstLine="567"/>
        <w:jc w:val="both"/>
        <w:rPr>
          <w:rFonts w:ascii="Times New Roman" w:hAnsi="Times New Roman"/>
          <w:b/>
          <w:sz w:val="28"/>
          <w:szCs w:val="28"/>
        </w:rPr>
      </w:pPr>
      <w:r w:rsidRPr="008855D7">
        <w:rPr>
          <w:rFonts w:ascii="Times New Roman" w:hAnsi="Times New Roman"/>
          <w:sz w:val="28"/>
          <w:szCs w:val="28"/>
          <w:shd w:val="clear" w:color="auto" w:fill="FFFFFF"/>
        </w:rPr>
        <w:t>Зверніть увагу, що концесійне землекористування є самостійним видом строкового та платного володіння і користування земельною ділянкою державної або комунальної власності на підставі договору концесії. Це не виключає можливості надання земельної ділянки, що належить на праві приватної власності, у платне строкове володіння і користування концесіонера. При цьому умови надання земельної ділянки відносяться до істотних умов договору концесії.</w:t>
      </w:r>
    </w:p>
    <w:p w:rsidR="0065148B" w:rsidRPr="008855D7" w:rsidRDefault="0065148B" w:rsidP="0065148B">
      <w:pPr>
        <w:pStyle w:val="af0"/>
        <w:jc w:val="both"/>
        <w:rPr>
          <w:rFonts w:ascii="Times New Roman" w:hAnsi="Times New Roman"/>
          <w:sz w:val="24"/>
          <w:szCs w:val="24"/>
          <w:shd w:val="clear" w:color="auto" w:fill="FFFFFF"/>
          <w:lang w:val="uk-U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0A2AC5" w:rsidRDefault="0065148B" w:rsidP="0065148B">
      <w:pPr>
        <w:shd w:val="clear" w:color="auto" w:fill="FFFFFF"/>
        <w:tabs>
          <w:tab w:val="left" w:pos="792"/>
        </w:tabs>
        <w:ind w:firstLine="840"/>
        <w:jc w:val="both"/>
        <w:rPr>
          <w:sz w:val="24"/>
        </w:rPr>
      </w:pPr>
    </w:p>
    <w:p w:rsidR="0065148B" w:rsidRPr="008855D7" w:rsidRDefault="0065148B" w:rsidP="0065148B">
      <w:pPr>
        <w:shd w:val="clear" w:color="auto" w:fill="FFFFFF"/>
        <w:tabs>
          <w:tab w:val="left" w:pos="792"/>
        </w:tabs>
        <w:jc w:val="both"/>
        <w:rPr>
          <w:rFonts w:ascii="Times New Roman" w:hAnsi="Times New Roman"/>
          <w:sz w:val="28"/>
          <w:szCs w:val="28"/>
        </w:rPr>
      </w:pPr>
      <w:r w:rsidRPr="008855D7">
        <w:rPr>
          <w:rFonts w:ascii="Times New Roman" w:hAnsi="Times New Roman"/>
          <w:sz w:val="28"/>
          <w:szCs w:val="28"/>
          <w:shd w:val="clear" w:color="auto" w:fill="FFFFFF"/>
        </w:rPr>
        <w:t>1. Що таке право постійного користування?</w:t>
      </w:r>
      <w:r w:rsidRPr="008855D7">
        <w:rPr>
          <w:rFonts w:ascii="Times New Roman" w:hAnsi="Times New Roman"/>
          <w:sz w:val="28"/>
          <w:szCs w:val="28"/>
        </w:rPr>
        <w:br/>
      </w:r>
      <w:r w:rsidRPr="008855D7">
        <w:rPr>
          <w:rFonts w:ascii="Times New Roman" w:hAnsi="Times New Roman"/>
          <w:sz w:val="28"/>
          <w:szCs w:val="28"/>
          <w:shd w:val="clear" w:color="auto" w:fill="FFFFFF"/>
        </w:rPr>
        <w:t>2. Хто є суб'єктами права постійного землекористування?</w:t>
      </w:r>
      <w:r w:rsidRPr="008855D7">
        <w:rPr>
          <w:rFonts w:ascii="Times New Roman" w:hAnsi="Times New Roman"/>
          <w:sz w:val="28"/>
          <w:szCs w:val="28"/>
        </w:rPr>
        <w:br/>
      </w:r>
      <w:r w:rsidRPr="008855D7">
        <w:rPr>
          <w:rFonts w:ascii="Times New Roman" w:hAnsi="Times New Roman"/>
          <w:sz w:val="28"/>
          <w:szCs w:val="28"/>
          <w:shd w:val="clear" w:color="auto" w:fill="FFFFFF"/>
        </w:rPr>
        <w:t>3. Чи можуть надаватися релігійним установам у постійне землекористування земельні ділянки?</w:t>
      </w:r>
      <w:r w:rsidRPr="008855D7">
        <w:rPr>
          <w:rFonts w:ascii="Times New Roman" w:hAnsi="Times New Roman"/>
          <w:sz w:val="28"/>
          <w:szCs w:val="28"/>
        </w:rPr>
        <w:br/>
      </w:r>
      <w:r w:rsidRPr="008855D7">
        <w:rPr>
          <w:rFonts w:ascii="Times New Roman" w:hAnsi="Times New Roman"/>
          <w:sz w:val="28"/>
          <w:szCs w:val="28"/>
          <w:shd w:val="clear" w:color="auto" w:fill="FFFFFF"/>
        </w:rPr>
        <w:lastRenderedPageBreak/>
        <w:t>4. З яких земель надаються земельні ділянки у право постійного користування землею?</w:t>
      </w:r>
    </w:p>
    <w:p w:rsidR="0065148B" w:rsidRPr="008855D7" w:rsidRDefault="0065148B" w:rsidP="0065148B">
      <w:pPr>
        <w:shd w:val="clear" w:color="auto" w:fill="FFFFFF"/>
        <w:tabs>
          <w:tab w:val="left" w:pos="792"/>
        </w:tabs>
        <w:jc w:val="both"/>
        <w:rPr>
          <w:rFonts w:ascii="Times New Roman" w:hAnsi="Times New Roman"/>
          <w:sz w:val="28"/>
          <w:szCs w:val="28"/>
        </w:rPr>
      </w:pPr>
      <w:r w:rsidRPr="008855D7">
        <w:rPr>
          <w:rFonts w:ascii="Times New Roman" w:hAnsi="Times New Roman"/>
          <w:sz w:val="28"/>
          <w:szCs w:val="28"/>
          <w:shd w:val="clear" w:color="auto" w:fill="FFFFFF"/>
        </w:rPr>
        <w:t>5. З якою метою ці землі можуть надаватись для юридичних осіб?</w:t>
      </w:r>
    </w:p>
    <w:p w:rsidR="0065148B" w:rsidRPr="008855D7" w:rsidRDefault="0065148B" w:rsidP="0065148B">
      <w:pPr>
        <w:shd w:val="clear" w:color="auto" w:fill="FFFFFF"/>
        <w:tabs>
          <w:tab w:val="left" w:pos="792"/>
        </w:tabs>
        <w:jc w:val="both"/>
        <w:rPr>
          <w:rFonts w:ascii="Times New Roman" w:hAnsi="Times New Roman"/>
          <w:sz w:val="28"/>
          <w:szCs w:val="28"/>
        </w:rPr>
      </w:pPr>
      <w:r w:rsidRPr="008855D7">
        <w:rPr>
          <w:rFonts w:ascii="Times New Roman" w:hAnsi="Times New Roman"/>
          <w:sz w:val="28"/>
          <w:szCs w:val="28"/>
          <w:shd w:val="clear" w:color="auto" w:fill="FFFFFF"/>
        </w:rPr>
        <w:t>6. В чому полягає різниця між тимчасовим короткостроковим та тимчасовим довгостроковим землекористуванням?</w:t>
      </w:r>
      <w:r w:rsidRPr="008855D7">
        <w:rPr>
          <w:rFonts w:ascii="Times New Roman" w:hAnsi="Times New Roman"/>
          <w:sz w:val="28"/>
          <w:szCs w:val="28"/>
        </w:rPr>
        <w:br/>
      </w:r>
      <w:r w:rsidRPr="008855D7">
        <w:rPr>
          <w:rFonts w:ascii="Times New Roman" w:hAnsi="Times New Roman"/>
          <w:sz w:val="28"/>
          <w:szCs w:val="28"/>
          <w:shd w:val="clear" w:color="auto" w:fill="FFFFFF"/>
        </w:rPr>
        <w:t>7. Чи можна вважати оренду землі одним із видів тимчасового користування землею?</w:t>
      </w:r>
    </w:p>
    <w:p w:rsidR="0065148B" w:rsidRPr="008855D7" w:rsidRDefault="0065148B" w:rsidP="0065148B">
      <w:pPr>
        <w:shd w:val="clear" w:color="auto" w:fill="FFFFFF"/>
        <w:tabs>
          <w:tab w:val="left" w:pos="792"/>
        </w:tabs>
        <w:jc w:val="both"/>
        <w:rPr>
          <w:rFonts w:ascii="Times New Roman" w:hAnsi="Times New Roman"/>
          <w:sz w:val="28"/>
          <w:szCs w:val="28"/>
        </w:rPr>
      </w:pPr>
      <w:r w:rsidRPr="008855D7">
        <w:rPr>
          <w:rFonts w:ascii="Times New Roman" w:hAnsi="Times New Roman"/>
          <w:sz w:val="28"/>
          <w:szCs w:val="28"/>
        </w:rPr>
        <w:t xml:space="preserve">8. </w:t>
      </w:r>
      <w:r w:rsidRPr="008855D7">
        <w:rPr>
          <w:rFonts w:ascii="Times New Roman" w:hAnsi="Times New Roman"/>
          <w:sz w:val="28"/>
          <w:szCs w:val="28"/>
          <w:shd w:val="clear" w:color="auto" w:fill="FFFFFF"/>
        </w:rPr>
        <w:t>Які права мають землекористувачі?</w:t>
      </w:r>
    </w:p>
    <w:p w:rsidR="0065148B" w:rsidRPr="008855D7" w:rsidRDefault="0065148B" w:rsidP="0065148B">
      <w:pPr>
        <w:shd w:val="clear" w:color="auto" w:fill="FFFFFF"/>
        <w:tabs>
          <w:tab w:val="left" w:pos="792"/>
        </w:tabs>
        <w:jc w:val="both"/>
        <w:rPr>
          <w:rFonts w:ascii="Times New Roman" w:hAnsi="Times New Roman"/>
          <w:sz w:val="28"/>
          <w:szCs w:val="28"/>
        </w:rPr>
      </w:pPr>
      <w:r w:rsidRPr="008855D7">
        <w:rPr>
          <w:rFonts w:ascii="Times New Roman" w:hAnsi="Times New Roman"/>
          <w:sz w:val="28"/>
          <w:szCs w:val="28"/>
        </w:rPr>
        <w:t>9.</w:t>
      </w:r>
      <w:r w:rsidRPr="008855D7">
        <w:rPr>
          <w:rFonts w:ascii="Times New Roman" w:hAnsi="Times New Roman"/>
          <w:sz w:val="28"/>
          <w:szCs w:val="28"/>
          <w:shd w:val="clear" w:color="auto" w:fill="FFFFFF"/>
        </w:rPr>
        <w:t>Чи є правомірним припинення права землекористування у зв'язку з вилученням земельної ділянки для суспільних потреб? Чи можна цей факт оспорювати в судовому порядку?</w:t>
      </w:r>
    </w:p>
    <w:p w:rsidR="0065148B" w:rsidRPr="008855D7" w:rsidRDefault="0065148B" w:rsidP="0065148B">
      <w:pPr>
        <w:widowControl w:val="0"/>
        <w:numPr>
          <w:ilvl w:val="0"/>
          <w:numId w:val="26"/>
        </w:numPr>
        <w:shd w:val="clear" w:color="auto" w:fill="FFFFFF"/>
        <w:tabs>
          <w:tab w:val="left" w:pos="0"/>
        </w:tabs>
        <w:spacing w:after="0" w:line="240" w:lineRule="auto"/>
        <w:ind w:left="0" w:firstLine="0"/>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Які обов'язки мають землекористувачі?</w:t>
      </w:r>
    </w:p>
    <w:p w:rsidR="0065148B" w:rsidRPr="008855D7" w:rsidRDefault="0065148B" w:rsidP="0065148B">
      <w:pPr>
        <w:widowControl w:val="0"/>
        <w:numPr>
          <w:ilvl w:val="0"/>
          <w:numId w:val="26"/>
        </w:numPr>
        <w:shd w:val="clear" w:color="auto" w:fill="FFFFFF"/>
        <w:tabs>
          <w:tab w:val="left" w:pos="0"/>
        </w:tabs>
        <w:spacing w:after="0" w:line="240" w:lineRule="auto"/>
        <w:ind w:left="0" w:firstLine="0"/>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 В чому суть поняття оренди землі?</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Що є об'єктами оренди землі?</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Що таке договір оренди землі?</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Які терміни оренди земельних ділянок передбачені?</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Що таке суборенда?</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Які істотні умови договору оренди землі?</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Як здійснюється механізм здійснення договору оренди?</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В яких випадках припиняється договір оренди земельної ділянки?</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Що таке концесія?</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Назвіть суб'єктів концесії?</w:t>
      </w:r>
    </w:p>
    <w:p w:rsidR="0065148B" w:rsidRPr="008855D7" w:rsidRDefault="0065148B" w:rsidP="0065148B">
      <w:pPr>
        <w:widowControl w:val="0"/>
        <w:numPr>
          <w:ilvl w:val="0"/>
          <w:numId w:val="26"/>
        </w:numPr>
        <w:shd w:val="clear" w:color="auto" w:fill="FFFFFF"/>
        <w:tabs>
          <w:tab w:val="left" w:pos="792"/>
        </w:tabs>
        <w:spacing w:after="0" w:line="240" w:lineRule="auto"/>
        <w:jc w:val="both"/>
        <w:rPr>
          <w:rFonts w:ascii="Times New Roman" w:hAnsi="Times New Roman"/>
          <w:sz w:val="28"/>
          <w:szCs w:val="28"/>
          <w:shd w:val="clear" w:color="auto" w:fill="FFFFFF"/>
        </w:rPr>
      </w:pPr>
      <w:r w:rsidRPr="008855D7">
        <w:rPr>
          <w:rFonts w:ascii="Times New Roman" w:hAnsi="Times New Roman"/>
          <w:sz w:val="28"/>
          <w:szCs w:val="28"/>
          <w:shd w:val="clear" w:color="auto" w:fill="FFFFFF"/>
        </w:rPr>
        <w:t>Що є об'єктом концесії?</w:t>
      </w:r>
    </w:p>
    <w:p w:rsidR="0065148B" w:rsidRPr="008855D7" w:rsidRDefault="0065148B" w:rsidP="0065148B">
      <w:pPr>
        <w:pStyle w:val="af1"/>
        <w:widowControl/>
        <w:spacing w:after="0"/>
        <w:ind w:right="-85"/>
        <w:jc w:val="both"/>
        <w:rPr>
          <w:rFonts w:cs="Times New Roman"/>
          <w:szCs w:val="28"/>
          <w:lang w:val="ru-RU"/>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Default="0065148B" w:rsidP="0065148B">
      <w:pPr>
        <w:pStyle w:val="af1"/>
        <w:widowControl/>
        <w:spacing w:after="0"/>
        <w:ind w:right="-85"/>
        <w:jc w:val="both"/>
        <w:rPr>
          <w:rFonts w:cs="Times New Roman"/>
          <w:szCs w:val="28"/>
        </w:rPr>
      </w:pPr>
    </w:p>
    <w:p w:rsidR="0065148B" w:rsidRPr="00952508" w:rsidRDefault="0065148B" w:rsidP="0065148B">
      <w:pPr>
        <w:pStyle w:val="af1"/>
        <w:widowControl/>
        <w:spacing w:after="0"/>
        <w:ind w:right="-85"/>
        <w:jc w:val="both"/>
        <w:rPr>
          <w:rFonts w:cs="Times New Roman"/>
          <w:szCs w:val="28"/>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spacing w:val="-4"/>
          <w:sz w:val="28"/>
          <w:szCs w:val="28"/>
          <w:lang w:val="uk-UA"/>
        </w:rPr>
        <w:t xml:space="preserve">4. </w:t>
      </w:r>
      <w:r>
        <w:rPr>
          <w:rFonts w:ascii="Times New Roman" w:hAnsi="Times New Roman"/>
          <w:b/>
          <w:sz w:val="28"/>
          <w:szCs w:val="28"/>
          <w:lang w:val="uk-UA"/>
        </w:rPr>
        <w:t>Правове забезпечення земельного сервітуту та добросусідства в Україні</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 xml:space="preserve">1.Поняття права земельного сервітуту. </w:t>
      </w:r>
    </w:p>
    <w:p w:rsidR="0065148B" w:rsidRPr="008855D7" w:rsidRDefault="0065148B" w:rsidP="0065148B">
      <w:pPr>
        <w:pStyle w:val="af0"/>
        <w:rPr>
          <w:rFonts w:ascii="Times New Roman" w:hAnsi="Times New Roman"/>
          <w:sz w:val="28"/>
          <w:szCs w:val="28"/>
        </w:rPr>
      </w:pPr>
      <w:r w:rsidRPr="008855D7">
        <w:rPr>
          <w:rFonts w:ascii="Times New Roman" w:hAnsi="Times New Roman"/>
          <w:sz w:val="28"/>
          <w:szCs w:val="28"/>
        </w:rPr>
        <w:t xml:space="preserve">2.Види земельних сервітутів. </w:t>
      </w:r>
    </w:p>
    <w:p w:rsidR="0065148B" w:rsidRPr="008855D7" w:rsidRDefault="0065148B" w:rsidP="0065148B">
      <w:pPr>
        <w:pStyle w:val="af0"/>
        <w:rPr>
          <w:rFonts w:ascii="Times New Roman" w:hAnsi="Times New Roman"/>
          <w:sz w:val="28"/>
          <w:szCs w:val="28"/>
        </w:rPr>
      </w:pPr>
      <w:r w:rsidRPr="008855D7">
        <w:rPr>
          <w:rFonts w:ascii="Times New Roman" w:hAnsi="Times New Roman"/>
          <w:spacing w:val="4"/>
          <w:sz w:val="28"/>
          <w:szCs w:val="28"/>
        </w:rPr>
        <w:t>3.Поняття права добросусідства та його зміст</w:t>
      </w:r>
      <w:r w:rsidRPr="008855D7">
        <w:rPr>
          <w:rFonts w:ascii="Times New Roman" w:hAnsi="Times New Roman"/>
          <w:sz w:val="28"/>
          <w:szCs w:val="28"/>
        </w:rPr>
        <w:t xml:space="preserve">. </w:t>
      </w:r>
    </w:p>
    <w:p w:rsidR="0065148B" w:rsidRPr="008855D7" w:rsidRDefault="0065148B" w:rsidP="0065148B">
      <w:pPr>
        <w:spacing w:after="0" w:line="240" w:lineRule="auto"/>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pStyle w:val="af0"/>
        <w:rPr>
          <w:rFonts w:ascii="Times New Roman" w:hAnsi="Times New Roman"/>
          <w:b/>
          <w:sz w:val="28"/>
          <w:szCs w:val="28"/>
          <w:lang w:val="uk-UA"/>
        </w:rPr>
      </w:pPr>
      <w:r w:rsidRPr="00987B90">
        <w:rPr>
          <w:rFonts w:ascii="Times New Roman" w:hAnsi="Times New Roman"/>
          <w:b/>
          <w:sz w:val="28"/>
          <w:szCs w:val="28"/>
        </w:rPr>
        <w:t>1.Поняття права земельного сервітуту.</w:t>
      </w:r>
    </w:p>
    <w:p w:rsidR="0065148B" w:rsidRPr="00987B90" w:rsidRDefault="0065148B" w:rsidP="0065148B">
      <w:pPr>
        <w:pStyle w:val="af0"/>
        <w:ind w:firstLine="567"/>
        <w:jc w:val="both"/>
        <w:rPr>
          <w:rFonts w:ascii="Times New Roman" w:hAnsi="Times New Roman"/>
          <w:sz w:val="28"/>
          <w:szCs w:val="28"/>
          <w:shd w:val="clear" w:color="auto" w:fill="FAFAFA"/>
          <w:lang w:val="uk-UA"/>
        </w:rPr>
      </w:pPr>
      <w:r w:rsidRPr="00987B90">
        <w:rPr>
          <w:rFonts w:ascii="Times New Roman" w:eastAsia="TimesNewRomanPSMT" w:hAnsi="Times New Roman"/>
          <w:sz w:val="28"/>
          <w:szCs w:val="28"/>
          <w:lang w:val="uk-UA"/>
        </w:rPr>
        <w:t>Необхідно мати на увазі,</w:t>
      </w:r>
      <w:r w:rsidRPr="00987B90">
        <w:rPr>
          <w:rFonts w:ascii="Times New Roman" w:hAnsi="Times New Roman"/>
          <w:sz w:val="28"/>
          <w:szCs w:val="28"/>
          <w:shd w:val="clear" w:color="auto" w:fill="FAFAFA"/>
          <w:lang w:val="uk-UA"/>
        </w:rPr>
        <w:t xml:space="preserve"> що для усунення недоліків і незручностей користування земельними ділянками, що пов’язані з їхнім місцем розташування і розміром, новий Земельний кодекс України від 25</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жовтня</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2001</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р., введений у дію 1</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січня</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2002</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р., відновив право земельного сервітуту. Підкреслюємо, що йдеться саме про відновлення. Адже інститут земельних сервітутів був невід’ємною частиною законодавства, що діяло на території України до 1917</w:t>
      </w:r>
      <w:r w:rsidRPr="00987B90">
        <w:rPr>
          <w:rFonts w:ascii="Times New Roman" w:hAnsi="Times New Roman"/>
          <w:sz w:val="28"/>
          <w:szCs w:val="28"/>
          <w:shd w:val="clear" w:color="auto" w:fill="FAFAFA"/>
        </w:rPr>
        <w:t> </w:t>
      </w:r>
      <w:r w:rsidRPr="00987B90">
        <w:rPr>
          <w:rFonts w:ascii="Times New Roman" w:hAnsi="Times New Roman"/>
          <w:sz w:val="28"/>
          <w:szCs w:val="28"/>
          <w:shd w:val="clear" w:color="auto" w:fill="FAFAFA"/>
          <w:lang w:val="uk-UA"/>
        </w:rPr>
        <w:t>р., тобто до націоналізації землі, введення режиму права виключної державної власності на землю і скасування всіх інших видів прав на землю, включаючи і право земельного сервітуту.</w:t>
      </w:r>
    </w:p>
    <w:p w:rsidR="0065148B" w:rsidRPr="00987B90" w:rsidRDefault="0065148B" w:rsidP="0065148B">
      <w:pPr>
        <w:pStyle w:val="af0"/>
        <w:ind w:firstLine="567"/>
        <w:jc w:val="both"/>
        <w:rPr>
          <w:rFonts w:ascii="Times New Roman" w:hAnsi="Times New Roman"/>
          <w:sz w:val="28"/>
          <w:szCs w:val="28"/>
          <w:shd w:val="clear" w:color="auto" w:fill="FAFAFA"/>
        </w:rPr>
      </w:pPr>
      <w:r w:rsidRPr="00987B90">
        <w:rPr>
          <w:rFonts w:ascii="Times New Roman" w:eastAsia="TimesNewRomanPSMT" w:hAnsi="Times New Roman"/>
          <w:sz w:val="28"/>
          <w:szCs w:val="28"/>
        </w:rPr>
        <w:lastRenderedPageBreak/>
        <w:t>Розпочинати вивчення теми слід з базових понять</w:t>
      </w:r>
      <w:r w:rsidRPr="00987B90">
        <w:rPr>
          <w:rFonts w:ascii="Times New Roman" w:hAnsi="Times New Roman"/>
          <w:sz w:val="28"/>
          <w:szCs w:val="28"/>
        </w:rPr>
        <w:t>. Так, згідно зі ст. 98 ЗК України,</w:t>
      </w:r>
      <w:r w:rsidRPr="00987B90">
        <w:rPr>
          <w:rStyle w:val="apple-converted-space"/>
          <w:rFonts w:ascii="Times New Roman" w:hAnsi="Times New Roman"/>
          <w:b/>
          <w:bCs/>
          <w:color w:val="333333"/>
          <w:sz w:val="28"/>
          <w:szCs w:val="28"/>
        </w:rPr>
        <w:t> </w:t>
      </w:r>
      <w:r w:rsidRPr="00987B90">
        <w:rPr>
          <w:rFonts w:ascii="Times New Roman" w:hAnsi="Times New Roman"/>
          <w:sz w:val="28"/>
          <w:szCs w:val="28"/>
        </w:rPr>
        <w:t>зміст права земельного сервітуту полягає в тому, що власник (користувач) однієї земельної ділянки має право на обмежене користування суміжною земельною ділянкою з метою усунення недоліків своєї ділянки. Право земельного сервітуту характеризується такими ознаками. По-перше, відносини земельного сервітуту передбачають наявність двох, як правило, суміжних земельних ділянок, з яких одна (обслуговуюча) обслуговує іншу (панівну). В рамках земельного сервітуту обслуговуюча земельна ділянка своїми зручностями, перевагами, природними ресурсами компенсує недоліки пануючої земельної ділянки. По-друге, при встановленні земельного сервітуту обслуговування однієї ділянки іншою відбувається не безсистемно, а в межах прав, що надаються власнику пануючої земельної ділянки щодо користування обслуговуючою ділянкою. За своєю юридичною природою такі права є обмеженими речовими правами і передбачають користування лише невеликою частиною обслуговуючого земельної ділянки для чітко визначених потреб. При цьому власник (користувач) пануючої земельної ділянки не має статусу користувача обслуговуючою ділянкою і, відповідно, не є платником земельного податку щодо останньої.</w:t>
      </w:r>
    </w:p>
    <w:p w:rsidR="0065148B" w:rsidRDefault="0065148B" w:rsidP="0065148B">
      <w:pPr>
        <w:pStyle w:val="af0"/>
        <w:rPr>
          <w:rFonts w:ascii="Times New Roman" w:hAnsi="Times New Roman"/>
          <w:b/>
          <w:sz w:val="28"/>
          <w:szCs w:val="28"/>
          <w:lang w:val="uk-UA"/>
        </w:rPr>
      </w:pPr>
      <w:r w:rsidRPr="00987B90">
        <w:rPr>
          <w:rFonts w:ascii="Times New Roman" w:hAnsi="Times New Roman"/>
          <w:b/>
          <w:sz w:val="28"/>
          <w:szCs w:val="28"/>
        </w:rPr>
        <w:t xml:space="preserve">2.Види земельних сервітутів. </w:t>
      </w:r>
    </w:p>
    <w:p w:rsidR="0065148B" w:rsidRPr="00987B90" w:rsidRDefault="0065148B" w:rsidP="0065148B">
      <w:pPr>
        <w:pStyle w:val="af0"/>
        <w:ind w:firstLine="567"/>
        <w:jc w:val="both"/>
        <w:rPr>
          <w:rFonts w:ascii="Times New Roman" w:hAnsi="Times New Roman"/>
          <w:bCs/>
          <w:sz w:val="28"/>
          <w:szCs w:val="28"/>
          <w:shd w:val="clear" w:color="auto" w:fill="FAFAFA"/>
          <w:lang w:val="uk-UA"/>
        </w:rPr>
      </w:pPr>
      <w:r w:rsidRPr="00987B90">
        <w:rPr>
          <w:rFonts w:ascii="Times New Roman" w:hAnsi="Times New Roman"/>
          <w:sz w:val="28"/>
          <w:szCs w:val="28"/>
          <w:shd w:val="clear" w:color="auto" w:fill="FAFAFA"/>
          <w:lang w:val="uk-UA"/>
        </w:rPr>
        <w:t>Залежно від мети використання обслуговуючої ділянки власником (користувачем) пануючої ділянки</w:t>
      </w:r>
      <w:r w:rsidRPr="00987B90">
        <w:rPr>
          <w:rStyle w:val="apple-converted-space"/>
          <w:rFonts w:ascii="Times New Roman" w:hAnsi="Times New Roman"/>
          <w:color w:val="333333"/>
          <w:sz w:val="28"/>
          <w:szCs w:val="28"/>
          <w:shd w:val="clear" w:color="auto" w:fill="FAFAFA"/>
        </w:rPr>
        <w:t> </w:t>
      </w:r>
      <w:r w:rsidRPr="00987B90">
        <w:rPr>
          <w:rFonts w:ascii="Times New Roman" w:hAnsi="Times New Roman"/>
          <w:bCs/>
          <w:sz w:val="28"/>
          <w:szCs w:val="28"/>
          <w:shd w:val="clear" w:color="auto" w:fill="FAFAFA"/>
          <w:lang w:val="uk-UA"/>
        </w:rPr>
        <w:t>земельні сервітути можуть бути постійними й тимчасовими, розгляньте їх особливості.</w:t>
      </w:r>
    </w:p>
    <w:p w:rsidR="0065148B" w:rsidRPr="00987B90" w:rsidRDefault="0065148B" w:rsidP="0065148B">
      <w:pPr>
        <w:pStyle w:val="af0"/>
        <w:ind w:firstLine="567"/>
        <w:jc w:val="both"/>
        <w:rPr>
          <w:rFonts w:ascii="Times New Roman" w:hAnsi="Times New Roman"/>
          <w:bCs/>
          <w:sz w:val="28"/>
          <w:szCs w:val="28"/>
          <w:shd w:val="clear" w:color="auto" w:fill="FAFAFA"/>
        </w:rPr>
      </w:pPr>
      <w:r w:rsidRPr="00987B90">
        <w:rPr>
          <w:rFonts w:ascii="Times New Roman" w:hAnsi="Times New Roman"/>
          <w:sz w:val="28"/>
          <w:szCs w:val="28"/>
        </w:rPr>
        <w:t>Зверніть увагу, що згідно зі ст. 99 ЗК України, власники й користувачі земельних ділянок можуть вимагати встановлення таких земельних сервітутів, як:</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а) право проходу і проїзду на велосипеді;</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б) право проїзду на транспортному засобі по наявному шляху;</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в) право прокладання і експлуатації ліній електропередачі, зв’язку, трубопроводів, інших лінійних комунікацій;</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г) право прокладання на свою земельну ділянку водопроводу від чужої природної водойми або через чужу земельну ділянку;</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д) право відводу води зі своєї земельної ділянки на сусідню або через сусідню земельну ділянку;</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е) право забору води з природної водойми, розташованої на сусідній земельній ділянці, і право проходу до природної водойми;</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є) право напувати свою худобу з природної водойми, розташованої на сусідній земельній ділянці, і право прогону худоби до природної водойми;</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ж) право прогону худоби по наявному шляху;</w:t>
      </w:r>
    </w:p>
    <w:p w:rsidR="0065148B" w:rsidRPr="00987B90" w:rsidRDefault="0065148B" w:rsidP="0065148B">
      <w:pPr>
        <w:pStyle w:val="af0"/>
        <w:ind w:firstLine="567"/>
        <w:jc w:val="both"/>
        <w:rPr>
          <w:rFonts w:ascii="Times New Roman" w:hAnsi="Times New Roman"/>
          <w:sz w:val="28"/>
          <w:szCs w:val="28"/>
        </w:rPr>
      </w:pPr>
      <w:r w:rsidRPr="00987B90">
        <w:rPr>
          <w:rFonts w:ascii="Times New Roman" w:hAnsi="Times New Roman"/>
          <w:sz w:val="28"/>
          <w:szCs w:val="28"/>
        </w:rPr>
        <w:t>з) право встановлення будівельних риштувань і складування будівельних матеріалів з метою ремонту будинків і споруд;</w:t>
      </w:r>
    </w:p>
    <w:p w:rsidR="0065148B" w:rsidRPr="00987B90" w:rsidRDefault="0065148B" w:rsidP="0065148B">
      <w:pPr>
        <w:pStyle w:val="af0"/>
        <w:ind w:firstLine="567"/>
        <w:jc w:val="both"/>
        <w:rPr>
          <w:rFonts w:ascii="Times New Roman" w:hAnsi="Times New Roman"/>
          <w:sz w:val="28"/>
          <w:szCs w:val="28"/>
          <w:shd w:val="clear" w:color="auto" w:fill="FAFAFA"/>
          <w:lang w:val="uk-UA"/>
        </w:rPr>
      </w:pPr>
      <w:r w:rsidRPr="00987B90">
        <w:rPr>
          <w:rFonts w:ascii="Times New Roman" w:hAnsi="Times New Roman"/>
          <w:sz w:val="28"/>
          <w:szCs w:val="28"/>
        </w:rPr>
        <w:t>и) інші земельні сервітути.</w:t>
      </w:r>
      <w:r w:rsidRPr="00987B90">
        <w:rPr>
          <w:rFonts w:ascii="Times New Roman" w:hAnsi="Times New Roman"/>
          <w:sz w:val="28"/>
          <w:szCs w:val="28"/>
          <w:shd w:val="clear" w:color="auto" w:fill="FAFAFA"/>
        </w:rPr>
        <w:t xml:space="preserve"> </w:t>
      </w:r>
      <w:r w:rsidRPr="00987B90">
        <w:rPr>
          <w:rFonts w:ascii="Times New Roman" w:hAnsi="Times New Roman"/>
          <w:sz w:val="28"/>
          <w:szCs w:val="28"/>
          <w:shd w:val="clear" w:color="auto" w:fill="FAFAFA"/>
          <w:lang w:val="uk-UA"/>
        </w:rPr>
        <w:t xml:space="preserve">Проте </w:t>
      </w:r>
      <w:r w:rsidRPr="00987B90">
        <w:rPr>
          <w:rFonts w:ascii="Times New Roman" w:hAnsi="Times New Roman"/>
          <w:sz w:val="28"/>
          <w:szCs w:val="28"/>
          <w:shd w:val="clear" w:color="auto" w:fill="FAFAFA"/>
        </w:rPr>
        <w:t>наведений перелік видів права земельного сервітуту не є вичерпним.</w:t>
      </w:r>
      <w:r w:rsidRPr="00987B90">
        <w:rPr>
          <w:rStyle w:val="apple-converted-space"/>
          <w:rFonts w:ascii="Times New Roman" w:hAnsi="Times New Roman"/>
          <w:b/>
          <w:bCs/>
          <w:color w:val="333333"/>
          <w:sz w:val="28"/>
          <w:szCs w:val="28"/>
          <w:shd w:val="clear" w:color="auto" w:fill="FAFAFA"/>
        </w:rPr>
        <w:t> </w:t>
      </w:r>
      <w:r w:rsidRPr="00987B90">
        <w:rPr>
          <w:rFonts w:ascii="Times New Roman" w:hAnsi="Times New Roman"/>
          <w:sz w:val="28"/>
          <w:szCs w:val="28"/>
          <w:shd w:val="clear" w:color="auto" w:fill="FAFAFA"/>
        </w:rPr>
        <w:t>Власники та користувачі земельних ділянок можуть вимагати встановлення й інших земельних сервітутів.</w:t>
      </w:r>
    </w:p>
    <w:p w:rsidR="0065148B" w:rsidRPr="00987B90" w:rsidRDefault="0065148B" w:rsidP="0065148B">
      <w:pPr>
        <w:pStyle w:val="af0"/>
        <w:rPr>
          <w:rFonts w:ascii="Times New Roman" w:hAnsi="Times New Roman"/>
          <w:b/>
          <w:sz w:val="28"/>
          <w:szCs w:val="28"/>
          <w:lang w:val="uk-UA"/>
        </w:rPr>
      </w:pPr>
    </w:p>
    <w:p w:rsidR="0065148B" w:rsidRDefault="0065148B" w:rsidP="0065148B">
      <w:pPr>
        <w:pStyle w:val="af0"/>
        <w:rPr>
          <w:rFonts w:ascii="Times New Roman" w:hAnsi="Times New Roman"/>
          <w:b/>
          <w:sz w:val="28"/>
          <w:szCs w:val="28"/>
          <w:lang w:val="uk-UA"/>
        </w:rPr>
      </w:pPr>
      <w:r w:rsidRPr="00987B90">
        <w:rPr>
          <w:rFonts w:ascii="Times New Roman" w:hAnsi="Times New Roman"/>
          <w:b/>
          <w:spacing w:val="4"/>
          <w:sz w:val="28"/>
          <w:szCs w:val="28"/>
        </w:rPr>
        <w:t>3.Поняття права добросусідства та його зміст</w:t>
      </w:r>
      <w:r w:rsidRPr="00987B90">
        <w:rPr>
          <w:rFonts w:ascii="Times New Roman" w:hAnsi="Times New Roman"/>
          <w:b/>
          <w:sz w:val="28"/>
          <w:szCs w:val="28"/>
        </w:rPr>
        <w:t xml:space="preserve">. </w:t>
      </w:r>
    </w:p>
    <w:p w:rsidR="0065148B" w:rsidRPr="00987B90" w:rsidRDefault="0065148B" w:rsidP="0065148B">
      <w:pPr>
        <w:pStyle w:val="af0"/>
        <w:ind w:firstLine="567"/>
        <w:jc w:val="both"/>
        <w:rPr>
          <w:rFonts w:ascii="Times New Roman" w:hAnsi="Times New Roman"/>
          <w:b/>
          <w:sz w:val="28"/>
          <w:szCs w:val="28"/>
        </w:rPr>
      </w:pPr>
      <w:r w:rsidRPr="00987B90">
        <w:rPr>
          <w:rFonts w:ascii="Times New Roman" w:hAnsi="Times New Roman"/>
          <w:sz w:val="28"/>
          <w:szCs w:val="28"/>
        </w:rPr>
        <w:t xml:space="preserve">Зверніть увагу, що правила і норми, які раніше були об’єднані в рамках так званого сусідського права, дістали відображення у главі 17 нового ЗК </w:t>
      </w:r>
      <w:r w:rsidRPr="00987B90">
        <w:rPr>
          <w:rFonts w:ascii="Times New Roman" w:hAnsi="Times New Roman"/>
          <w:sz w:val="28"/>
          <w:szCs w:val="28"/>
        </w:rPr>
        <w:lastRenderedPageBreak/>
        <w:t>"Добросусідство". Вони спрямовані на забезпечення такого використання землі, за якого власникам і землекористувачам сусідніх земельних ділянок завдавалося б найменше незручностей. Згідно з ч. 1 ст. 103 ЗК такими незручностями є затінення, задимлення, неприємні запахи, шумове забруднення. Цей перелік не є вичерпним.</w:t>
      </w:r>
    </w:p>
    <w:p w:rsidR="0065148B" w:rsidRPr="00987B90" w:rsidRDefault="0065148B" w:rsidP="0065148B">
      <w:pPr>
        <w:pStyle w:val="af0"/>
        <w:ind w:firstLine="567"/>
        <w:jc w:val="both"/>
        <w:rPr>
          <w:rFonts w:ascii="Times New Roman" w:hAnsi="Times New Roman"/>
          <w:sz w:val="28"/>
          <w:szCs w:val="28"/>
          <w:lang w:eastAsia="en-US"/>
        </w:rPr>
      </w:pPr>
      <w:r w:rsidRPr="00987B90">
        <w:rPr>
          <w:rFonts w:ascii="Times New Roman" w:hAnsi="Times New Roman"/>
          <w:sz w:val="28"/>
          <w:szCs w:val="28"/>
        </w:rPr>
        <w:t>Вимогу додержувати правил добросусідства треба розглядати як обов’язок усіх власників і землекористувачів. Користування власниками і землекористувачами своїми земельними ділянками не повинно виключати можливості використання ними сусідніх ділянок. При цьому відповідно до ч. 2 ст. 103 ЗК таке використання має відповідати цільовому призначенню сусідніх ділянок. Власники та землекористувачі земельних ділянок вправі вимагати припинення на сусідній ділянці діяльності, здійснення якої може призвести до шкідливого впливу на здоров'я людей, тварин, на повітря, стан їх ділянок тощо.</w:t>
      </w:r>
    </w:p>
    <w:p w:rsidR="0065148B" w:rsidRPr="00987B90" w:rsidRDefault="0065148B" w:rsidP="0065148B">
      <w:pPr>
        <w:pStyle w:val="af0"/>
        <w:ind w:firstLine="567"/>
        <w:jc w:val="both"/>
        <w:rPr>
          <w:rFonts w:ascii="Times New Roman" w:hAnsi="Times New Roman"/>
          <w:b/>
          <w:sz w:val="28"/>
          <w:szCs w:val="28"/>
        </w:rPr>
      </w:pPr>
    </w:p>
    <w:p w:rsidR="0065148B" w:rsidRPr="00987B90" w:rsidRDefault="0065148B" w:rsidP="0065148B">
      <w:pPr>
        <w:pStyle w:val="af0"/>
        <w:jc w:val="both"/>
        <w:rPr>
          <w:rFonts w:ascii="Times New Roman" w:hAnsi="Times New Roman"/>
          <w:b/>
          <w:sz w:val="24"/>
          <w:szCs w:val="24"/>
          <w:shd w:val="clear" w:color="auto" w:fill="FFFFFF"/>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0A2AC5" w:rsidRDefault="0065148B" w:rsidP="0065148B">
      <w:pPr>
        <w:shd w:val="clear" w:color="auto" w:fill="FFFFFF"/>
        <w:tabs>
          <w:tab w:val="left" w:pos="792"/>
        </w:tabs>
        <w:ind w:firstLine="840"/>
        <w:jc w:val="both"/>
        <w:rPr>
          <w:sz w:val="24"/>
        </w:rPr>
      </w:pP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shd w:val="clear" w:color="auto" w:fill="FFFFFF"/>
        </w:rPr>
        <w:t>1. У чому полягає право земельного сервітуту?</w:t>
      </w:r>
      <w:r w:rsidRPr="00987B90">
        <w:rPr>
          <w:rFonts w:ascii="Times New Roman" w:hAnsi="Times New Roman"/>
          <w:sz w:val="28"/>
          <w:szCs w:val="28"/>
        </w:rPr>
        <w:br/>
      </w:r>
      <w:r w:rsidRPr="00987B90">
        <w:rPr>
          <w:rFonts w:ascii="Times New Roman" w:hAnsi="Times New Roman"/>
          <w:sz w:val="28"/>
          <w:szCs w:val="28"/>
          <w:shd w:val="clear" w:color="auto" w:fill="FFFFFF"/>
        </w:rPr>
        <w:t>2. Хто є суб'єктами земельного сервітуту?</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rPr>
        <w:t xml:space="preserve">3. </w:t>
      </w:r>
      <w:r w:rsidRPr="00987B90">
        <w:rPr>
          <w:rFonts w:ascii="Times New Roman" w:hAnsi="Times New Roman"/>
          <w:sz w:val="28"/>
          <w:szCs w:val="28"/>
          <w:shd w:val="clear" w:color="auto" w:fill="FFFFFF"/>
        </w:rPr>
        <w:t>Назвіть найбільш поширені види земельного сервітуту?</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rPr>
        <w:t>4. Я</w:t>
      </w:r>
      <w:r w:rsidRPr="00987B90">
        <w:rPr>
          <w:rFonts w:ascii="Times New Roman" w:hAnsi="Times New Roman"/>
          <w:sz w:val="28"/>
          <w:szCs w:val="28"/>
          <w:shd w:val="clear" w:color="auto" w:fill="FFFFFF"/>
        </w:rPr>
        <w:t>к здійснюється встановлення земельного сервітуту?</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rPr>
        <w:t>5.</w:t>
      </w:r>
      <w:r w:rsidRPr="00987B90">
        <w:rPr>
          <w:rFonts w:ascii="Times New Roman" w:hAnsi="Times New Roman"/>
          <w:sz w:val="28"/>
          <w:szCs w:val="28"/>
          <w:shd w:val="clear" w:color="auto" w:fill="FFFFFF"/>
        </w:rPr>
        <w:t>На яких підставах може бути встановлено земельний сервітут, якщо власники (користувачі)двох сусідніх земельних ділянок не досягли згоди щодо його встановлення?</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shd w:val="clear" w:color="auto" w:fill="FFFFFF"/>
        </w:rPr>
        <w:t>6.Чи є земельний сервітут предметом купівлі -продажу, застави та ін.?</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shd w:val="clear" w:color="auto" w:fill="FFFFFF"/>
        </w:rPr>
        <w:t>7.В яких випадках дія земельного сервітуту припиняється на вимогу власника?</w:t>
      </w:r>
    </w:p>
    <w:p w:rsidR="0065148B" w:rsidRPr="00987B90" w:rsidRDefault="0065148B" w:rsidP="0065148B">
      <w:pPr>
        <w:pStyle w:val="af0"/>
        <w:rPr>
          <w:rFonts w:ascii="Times New Roman" w:hAnsi="Times New Roman"/>
          <w:sz w:val="28"/>
          <w:szCs w:val="28"/>
        </w:rPr>
      </w:pPr>
      <w:r w:rsidRPr="00987B90">
        <w:rPr>
          <w:rFonts w:ascii="Times New Roman" w:hAnsi="Times New Roman"/>
          <w:sz w:val="28"/>
          <w:szCs w:val="28"/>
          <w:shd w:val="clear" w:color="auto" w:fill="FFFFFF"/>
        </w:rPr>
        <w:t>8.Як відбувається захист права сервітуту, якими способами?</w:t>
      </w:r>
    </w:p>
    <w:p w:rsidR="0065148B" w:rsidRPr="00987B90" w:rsidRDefault="0065148B" w:rsidP="0065148B">
      <w:pPr>
        <w:pStyle w:val="af0"/>
        <w:rPr>
          <w:rFonts w:ascii="Times New Roman" w:hAnsi="Times New Roman"/>
          <w:sz w:val="28"/>
          <w:szCs w:val="28"/>
          <w:shd w:val="clear" w:color="auto" w:fill="FFFFFF"/>
        </w:rPr>
      </w:pPr>
      <w:r w:rsidRPr="00987B90">
        <w:rPr>
          <w:rFonts w:ascii="Times New Roman" w:hAnsi="Times New Roman"/>
          <w:sz w:val="28"/>
          <w:szCs w:val="28"/>
          <w:shd w:val="clear" w:color="auto" w:fill="FFFFFF"/>
        </w:rPr>
        <w:t>9.В яких випадках право на земельну ділянку може бути обмежене?</w:t>
      </w:r>
    </w:p>
    <w:p w:rsidR="0065148B" w:rsidRPr="00987B90" w:rsidRDefault="0065148B" w:rsidP="0065148B">
      <w:pPr>
        <w:pStyle w:val="af0"/>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sidRPr="00F77F6A">
        <w:rPr>
          <w:rFonts w:ascii="Times New Roman" w:hAnsi="Times New Roman"/>
          <w:b/>
          <w:spacing w:val="-4"/>
          <w:sz w:val="28"/>
          <w:szCs w:val="28"/>
          <w:lang w:val="uk-UA"/>
        </w:rPr>
        <w:t>5.</w:t>
      </w:r>
      <w:r>
        <w:rPr>
          <w:rFonts w:ascii="Times New Roman" w:hAnsi="Times New Roman"/>
          <w:spacing w:val="-4"/>
          <w:sz w:val="28"/>
          <w:szCs w:val="28"/>
          <w:lang w:val="uk-UA"/>
        </w:rPr>
        <w:t xml:space="preserve"> </w:t>
      </w:r>
      <w:r>
        <w:rPr>
          <w:rFonts w:ascii="Times New Roman" w:hAnsi="Times New Roman"/>
          <w:b/>
          <w:sz w:val="28"/>
          <w:szCs w:val="28"/>
          <w:lang w:val="uk-UA"/>
        </w:rPr>
        <w:t>Правові засади угод щодо земельних ділянок</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1.Поняття та види обігу земельних ділянок. </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2.Правочини щодо земельних ділянок. </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3.Продаж земельних ділянок на конкурентних засадах. </w:t>
      </w:r>
    </w:p>
    <w:p w:rsidR="0065148B" w:rsidRPr="008855D7" w:rsidRDefault="0065148B" w:rsidP="0065148B">
      <w:pPr>
        <w:spacing w:after="0" w:line="240" w:lineRule="auto"/>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lastRenderedPageBreak/>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F77F6A" w:rsidRDefault="0065148B" w:rsidP="0065148B">
      <w:pPr>
        <w:pStyle w:val="af0"/>
        <w:rPr>
          <w:rFonts w:ascii="Times New Roman" w:hAnsi="Times New Roman"/>
          <w:b/>
          <w:sz w:val="28"/>
          <w:szCs w:val="28"/>
          <w:lang w:val="uk-UA"/>
        </w:rPr>
      </w:pPr>
      <w:r w:rsidRPr="00F77F6A">
        <w:rPr>
          <w:rFonts w:ascii="Times New Roman" w:hAnsi="Times New Roman"/>
          <w:b/>
          <w:sz w:val="28"/>
          <w:szCs w:val="28"/>
        </w:rPr>
        <w:t xml:space="preserve">1.Поняття та види обігу земельних ділянок. </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b/>
          <w:sz w:val="28"/>
          <w:szCs w:val="28"/>
          <w:lang w:val="uk-UA"/>
        </w:rPr>
        <w:t xml:space="preserve"> </w:t>
      </w:r>
      <w:r w:rsidRPr="00F77F6A">
        <w:rPr>
          <w:rFonts w:ascii="Times New Roman" w:eastAsia="TimesNewRomanPSMT" w:hAnsi="Times New Roman"/>
          <w:sz w:val="28"/>
          <w:szCs w:val="28"/>
        </w:rPr>
        <w:t xml:space="preserve">Необхідно мати на увазі, у </w:t>
      </w:r>
      <w:r w:rsidRPr="00F77F6A">
        <w:rPr>
          <w:rFonts w:ascii="Times New Roman" w:hAnsi="Times New Roman"/>
          <w:sz w:val="28"/>
          <w:szCs w:val="28"/>
          <w:shd w:val="clear" w:color="auto" w:fill="FFFFFF"/>
        </w:rPr>
        <w:t>чинному законодавстві України, яке присвячене регулюванню ринкових земельних відносин, не розкривається юридична сутність поняття «обіг земельних ділянок».</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shd w:val="clear" w:color="auto" w:fill="FFFFFF"/>
        </w:rPr>
        <w:t>Щоб розкрити правову природу цього поняття, необхідно виходити з того, що об'єктом ринкових земельних правовідносин є земельна ділянка з характерними для неї фізичними та юридичними ознаками (нерухомість, обмеженість у просторі, неможливість переміщення з одного місця на інше, правовий титул, права та обов'язки особи). З урахуванням фізичних ознак земельні ділянки як об'єкт суб'єктивного права фізично не можуть передаватись з рук у руки від однієї особи до іншої. Тому вживання словосполучення «обіг земельних ділянок» характеризує економічний аспект ринку землі.</w:t>
      </w:r>
    </w:p>
    <w:p w:rsidR="0065148B" w:rsidRPr="00F77F6A" w:rsidRDefault="0065148B" w:rsidP="0065148B">
      <w:pPr>
        <w:pStyle w:val="af0"/>
        <w:ind w:firstLine="567"/>
        <w:jc w:val="both"/>
        <w:rPr>
          <w:rStyle w:val="apple-converted-space"/>
          <w:rFonts w:ascii="Times New Roman" w:hAnsi="Times New Roman"/>
          <w:color w:val="333333"/>
          <w:sz w:val="28"/>
          <w:szCs w:val="28"/>
          <w:shd w:val="clear" w:color="auto" w:fill="FFFFFF"/>
        </w:rPr>
      </w:pPr>
      <w:r w:rsidRPr="00F77F6A">
        <w:rPr>
          <w:rFonts w:ascii="Times New Roman" w:hAnsi="Times New Roman"/>
          <w:sz w:val="28"/>
          <w:szCs w:val="28"/>
          <w:shd w:val="clear" w:color="auto" w:fill="FFFFFF"/>
        </w:rPr>
        <w:t>У юридичному значенні це поняття слід розглядати через призму врегульованих нормами чинного законодавства суспільних відносин, що виникають між особами з приводу набуття і реалізації права власності та інших речових прав на земельні ділянки, права оренди земельних ділянок. Тому обіг земельних ділянок має означати перехід прав на земельну ділянку від однієї особи до іншої. При цьому підстави, способи, правові форми і порядок передачі прав на земельні ділянки мають визначатися у чинному законодавстві.</w:t>
      </w:r>
      <w:r w:rsidRPr="00F77F6A">
        <w:rPr>
          <w:rStyle w:val="apple-converted-space"/>
          <w:rFonts w:ascii="Times New Roman" w:hAnsi="Times New Roman"/>
          <w:color w:val="333333"/>
          <w:sz w:val="28"/>
          <w:szCs w:val="28"/>
          <w:shd w:val="clear" w:color="auto" w:fill="FFFFFF"/>
        </w:rPr>
        <w:t> </w:t>
      </w:r>
    </w:p>
    <w:p w:rsidR="0065148B" w:rsidRDefault="0065148B" w:rsidP="0065148B">
      <w:pPr>
        <w:pStyle w:val="af0"/>
        <w:rPr>
          <w:rFonts w:ascii="Times New Roman" w:hAnsi="Times New Roman"/>
          <w:b/>
          <w:sz w:val="28"/>
          <w:szCs w:val="28"/>
          <w:lang w:val="uk-UA"/>
        </w:rPr>
      </w:pPr>
      <w:r w:rsidRPr="00F77F6A">
        <w:rPr>
          <w:rFonts w:ascii="Times New Roman" w:hAnsi="Times New Roman"/>
          <w:b/>
          <w:sz w:val="28"/>
          <w:szCs w:val="28"/>
        </w:rPr>
        <w:t xml:space="preserve">2.Правочини щодо земельних ділянок. </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shd w:val="clear" w:color="auto" w:fill="FFFFFF"/>
        </w:rPr>
        <w:t>Відповідно до статей 13, 14 і 41 Конституції України, а також норм чинного Земельного кодексу України обіг земельних ділянок має здійснюватися у визначених законом правових формах, важливе місце серед яких посідають правочини.</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rPr>
        <w:t>Зверніть увагу</w:t>
      </w:r>
      <w:r w:rsidRPr="00F77F6A">
        <w:rPr>
          <w:rFonts w:ascii="Times New Roman" w:hAnsi="Times New Roman"/>
          <w:sz w:val="28"/>
          <w:szCs w:val="28"/>
          <w:shd w:val="clear" w:color="auto" w:fill="FFFFFF"/>
        </w:rPr>
        <w:t xml:space="preserve"> у Кодексі не вживається поняття “правочин”, а застосовується термін “угода” щодо набуття права власності на земельні ділянки чи права користування.</w:t>
      </w:r>
    </w:p>
    <w:p w:rsidR="0065148B" w:rsidRPr="00F77F6A" w:rsidRDefault="0065148B" w:rsidP="0065148B">
      <w:pPr>
        <w:pStyle w:val="af0"/>
        <w:ind w:firstLine="567"/>
        <w:jc w:val="both"/>
        <w:rPr>
          <w:rFonts w:ascii="Times New Roman" w:hAnsi="Times New Roman"/>
          <w:sz w:val="28"/>
          <w:szCs w:val="28"/>
          <w:shd w:val="clear" w:color="auto" w:fill="FFFFFF"/>
        </w:rPr>
      </w:pPr>
      <w:r w:rsidRPr="00F77F6A">
        <w:rPr>
          <w:rFonts w:ascii="Times New Roman" w:hAnsi="Times New Roman"/>
          <w:sz w:val="28"/>
          <w:szCs w:val="28"/>
          <w:shd w:val="clear" w:color="auto" w:fill="FFFFFF"/>
        </w:rPr>
        <w:t xml:space="preserve">Аналіз змісту норм статей 127, 131, 142 та інших норм ЗК України дає можливість стверджувати, що вживане у цьому законі поняття “угоди” щодо земельних ділянок є тотожним поняттю “правочини”, під яким у Цивільному кодексі України від 16 січня 2003 р. розуміються дії особи, спрямовані на набуття, зміну або припинення цивільних прав та обов'язків. Види, зміст та порядок укладення правочинів щодо земельних ділянок визначені у нормах глав 20 і 21 та інших статтях ЗК України. Вказані у цьому законі правочини </w:t>
      </w:r>
      <w:r w:rsidRPr="00F77F6A">
        <w:rPr>
          <w:rFonts w:ascii="Times New Roman" w:hAnsi="Times New Roman"/>
          <w:sz w:val="28"/>
          <w:szCs w:val="28"/>
          <w:shd w:val="clear" w:color="auto" w:fill="FFFFFF"/>
        </w:rPr>
        <w:lastRenderedPageBreak/>
        <w:t>щодо земельних ділянок мають цивільно-правовий характер. Тому до регулювання відносин, що виникають у процесі укладення і виконання таких угод, необхідно застосовувати норми цивільного законодавства України. Однак за своєю юридичною природою угоди щодо земельних ділянок мають не лише цивільно-правовий, а й публічно-правовий характер, оскільки їх укладення і виконання опосередковано рішеннями органів державної влади та місцевого самоврядування щодо визначення правового режиму земельної ділянки як предмета угоди, а також оформленням прав на земельні ділянки.</w:t>
      </w:r>
    </w:p>
    <w:p w:rsidR="0065148B" w:rsidRPr="00F77F6A" w:rsidRDefault="0065148B" w:rsidP="0065148B">
      <w:pPr>
        <w:pStyle w:val="af0"/>
        <w:rPr>
          <w:rFonts w:ascii="Times New Roman" w:hAnsi="Times New Roman"/>
          <w:b/>
          <w:sz w:val="28"/>
          <w:szCs w:val="28"/>
        </w:rPr>
      </w:pPr>
      <w:r w:rsidRPr="00F77F6A">
        <w:rPr>
          <w:rFonts w:ascii="Times New Roman" w:hAnsi="Times New Roman"/>
          <w:b/>
          <w:sz w:val="28"/>
          <w:szCs w:val="28"/>
        </w:rPr>
        <w:t xml:space="preserve">3.Продаж земельних ділянок на конкурентних засадах. </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rPr>
        <w:t>У процесі підготовки питання слід звернути увагу на те, що</w:t>
      </w:r>
      <w:r w:rsidRPr="00F77F6A">
        <w:rPr>
          <w:rFonts w:ascii="Times New Roman" w:hAnsi="Times New Roman"/>
          <w:sz w:val="28"/>
          <w:szCs w:val="28"/>
          <w:shd w:val="clear" w:color="auto" w:fill="FFFFFF"/>
        </w:rPr>
        <w:t xml:space="preserve"> відповідно до ст. 134 ЗК України земельні ділянки державної або комунальної власності, призначені для продажу суб'єктам підприємницької діяльності під забудову, підлягають продажу на конкурентних засадах (земельні торги). Закріплення принципу обов'язкового продажу на конкурентних засадах земельних ділянок із земель державної і комунальної власності означає, що такі земельні ділянки не можуть бути відчужені шляхом договірного продажу чи придбані у власність на основі договору оренди з правом викупу, чи передані безоплатно у власність суб'єктів підприємницької діяльності.</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shd w:val="clear" w:color="auto" w:fill="FFFFFF"/>
        </w:rPr>
        <w:t>Учасниками земельних торгів можуть бути юридичні особи і громадяни—суб'єкти підприємницької діяльності, які сплатили реєстраційний і гарантійний внески і можуть бути покупцями відповідно до законодавства України.</w:t>
      </w:r>
      <w:r w:rsidRPr="00F77F6A">
        <w:rPr>
          <w:rStyle w:val="apple-converted-space"/>
          <w:rFonts w:ascii="Times New Roman" w:hAnsi="Times New Roman"/>
          <w:color w:val="333333"/>
          <w:sz w:val="28"/>
          <w:szCs w:val="28"/>
          <w:shd w:val="clear" w:color="auto" w:fill="FFFFFF"/>
        </w:rPr>
        <w:t> </w:t>
      </w:r>
    </w:p>
    <w:p w:rsidR="0065148B" w:rsidRPr="00F77F6A" w:rsidRDefault="0065148B" w:rsidP="0065148B">
      <w:pPr>
        <w:pStyle w:val="af0"/>
        <w:ind w:firstLine="567"/>
        <w:jc w:val="both"/>
        <w:rPr>
          <w:rFonts w:ascii="Times New Roman" w:hAnsi="Times New Roman"/>
          <w:sz w:val="28"/>
          <w:szCs w:val="28"/>
        </w:rPr>
      </w:pPr>
      <w:r w:rsidRPr="00F77F6A">
        <w:rPr>
          <w:rFonts w:ascii="Times New Roman" w:hAnsi="Times New Roman"/>
          <w:sz w:val="28"/>
          <w:szCs w:val="28"/>
          <w:shd w:val="clear" w:color="auto" w:fill="FFFFFF"/>
        </w:rPr>
        <w:t>Згідно зі ст. 135 ЗК України земельні торги проводяться у формі аукціону або конкурсу. При цьому форму проведення земельних торгів (аукціон або конкурс) визначає власник земельної ділянки, якщо інше не передбачено законом. Крім того, земельні торги можуть проводитися за рішенням суду.</w:t>
      </w:r>
    </w:p>
    <w:p w:rsidR="0065148B" w:rsidRDefault="0065148B" w:rsidP="0065148B">
      <w:pPr>
        <w:pStyle w:val="af0"/>
        <w:ind w:firstLine="567"/>
        <w:jc w:val="both"/>
        <w:rPr>
          <w:lang w:val="uk-UA"/>
        </w:rPr>
      </w:pPr>
      <w:r w:rsidRPr="00F77F6A">
        <w:rPr>
          <w:rFonts w:ascii="Times New Roman" w:hAnsi="Times New Roman"/>
          <w:sz w:val="28"/>
          <w:szCs w:val="28"/>
          <w:shd w:val="clear" w:color="auto" w:fill="FFFFFF"/>
        </w:rPr>
        <w:t xml:space="preserve"> Чинний ЗК України визначає порядок проведення земельних торгів, який складається з кількох етапів- розкрийте його.</w:t>
      </w:r>
    </w:p>
    <w:p w:rsidR="0065148B" w:rsidRPr="00F77F6A" w:rsidRDefault="0065148B" w:rsidP="0065148B">
      <w:pPr>
        <w:pStyle w:val="af0"/>
        <w:ind w:firstLine="567"/>
        <w:jc w:val="both"/>
        <w:rPr>
          <w:rFonts w:ascii="Times New Roman" w:hAnsi="Times New Roman"/>
          <w:sz w:val="28"/>
          <w:szCs w:val="28"/>
          <w:lang w:val="uk-UA" w:eastAsia="en-US"/>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0A2AC5" w:rsidRDefault="0065148B" w:rsidP="0065148B">
      <w:pPr>
        <w:shd w:val="clear" w:color="auto" w:fill="FFFFFF"/>
        <w:tabs>
          <w:tab w:val="left" w:pos="792"/>
        </w:tabs>
        <w:ind w:firstLine="840"/>
        <w:jc w:val="both"/>
        <w:rPr>
          <w:sz w:val="24"/>
        </w:rPr>
      </w:pP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shd w:val="clear" w:color="auto" w:fill="FFFFFF"/>
        </w:rPr>
        <w:t>1.Який порядок здійснення купівлі-продажу земельних ділянок?</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shd w:val="clear" w:color="auto" w:fill="FFFFFF"/>
        </w:rPr>
        <w:t>2.Які передбачені способи відчуження земельної ділянки?</w:t>
      </w:r>
      <w:r w:rsidRPr="00F77F6A">
        <w:rPr>
          <w:rFonts w:ascii="Times New Roman" w:hAnsi="Times New Roman"/>
          <w:sz w:val="28"/>
          <w:szCs w:val="28"/>
        </w:rPr>
        <w:br/>
      </w:r>
      <w:r w:rsidRPr="00F77F6A">
        <w:rPr>
          <w:rFonts w:ascii="Times New Roman" w:hAnsi="Times New Roman"/>
          <w:sz w:val="28"/>
          <w:szCs w:val="28"/>
          <w:shd w:val="clear" w:color="auto" w:fill="FFFFFF"/>
        </w:rPr>
        <w:t>3.Як вирішується питання купівлі-продажу земельної ділянки якщо договір обтяжений заставою землі?</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shd w:val="clear" w:color="auto" w:fill="FFFFFF"/>
        </w:rPr>
        <w:t>4.Як здійснюється купівля-продаж земельних ділянок несільськогос-подарського призначення?</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5. </w:t>
      </w:r>
      <w:r w:rsidRPr="00F77F6A">
        <w:rPr>
          <w:rFonts w:ascii="Times New Roman" w:hAnsi="Times New Roman"/>
          <w:sz w:val="28"/>
          <w:szCs w:val="28"/>
          <w:shd w:val="clear" w:color="auto" w:fill="FFFFFF"/>
        </w:rPr>
        <w:t>Хто є продавцями земельних ділянок несільськогосподарського призначення?</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6. </w:t>
      </w:r>
      <w:r w:rsidRPr="00F77F6A">
        <w:rPr>
          <w:rFonts w:ascii="Times New Roman" w:hAnsi="Times New Roman"/>
          <w:sz w:val="28"/>
          <w:szCs w:val="28"/>
          <w:shd w:val="clear" w:color="auto" w:fill="FFFFFF"/>
        </w:rPr>
        <w:t>Що є підставою для укладення договору купівлі-продажу земельних ділянок несільськогосподарського призначення?</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7.</w:t>
      </w:r>
      <w:r w:rsidRPr="00F77F6A">
        <w:rPr>
          <w:rFonts w:ascii="Times New Roman" w:hAnsi="Times New Roman"/>
          <w:sz w:val="28"/>
          <w:szCs w:val="28"/>
          <w:shd w:val="clear" w:color="auto" w:fill="FFFFFF"/>
        </w:rPr>
        <w:t>Який механізм отримання безоплатно земельної ділянки у власність громадян?</w:t>
      </w:r>
    </w:p>
    <w:p w:rsidR="0065148B" w:rsidRPr="00F77F6A" w:rsidRDefault="0065148B" w:rsidP="0065148B">
      <w:pPr>
        <w:pStyle w:val="af0"/>
        <w:rPr>
          <w:rFonts w:ascii="Times New Roman" w:hAnsi="Times New Roman"/>
          <w:sz w:val="28"/>
          <w:szCs w:val="28"/>
          <w:lang w:eastAsia="ar-SA"/>
        </w:rPr>
      </w:pPr>
    </w:p>
    <w:p w:rsidR="0065148B" w:rsidRPr="00F77F6A" w:rsidRDefault="0065148B" w:rsidP="0065148B">
      <w:pPr>
        <w:pStyle w:val="af0"/>
        <w:rPr>
          <w:rFonts w:ascii="Times New Roman" w:hAnsi="Times New Roman"/>
          <w:sz w:val="28"/>
          <w:szCs w:val="28"/>
          <w:lang w:val="uk-UA"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b/>
          <w:spacing w:val="-4"/>
          <w:sz w:val="28"/>
          <w:szCs w:val="28"/>
          <w:lang w:val="uk-UA"/>
        </w:rPr>
        <w:t>6</w:t>
      </w:r>
      <w:r w:rsidRPr="00F77F6A">
        <w:rPr>
          <w:rFonts w:ascii="Times New Roman" w:hAnsi="Times New Roman"/>
          <w:b/>
          <w:spacing w:val="-4"/>
          <w:sz w:val="28"/>
          <w:szCs w:val="28"/>
          <w:lang w:val="uk-UA"/>
        </w:rPr>
        <w:t>.</w:t>
      </w:r>
      <w:r>
        <w:rPr>
          <w:rFonts w:ascii="Times New Roman" w:hAnsi="Times New Roman"/>
          <w:spacing w:val="-4"/>
          <w:sz w:val="28"/>
          <w:szCs w:val="28"/>
          <w:lang w:val="uk-UA"/>
        </w:rPr>
        <w:t xml:space="preserve"> </w:t>
      </w:r>
      <w:r>
        <w:rPr>
          <w:rFonts w:ascii="Times New Roman" w:hAnsi="Times New Roman"/>
          <w:b/>
          <w:sz w:val="28"/>
          <w:szCs w:val="28"/>
          <w:lang w:val="uk-UA"/>
        </w:rPr>
        <w:t>Гарантії прав на землю</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1.Загальна характеристика гарантій прав на землю.</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2.Юридичні гарантії прав на землю.</w:t>
      </w:r>
    </w:p>
    <w:p w:rsidR="0065148B" w:rsidRPr="00F77F6A" w:rsidRDefault="0065148B" w:rsidP="0065148B">
      <w:pPr>
        <w:pStyle w:val="af0"/>
        <w:rPr>
          <w:rFonts w:ascii="Times New Roman" w:hAnsi="Times New Roman"/>
          <w:sz w:val="28"/>
          <w:szCs w:val="28"/>
        </w:rPr>
      </w:pPr>
      <w:r w:rsidRPr="00F77F6A">
        <w:rPr>
          <w:rFonts w:ascii="Times New Roman" w:hAnsi="Times New Roman"/>
          <w:sz w:val="28"/>
          <w:szCs w:val="28"/>
        </w:rPr>
        <w:t xml:space="preserve">3. Захист прав власності на землю. </w:t>
      </w:r>
    </w:p>
    <w:p w:rsidR="0065148B" w:rsidRPr="000A2AC5" w:rsidRDefault="0065148B" w:rsidP="0065148B">
      <w:pPr>
        <w:shd w:val="clear" w:color="auto" w:fill="FFFFFF"/>
        <w:tabs>
          <w:tab w:val="left" w:pos="770"/>
        </w:tabs>
        <w:ind w:firstLine="851"/>
        <w:jc w:val="both"/>
        <w:rPr>
          <w:sz w:val="24"/>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pStyle w:val="af0"/>
        <w:rPr>
          <w:rFonts w:ascii="Times New Roman" w:hAnsi="Times New Roman"/>
          <w:b/>
          <w:sz w:val="28"/>
          <w:szCs w:val="28"/>
          <w:lang w:val="uk-UA"/>
        </w:rPr>
      </w:pPr>
      <w:r w:rsidRPr="009B6A1E">
        <w:rPr>
          <w:rFonts w:ascii="Times New Roman" w:hAnsi="Times New Roman"/>
          <w:b/>
          <w:sz w:val="28"/>
          <w:szCs w:val="28"/>
        </w:rPr>
        <w:t>1.Загальна характеристика гарантій прав на землю.</w:t>
      </w:r>
    </w:p>
    <w:p w:rsidR="0065148B" w:rsidRPr="009B6A1E" w:rsidRDefault="0065148B" w:rsidP="0065148B">
      <w:pPr>
        <w:pStyle w:val="af0"/>
        <w:ind w:firstLine="709"/>
        <w:jc w:val="both"/>
        <w:rPr>
          <w:rFonts w:ascii="Times New Roman" w:hAnsi="Times New Roman"/>
          <w:sz w:val="28"/>
          <w:szCs w:val="28"/>
          <w:shd w:val="clear" w:color="auto" w:fill="FFFFFF"/>
        </w:rPr>
      </w:pPr>
      <w:r w:rsidRPr="009B6A1E">
        <w:rPr>
          <w:rFonts w:ascii="Times New Roman" w:hAnsi="Times New Roman"/>
          <w:sz w:val="28"/>
          <w:szCs w:val="28"/>
          <w:shd w:val="clear" w:color="auto" w:fill="FFFFFF"/>
        </w:rPr>
        <w:t>Гарантії широко відомі усій системі вітчизняного законодавства і права. Це пов'язано із тим, що без способів забезпечення встановлених вимог не можна розраховувати на високу ефективність їх виконання. Опрацюйте розділ V ЗК присвячений гарантіям прав на землю, у якому йдеться про законодавче забезпечення їх реалізації.</w:t>
      </w:r>
    </w:p>
    <w:p w:rsidR="0065148B" w:rsidRPr="009B6A1E" w:rsidRDefault="0065148B" w:rsidP="0065148B">
      <w:pPr>
        <w:pStyle w:val="af0"/>
        <w:ind w:firstLine="709"/>
        <w:jc w:val="both"/>
        <w:rPr>
          <w:rFonts w:ascii="Times New Roman" w:hAnsi="Times New Roman"/>
          <w:sz w:val="28"/>
          <w:szCs w:val="28"/>
        </w:rPr>
      </w:pPr>
      <w:r w:rsidRPr="009B6A1E">
        <w:rPr>
          <w:rFonts w:ascii="Times New Roman" w:hAnsi="Times New Roman"/>
          <w:sz w:val="28"/>
          <w:szCs w:val="28"/>
        </w:rPr>
        <w:t xml:space="preserve">Зверніть увагу, що гарантії прав на землю мають свої фактичні засади, які надають їм реальний характер. Реальність гарантій прав на землю заснована на наявності земельного фонду країни. Без наявності земельних ресурсів правовими засобами не можна гарантувати права на землю. Однак не слід </w:t>
      </w:r>
      <w:r w:rsidRPr="009B6A1E">
        <w:rPr>
          <w:rFonts w:ascii="Times New Roman" w:hAnsi="Times New Roman"/>
          <w:sz w:val="28"/>
          <w:szCs w:val="28"/>
        </w:rPr>
        <w:lastRenderedPageBreak/>
        <w:t>принижувати і значення юридичних гарантій прав на землю. Про їх важливість свідчить, наприклад, відсутність права приватної власності на землю у радянський період при наявності земельного фонду країни.</w:t>
      </w:r>
    </w:p>
    <w:p w:rsidR="0065148B" w:rsidRDefault="0065148B" w:rsidP="0065148B">
      <w:pPr>
        <w:pStyle w:val="af0"/>
        <w:rPr>
          <w:rFonts w:ascii="Times New Roman" w:hAnsi="Times New Roman"/>
          <w:b/>
          <w:sz w:val="28"/>
          <w:szCs w:val="28"/>
          <w:lang w:val="uk-UA"/>
        </w:rPr>
      </w:pPr>
      <w:r w:rsidRPr="009B6A1E">
        <w:rPr>
          <w:rFonts w:ascii="Times New Roman" w:hAnsi="Times New Roman"/>
          <w:b/>
          <w:sz w:val="28"/>
          <w:szCs w:val="28"/>
        </w:rPr>
        <w:t>2.Юридичні гарантії прав на землю.</w:t>
      </w:r>
    </w:p>
    <w:p w:rsidR="0065148B" w:rsidRPr="009B6A1E" w:rsidRDefault="0065148B" w:rsidP="0065148B">
      <w:pPr>
        <w:pStyle w:val="af0"/>
        <w:ind w:firstLine="567"/>
        <w:jc w:val="both"/>
        <w:rPr>
          <w:rFonts w:ascii="Times New Roman" w:hAnsi="Times New Roman"/>
          <w:b/>
          <w:sz w:val="28"/>
          <w:szCs w:val="28"/>
        </w:rPr>
      </w:pPr>
      <w:r w:rsidRPr="009B6A1E">
        <w:rPr>
          <w:rFonts w:ascii="Times New Roman" w:hAnsi="Times New Roman"/>
          <w:sz w:val="28"/>
          <w:szCs w:val="28"/>
        </w:rPr>
        <w:t>При вивчені питання врахуйте, що юридичні гарантії прав на землю, що передбачені у ЗК, засновані на конституційних нормах. Такою нормою є ст. 13 Конституції за якою, зокрема кожний громадянин має право користуватися природними об'єктами права власності народу відповідно до закону.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Згідно зі ст. 14 Конституції право власності на землю гарантується. Це право набувається і реалізується громадянами, юридичними особами та державою виключно відповідно до закону. Важливим є положення ст. 55 Основного закону, за якою кожному гарантується право на оскарження в суді рішень, дій або бездіяльності органів державної влади, органів місцевого самоврядування, посадових і службових осіб.</w:t>
      </w:r>
    </w:p>
    <w:p w:rsidR="0065148B" w:rsidRPr="009B6A1E" w:rsidRDefault="0065148B" w:rsidP="0065148B">
      <w:pPr>
        <w:pStyle w:val="af0"/>
        <w:rPr>
          <w:rFonts w:ascii="Times New Roman" w:hAnsi="Times New Roman"/>
          <w:b/>
          <w:sz w:val="28"/>
          <w:szCs w:val="28"/>
        </w:rPr>
      </w:pPr>
      <w:r w:rsidRPr="009B6A1E">
        <w:rPr>
          <w:rFonts w:ascii="Times New Roman" w:hAnsi="Times New Roman"/>
          <w:b/>
          <w:sz w:val="28"/>
          <w:szCs w:val="28"/>
        </w:rPr>
        <w:t xml:space="preserve">3. Захист прав власності на землю. </w:t>
      </w:r>
    </w:p>
    <w:p w:rsidR="0065148B" w:rsidRPr="009B6A1E" w:rsidRDefault="0065148B" w:rsidP="0065148B">
      <w:pPr>
        <w:pStyle w:val="af0"/>
        <w:ind w:firstLine="567"/>
        <w:jc w:val="both"/>
        <w:rPr>
          <w:rFonts w:ascii="Times New Roman" w:hAnsi="Times New Roman"/>
          <w:sz w:val="28"/>
          <w:szCs w:val="28"/>
          <w:shd w:val="clear" w:color="auto" w:fill="FFFFFF"/>
        </w:rPr>
      </w:pPr>
      <w:r w:rsidRPr="009B6A1E">
        <w:rPr>
          <w:rFonts w:ascii="Times New Roman" w:hAnsi="Times New Roman"/>
          <w:sz w:val="28"/>
          <w:szCs w:val="28"/>
          <w:shd w:val="clear" w:color="auto" w:fill="FFFFFF"/>
        </w:rPr>
        <w:t>Правовій системі минулих років в основному була притаманна охорона прав. Вона була властива кримінальному, адміністративному, трудовому, земельному та іншим галузям права. Інститут захисту прав в основному складали цивільно-правові норми. Поновлення усієї системи українського законодавства і права з одночасним розширенням змісту самих суб'єктивних прав фізичних та юридичних осіб, призвело до широкого визнання сучасною юриспруденцією, поряд з охороною прав, здійснення захисту прав. Адже гл. 23 ЗК цілком присвячена захисту прав на землю, що свідчить про формування земельно-правового інституту захисту суб'єктивних земельних прав.Опрацюйте положення 23 глави ЗК.</w:t>
      </w:r>
    </w:p>
    <w:p w:rsidR="0065148B" w:rsidRPr="000A2AC5" w:rsidRDefault="0065148B" w:rsidP="0065148B">
      <w:pPr>
        <w:shd w:val="clear" w:color="auto" w:fill="FFFFFF"/>
        <w:tabs>
          <w:tab w:val="left" w:pos="770"/>
        </w:tabs>
        <w:ind w:firstLine="851"/>
        <w:jc w:val="both"/>
        <w:rPr>
          <w:sz w:val="24"/>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shd w:val="clear" w:color="auto" w:fill="FFFFFF"/>
        </w:rPr>
        <w:t>1.Як ви розумієте термін «гарантії» щодо права власності на землю?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shd w:val="clear" w:color="auto" w:fill="FFFFFF"/>
        </w:rPr>
        <w:t>2. Які ви знаєте різновиди гарантій захисту правна землю?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shd w:val="clear" w:color="auto" w:fill="FFFFFF"/>
        </w:rPr>
        <w:t>3. Назвіть випадки, коли власник може бути позбавлений права власності на землю.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shd w:val="clear" w:color="auto" w:fill="FFFFFF"/>
        </w:rPr>
        <w:t>4.Які ви знаєте способи захисту земельних прав?</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shd w:val="clear" w:color="auto" w:fill="FFFFFF"/>
        </w:rPr>
        <w:t>5.Які дії згідно з земельним законодавством неправомірно обмежують права власників землі і землекористувачів?</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rPr>
        <w:t>6.</w:t>
      </w:r>
      <w:r w:rsidRPr="009B6A1E">
        <w:rPr>
          <w:rFonts w:ascii="Times New Roman" w:hAnsi="Times New Roman"/>
          <w:sz w:val="28"/>
          <w:szCs w:val="28"/>
          <w:shd w:val="clear" w:color="auto" w:fill="FFFFFF"/>
        </w:rPr>
        <w:t>У якому порядку здійснюється захист прав на землю?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rPr>
        <w:t>7.</w:t>
      </w:r>
      <w:r w:rsidRPr="009B6A1E">
        <w:rPr>
          <w:rFonts w:ascii="Times New Roman" w:hAnsi="Times New Roman"/>
          <w:sz w:val="28"/>
          <w:szCs w:val="28"/>
          <w:shd w:val="clear" w:color="auto" w:fill="FFFFFF"/>
        </w:rPr>
        <w:t>У чому полягає сутність речово-правових способів захисту прав на землю?</w:t>
      </w:r>
    </w:p>
    <w:p w:rsidR="0065148B" w:rsidRPr="009B6A1E" w:rsidRDefault="0065148B" w:rsidP="0065148B">
      <w:pPr>
        <w:pStyle w:val="af0"/>
        <w:rPr>
          <w:rFonts w:ascii="Times New Roman" w:hAnsi="Times New Roman"/>
          <w:sz w:val="28"/>
          <w:szCs w:val="28"/>
        </w:rPr>
      </w:pPr>
      <w:r w:rsidRPr="009B6A1E">
        <w:rPr>
          <w:rFonts w:ascii="Times New Roman" w:hAnsi="Times New Roman"/>
          <w:sz w:val="28"/>
          <w:szCs w:val="28"/>
        </w:rPr>
        <w:t>8.</w:t>
      </w:r>
      <w:r w:rsidRPr="009B6A1E">
        <w:rPr>
          <w:rFonts w:ascii="Times New Roman" w:hAnsi="Times New Roman"/>
          <w:sz w:val="28"/>
          <w:szCs w:val="28"/>
          <w:shd w:val="clear" w:color="auto" w:fill="FFFFFF"/>
        </w:rPr>
        <w:t>Які способи захисту прав є зобов'язально-правовими?</w:t>
      </w:r>
    </w:p>
    <w:p w:rsidR="0065148B" w:rsidRPr="009B6A1E" w:rsidRDefault="0065148B" w:rsidP="0065148B">
      <w:pPr>
        <w:pStyle w:val="af0"/>
        <w:rPr>
          <w:rFonts w:ascii="Times New Roman" w:hAnsi="Times New Roman"/>
          <w:sz w:val="28"/>
          <w:szCs w:val="28"/>
          <w:lang w:val="uk-UA"/>
        </w:rPr>
      </w:pPr>
      <w:r>
        <w:rPr>
          <w:rFonts w:ascii="Times New Roman" w:hAnsi="Times New Roman"/>
          <w:sz w:val="28"/>
          <w:szCs w:val="28"/>
          <w:lang w:val="uk-UA"/>
        </w:rPr>
        <w:t xml:space="preserve"> </w:t>
      </w:r>
    </w:p>
    <w:p w:rsidR="0065148B" w:rsidRPr="00F77F6A" w:rsidRDefault="0065148B" w:rsidP="0065148B">
      <w:pPr>
        <w:pStyle w:val="af0"/>
        <w:rPr>
          <w:rFonts w:ascii="Times New Roman" w:hAnsi="Times New Roman"/>
          <w:sz w:val="28"/>
          <w:szCs w:val="28"/>
          <w:lang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b/>
          <w:spacing w:val="-4"/>
          <w:sz w:val="28"/>
          <w:szCs w:val="28"/>
          <w:lang w:val="uk-UA"/>
        </w:rPr>
        <w:t>7</w:t>
      </w:r>
      <w:r w:rsidRPr="00F77F6A">
        <w:rPr>
          <w:rFonts w:ascii="Times New Roman" w:hAnsi="Times New Roman"/>
          <w:b/>
          <w:spacing w:val="-4"/>
          <w:sz w:val="28"/>
          <w:szCs w:val="28"/>
          <w:lang w:val="uk-UA"/>
        </w:rPr>
        <w:t>.</w:t>
      </w:r>
      <w:r>
        <w:rPr>
          <w:rFonts w:ascii="Times New Roman" w:hAnsi="Times New Roman"/>
          <w:spacing w:val="-4"/>
          <w:sz w:val="28"/>
          <w:szCs w:val="28"/>
          <w:lang w:val="uk-UA"/>
        </w:rPr>
        <w:t xml:space="preserve"> </w:t>
      </w:r>
      <w:r>
        <w:rPr>
          <w:rFonts w:ascii="Times New Roman" w:hAnsi="Times New Roman"/>
          <w:b/>
          <w:sz w:val="28"/>
          <w:szCs w:val="28"/>
          <w:lang w:val="uk-UA"/>
        </w:rPr>
        <w:t>Правові форми управління земельними ресурсами</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87101E" w:rsidRDefault="0065148B" w:rsidP="0065148B">
      <w:pPr>
        <w:pStyle w:val="af0"/>
        <w:ind w:firstLine="567"/>
        <w:rPr>
          <w:rFonts w:ascii="Times New Roman" w:hAnsi="Times New Roman"/>
          <w:sz w:val="28"/>
          <w:szCs w:val="28"/>
        </w:rPr>
      </w:pPr>
      <w:r w:rsidRPr="0087101E">
        <w:rPr>
          <w:rFonts w:ascii="Times New Roman" w:hAnsi="Times New Roman"/>
          <w:sz w:val="28"/>
          <w:szCs w:val="28"/>
        </w:rPr>
        <w:lastRenderedPageBreak/>
        <w:t xml:space="preserve">1.Поняття, зміст і функції управління у галузі використання та охорони земель. </w:t>
      </w:r>
    </w:p>
    <w:p w:rsidR="0065148B" w:rsidRPr="0087101E" w:rsidRDefault="0065148B" w:rsidP="0065148B">
      <w:pPr>
        <w:pStyle w:val="af0"/>
        <w:ind w:firstLine="567"/>
        <w:rPr>
          <w:rFonts w:ascii="Times New Roman" w:hAnsi="Times New Roman"/>
          <w:sz w:val="28"/>
          <w:szCs w:val="28"/>
        </w:rPr>
      </w:pPr>
      <w:r w:rsidRPr="0087101E">
        <w:rPr>
          <w:rFonts w:ascii="Times New Roman" w:hAnsi="Times New Roman"/>
          <w:sz w:val="28"/>
          <w:szCs w:val="28"/>
        </w:rPr>
        <w:t xml:space="preserve">2.Система органів управління у галузі використання та охорони земель і їхні повноваження. </w:t>
      </w:r>
    </w:p>
    <w:p w:rsidR="0065148B" w:rsidRPr="000A2AC5" w:rsidRDefault="0065148B" w:rsidP="0065148B">
      <w:pPr>
        <w:shd w:val="clear" w:color="auto" w:fill="FFFFFF"/>
        <w:tabs>
          <w:tab w:val="left" w:pos="770"/>
        </w:tabs>
        <w:ind w:firstLine="851"/>
        <w:jc w:val="both"/>
        <w:rPr>
          <w:sz w:val="24"/>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pStyle w:val="af0"/>
        <w:ind w:firstLine="567"/>
        <w:rPr>
          <w:rFonts w:ascii="Times New Roman" w:hAnsi="Times New Roman"/>
          <w:b/>
          <w:sz w:val="28"/>
          <w:szCs w:val="28"/>
          <w:lang w:val="uk-UA"/>
        </w:rPr>
      </w:pPr>
      <w:r w:rsidRPr="0087101E">
        <w:rPr>
          <w:rFonts w:ascii="Times New Roman" w:hAnsi="Times New Roman"/>
          <w:b/>
          <w:sz w:val="28"/>
          <w:szCs w:val="28"/>
        </w:rPr>
        <w:t xml:space="preserve">1.Поняття, зміст і функції управління у галузі використання та охорони земель. </w:t>
      </w:r>
    </w:p>
    <w:p w:rsidR="0065148B" w:rsidRPr="0087101E" w:rsidRDefault="0065148B" w:rsidP="0065148B">
      <w:pPr>
        <w:pStyle w:val="af3"/>
        <w:ind w:firstLine="567"/>
        <w:jc w:val="both"/>
        <w:rPr>
          <w:rFonts w:ascii="Times New Roman" w:hAnsi="Times New Roman"/>
          <w:color w:val="333333"/>
          <w:sz w:val="28"/>
          <w:szCs w:val="28"/>
        </w:rPr>
      </w:pPr>
      <w:r w:rsidRPr="0087101E">
        <w:rPr>
          <w:rFonts w:ascii="Times New Roman" w:hAnsi="Times New Roman"/>
          <w:color w:val="333333"/>
          <w:sz w:val="28"/>
          <w:szCs w:val="28"/>
          <w:shd w:val="clear" w:color="auto" w:fill="FFFFFF"/>
        </w:rPr>
        <w:t>Управління у галузі використання та охорони земель є різновидом, складовою управління природокористуванням та охороною довкілля. Головною ознакою, за якою цей різновид виділяється як самостійний, є земля — основне національне багатство, що перебуває під особливою охороною держави.</w:t>
      </w:r>
    </w:p>
    <w:p w:rsidR="0065148B" w:rsidRPr="0087101E" w:rsidRDefault="0065148B" w:rsidP="0065148B">
      <w:pPr>
        <w:pStyle w:val="af3"/>
        <w:ind w:firstLine="567"/>
        <w:jc w:val="both"/>
        <w:rPr>
          <w:rFonts w:ascii="Times New Roman" w:hAnsi="Times New Roman"/>
          <w:sz w:val="28"/>
          <w:szCs w:val="28"/>
        </w:rPr>
      </w:pPr>
      <w:r w:rsidRPr="0087101E">
        <w:rPr>
          <w:rFonts w:ascii="Times New Roman" w:hAnsi="Times New Roman"/>
          <w:color w:val="333333"/>
          <w:sz w:val="28"/>
          <w:szCs w:val="28"/>
          <w:shd w:val="clear" w:color="auto" w:fill="FFFFFF"/>
        </w:rPr>
        <w:t>Управління у сфері використання та охорони земель слід розглядати як організаційно-правову діяльність уповноважених органів з забезпечення раціональної та ефективної експлуатації земель усіма суб'єктами господарювання у межах, визначених земельним законодавством України.</w:t>
      </w:r>
      <w:r w:rsidRPr="0087101E">
        <w:rPr>
          <w:rFonts w:ascii="Times New Roman" w:hAnsi="Times New Roman"/>
          <w:sz w:val="28"/>
          <w:szCs w:val="28"/>
        </w:rPr>
        <w:t xml:space="preserve"> Слід засвоїти поняття управління як засобу реалізації законодавства в галузі раціонального використання, відтворення та охорони земель. Поняття, зміст та види управління земельними ресурсами в Україні.</w:t>
      </w:r>
    </w:p>
    <w:p w:rsidR="0065148B" w:rsidRPr="0087101E" w:rsidRDefault="0065148B" w:rsidP="0065148B">
      <w:pPr>
        <w:pStyle w:val="af3"/>
        <w:ind w:firstLine="567"/>
        <w:jc w:val="both"/>
        <w:rPr>
          <w:rFonts w:ascii="Times New Roman" w:hAnsi="Times New Roman"/>
          <w:color w:val="333333"/>
          <w:sz w:val="28"/>
          <w:szCs w:val="28"/>
        </w:rPr>
      </w:pPr>
      <w:r w:rsidRPr="0087101E">
        <w:rPr>
          <w:rFonts w:ascii="Times New Roman" w:hAnsi="Times New Roman"/>
          <w:color w:val="333333"/>
          <w:sz w:val="28"/>
          <w:szCs w:val="28"/>
          <w:shd w:val="clear" w:color="auto" w:fill="FFFFFF"/>
        </w:rPr>
        <w:t>Функції управління — це види (напрями) діяльності, яку здійснюють уповноважені органи щодо забезпечення організації раціонального й ефективного використання та охорони земель.</w:t>
      </w:r>
    </w:p>
    <w:p w:rsidR="0065148B" w:rsidRPr="0087101E" w:rsidRDefault="0065148B" w:rsidP="0065148B">
      <w:pPr>
        <w:pStyle w:val="af3"/>
        <w:ind w:firstLine="567"/>
        <w:jc w:val="both"/>
        <w:rPr>
          <w:rFonts w:ascii="Times New Roman" w:hAnsi="Times New Roman"/>
          <w:sz w:val="28"/>
          <w:szCs w:val="28"/>
        </w:rPr>
      </w:pPr>
      <w:r w:rsidRPr="0087101E">
        <w:rPr>
          <w:rFonts w:ascii="Times New Roman" w:hAnsi="Times New Roman"/>
          <w:color w:val="333333"/>
          <w:sz w:val="28"/>
          <w:szCs w:val="28"/>
          <w:shd w:val="clear" w:color="auto" w:fill="FFFFFF"/>
        </w:rPr>
        <w:t xml:space="preserve">У юридичній літературі на різних етапах розвитку та становлення земельного законодавства по-різному визначали та формулювали відповідні функції управління у зазначеній галузі. Зокрема, в підручнику “Земельное право” до основних функцій державного управління земельним фондом були віднесені: визначення цільового призначення земель та переведення їх з однієї категорії до іншої; надання та вилучення земель; земельний облік; землеустрій; </w:t>
      </w:r>
      <w:r w:rsidRPr="0087101E">
        <w:rPr>
          <w:rFonts w:ascii="Times New Roman" w:hAnsi="Times New Roman"/>
          <w:color w:val="333333"/>
          <w:sz w:val="28"/>
          <w:szCs w:val="28"/>
          <w:shd w:val="clear" w:color="auto" w:fill="FFFFFF"/>
        </w:rPr>
        <w:lastRenderedPageBreak/>
        <w:t>державний контроль за використанням земель; земельні спори – розкрийте їх зміст.</w:t>
      </w:r>
    </w:p>
    <w:p w:rsidR="0065148B" w:rsidRPr="0087101E" w:rsidRDefault="0065148B" w:rsidP="0065148B">
      <w:pPr>
        <w:pStyle w:val="af0"/>
        <w:ind w:firstLine="567"/>
        <w:rPr>
          <w:rFonts w:ascii="Times New Roman" w:hAnsi="Times New Roman"/>
          <w:b/>
          <w:sz w:val="28"/>
          <w:szCs w:val="28"/>
        </w:rPr>
      </w:pPr>
      <w:r w:rsidRPr="0087101E">
        <w:rPr>
          <w:rFonts w:ascii="Times New Roman" w:hAnsi="Times New Roman"/>
          <w:b/>
          <w:sz w:val="28"/>
          <w:szCs w:val="28"/>
        </w:rPr>
        <w:t xml:space="preserve">2.Система органів управління у галузі використання та охорони земель і їхні повноваження. </w:t>
      </w:r>
    </w:p>
    <w:p w:rsidR="0065148B" w:rsidRPr="0087101E" w:rsidRDefault="0065148B" w:rsidP="0065148B">
      <w:pPr>
        <w:pStyle w:val="af0"/>
        <w:ind w:firstLine="567"/>
        <w:rPr>
          <w:rFonts w:ascii="Times New Roman" w:hAnsi="Times New Roman"/>
          <w:sz w:val="28"/>
          <w:szCs w:val="28"/>
        </w:rPr>
      </w:pPr>
      <w:r w:rsidRPr="0087101E">
        <w:rPr>
          <w:rFonts w:ascii="Times New Roman" w:hAnsi="Times New Roman"/>
          <w:sz w:val="28"/>
          <w:szCs w:val="28"/>
          <w:shd w:val="clear" w:color="auto" w:fill="FFFFFF"/>
        </w:rPr>
        <w:t>Органи управління у галузі використання та охорони земель мають розгалужену систему, яка діє в межах повноважень, визначених земельним та іншими галузями законодавства України. Зазначена система функціонує як єдиний взаємопов'язаний механізм.</w:t>
      </w:r>
    </w:p>
    <w:p w:rsidR="0065148B" w:rsidRPr="0087101E" w:rsidRDefault="0065148B" w:rsidP="0065148B">
      <w:pPr>
        <w:pStyle w:val="af0"/>
        <w:ind w:firstLine="567"/>
        <w:rPr>
          <w:rFonts w:ascii="Times New Roman" w:hAnsi="Times New Roman"/>
          <w:sz w:val="28"/>
          <w:szCs w:val="28"/>
          <w:shd w:val="clear" w:color="auto" w:fill="FFFFFF"/>
        </w:rPr>
      </w:pPr>
      <w:r w:rsidRPr="0087101E">
        <w:rPr>
          <w:rFonts w:ascii="Times New Roman" w:hAnsi="Times New Roman"/>
          <w:sz w:val="28"/>
          <w:szCs w:val="28"/>
          <w:shd w:val="clear" w:color="auto" w:fill="FFFFFF"/>
        </w:rPr>
        <w:t>Зазвичай систему органів управління у галузі використання та охорони земель поділяють на два види: органи загальної компетенції та органи спеціальної компетенції. Особливістю управління в галузі використання та охорони земель органами загальної компетенції є те, що вони здійснюють зазначену діяльність разом з вирішенням інших завдань, віднесених до їх компетенції, — розвиток економіки, соціальної сфери (охорона здоров'я, освіта, культура), національної безпеки та оборони тощо. На відміну від цього, для органів спеціальної компетенції управління у галузі використання та охорони земель є головним або одним з головних напрямів їх діяльності. Розкрийте повноваження цих органів.</w:t>
      </w:r>
    </w:p>
    <w:p w:rsidR="0065148B" w:rsidRPr="0087101E" w:rsidRDefault="0065148B" w:rsidP="0065148B">
      <w:pPr>
        <w:pStyle w:val="af0"/>
        <w:ind w:firstLine="567"/>
        <w:rPr>
          <w:rFonts w:ascii="Times New Roman" w:hAnsi="Times New Roman"/>
          <w:sz w:val="28"/>
          <w:szCs w:val="28"/>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shd w:val="clear" w:color="auto" w:fill="FFFFFF"/>
        </w:rPr>
        <w:t>1. Дайте визначення державному управлінню.</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shd w:val="clear" w:color="auto" w:fill="FFFFFF"/>
        </w:rPr>
        <w:t>2. Які функції державного управління у сфері земельних відносин ви знаєте?</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3.</w:t>
      </w:r>
      <w:r w:rsidRPr="0087101E">
        <w:rPr>
          <w:rFonts w:ascii="Times New Roman" w:hAnsi="Times New Roman"/>
          <w:sz w:val="28"/>
          <w:szCs w:val="28"/>
          <w:shd w:val="clear" w:color="auto" w:fill="FFFFFF"/>
        </w:rPr>
        <w:t>Назвіть органи загальної компетенції, які здійснюють відповідні управлінські функції у галузі земельних відносин.</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4.</w:t>
      </w:r>
      <w:r w:rsidRPr="0087101E">
        <w:rPr>
          <w:rFonts w:ascii="Times New Roman" w:hAnsi="Times New Roman"/>
          <w:sz w:val="28"/>
          <w:szCs w:val="28"/>
          <w:shd w:val="clear" w:color="auto" w:fill="FFFFFF"/>
        </w:rPr>
        <w:t>Які органи є спеціальними органами державного управління в земельній сфері?</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5.</w:t>
      </w:r>
      <w:r w:rsidRPr="0087101E">
        <w:rPr>
          <w:rFonts w:ascii="Times New Roman" w:hAnsi="Times New Roman"/>
          <w:sz w:val="28"/>
          <w:szCs w:val="28"/>
          <w:shd w:val="clear" w:color="auto" w:fill="FFFFFF"/>
        </w:rPr>
        <w:t>Назвіть повноваження Верховної Ради України у галузі управління використання та охорони земель.</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6.</w:t>
      </w:r>
      <w:r w:rsidRPr="0087101E">
        <w:rPr>
          <w:rFonts w:ascii="Times New Roman" w:hAnsi="Times New Roman"/>
          <w:sz w:val="28"/>
          <w:szCs w:val="28"/>
          <w:shd w:val="clear" w:color="auto" w:fill="FFFFFF"/>
        </w:rPr>
        <w:t>Який державний орган є центральним органом виконавчої влади з питань земельних ресурсів?</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7.</w:t>
      </w:r>
      <w:r w:rsidRPr="0087101E">
        <w:rPr>
          <w:rFonts w:ascii="Times New Roman" w:hAnsi="Times New Roman"/>
          <w:sz w:val="28"/>
          <w:szCs w:val="28"/>
          <w:shd w:val="clear" w:color="auto" w:fill="FFFFFF"/>
        </w:rPr>
        <w:t>Які управлінські функції у сфері земельних відносин виконують органи місцевого самоврядування?</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8.</w:t>
      </w:r>
      <w:r w:rsidRPr="0087101E">
        <w:rPr>
          <w:rFonts w:ascii="Times New Roman" w:hAnsi="Times New Roman"/>
          <w:sz w:val="28"/>
          <w:szCs w:val="28"/>
          <w:shd w:val="clear" w:color="auto" w:fill="FFFFFF"/>
        </w:rPr>
        <w:t>На які категорії земель поділяється земельний фонд України?</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9.</w:t>
      </w:r>
      <w:r w:rsidRPr="0087101E">
        <w:rPr>
          <w:rFonts w:ascii="Times New Roman" w:hAnsi="Times New Roman"/>
          <w:sz w:val="28"/>
          <w:szCs w:val="28"/>
          <w:shd w:val="clear" w:color="auto" w:fill="FFFFFF"/>
        </w:rPr>
        <w:t>Яка мета здійснення землеустрою?</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10.</w:t>
      </w:r>
      <w:r w:rsidRPr="0087101E">
        <w:rPr>
          <w:rFonts w:ascii="Times New Roman" w:hAnsi="Times New Roman"/>
          <w:sz w:val="28"/>
          <w:szCs w:val="28"/>
          <w:shd w:val="clear" w:color="auto" w:fill="FFFFFF"/>
        </w:rPr>
        <w:t>Що таке Державний земельний кадастр?</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11.</w:t>
      </w:r>
      <w:r w:rsidRPr="0087101E">
        <w:rPr>
          <w:rFonts w:ascii="Times New Roman" w:hAnsi="Times New Roman"/>
          <w:sz w:val="28"/>
          <w:szCs w:val="28"/>
          <w:shd w:val="clear" w:color="auto" w:fill="FFFFFF"/>
        </w:rPr>
        <w:t>Чим моніторинг земель відрізняється від земельного кадастру?</w:t>
      </w:r>
    </w:p>
    <w:p w:rsidR="0065148B" w:rsidRPr="0087101E" w:rsidRDefault="0065148B" w:rsidP="0065148B">
      <w:pPr>
        <w:pStyle w:val="af0"/>
        <w:rPr>
          <w:rFonts w:ascii="Times New Roman" w:hAnsi="Times New Roman"/>
          <w:sz w:val="28"/>
          <w:szCs w:val="28"/>
        </w:rPr>
      </w:pPr>
      <w:r w:rsidRPr="0087101E">
        <w:rPr>
          <w:rFonts w:ascii="Times New Roman" w:hAnsi="Times New Roman"/>
          <w:sz w:val="28"/>
          <w:szCs w:val="28"/>
        </w:rPr>
        <w:t>12.</w:t>
      </w:r>
      <w:r w:rsidRPr="0087101E">
        <w:rPr>
          <w:rFonts w:ascii="Times New Roman" w:hAnsi="Times New Roman"/>
          <w:sz w:val="28"/>
          <w:szCs w:val="28"/>
          <w:shd w:val="clear" w:color="auto" w:fill="FFFFFF"/>
        </w:rPr>
        <w:t>Сформулюйте завдання державного контролю за використанням та охороною земель.</w:t>
      </w:r>
    </w:p>
    <w:p w:rsidR="0065148B" w:rsidRPr="0087101E" w:rsidRDefault="0065148B" w:rsidP="0065148B">
      <w:pPr>
        <w:pStyle w:val="af0"/>
        <w:rPr>
          <w:rFonts w:ascii="Times New Roman" w:hAnsi="Times New Roman"/>
          <w:sz w:val="28"/>
          <w:szCs w:val="28"/>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Default="0065148B" w:rsidP="0065148B">
      <w:pPr>
        <w:pStyle w:val="af0"/>
        <w:rPr>
          <w:rFonts w:ascii="Times New Roman" w:hAnsi="Times New Roman"/>
          <w:sz w:val="28"/>
          <w:szCs w:val="28"/>
          <w:lang w:val="uk-UA"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b/>
          <w:spacing w:val="-4"/>
          <w:sz w:val="28"/>
          <w:szCs w:val="28"/>
          <w:lang w:val="uk-UA"/>
        </w:rPr>
        <w:t>8</w:t>
      </w:r>
      <w:r w:rsidRPr="00F77F6A">
        <w:rPr>
          <w:rFonts w:ascii="Times New Roman" w:hAnsi="Times New Roman"/>
          <w:b/>
          <w:spacing w:val="-4"/>
          <w:sz w:val="28"/>
          <w:szCs w:val="28"/>
          <w:lang w:val="uk-UA"/>
        </w:rPr>
        <w:t>.</w:t>
      </w:r>
      <w:r>
        <w:rPr>
          <w:rFonts w:ascii="Times New Roman" w:hAnsi="Times New Roman"/>
          <w:spacing w:val="-4"/>
          <w:sz w:val="28"/>
          <w:szCs w:val="28"/>
          <w:lang w:val="uk-UA"/>
        </w:rPr>
        <w:t xml:space="preserve"> </w:t>
      </w:r>
      <w:r>
        <w:rPr>
          <w:rFonts w:ascii="Times New Roman" w:hAnsi="Times New Roman"/>
          <w:b/>
          <w:sz w:val="28"/>
          <w:szCs w:val="28"/>
          <w:lang w:val="uk-UA"/>
        </w:rPr>
        <w:t>Відповідальність за порушення земельного законодавства</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(завдання) для самостійної роботи </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87101E" w:rsidRDefault="0065148B" w:rsidP="0065148B">
      <w:pPr>
        <w:shd w:val="clear" w:color="auto" w:fill="FFFFFF"/>
        <w:tabs>
          <w:tab w:val="left" w:pos="770"/>
        </w:tabs>
        <w:ind w:firstLine="851"/>
        <w:jc w:val="both"/>
        <w:rPr>
          <w:rFonts w:ascii="Times New Roman" w:hAnsi="Times New Roman"/>
          <w:sz w:val="28"/>
          <w:szCs w:val="28"/>
        </w:rPr>
      </w:pPr>
      <w:r w:rsidRPr="0087101E">
        <w:rPr>
          <w:rFonts w:ascii="Times New Roman" w:hAnsi="Times New Roman"/>
          <w:sz w:val="28"/>
          <w:szCs w:val="28"/>
        </w:rPr>
        <w:t xml:space="preserve">1.Поняття та зміст правової охорони земель. </w:t>
      </w:r>
    </w:p>
    <w:p w:rsidR="0065148B" w:rsidRPr="0087101E" w:rsidRDefault="0065148B" w:rsidP="0065148B">
      <w:pPr>
        <w:shd w:val="clear" w:color="auto" w:fill="FFFFFF"/>
        <w:tabs>
          <w:tab w:val="left" w:pos="770"/>
        </w:tabs>
        <w:ind w:firstLine="851"/>
        <w:jc w:val="both"/>
        <w:rPr>
          <w:rFonts w:ascii="Times New Roman" w:hAnsi="Times New Roman"/>
          <w:sz w:val="28"/>
          <w:szCs w:val="28"/>
        </w:rPr>
      </w:pPr>
      <w:r w:rsidRPr="0087101E">
        <w:rPr>
          <w:rFonts w:ascii="Times New Roman" w:hAnsi="Times New Roman"/>
          <w:sz w:val="28"/>
          <w:szCs w:val="28"/>
        </w:rPr>
        <w:t xml:space="preserve">2.Суб’єкти і об’єкти правової охорони земель. </w:t>
      </w:r>
    </w:p>
    <w:p w:rsidR="0065148B" w:rsidRPr="0087101E" w:rsidRDefault="0065148B" w:rsidP="0065148B">
      <w:pPr>
        <w:shd w:val="clear" w:color="auto" w:fill="FFFFFF"/>
        <w:tabs>
          <w:tab w:val="left" w:pos="770"/>
        </w:tabs>
        <w:ind w:firstLine="851"/>
        <w:jc w:val="both"/>
        <w:rPr>
          <w:rFonts w:ascii="Times New Roman" w:hAnsi="Times New Roman"/>
          <w:sz w:val="28"/>
          <w:szCs w:val="28"/>
        </w:rPr>
      </w:pPr>
      <w:r w:rsidRPr="0087101E">
        <w:rPr>
          <w:rFonts w:ascii="Times New Roman" w:hAnsi="Times New Roman"/>
          <w:sz w:val="28"/>
          <w:szCs w:val="28"/>
        </w:rPr>
        <w:t xml:space="preserve">3.Поняття юридичної відповідальності за земельні правопорушення. </w:t>
      </w:r>
    </w:p>
    <w:p w:rsidR="0065148B" w:rsidRPr="000A2AC5" w:rsidRDefault="0065148B" w:rsidP="0065148B">
      <w:pPr>
        <w:shd w:val="clear" w:color="auto" w:fill="FFFFFF"/>
        <w:tabs>
          <w:tab w:val="left" w:pos="770"/>
        </w:tabs>
        <w:ind w:firstLine="851"/>
        <w:jc w:val="both"/>
        <w:rPr>
          <w:sz w:val="24"/>
        </w:rPr>
      </w:pPr>
    </w:p>
    <w:p w:rsidR="0065148B" w:rsidRPr="00952508"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hd w:val="clear" w:color="auto" w:fill="FFFFFF"/>
        <w:tabs>
          <w:tab w:val="left" w:pos="770"/>
        </w:tabs>
        <w:ind w:firstLine="851"/>
        <w:jc w:val="both"/>
        <w:rPr>
          <w:rFonts w:ascii="Times New Roman" w:hAnsi="Times New Roman"/>
          <w:b/>
          <w:sz w:val="28"/>
          <w:szCs w:val="28"/>
        </w:rPr>
      </w:pPr>
      <w:r w:rsidRPr="0087101E">
        <w:rPr>
          <w:rFonts w:ascii="Times New Roman" w:hAnsi="Times New Roman"/>
          <w:b/>
          <w:sz w:val="28"/>
          <w:szCs w:val="28"/>
        </w:rPr>
        <w:t xml:space="preserve">1.Поняття та зміст правової охорони земель. </w:t>
      </w:r>
    </w:p>
    <w:p w:rsidR="0065148B" w:rsidRPr="00B6274D" w:rsidRDefault="0065148B" w:rsidP="0065148B">
      <w:pPr>
        <w:pStyle w:val="af0"/>
        <w:ind w:firstLine="709"/>
        <w:jc w:val="both"/>
        <w:rPr>
          <w:rFonts w:ascii="Times New Roman" w:hAnsi="Times New Roman"/>
          <w:sz w:val="28"/>
          <w:szCs w:val="28"/>
        </w:rPr>
      </w:pPr>
      <w:r w:rsidRPr="00B6274D">
        <w:rPr>
          <w:rFonts w:ascii="Times New Roman" w:hAnsi="Times New Roman"/>
          <w:sz w:val="28"/>
          <w:szCs w:val="28"/>
        </w:rPr>
        <w:t>Варто зауважити, що згідно зі ст. 14 Конституції України земля є основним національним багатством, що перебуває під особливою охороною держави. Це положення Основного Закону країни відображено і деталізовано у Земельному кодексі України, Законі України «Про охорону земель» від 19 червня 2003 року</w:t>
      </w:r>
      <w:r w:rsidRPr="00B6274D">
        <w:rPr>
          <w:rFonts w:ascii="Times New Roman" w:hAnsi="Times New Roman"/>
          <w:sz w:val="28"/>
          <w:szCs w:val="28"/>
          <w:vertAlign w:val="superscript"/>
        </w:rPr>
        <w:t xml:space="preserve"> </w:t>
      </w:r>
      <w:r w:rsidRPr="00B6274D">
        <w:rPr>
          <w:rFonts w:ascii="Times New Roman" w:hAnsi="Times New Roman"/>
          <w:sz w:val="28"/>
          <w:szCs w:val="28"/>
        </w:rPr>
        <w:t>та інших актах земельного законодавства.Здійсніть аналіз вказаних нормативних актів.</w:t>
      </w:r>
    </w:p>
    <w:p w:rsidR="0065148B" w:rsidRPr="00B6274D" w:rsidRDefault="0065148B" w:rsidP="0065148B">
      <w:pPr>
        <w:pStyle w:val="af0"/>
        <w:ind w:firstLine="709"/>
        <w:jc w:val="both"/>
        <w:rPr>
          <w:rFonts w:ascii="Times New Roman" w:hAnsi="Times New Roman"/>
          <w:sz w:val="28"/>
          <w:szCs w:val="28"/>
        </w:rPr>
      </w:pPr>
      <w:r w:rsidRPr="00B6274D">
        <w:rPr>
          <w:rStyle w:val="ab"/>
          <w:rFonts w:ascii="Times New Roman" w:hAnsi="Times New Roman"/>
          <w:b w:val="0"/>
          <w:sz w:val="28"/>
          <w:szCs w:val="28"/>
        </w:rPr>
        <w:t>Правова охорона земель</w:t>
      </w:r>
      <w:r w:rsidRPr="00B6274D">
        <w:rPr>
          <w:rStyle w:val="apple-converted-space"/>
          <w:rFonts w:ascii="Times New Roman" w:hAnsi="Times New Roman"/>
          <w:b/>
          <w:bCs/>
          <w:sz w:val="28"/>
          <w:szCs w:val="28"/>
        </w:rPr>
        <w:t> </w:t>
      </w:r>
      <w:r w:rsidRPr="00B6274D">
        <w:rPr>
          <w:rFonts w:ascii="Times New Roman" w:hAnsi="Times New Roman"/>
          <w:sz w:val="28"/>
          <w:szCs w:val="28"/>
        </w:rPr>
        <w:t>являє собою систему врегульованих нормами права організаційних, економічних та інших суспільних відносин щодо забезпечення раціонального використання земельного фонду країни, запобігання необгрунтованому вилученню земель із сільськогосподарського обороту, захисту земельних ресурсів від шкідливих антропогенних впливів, а також щодо відтворення та під</w:t>
      </w:r>
      <w:r w:rsidRPr="00B6274D">
        <w:rPr>
          <w:rFonts w:ascii="Times New Roman" w:hAnsi="Times New Roman"/>
          <w:sz w:val="28"/>
          <w:szCs w:val="28"/>
        </w:rPr>
        <w:softHyphen/>
        <w:t>вищення родючості грунтів, продуктивності земель лісового фонду, забезпечення особливого правового режиму земель природоохоронного, оздоровчого, рекреаційного та історико-культурного призначення. її основне завдання полягає в забезпеченні збереження та відтворення земельних ресурсів, екологічної цінності природних і набутих якостей земель. Охорона земель є надзвичайно важливим чинником забезпечення продовольчої та екологічної безпеки країни. Тому важливу роль у здійсненні завдань правової охорони земель відіграє держава шляхом виконання ряду своїх функцій.</w:t>
      </w:r>
    </w:p>
    <w:p w:rsidR="0065148B" w:rsidRPr="00B6274D" w:rsidRDefault="0065148B" w:rsidP="0065148B">
      <w:pPr>
        <w:pStyle w:val="af0"/>
        <w:ind w:firstLine="709"/>
        <w:jc w:val="both"/>
        <w:rPr>
          <w:rFonts w:ascii="Times New Roman" w:hAnsi="Times New Roman"/>
          <w:sz w:val="28"/>
          <w:szCs w:val="28"/>
          <w:shd w:val="clear" w:color="auto" w:fill="FFFFFF"/>
        </w:rPr>
      </w:pPr>
      <w:r w:rsidRPr="00B6274D">
        <w:rPr>
          <w:rFonts w:ascii="Times New Roman" w:hAnsi="Times New Roman"/>
          <w:sz w:val="28"/>
          <w:szCs w:val="28"/>
          <w:shd w:val="clear" w:color="auto" w:fill="FFFFFF"/>
        </w:rPr>
        <w:t>У процесі здійснення правової охорони земель держава виконує чотири основні функції — регулюючу, стимулюючу, контрольну та каральну розкрийте їх.</w:t>
      </w:r>
    </w:p>
    <w:p w:rsidR="0065148B" w:rsidRDefault="0065148B" w:rsidP="0065148B">
      <w:pPr>
        <w:shd w:val="clear" w:color="auto" w:fill="FFFFFF"/>
        <w:tabs>
          <w:tab w:val="left" w:pos="770"/>
        </w:tabs>
        <w:jc w:val="both"/>
        <w:rPr>
          <w:rFonts w:ascii="Times New Roman" w:hAnsi="Times New Roman"/>
          <w:b/>
          <w:sz w:val="28"/>
          <w:szCs w:val="28"/>
        </w:rPr>
      </w:pPr>
      <w:r>
        <w:rPr>
          <w:rFonts w:ascii="Times New Roman" w:hAnsi="Times New Roman"/>
          <w:b/>
          <w:sz w:val="28"/>
          <w:szCs w:val="28"/>
        </w:rPr>
        <w:tab/>
      </w:r>
      <w:r w:rsidRPr="0087101E">
        <w:rPr>
          <w:rFonts w:ascii="Times New Roman" w:hAnsi="Times New Roman"/>
          <w:b/>
          <w:sz w:val="28"/>
          <w:szCs w:val="28"/>
        </w:rPr>
        <w:t xml:space="preserve">2.Суб’єкти і об’єкти правової охорони земель. </w:t>
      </w:r>
    </w:p>
    <w:p w:rsidR="0065148B" w:rsidRDefault="0065148B" w:rsidP="0065148B">
      <w:pPr>
        <w:shd w:val="clear" w:color="auto" w:fill="FFFFFF"/>
        <w:tabs>
          <w:tab w:val="left" w:pos="770"/>
        </w:tabs>
        <w:jc w:val="both"/>
        <w:rPr>
          <w:rFonts w:ascii="Times New Roman" w:hAnsi="Times New Roman"/>
          <w:sz w:val="28"/>
          <w:szCs w:val="28"/>
          <w:shd w:val="clear" w:color="auto" w:fill="FFFFFF"/>
        </w:rPr>
      </w:pPr>
      <w:r>
        <w:rPr>
          <w:rFonts w:ascii="Times New Roman" w:hAnsi="Times New Roman"/>
          <w:b/>
          <w:sz w:val="28"/>
          <w:szCs w:val="28"/>
        </w:rPr>
        <w:tab/>
      </w:r>
      <w:r w:rsidRPr="00B6274D">
        <w:rPr>
          <w:rFonts w:ascii="Times New Roman" w:hAnsi="Times New Roman"/>
          <w:sz w:val="28"/>
          <w:szCs w:val="28"/>
          <w:shd w:val="clear" w:color="auto" w:fill="FFFFFF"/>
        </w:rPr>
        <w:t>Надання землі на законодавчому рівні статусу основного національного багатства, що перебуває під особливою охороною держави, покладає на органи державної влади, а також на органи місцевого самоврядування загальний обов'язок забезпечити раціональне використання та охорону земельних ресурсів країни. Виконання цього обов'язку забезпечується здійсненням названими органами низки функцій управління землями, які спрямовані на охорону земельних ресурсів.Розкрийте зміст даних функцій.</w:t>
      </w:r>
    </w:p>
    <w:p w:rsidR="0065148B" w:rsidRPr="00B6274D" w:rsidRDefault="0065148B" w:rsidP="0065148B">
      <w:pPr>
        <w:shd w:val="clear" w:color="auto" w:fill="FFFFFF"/>
        <w:tabs>
          <w:tab w:val="left" w:pos="770"/>
        </w:tabs>
        <w:jc w:val="both"/>
        <w:rPr>
          <w:rFonts w:ascii="Times New Roman" w:hAnsi="Times New Roman"/>
          <w:b/>
          <w:sz w:val="28"/>
          <w:szCs w:val="28"/>
        </w:rPr>
      </w:pPr>
      <w:r>
        <w:rPr>
          <w:rFonts w:ascii="Times New Roman" w:hAnsi="Times New Roman"/>
          <w:sz w:val="28"/>
          <w:szCs w:val="28"/>
          <w:shd w:val="clear" w:color="auto" w:fill="FFFFFF"/>
        </w:rPr>
        <w:tab/>
      </w:r>
      <w:r w:rsidRPr="00B6274D">
        <w:rPr>
          <w:rStyle w:val="ac"/>
          <w:rFonts w:ascii="Times New Roman" w:hAnsi="Times New Roman"/>
          <w:bCs/>
          <w:i w:val="0"/>
          <w:sz w:val="28"/>
          <w:szCs w:val="28"/>
        </w:rPr>
        <w:t>За специфікою об'єкта охорони</w:t>
      </w:r>
      <w:r w:rsidRPr="00B6274D">
        <w:rPr>
          <w:rStyle w:val="apple-converted-space"/>
          <w:rFonts w:ascii="Times New Roman" w:hAnsi="Times New Roman"/>
          <w:b/>
          <w:bCs/>
          <w:i/>
          <w:iCs/>
          <w:sz w:val="28"/>
          <w:szCs w:val="28"/>
        </w:rPr>
        <w:t> </w:t>
      </w:r>
      <w:r w:rsidRPr="00B6274D">
        <w:rPr>
          <w:rFonts w:ascii="Times New Roman" w:hAnsi="Times New Roman"/>
          <w:sz w:val="28"/>
          <w:szCs w:val="28"/>
        </w:rPr>
        <w:t>землі класифікують за їх Категорійною належністю та цільовим призначенням. Так, від</w:t>
      </w:r>
      <w:r w:rsidRPr="00B6274D">
        <w:rPr>
          <w:rFonts w:ascii="Times New Roman" w:hAnsi="Times New Roman"/>
          <w:sz w:val="28"/>
          <w:szCs w:val="28"/>
        </w:rPr>
        <w:softHyphen/>
        <w:t>повідно до ст. 19 ЗК у складі земель України виділяють дев'ять категорій земель. Використання та охорона кожної з них регу</w:t>
      </w:r>
      <w:r w:rsidRPr="00B6274D">
        <w:rPr>
          <w:rFonts w:ascii="Times New Roman" w:hAnsi="Times New Roman"/>
          <w:sz w:val="28"/>
          <w:szCs w:val="28"/>
        </w:rPr>
        <w:softHyphen/>
        <w:t xml:space="preserve">люються як загальними, так і спеціальними нормами земельного права, які враховують соціально-економічну та екологічну Специфіку земель кожної категорії. Окремими об'єктами охорони земель слід </w:t>
      </w:r>
      <w:r w:rsidRPr="00B6274D">
        <w:rPr>
          <w:rFonts w:ascii="Times New Roman" w:hAnsi="Times New Roman"/>
          <w:sz w:val="28"/>
          <w:szCs w:val="28"/>
        </w:rPr>
        <w:lastRenderedPageBreak/>
        <w:t>вважати землі, віднесені до кожної з передбаченої Земельним кодексом України категорій земель.</w:t>
      </w:r>
    </w:p>
    <w:p w:rsidR="0065148B" w:rsidRPr="00B6274D" w:rsidRDefault="0065148B" w:rsidP="0065148B">
      <w:pPr>
        <w:pStyle w:val="af0"/>
        <w:ind w:firstLine="567"/>
        <w:jc w:val="both"/>
        <w:rPr>
          <w:rFonts w:ascii="Times New Roman" w:hAnsi="Times New Roman"/>
          <w:sz w:val="28"/>
          <w:szCs w:val="28"/>
          <w:shd w:val="clear" w:color="auto" w:fill="FFFFFF"/>
          <w:lang w:val="uk-UA"/>
        </w:rPr>
      </w:pPr>
      <w:r w:rsidRPr="00B6274D">
        <w:rPr>
          <w:rFonts w:ascii="Times New Roman" w:hAnsi="Times New Roman"/>
          <w:sz w:val="28"/>
          <w:szCs w:val="28"/>
        </w:rPr>
        <w:t>Здійсніть класифікацію земель як об'єкта правової охорони яка має не лише теоретичне чи дидактичне (навчальне) значення, а й</w:t>
      </w:r>
      <w:r w:rsidRPr="00B6274D">
        <w:rPr>
          <w:rStyle w:val="apple-converted-space"/>
          <w:rFonts w:ascii="Times New Roman" w:hAnsi="Times New Roman"/>
          <w:sz w:val="28"/>
          <w:szCs w:val="28"/>
        </w:rPr>
        <w:t xml:space="preserve"> носить </w:t>
      </w:r>
      <w:r w:rsidRPr="00B6274D">
        <w:rPr>
          <w:rStyle w:val="apple-converted-space"/>
          <w:rFonts w:ascii="Times New Roman" w:hAnsi="Times New Roman"/>
          <w:i/>
          <w:iCs/>
          <w:sz w:val="28"/>
          <w:szCs w:val="28"/>
        </w:rPr>
        <w:t> </w:t>
      </w:r>
      <w:r w:rsidRPr="00B6274D">
        <w:rPr>
          <w:rFonts w:ascii="Times New Roman" w:hAnsi="Times New Roman"/>
          <w:sz w:val="28"/>
          <w:szCs w:val="28"/>
        </w:rPr>
        <w:t>прикладний характер. Внаслідок проведення такої класифікації виявляють землі, охорона яких належить до компетенції відповідного суб'єкта.</w:t>
      </w:r>
    </w:p>
    <w:p w:rsidR="0065148B" w:rsidRDefault="0065148B" w:rsidP="0065148B">
      <w:pPr>
        <w:shd w:val="clear" w:color="auto" w:fill="FFFFFF"/>
        <w:tabs>
          <w:tab w:val="left" w:pos="770"/>
        </w:tabs>
        <w:ind w:firstLine="851"/>
        <w:jc w:val="both"/>
        <w:rPr>
          <w:rFonts w:ascii="Times New Roman" w:hAnsi="Times New Roman"/>
          <w:b/>
          <w:sz w:val="28"/>
          <w:szCs w:val="28"/>
        </w:rPr>
      </w:pPr>
      <w:r w:rsidRPr="0087101E">
        <w:rPr>
          <w:rFonts w:ascii="Times New Roman" w:hAnsi="Times New Roman"/>
          <w:b/>
          <w:sz w:val="28"/>
          <w:szCs w:val="28"/>
        </w:rPr>
        <w:t xml:space="preserve">3.Поняття юридичної відповідальності за земельні правопорушення. </w:t>
      </w:r>
    </w:p>
    <w:p w:rsidR="0065148B" w:rsidRPr="00B6274D" w:rsidRDefault="0065148B" w:rsidP="0065148B">
      <w:pPr>
        <w:pStyle w:val="af0"/>
        <w:ind w:firstLine="709"/>
        <w:jc w:val="both"/>
        <w:rPr>
          <w:rFonts w:ascii="Times New Roman" w:hAnsi="Times New Roman"/>
          <w:b/>
          <w:sz w:val="28"/>
          <w:szCs w:val="28"/>
          <w:lang w:val="uk-UA"/>
        </w:rPr>
      </w:pPr>
      <w:r w:rsidRPr="00B6274D">
        <w:rPr>
          <w:rFonts w:ascii="Times New Roman" w:hAnsi="Times New Roman"/>
          <w:sz w:val="28"/>
          <w:szCs w:val="28"/>
          <w:lang w:val="uk-UA"/>
        </w:rPr>
        <w:t xml:space="preserve">Слід окреслити юридичну відповідальність як правовий інститут запобігання земельним правопорушенням. </w:t>
      </w:r>
    </w:p>
    <w:p w:rsidR="0065148B" w:rsidRPr="00B6274D" w:rsidRDefault="0065148B" w:rsidP="0065148B">
      <w:pPr>
        <w:pStyle w:val="af0"/>
        <w:ind w:firstLine="709"/>
        <w:jc w:val="both"/>
        <w:rPr>
          <w:rFonts w:ascii="Times New Roman" w:hAnsi="Times New Roman"/>
          <w:sz w:val="28"/>
          <w:szCs w:val="28"/>
          <w:lang w:val="uk-UA"/>
        </w:rPr>
      </w:pPr>
      <w:r w:rsidRPr="00B6274D">
        <w:rPr>
          <w:rFonts w:ascii="Times New Roman" w:hAnsi="Times New Roman"/>
          <w:sz w:val="28"/>
          <w:szCs w:val="28"/>
          <w:lang w:val="uk-UA"/>
        </w:rPr>
        <w:t>Відповідальність за порушення земельного законодавства – важлива складова правового забезпечення раціонального використання та охорони земель. Вона здійснюється у межах правовідносин між суб’єктом, який порушив приписи земельно-правових норм, з одного боку, і державою в особі її органів – з іншого. Юридична відповідальність спрямована на стимулювання додержання земельно-правових норм, відновлення порушених земельних прав, а також запобігання вчиненню правопорушень.</w:t>
      </w:r>
    </w:p>
    <w:p w:rsidR="0065148B" w:rsidRPr="00B6274D" w:rsidRDefault="0065148B" w:rsidP="0065148B">
      <w:pPr>
        <w:pStyle w:val="af0"/>
        <w:ind w:firstLine="709"/>
        <w:jc w:val="both"/>
        <w:rPr>
          <w:rFonts w:ascii="Times New Roman" w:hAnsi="Times New Roman"/>
          <w:sz w:val="28"/>
          <w:szCs w:val="28"/>
          <w:lang w:val="uk-UA"/>
        </w:rPr>
      </w:pPr>
      <w:r w:rsidRPr="00B6274D">
        <w:rPr>
          <w:rFonts w:ascii="Times New Roman" w:hAnsi="Times New Roman"/>
          <w:sz w:val="28"/>
          <w:szCs w:val="28"/>
          <w:lang w:val="uk-UA"/>
        </w:rPr>
        <w:t>Юридичний зміст відповідальності полягає в безумовному обов’язку правопорушника зазнавати несприятливих наслідків особистого, майнового чи організаційного характеру. Вид і міра цих наслідків передбачені відповідними санкціями правових норм.</w:t>
      </w:r>
    </w:p>
    <w:p w:rsidR="0065148B" w:rsidRPr="00B6274D" w:rsidRDefault="0065148B" w:rsidP="0065148B">
      <w:pPr>
        <w:pStyle w:val="af0"/>
        <w:rPr>
          <w:rFonts w:ascii="Times New Roman" w:hAnsi="Times New Roman"/>
          <w:sz w:val="28"/>
          <w:szCs w:val="28"/>
          <w:lang w:val="uk-U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B6274D" w:rsidRDefault="0065148B" w:rsidP="0065148B">
      <w:pPr>
        <w:pStyle w:val="af0"/>
        <w:rPr>
          <w:rFonts w:ascii="Times New Roman" w:hAnsi="Times New Roman"/>
          <w:sz w:val="28"/>
          <w:szCs w:val="28"/>
        </w:rPr>
      </w:pPr>
      <w:r w:rsidRPr="00B6274D">
        <w:rPr>
          <w:rStyle w:val="apple-converted-space"/>
          <w:rFonts w:ascii="Times New Roman" w:hAnsi="Times New Roman"/>
          <w:sz w:val="28"/>
          <w:szCs w:val="28"/>
        </w:rPr>
        <w:t>1.</w:t>
      </w:r>
      <w:r w:rsidRPr="00B6274D">
        <w:rPr>
          <w:rFonts w:ascii="Times New Roman" w:hAnsi="Times New Roman"/>
          <w:sz w:val="28"/>
          <w:szCs w:val="28"/>
          <w:shd w:val="clear" w:color="auto" w:fill="FFFFFF"/>
        </w:rPr>
        <w:t>Назвіть функції юридичної відповідальності за порушення земельного законодавства.</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2. Які види юридичної відповідальності передбачено за вчинення правопорушень у сфері земельних відносин?</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3. Які види правопорушень передбачає ЗК України?</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4. Дайте визначення земельного правопорушення.</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5. Що розуміють під бездіяльністю суб'єкта земельного правопорушення, за яке настає юридична відповідальність?</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6. Назвіть складові земельного правопорушення.</w:t>
      </w:r>
    </w:p>
    <w:p w:rsidR="0065148B" w:rsidRPr="00B6274D" w:rsidRDefault="0065148B" w:rsidP="0065148B">
      <w:pPr>
        <w:pStyle w:val="af0"/>
        <w:rPr>
          <w:rFonts w:ascii="Times New Roman" w:hAnsi="Times New Roman"/>
          <w:sz w:val="28"/>
          <w:szCs w:val="28"/>
        </w:rPr>
      </w:pPr>
      <w:r w:rsidRPr="00B6274D">
        <w:rPr>
          <w:rFonts w:ascii="Times New Roman" w:hAnsi="Times New Roman"/>
          <w:sz w:val="28"/>
          <w:szCs w:val="28"/>
          <w:shd w:val="clear" w:color="auto" w:fill="FFFFFF"/>
        </w:rPr>
        <w:t>7. За якими ознаками класифікують земельні правопорушення?</w:t>
      </w:r>
    </w:p>
    <w:p w:rsidR="0065148B" w:rsidRPr="00B6274D" w:rsidRDefault="0065148B" w:rsidP="0065148B">
      <w:pPr>
        <w:pStyle w:val="af0"/>
        <w:rPr>
          <w:rFonts w:ascii="Times New Roman" w:hAnsi="Times New Roman"/>
          <w:sz w:val="28"/>
          <w:szCs w:val="28"/>
          <w:lang w:eastAsia="ar-SA"/>
        </w:rPr>
      </w:pPr>
    </w:p>
    <w:p w:rsidR="0065148B" w:rsidRPr="00B6274D" w:rsidRDefault="0065148B" w:rsidP="0065148B">
      <w:pPr>
        <w:pStyle w:val="af0"/>
        <w:rPr>
          <w:rFonts w:ascii="Times New Roman" w:hAnsi="Times New Roman"/>
          <w:sz w:val="28"/>
          <w:szCs w:val="28"/>
          <w:lang w:val="uk-UA" w:eastAsia="ar-SA"/>
        </w:rPr>
      </w:pPr>
    </w:p>
    <w:p w:rsidR="0065148B" w:rsidRPr="00B6274D" w:rsidRDefault="0065148B" w:rsidP="0065148B">
      <w:pPr>
        <w:pStyle w:val="af0"/>
        <w:rPr>
          <w:rFonts w:ascii="Times New Roman" w:hAnsi="Times New Roman"/>
          <w:sz w:val="28"/>
          <w:szCs w:val="28"/>
          <w:lang w:val="uk-UA" w:eastAsia="ar-SA"/>
        </w:rPr>
      </w:pPr>
    </w:p>
    <w:p w:rsidR="0065148B" w:rsidRPr="00B6274D" w:rsidRDefault="0065148B" w:rsidP="0065148B">
      <w:pPr>
        <w:pStyle w:val="af0"/>
        <w:rPr>
          <w:rFonts w:ascii="Times New Roman" w:hAnsi="Times New Roman"/>
          <w:sz w:val="28"/>
          <w:szCs w:val="28"/>
          <w:lang w:val="uk-UA"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Pr="00952508" w:rsidRDefault="0065148B" w:rsidP="0065148B">
      <w:pPr>
        <w:pStyle w:val="21"/>
        <w:ind w:firstLine="851"/>
        <w:rPr>
          <w:rFonts w:ascii="Times New Roman" w:hAnsi="Times New Roman"/>
          <w:sz w:val="28"/>
          <w:szCs w:val="28"/>
          <w:lang w:val="uk-UA" w:eastAsia="ar-SA"/>
        </w:rPr>
      </w:pPr>
      <w:r w:rsidRPr="00C0504A">
        <w:rPr>
          <w:rFonts w:ascii="Times New Roman" w:hAnsi="Times New Roman"/>
          <w:sz w:val="28"/>
          <w:szCs w:val="28"/>
          <w:lang w:val="uk-UA" w:eastAsia="ar-SA"/>
        </w:rPr>
        <w:t xml:space="preserve">Тема: </w:t>
      </w:r>
      <w:r w:rsidRPr="00952508">
        <w:rPr>
          <w:rFonts w:ascii="Times New Roman" w:hAnsi="Times New Roman"/>
          <w:b/>
          <w:spacing w:val="-4"/>
          <w:sz w:val="28"/>
          <w:szCs w:val="28"/>
        </w:rPr>
        <w:t>1</w:t>
      </w:r>
      <w:r w:rsidRPr="00952508">
        <w:rPr>
          <w:rFonts w:ascii="Times New Roman" w:hAnsi="Times New Roman"/>
          <w:spacing w:val="-4"/>
          <w:sz w:val="28"/>
          <w:szCs w:val="28"/>
        </w:rPr>
        <w:t xml:space="preserve">. </w:t>
      </w:r>
      <w:r>
        <w:rPr>
          <w:rFonts w:ascii="Times New Roman" w:hAnsi="Times New Roman"/>
          <w:b/>
          <w:spacing w:val="-4"/>
          <w:sz w:val="28"/>
          <w:szCs w:val="28"/>
          <w:lang w:val="uk-UA"/>
        </w:rPr>
        <w:t>9</w:t>
      </w:r>
      <w:r w:rsidRPr="00F77F6A">
        <w:rPr>
          <w:rFonts w:ascii="Times New Roman" w:hAnsi="Times New Roman"/>
          <w:b/>
          <w:spacing w:val="-4"/>
          <w:sz w:val="28"/>
          <w:szCs w:val="28"/>
          <w:lang w:val="uk-UA"/>
        </w:rPr>
        <w:t>.</w:t>
      </w:r>
      <w:r>
        <w:rPr>
          <w:rFonts w:ascii="Times New Roman" w:hAnsi="Times New Roman"/>
          <w:spacing w:val="-4"/>
          <w:sz w:val="28"/>
          <w:szCs w:val="28"/>
          <w:lang w:val="uk-UA"/>
        </w:rPr>
        <w:t xml:space="preserve"> </w:t>
      </w:r>
      <w:r>
        <w:rPr>
          <w:rFonts w:ascii="Times New Roman" w:hAnsi="Times New Roman"/>
          <w:b/>
          <w:sz w:val="28"/>
          <w:szCs w:val="28"/>
          <w:lang w:val="uk-UA"/>
        </w:rPr>
        <w:t>Правовий режим земель сільськогосподарського призначення</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lastRenderedPageBreak/>
        <w:t xml:space="preserve">Питання (завдання) для самостійної роботи </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B6274D" w:rsidRDefault="0065148B" w:rsidP="0065148B">
      <w:pPr>
        <w:shd w:val="clear" w:color="auto" w:fill="FFFFFF"/>
        <w:tabs>
          <w:tab w:val="left" w:pos="770"/>
        </w:tabs>
        <w:ind w:firstLine="851"/>
        <w:jc w:val="both"/>
        <w:rPr>
          <w:rFonts w:ascii="Times New Roman" w:hAnsi="Times New Roman"/>
          <w:sz w:val="28"/>
          <w:szCs w:val="28"/>
        </w:rPr>
      </w:pPr>
      <w:r w:rsidRPr="00B6274D">
        <w:rPr>
          <w:rFonts w:ascii="Times New Roman" w:hAnsi="Times New Roman"/>
          <w:sz w:val="28"/>
          <w:szCs w:val="28"/>
        </w:rPr>
        <w:t xml:space="preserve">1.Поняття, цільове призначення та склад земель сільськогосподарського призначення. </w:t>
      </w:r>
    </w:p>
    <w:p w:rsidR="0065148B" w:rsidRPr="00B6274D" w:rsidRDefault="0065148B" w:rsidP="0065148B">
      <w:pPr>
        <w:shd w:val="clear" w:color="auto" w:fill="FFFFFF"/>
        <w:tabs>
          <w:tab w:val="left" w:pos="770"/>
        </w:tabs>
        <w:ind w:firstLine="851"/>
        <w:jc w:val="both"/>
        <w:rPr>
          <w:rFonts w:ascii="Times New Roman" w:hAnsi="Times New Roman"/>
          <w:b/>
          <w:sz w:val="28"/>
          <w:szCs w:val="28"/>
        </w:rPr>
      </w:pPr>
      <w:r w:rsidRPr="00B6274D">
        <w:rPr>
          <w:rFonts w:ascii="Times New Roman" w:hAnsi="Times New Roman"/>
          <w:b/>
          <w:sz w:val="28"/>
          <w:szCs w:val="28"/>
        </w:rPr>
        <w:t>2.</w:t>
      </w:r>
      <w:r w:rsidRPr="00B6274D">
        <w:rPr>
          <w:rStyle w:val="ab"/>
          <w:rFonts w:ascii="Times New Roman" w:hAnsi="Times New Roman"/>
          <w:b w:val="0"/>
          <w:sz w:val="28"/>
          <w:szCs w:val="28"/>
          <w:shd w:val="clear" w:color="auto" w:fill="FFFFFF"/>
        </w:rPr>
        <w:t>Фермерське землекористування.</w:t>
      </w: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Література</w:t>
      </w: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lang w:eastAsia="ar-SA"/>
        </w:rPr>
        <w:t xml:space="preserve">1. </w:t>
      </w: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sidRPr="006B171D">
        <w:rPr>
          <w:rFonts w:ascii="Times New Roman" w:hAnsi="Times New Roman"/>
          <w:sz w:val="28"/>
          <w:szCs w:val="28"/>
        </w:rPr>
        <w:t>Земельний кодекс України від 25 жовтня 2001 р. // Офіційний вісник України. – 2001. - №46. – Ст. 2038.</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3. </w:t>
      </w: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4. </w:t>
      </w: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65148B" w:rsidRDefault="0065148B" w:rsidP="0065148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5. </w:t>
      </w: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65148B" w:rsidRDefault="0065148B" w:rsidP="0065148B">
      <w:pPr>
        <w:widowControl w:val="0"/>
        <w:spacing w:after="0" w:line="240" w:lineRule="auto"/>
        <w:ind w:firstLine="360"/>
        <w:jc w:val="both"/>
        <w:rPr>
          <w:rFonts w:ascii="Times New Roman" w:hAnsi="Times New Roman"/>
          <w:bCs/>
          <w:sz w:val="28"/>
          <w:szCs w:val="28"/>
        </w:rPr>
      </w:pPr>
      <w:r>
        <w:rPr>
          <w:rFonts w:ascii="Times New Roman" w:hAnsi="Times New Roman"/>
          <w:sz w:val="28"/>
          <w:szCs w:val="28"/>
        </w:rPr>
        <w:t xml:space="preserve">6. </w:t>
      </w: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65148B" w:rsidRPr="00C0504A" w:rsidRDefault="0065148B" w:rsidP="0065148B">
      <w:pPr>
        <w:spacing w:after="0" w:line="240" w:lineRule="auto"/>
        <w:ind w:left="360"/>
        <w:jc w:val="both"/>
        <w:rPr>
          <w:rFonts w:ascii="Times New Roman" w:hAnsi="Times New Roman"/>
          <w:sz w:val="28"/>
          <w:szCs w:val="28"/>
          <w:lang w:eastAsia="ar-SA"/>
        </w:rPr>
      </w:pPr>
    </w:p>
    <w:p w:rsidR="0065148B" w:rsidRPr="00952508"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Методичні рекомендації</w:t>
      </w:r>
    </w:p>
    <w:p w:rsidR="0065148B" w:rsidRDefault="0065148B" w:rsidP="0065148B">
      <w:pPr>
        <w:spacing w:after="0" w:line="240" w:lineRule="auto"/>
        <w:ind w:left="360"/>
        <w:jc w:val="both"/>
        <w:rPr>
          <w:rFonts w:ascii="Times New Roman" w:hAnsi="Times New Roman"/>
          <w:b/>
          <w:sz w:val="28"/>
          <w:szCs w:val="28"/>
          <w:lang w:eastAsia="ar-SA"/>
        </w:rPr>
      </w:pPr>
    </w:p>
    <w:p w:rsidR="0065148B" w:rsidRDefault="0065148B" w:rsidP="0065148B">
      <w:pPr>
        <w:shd w:val="clear" w:color="auto" w:fill="FFFFFF"/>
        <w:tabs>
          <w:tab w:val="left" w:pos="770"/>
        </w:tabs>
        <w:ind w:firstLine="851"/>
        <w:jc w:val="both"/>
        <w:rPr>
          <w:rFonts w:ascii="Times New Roman" w:hAnsi="Times New Roman"/>
          <w:b/>
          <w:sz w:val="28"/>
          <w:szCs w:val="28"/>
        </w:rPr>
      </w:pPr>
      <w:r w:rsidRPr="00B6274D">
        <w:rPr>
          <w:rFonts w:ascii="Times New Roman" w:hAnsi="Times New Roman"/>
          <w:b/>
          <w:sz w:val="28"/>
          <w:szCs w:val="28"/>
        </w:rPr>
        <w:t xml:space="preserve">1.Поняття, цільове призначення та склад земель сільськогосподарського призначення. </w:t>
      </w:r>
    </w:p>
    <w:p w:rsidR="0065148B" w:rsidRPr="00B6274D" w:rsidRDefault="0065148B" w:rsidP="0065148B">
      <w:pPr>
        <w:shd w:val="clear" w:color="auto" w:fill="FFFFFF"/>
        <w:tabs>
          <w:tab w:val="left" w:pos="770"/>
        </w:tabs>
        <w:ind w:firstLine="851"/>
        <w:jc w:val="both"/>
        <w:rPr>
          <w:rFonts w:ascii="Times New Roman" w:hAnsi="Times New Roman"/>
          <w:b/>
          <w:sz w:val="28"/>
          <w:szCs w:val="28"/>
        </w:rPr>
      </w:pPr>
      <w:r w:rsidRPr="00B6274D">
        <w:rPr>
          <w:rFonts w:ascii="Times New Roman" w:hAnsi="Times New Roman"/>
          <w:sz w:val="28"/>
          <w:szCs w:val="28"/>
        </w:rPr>
        <w:t>Землі сільськогосподарського призначення є унікальним природним ресурсом, основою економічного розвитку держави та матеріального добробуту народу України. Земельний кодекс України землями сільськогосподарського призначення визнає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призначені для цих цілей» (ст. 22).</w:t>
      </w:r>
      <w:r>
        <w:rPr>
          <w:rFonts w:ascii="Times New Roman" w:hAnsi="Times New Roman"/>
          <w:sz w:val="28"/>
          <w:szCs w:val="28"/>
        </w:rPr>
        <w:t xml:space="preserve"> </w:t>
      </w:r>
      <w:r w:rsidRPr="00B6274D">
        <w:rPr>
          <w:rFonts w:ascii="Times New Roman" w:hAnsi="Times New Roman"/>
          <w:sz w:val="28"/>
          <w:szCs w:val="28"/>
        </w:rPr>
        <w:t>Це визначення поняття земель сільськогосподарського призначення виходить з їх основного цільового призначення — виробництво продукції сільського господарства.</w:t>
      </w:r>
      <w:r>
        <w:rPr>
          <w:rFonts w:ascii="Times New Roman" w:hAnsi="Times New Roman"/>
          <w:sz w:val="28"/>
          <w:szCs w:val="28"/>
        </w:rPr>
        <w:t xml:space="preserve"> </w:t>
      </w:r>
      <w:r w:rsidRPr="00B6274D">
        <w:rPr>
          <w:rFonts w:ascii="Times New Roman" w:hAnsi="Times New Roman"/>
          <w:sz w:val="28"/>
          <w:szCs w:val="28"/>
        </w:rPr>
        <w:t>Слід розкрити зміст поняття земель сільськогосподарського призначення, їх види та особливості їх правового режиму.</w:t>
      </w:r>
    </w:p>
    <w:p w:rsidR="0065148B" w:rsidRPr="00B6274D" w:rsidRDefault="0065148B" w:rsidP="0065148B">
      <w:pPr>
        <w:pStyle w:val="af0"/>
        <w:ind w:firstLine="709"/>
        <w:jc w:val="both"/>
        <w:rPr>
          <w:rStyle w:val="ab"/>
          <w:rFonts w:ascii="Times New Roman" w:hAnsi="Times New Roman"/>
          <w:sz w:val="28"/>
          <w:szCs w:val="28"/>
          <w:shd w:val="clear" w:color="auto" w:fill="FFFFFF"/>
          <w:lang w:val="uk-UA"/>
        </w:rPr>
      </w:pPr>
      <w:r w:rsidRPr="00B6274D">
        <w:rPr>
          <w:rFonts w:ascii="Times New Roman" w:hAnsi="Times New Roman"/>
          <w:sz w:val="28"/>
          <w:szCs w:val="28"/>
        </w:rPr>
        <w:t>2.</w:t>
      </w:r>
      <w:r w:rsidRPr="00B6274D">
        <w:rPr>
          <w:rStyle w:val="ab"/>
          <w:rFonts w:ascii="Times New Roman" w:hAnsi="Times New Roman"/>
          <w:sz w:val="28"/>
          <w:szCs w:val="28"/>
          <w:shd w:val="clear" w:color="auto" w:fill="FFFFFF"/>
        </w:rPr>
        <w:t>Фермерське землекористування.</w:t>
      </w:r>
    </w:p>
    <w:p w:rsidR="0065148B" w:rsidRPr="00B6274D" w:rsidRDefault="0065148B" w:rsidP="0065148B">
      <w:pPr>
        <w:pStyle w:val="af0"/>
        <w:ind w:firstLine="709"/>
        <w:jc w:val="both"/>
        <w:rPr>
          <w:rFonts w:ascii="Times New Roman" w:hAnsi="Times New Roman"/>
          <w:sz w:val="28"/>
          <w:szCs w:val="28"/>
          <w:lang w:val="uk-UA"/>
        </w:rPr>
      </w:pPr>
      <w:r w:rsidRPr="00B6274D">
        <w:rPr>
          <w:rFonts w:ascii="Times New Roman" w:hAnsi="Times New Roman"/>
          <w:sz w:val="28"/>
          <w:szCs w:val="28"/>
          <w:lang w:val="uk-UA"/>
        </w:rPr>
        <w:t xml:space="preserve">Фермерське господарство — це форма підприємницької діяльності громадян із створенням юридичної особи, які виявили бажання виробляти товарну сільськогосподарську продукцію, займатися її переробкою та </w:t>
      </w:r>
      <w:r w:rsidRPr="00B6274D">
        <w:rPr>
          <w:rFonts w:ascii="Times New Roman" w:hAnsi="Times New Roman"/>
          <w:sz w:val="28"/>
          <w:szCs w:val="28"/>
          <w:lang w:val="uk-UA"/>
        </w:rPr>
        <w:lastRenderedPageBreak/>
        <w:t>реалізацією з метою отримання прибутку на земельних ділянках, наданих їм для ведення фермерського господарства.Засвойте визначення поняття фермерське господарство.</w:t>
      </w:r>
    </w:p>
    <w:p w:rsidR="0065148B" w:rsidRPr="00B6274D" w:rsidRDefault="0065148B" w:rsidP="0065148B">
      <w:pPr>
        <w:pStyle w:val="af0"/>
        <w:ind w:firstLine="709"/>
        <w:jc w:val="both"/>
        <w:rPr>
          <w:rFonts w:ascii="Times New Roman" w:hAnsi="Times New Roman"/>
          <w:color w:val="000000"/>
          <w:sz w:val="28"/>
          <w:szCs w:val="28"/>
          <w:lang w:val="uk-UA"/>
        </w:rPr>
      </w:pPr>
      <w:r w:rsidRPr="00B6274D">
        <w:rPr>
          <w:rFonts w:ascii="Times New Roman" w:hAnsi="Times New Roman"/>
          <w:color w:val="000000"/>
          <w:sz w:val="28"/>
          <w:szCs w:val="28"/>
        </w:rPr>
        <w:t>Фермерство — нова для сучасного періоду побудови ринкової аграрної економіки України структура на землях сільськогосподарського призначення. Істотна особливість фермерських господарств, як суб'єктів земельних та інших відносин, зумовила необхідність прийняття нової редакції спеціального законодавчого акта про них — Закону України «Про фермерське господарство» від 19 липня 2003 р.</w:t>
      </w:r>
    </w:p>
    <w:p w:rsidR="0065148B" w:rsidRPr="00B6274D" w:rsidRDefault="0065148B" w:rsidP="0065148B">
      <w:pPr>
        <w:pStyle w:val="af0"/>
        <w:ind w:firstLine="709"/>
        <w:jc w:val="both"/>
        <w:rPr>
          <w:rFonts w:ascii="Times New Roman" w:hAnsi="Times New Roman"/>
          <w:color w:val="000000"/>
          <w:sz w:val="28"/>
          <w:szCs w:val="28"/>
        </w:rPr>
      </w:pPr>
      <w:r w:rsidRPr="00B6274D">
        <w:rPr>
          <w:rFonts w:ascii="Times New Roman" w:hAnsi="Times New Roman"/>
          <w:color w:val="000000"/>
          <w:sz w:val="28"/>
          <w:szCs w:val="28"/>
        </w:rPr>
        <w:t>Правовий режим цих господарств та умови використання ними земельних ділянок встановлено ЗК України та названим спеціальним законом.</w:t>
      </w:r>
    </w:p>
    <w:p w:rsidR="0065148B" w:rsidRPr="00B6274D" w:rsidRDefault="0065148B" w:rsidP="0065148B">
      <w:pPr>
        <w:pStyle w:val="af0"/>
        <w:ind w:firstLine="709"/>
        <w:jc w:val="both"/>
        <w:rPr>
          <w:rFonts w:ascii="Times New Roman" w:hAnsi="Times New Roman"/>
          <w:color w:val="000000"/>
          <w:sz w:val="28"/>
          <w:szCs w:val="28"/>
        </w:rPr>
      </w:pPr>
      <w:r w:rsidRPr="00B6274D">
        <w:rPr>
          <w:rFonts w:ascii="Times New Roman" w:hAnsi="Times New Roman"/>
          <w:color w:val="000000"/>
          <w:sz w:val="28"/>
          <w:szCs w:val="28"/>
        </w:rPr>
        <w:t>Землі фермерського господарства можуть складатися із: а) земельної ділянки, що належить на праві власності фермерському господарству як юридичні й особі; б) земельних ділянок, що належать громадянам-членам фермерського господарства на праві приватної власності; в) земельної ділянки, що використовується фермерським господарством на умовах оренди. При цьому права володіння та користування земельними ділянками, які знаходяться у власності членів фермерського господарства, здійснює само фермерське господарство.</w:t>
      </w:r>
    </w:p>
    <w:p w:rsidR="0065148B" w:rsidRPr="00B6274D" w:rsidRDefault="0065148B" w:rsidP="0065148B">
      <w:pPr>
        <w:pStyle w:val="af0"/>
        <w:ind w:firstLine="709"/>
        <w:jc w:val="both"/>
        <w:rPr>
          <w:rFonts w:ascii="Times New Roman" w:hAnsi="Times New Roman"/>
          <w:color w:val="000000"/>
          <w:sz w:val="28"/>
          <w:szCs w:val="28"/>
        </w:rPr>
      </w:pPr>
      <w:r w:rsidRPr="00B6274D">
        <w:rPr>
          <w:rFonts w:ascii="Times New Roman" w:hAnsi="Times New Roman"/>
          <w:color w:val="000000"/>
          <w:sz w:val="28"/>
          <w:szCs w:val="28"/>
        </w:rPr>
        <w:t>Земельні ділянки для ведення фермерського господарства передаються громадянам України у власність і надаються в оренду із земель державної або комунальної власності. Земельний кодекс України (ст. 121) встановив норми безоплатної передачі земельних ділянок громадянам України із цих земель. Зокрема, для ведення фермерського господарства — у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господарство.</w:t>
      </w:r>
    </w:p>
    <w:p w:rsidR="0065148B" w:rsidRDefault="0065148B" w:rsidP="0065148B">
      <w:pPr>
        <w:pStyle w:val="af0"/>
        <w:ind w:firstLine="709"/>
        <w:jc w:val="both"/>
        <w:rPr>
          <w:rFonts w:ascii="Times New Roman" w:hAnsi="Times New Roman"/>
          <w:sz w:val="28"/>
          <w:szCs w:val="28"/>
          <w:lang w:val="uk-UA"/>
        </w:rPr>
      </w:pPr>
    </w:p>
    <w:p w:rsidR="0065148B" w:rsidRPr="00B6274D" w:rsidRDefault="0065148B" w:rsidP="0065148B">
      <w:pPr>
        <w:pStyle w:val="af0"/>
        <w:ind w:firstLine="709"/>
        <w:jc w:val="both"/>
        <w:rPr>
          <w:rFonts w:ascii="Times New Roman" w:hAnsi="Times New Roman"/>
          <w:sz w:val="28"/>
          <w:szCs w:val="28"/>
          <w:lang w:val="uk-UA"/>
        </w:rPr>
      </w:pPr>
    </w:p>
    <w:p w:rsidR="0065148B" w:rsidRDefault="0065148B" w:rsidP="0065148B">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Питання для самоконтролю</w:t>
      </w:r>
    </w:p>
    <w:p w:rsidR="0065148B" w:rsidRDefault="0065148B" w:rsidP="0065148B">
      <w:pPr>
        <w:spacing w:after="0" w:line="240" w:lineRule="auto"/>
        <w:ind w:left="360"/>
        <w:jc w:val="both"/>
        <w:rPr>
          <w:rFonts w:ascii="Times New Roman" w:hAnsi="Times New Roman"/>
          <w:b/>
          <w:sz w:val="28"/>
          <w:szCs w:val="28"/>
          <w:lang w:eastAsia="ar-SA"/>
        </w:rPr>
      </w:pP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Style w:val="apple-converted-space"/>
          <w:rFonts w:ascii="Times New Roman" w:hAnsi="Times New Roman"/>
          <w:sz w:val="28"/>
          <w:szCs w:val="28"/>
        </w:rPr>
        <w:t>1.</w:t>
      </w:r>
      <w:r w:rsidRPr="00B6274D">
        <w:rPr>
          <w:rFonts w:ascii="Times New Roman" w:hAnsi="Times New Roman"/>
          <w:sz w:val="28"/>
          <w:szCs w:val="28"/>
          <w:shd w:val="clear" w:color="auto" w:fill="FFFFFF"/>
        </w:rPr>
        <w:t xml:space="preserve"> Що розуміють під п</w:t>
      </w:r>
      <w:r w:rsidRPr="00B6274D">
        <w:rPr>
          <w:rFonts w:ascii="Times New Roman" w:hAnsi="Times New Roman"/>
          <w:sz w:val="28"/>
          <w:szCs w:val="28"/>
        </w:rPr>
        <w:t>равовим режимом сільськогосподарських земель як об’єкта права власності Українського народу і основного національного багатства?</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shd w:val="clear" w:color="auto" w:fill="FFFFFF"/>
        </w:rPr>
        <w:t>2. Які п</w:t>
      </w:r>
      <w:r w:rsidRPr="00B6274D">
        <w:rPr>
          <w:rFonts w:ascii="Times New Roman" w:hAnsi="Times New Roman"/>
          <w:sz w:val="28"/>
          <w:szCs w:val="28"/>
        </w:rPr>
        <w:t>равові форми використання сільськогосподарських земель для товарного сільськогосподарського виробництва</w:t>
      </w:r>
      <w:r w:rsidRPr="00B6274D">
        <w:rPr>
          <w:rFonts w:ascii="Times New Roman" w:hAnsi="Times New Roman"/>
          <w:sz w:val="28"/>
          <w:szCs w:val="28"/>
          <w:shd w:val="clear" w:color="auto" w:fill="FFFFFF"/>
        </w:rPr>
        <w:t xml:space="preserve"> передбачає ЗК України?</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shd w:val="clear" w:color="auto" w:fill="FFFFFF"/>
        </w:rPr>
        <w:t>4. Дайте визначення земель сільськогосподарського призначення.</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shd w:val="clear" w:color="auto" w:fill="FFFFFF"/>
        </w:rPr>
        <w:t>5. Назвіть орган, що здійснює</w:t>
      </w:r>
      <w:r w:rsidRPr="00B6274D">
        <w:rPr>
          <w:rFonts w:ascii="Times New Roman" w:hAnsi="Times New Roman"/>
          <w:sz w:val="28"/>
          <w:szCs w:val="28"/>
        </w:rPr>
        <w:t xml:space="preserve"> державний контроль за використанням та охороною сільськогосподарських земель.</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shd w:val="clear" w:color="auto" w:fill="FFFFFF"/>
        </w:rPr>
        <w:t>6. За якими ознаками визначають о</w:t>
      </w:r>
      <w:r w:rsidRPr="00B6274D">
        <w:rPr>
          <w:rFonts w:ascii="Times New Roman" w:hAnsi="Times New Roman"/>
          <w:sz w:val="28"/>
          <w:szCs w:val="28"/>
        </w:rPr>
        <w:t>собливості правового режиму земель особистих селянських господарств, фермерських господарств?</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rPr>
        <w:t>7.Яка особливість правового режиму ґрунтів в Україні?</w:t>
      </w:r>
    </w:p>
    <w:p w:rsidR="0065148B" w:rsidRPr="00B6274D" w:rsidRDefault="0065148B" w:rsidP="0065148B">
      <w:pPr>
        <w:shd w:val="clear" w:color="auto" w:fill="FFFFFF"/>
        <w:tabs>
          <w:tab w:val="left" w:pos="770"/>
        </w:tabs>
        <w:jc w:val="both"/>
        <w:rPr>
          <w:rFonts w:ascii="Times New Roman" w:hAnsi="Times New Roman"/>
          <w:sz w:val="28"/>
          <w:szCs w:val="28"/>
        </w:rPr>
      </w:pPr>
      <w:r w:rsidRPr="00B6274D">
        <w:rPr>
          <w:rFonts w:ascii="Times New Roman" w:hAnsi="Times New Roman"/>
          <w:sz w:val="28"/>
          <w:szCs w:val="28"/>
        </w:rPr>
        <w:lastRenderedPageBreak/>
        <w:t>8.Що таке мораторій на відчуження сільськогосподарських земель?</w:t>
      </w:r>
    </w:p>
    <w:p w:rsidR="0065148B" w:rsidRPr="00B6274D" w:rsidRDefault="0065148B" w:rsidP="0065148B">
      <w:pPr>
        <w:pStyle w:val="af0"/>
        <w:rPr>
          <w:rFonts w:ascii="Times New Roman" w:hAnsi="Times New Roman"/>
          <w:sz w:val="28"/>
          <w:szCs w:val="28"/>
          <w:lang w:eastAsia="ar-SA"/>
        </w:rPr>
      </w:pPr>
    </w:p>
    <w:p w:rsidR="0065148B" w:rsidRPr="00B6274D" w:rsidRDefault="0065148B" w:rsidP="0065148B">
      <w:pPr>
        <w:pStyle w:val="af0"/>
        <w:rPr>
          <w:rFonts w:ascii="Times New Roman" w:hAnsi="Times New Roman"/>
          <w:sz w:val="28"/>
          <w:szCs w:val="28"/>
          <w:lang w:val="uk-UA" w:eastAsia="ar-SA"/>
        </w:rPr>
      </w:pPr>
    </w:p>
    <w:p w:rsidR="0065148B" w:rsidRPr="00B6274D"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65148B" w:rsidRDefault="0065148B" w:rsidP="0065148B">
      <w:pPr>
        <w:shd w:val="clear" w:color="auto" w:fill="FFFFFF"/>
        <w:spacing w:after="0" w:line="240" w:lineRule="auto"/>
        <w:jc w:val="both"/>
        <w:rPr>
          <w:rFonts w:ascii="Times New Roman" w:hAnsi="Times New Roman"/>
          <w:sz w:val="28"/>
          <w:szCs w:val="28"/>
          <w:lang w:eastAsia="ar-SA"/>
        </w:rPr>
      </w:pPr>
    </w:p>
    <w:p w:rsidR="003F67B5" w:rsidRDefault="003F67B5"/>
    <w:sectPr w:rsidR="003F67B5" w:rsidSect="000412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7BE"/>
    <w:multiLevelType w:val="hybridMultilevel"/>
    <w:tmpl w:val="6F6261EA"/>
    <w:lvl w:ilvl="0" w:tplc="BDE0B21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1">
    <w:nsid w:val="05CF0315"/>
    <w:multiLevelType w:val="hybridMultilevel"/>
    <w:tmpl w:val="3F4EDC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E38C2"/>
    <w:multiLevelType w:val="hybridMultilevel"/>
    <w:tmpl w:val="752EF83A"/>
    <w:lvl w:ilvl="0" w:tplc="71C644B0">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2A751D9"/>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F85B73"/>
    <w:multiLevelType w:val="multilevel"/>
    <w:tmpl w:val="3868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26A3D"/>
    <w:multiLevelType w:val="hybridMultilevel"/>
    <w:tmpl w:val="C7C454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631BC4"/>
    <w:multiLevelType w:val="hybridMultilevel"/>
    <w:tmpl w:val="BCBAE3D8"/>
    <w:lvl w:ilvl="0" w:tplc="867CCAC2">
      <w:start w:val="1"/>
      <w:numFmt w:val="decimal"/>
      <w:lvlText w:val="%1."/>
      <w:lvlJc w:val="left"/>
      <w:pPr>
        <w:ind w:left="1741" w:hanging="360"/>
      </w:pPr>
      <w:rPr>
        <w:rFonts w:ascii="Calibri" w:eastAsia="Times New Roman" w:hAnsi="Calibri" w:cs="Times New Roman"/>
      </w:rPr>
    </w:lvl>
    <w:lvl w:ilvl="1" w:tplc="04220019" w:tentative="1">
      <w:start w:val="1"/>
      <w:numFmt w:val="lowerLetter"/>
      <w:lvlText w:val="%2."/>
      <w:lvlJc w:val="left"/>
      <w:pPr>
        <w:ind w:left="2461" w:hanging="360"/>
      </w:pPr>
    </w:lvl>
    <w:lvl w:ilvl="2" w:tplc="0422001B" w:tentative="1">
      <w:start w:val="1"/>
      <w:numFmt w:val="lowerRoman"/>
      <w:lvlText w:val="%3."/>
      <w:lvlJc w:val="right"/>
      <w:pPr>
        <w:ind w:left="3181" w:hanging="180"/>
      </w:pPr>
    </w:lvl>
    <w:lvl w:ilvl="3" w:tplc="0422000F" w:tentative="1">
      <w:start w:val="1"/>
      <w:numFmt w:val="decimal"/>
      <w:lvlText w:val="%4."/>
      <w:lvlJc w:val="left"/>
      <w:pPr>
        <w:ind w:left="3901" w:hanging="360"/>
      </w:pPr>
    </w:lvl>
    <w:lvl w:ilvl="4" w:tplc="04220019" w:tentative="1">
      <w:start w:val="1"/>
      <w:numFmt w:val="lowerLetter"/>
      <w:lvlText w:val="%5."/>
      <w:lvlJc w:val="left"/>
      <w:pPr>
        <w:ind w:left="4621" w:hanging="360"/>
      </w:pPr>
    </w:lvl>
    <w:lvl w:ilvl="5" w:tplc="0422001B" w:tentative="1">
      <w:start w:val="1"/>
      <w:numFmt w:val="lowerRoman"/>
      <w:lvlText w:val="%6."/>
      <w:lvlJc w:val="right"/>
      <w:pPr>
        <w:ind w:left="5341" w:hanging="180"/>
      </w:pPr>
    </w:lvl>
    <w:lvl w:ilvl="6" w:tplc="0422000F" w:tentative="1">
      <w:start w:val="1"/>
      <w:numFmt w:val="decimal"/>
      <w:lvlText w:val="%7."/>
      <w:lvlJc w:val="left"/>
      <w:pPr>
        <w:ind w:left="6061" w:hanging="360"/>
      </w:pPr>
    </w:lvl>
    <w:lvl w:ilvl="7" w:tplc="04220019" w:tentative="1">
      <w:start w:val="1"/>
      <w:numFmt w:val="lowerLetter"/>
      <w:lvlText w:val="%8."/>
      <w:lvlJc w:val="left"/>
      <w:pPr>
        <w:ind w:left="6781" w:hanging="360"/>
      </w:pPr>
    </w:lvl>
    <w:lvl w:ilvl="8" w:tplc="0422001B" w:tentative="1">
      <w:start w:val="1"/>
      <w:numFmt w:val="lowerRoman"/>
      <w:lvlText w:val="%9."/>
      <w:lvlJc w:val="right"/>
      <w:pPr>
        <w:ind w:left="7501" w:hanging="180"/>
      </w:pPr>
    </w:lvl>
  </w:abstractNum>
  <w:abstractNum w:abstractNumId="7">
    <w:nsid w:val="158D740C"/>
    <w:multiLevelType w:val="hybridMultilevel"/>
    <w:tmpl w:val="8C48243A"/>
    <w:lvl w:ilvl="0" w:tplc="0422000F">
      <w:start w:val="3"/>
      <w:numFmt w:val="decimal"/>
      <w:lvlText w:val="%1."/>
      <w:lvlJc w:val="left"/>
      <w:pPr>
        <w:tabs>
          <w:tab w:val="num" w:pos="644"/>
        </w:tabs>
        <w:ind w:left="64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17A13002"/>
    <w:multiLevelType w:val="hybridMultilevel"/>
    <w:tmpl w:val="42C4C176"/>
    <w:lvl w:ilvl="0" w:tplc="8B2EC5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17DC0A32"/>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BB626D"/>
    <w:multiLevelType w:val="hybridMultilevel"/>
    <w:tmpl w:val="D2022FEC"/>
    <w:lvl w:ilvl="0" w:tplc="BDE0B21C">
      <w:start w:val="1"/>
      <w:numFmt w:val="decimal"/>
      <w:lvlText w:val="%1."/>
      <w:lvlJc w:val="left"/>
      <w:pPr>
        <w:ind w:left="1021" w:hanging="36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1">
    <w:nsid w:val="1FE37E82"/>
    <w:multiLevelType w:val="hybridMultilevel"/>
    <w:tmpl w:val="2FCAA746"/>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26D7565"/>
    <w:multiLevelType w:val="hybridMultilevel"/>
    <w:tmpl w:val="D2022FEC"/>
    <w:lvl w:ilvl="0" w:tplc="BDE0B21C">
      <w:start w:val="1"/>
      <w:numFmt w:val="decimal"/>
      <w:lvlText w:val="%1."/>
      <w:lvlJc w:val="left"/>
      <w:pPr>
        <w:ind w:left="1021" w:hanging="36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3">
    <w:nsid w:val="22E56533"/>
    <w:multiLevelType w:val="hybridMultilevel"/>
    <w:tmpl w:val="65E454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392584E"/>
    <w:multiLevelType w:val="hybridMultilevel"/>
    <w:tmpl w:val="78E0BBDA"/>
    <w:lvl w:ilvl="0" w:tplc="B9FEF974">
      <w:start w:val="1"/>
      <w:numFmt w:val="decimal"/>
      <w:lvlText w:val="%1."/>
      <w:lvlJc w:val="left"/>
      <w:pPr>
        <w:ind w:left="1144" w:hanging="36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5">
    <w:nsid w:val="277D330A"/>
    <w:multiLevelType w:val="hybridMultilevel"/>
    <w:tmpl w:val="879021D6"/>
    <w:lvl w:ilvl="0" w:tplc="A0AECDD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CF4ECC"/>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8FA3983"/>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DB30E2"/>
    <w:multiLevelType w:val="hybridMultilevel"/>
    <w:tmpl w:val="9A0AE6A0"/>
    <w:lvl w:ilvl="0" w:tplc="9F02A7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33FE62DD"/>
    <w:multiLevelType w:val="hybridMultilevel"/>
    <w:tmpl w:val="BAAA912E"/>
    <w:lvl w:ilvl="0" w:tplc="BDE0B21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20">
    <w:nsid w:val="37B72F93"/>
    <w:multiLevelType w:val="hybridMultilevel"/>
    <w:tmpl w:val="3F4EDC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093CC3"/>
    <w:multiLevelType w:val="hybridMultilevel"/>
    <w:tmpl w:val="EA0C6374"/>
    <w:lvl w:ilvl="0" w:tplc="B7081AEA">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0C68C2"/>
    <w:multiLevelType w:val="hybridMultilevel"/>
    <w:tmpl w:val="63589F56"/>
    <w:lvl w:ilvl="0" w:tplc="21CAAAB8">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8D04D2"/>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0DE4162"/>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1911C8B"/>
    <w:multiLevelType w:val="hybridMultilevel"/>
    <w:tmpl w:val="63761C04"/>
    <w:lvl w:ilvl="0" w:tplc="0422000D">
      <w:start w:val="1"/>
      <w:numFmt w:val="bullet"/>
      <w:lvlText w:val=""/>
      <w:lvlJc w:val="left"/>
      <w:pPr>
        <w:ind w:left="1509" w:hanging="360"/>
      </w:pPr>
      <w:rPr>
        <w:rFonts w:ascii="Wingdings" w:hAnsi="Wingdings" w:hint="default"/>
      </w:rPr>
    </w:lvl>
    <w:lvl w:ilvl="1" w:tplc="04220003" w:tentative="1">
      <w:start w:val="1"/>
      <w:numFmt w:val="bullet"/>
      <w:lvlText w:val="o"/>
      <w:lvlJc w:val="left"/>
      <w:pPr>
        <w:ind w:left="2229" w:hanging="360"/>
      </w:pPr>
      <w:rPr>
        <w:rFonts w:ascii="Courier New" w:hAnsi="Courier New" w:cs="Courier New"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cs="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cs="Courier New" w:hint="default"/>
      </w:rPr>
    </w:lvl>
    <w:lvl w:ilvl="8" w:tplc="04220005" w:tentative="1">
      <w:start w:val="1"/>
      <w:numFmt w:val="bullet"/>
      <w:lvlText w:val=""/>
      <w:lvlJc w:val="left"/>
      <w:pPr>
        <w:ind w:left="7269" w:hanging="360"/>
      </w:pPr>
      <w:rPr>
        <w:rFonts w:ascii="Wingdings" w:hAnsi="Wingdings" w:hint="default"/>
      </w:rPr>
    </w:lvl>
  </w:abstractNum>
  <w:abstractNum w:abstractNumId="26">
    <w:nsid w:val="441B1170"/>
    <w:multiLevelType w:val="hybridMultilevel"/>
    <w:tmpl w:val="7910F88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5510928"/>
    <w:multiLevelType w:val="hybridMultilevel"/>
    <w:tmpl w:val="C44ABD16"/>
    <w:lvl w:ilvl="0" w:tplc="8EE0AD4C">
      <w:start w:val="1"/>
      <w:numFmt w:val="decimal"/>
      <w:lvlText w:val="%1."/>
      <w:lvlJc w:val="left"/>
      <w:pPr>
        <w:ind w:left="1381" w:hanging="360"/>
      </w:pPr>
      <w:rPr>
        <w:rFonts w:hint="default"/>
      </w:rPr>
    </w:lvl>
    <w:lvl w:ilvl="1" w:tplc="04220019" w:tentative="1">
      <w:start w:val="1"/>
      <w:numFmt w:val="lowerLetter"/>
      <w:lvlText w:val="%2."/>
      <w:lvlJc w:val="left"/>
      <w:pPr>
        <w:ind w:left="2101" w:hanging="360"/>
      </w:pPr>
    </w:lvl>
    <w:lvl w:ilvl="2" w:tplc="0422001B" w:tentative="1">
      <w:start w:val="1"/>
      <w:numFmt w:val="lowerRoman"/>
      <w:lvlText w:val="%3."/>
      <w:lvlJc w:val="right"/>
      <w:pPr>
        <w:ind w:left="2821" w:hanging="180"/>
      </w:pPr>
    </w:lvl>
    <w:lvl w:ilvl="3" w:tplc="0422000F" w:tentative="1">
      <w:start w:val="1"/>
      <w:numFmt w:val="decimal"/>
      <w:lvlText w:val="%4."/>
      <w:lvlJc w:val="left"/>
      <w:pPr>
        <w:ind w:left="3541" w:hanging="360"/>
      </w:pPr>
    </w:lvl>
    <w:lvl w:ilvl="4" w:tplc="04220019" w:tentative="1">
      <w:start w:val="1"/>
      <w:numFmt w:val="lowerLetter"/>
      <w:lvlText w:val="%5."/>
      <w:lvlJc w:val="left"/>
      <w:pPr>
        <w:ind w:left="4261" w:hanging="360"/>
      </w:pPr>
    </w:lvl>
    <w:lvl w:ilvl="5" w:tplc="0422001B" w:tentative="1">
      <w:start w:val="1"/>
      <w:numFmt w:val="lowerRoman"/>
      <w:lvlText w:val="%6."/>
      <w:lvlJc w:val="right"/>
      <w:pPr>
        <w:ind w:left="4981" w:hanging="180"/>
      </w:pPr>
    </w:lvl>
    <w:lvl w:ilvl="6" w:tplc="0422000F" w:tentative="1">
      <w:start w:val="1"/>
      <w:numFmt w:val="decimal"/>
      <w:lvlText w:val="%7."/>
      <w:lvlJc w:val="left"/>
      <w:pPr>
        <w:ind w:left="5701" w:hanging="360"/>
      </w:pPr>
    </w:lvl>
    <w:lvl w:ilvl="7" w:tplc="04220019" w:tentative="1">
      <w:start w:val="1"/>
      <w:numFmt w:val="lowerLetter"/>
      <w:lvlText w:val="%8."/>
      <w:lvlJc w:val="left"/>
      <w:pPr>
        <w:ind w:left="6421" w:hanging="360"/>
      </w:pPr>
    </w:lvl>
    <w:lvl w:ilvl="8" w:tplc="0422001B" w:tentative="1">
      <w:start w:val="1"/>
      <w:numFmt w:val="lowerRoman"/>
      <w:lvlText w:val="%9."/>
      <w:lvlJc w:val="right"/>
      <w:pPr>
        <w:ind w:left="7141" w:hanging="180"/>
      </w:pPr>
    </w:lvl>
  </w:abstractNum>
  <w:abstractNum w:abstractNumId="28">
    <w:nsid w:val="51D352EE"/>
    <w:multiLevelType w:val="hybridMultilevel"/>
    <w:tmpl w:val="4C62C0E4"/>
    <w:lvl w:ilvl="0" w:tplc="BDE0B21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29">
    <w:nsid w:val="566C3863"/>
    <w:multiLevelType w:val="hybridMultilevel"/>
    <w:tmpl w:val="7CF8BE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F1EAE"/>
    <w:multiLevelType w:val="hybridMultilevel"/>
    <w:tmpl w:val="501830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D38069A"/>
    <w:multiLevelType w:val="hybridMultilevel"/>
    <w:tmpl w:val="7CF8BE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D71B00"/>
    <w:multiLevelType w:val="hybridMultilevel"/>
    <w:tmpl w:val="1C1E04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9D30738"/>
    <w:multiLevelType w:val="hybridMultilevel"/>
    <w:tmpl w:val="3E70C0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A383443"/>
    <w:multiLevelType w:val="hybridMultilevel"/>
    <w:tmpl w:val="540842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441A12"/>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27E292D"/>
    <w:multiLevelType w:val="hybridMultilevel"/>
    <w:tmpl w:val="FA308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5396AC5"/>
    <w:multiLevelType w:val="hybridMultilevel"/>
    <w:tmpl w:val="BE509F9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7B4191C"/>
    <w:multiLevelType w:val="hybridMultilevel"/>
    <w:tmpl w:val="AB8CB7B0"/>
    <w:lvl w:ilvl="0" w:tplc="8926D6D0">
      <w:start w:val="1"/>
      <w:numFmt w:val="decimal"/>
      <w:lvlText w:val="%1."/>
      <w:lvlJc w:val="left"/>
      <w:pPr>
        <w:ind w:left="1381" w:hanging="360"/>
      </w:pPr>
      <w:rPr>
        <w:rFonts w:hint="default"/>
      </w:rPr>
    </w:lvl>
    <w:lvl w:ilvl="1" w:tplc="04220019" w:tentative="1">
      <w:start w:val="1"/>
      <w:numFmt w:val="lowerLetter"/>
      <w:lvlText w:val="%2."/>
      <w:lvlJc w:val="left"/>
      <w:pPr>
        <w:ind w:left="2101" w:hanging="360"/>
      </w:pPr>
    </w:lvl>
    <w:lvl w:ilvl="2" w:tplc="0422001B" w:tentative="1">
      <w:start w:val="1"/>
      <w:numFmt w:val="lowerRoman"/>
      <w:lvlText w:val="%3."/>
      <w:lvlJc w:val="right"/>
      <w:pPr>
        <w:ind w:left="2821" w:hanging="180"/>
      </w:pPr>
    </w:lvl>
    <w:lvl w:ilvl="3" w:tplc="0422000F" w:tentative="1">
      <w:start w:val="1"/>
      <w:numFmt w:val="decimal"/>
      <w:lvlText w:val="%4."/>
      <w:lvlJc w:val="left"/>
      <w:pPr>
        <w:ind w:left="3541" w:hanging="360"/>
      </w:pPr>
    </w:lvl>
    <w:lvl w:ilvl="4" w:tplc="04220019" w:tentative="1">
      <w:start w:val="1"/>
      <w:numFmt w:val="lowerLetter"/>
      <w:lvlText w:val="%5."/>
      <w:lvlJc w:val="left"/>
      <w:pPr>
        <w:ind w:left="4261" w:hanging="360"/>
      </w:pPr>
    </w:lvl>
    <w:lvl w:ilvl="5" w:tplc="0422001B" w:tentative="1">
      <w:start w:val="1"/>
      <w:numFmt w:val="lowerRoman"/>
      <w:lvlText w:val="%6."/>
      <w:lvlJc w:val="right"/>
      <w:pPr>
        <w:ind w:left="4981" w:hanging="180"/>
      </w:pPr>
    </w:lvl>
    <w:lvl w:ilvl="6" w:tplc="0422000F" w:tentative="1">
      <w:start w:val="1"/>
      <w:numFmt w:val="decimal"/>
      <w:lvlText w:val="%7."/>
      <w:lvlJc w:val="left"/>
      <w:pPr>
        <w:ind w:left="5701" w:hanging="360"/>
      </w:pPr>
    </w:lvl>
    <w:lvl w:ilvl="7" w:tplc="04220019" w:tentative="1">
      <w:start w:val="1"/>
      <w:numFmt w:val="lowerLetter"/>
      <w:lvlText w:val="%8."/>
      <w:lvlJc w:val="left"/>
      <w:pPr>
        <w:ind w:left="6421" w:hanging="360"/>
      </w:pPr>
    </w:lvl>
    <w:lvl w:ilvl="8" w:tplc="0422001B" w:tentative="1">
      <w:start w:val="1"/>
      <w:numFmt w:val="lowerRoman"/>
      <w:lvlText w:val="%9."/>
      <w:lvlJc w:val="right"/>
      <w:pPr>
        <w:ind w:left="7141" w:hanging="180"/>
      </w:pPr>
    </w:lvl>
  </w:abstractNum>
  <w:abstractNum w:abstractNumId="39">
    <w:nsid w:val="783A17B3"/>
    <w:multiLevelType w:val="hybridMultilevel"/>
    <w:tmpl w:val="CD280D0C"/>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nsid w:val="79366207"/>
    <w:multiLevelType w:val="hybridMultilevel"/>
    <w:tmpl w:val="D97E719C"/>
    <w:lvl w:ilvl="0" w:tplc="2AB026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nsid w:val="79713179"/>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B9301CA"/>
    <w:multiLevelType w:val="hybridMultilevel"/>
    <w:tmpl w:val="123275D4"/>
    <w:lvl w:ilvl="0" w:tplc="9A5408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nsid w:val="7E3101F8"/>
    <w:multiLevelType w:val="hybridMultilevel"/>
    <w:tmpl w:val="9A28603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ECB18AE"/>
    <w:multiLevelType w:val="hybridMultilevel"/>
    <w:tmpl w:val="82903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2"/>
  </w:num>
  <w:num w:numId="3">
    <w:abstractNumId w:val="7"/>
  </w:num>
  <w:num w:numId="4">
    <w:abstractNumId w:val="44"/>
  </w:num>
  <w:num w:numId="5">
    <w:abstractNumId w:val="3"/>
  </w:num>
  <w:num w:numId="6">
    <w:abstractNumId w:val="42"/>
  </w:num>
  <w:num w:numId="7">
    <w:abstractNumId w:val="16"/>
  </w:num>
  <w:num w:numId="8">
    <w:abstractNumId w:val="24"/>
  </w:num>
  <w:num w:numId="9">
    <w:abstractNumId w:val="18"/>
  </w:num>
  <w:num w:numId="10">
    <w:abstractNumId w:val="41"/>
  </w:num>
  <w:num w:numId="11">
    <w:abstractNumId w:val="9"/>
  </w:num>
  <w:num w:numId="12">
    <w:abstractNumId w:val="40"/>
  </w:num>
  <w:num w:numId="13">
    <w:abstractNumId w:val="35"/>
  </w:num>
  <w:num w:numId="14">
    <w:abstractNumId w:val="23"/>
  </w:num>
  <w:num w:numId="15">
    <w:abstractNumId w:val="17"/>
  </w:num>
  <w:num w:numId="16">
    <w:abstractNumId w:val="36"/>
  </w:num>
  <w:num w:numId="17">
    <w:abstractNumId w:val="15"/>
  </w:num>
  <w:num w:numId="18">
    <w:abstractNumId w:val="30"/>
  </w:num>
  <w:num w:numId="19">
    <w:abstractNumId w:val="12"/>
  </w:num>
  <w:num w:numId="20">
    <w:abstractNumId w:val="26"/>
  </w:num>
  <w:num w:numId="21">
    <w:abstractNumId w:val="4"/>
  </w:num>
  <w:num w:numId="22">
    <w:abstractNumId w:val="39"/>
  </w:num>
  <w:num w:numId="23">
    <w:abstractNumId w:val="10"/>
  </w:num>
  <w:num w:numId="24">
    <w:abstractNumId w:val="43"/>
  </w:num>
  <w:num w:numId="25">
    <w:abstractNumId w:val="21"/>
  </w:num>
  <w:num w:numId="26">
    <w:abstractNumId w:val="2"/>
  </w:num>
  <w:num w:numId="27">
    <w:abstractNumId w:val="11"/>
  </w:num>
  <w:num w:numId="28">
    <w:abstractNumId w:val="14"/>
  </w:num>
  <w:num w:numId="29">
    <w:abstractNumId w:val="34"/>
  </w:num>
  <w:num w:numId="30">
    <w:abstractNumId w:val="13"/>
  </w:num>
  <w:num w:numId="31">
    <w:abstractNumId w:val="5"/>
  </w:num>
  <w:num w:numId="32">
    <w:abstractNumId w:val="19"/>
  </w:num>
  <w:num w:numId="33">
    <w:abstractNumId w:val="0"/>
  </w:num>
  <w:num w:numId="34">
    <w:abstractNumId w:val="28"/>
  </w:num>
  <w:num w:numId="35">
    <w:abstractNumId w:val="33"/>
  </w:num>
  <w:num w:numId="36">
    <w:abstractNumId w:val="27"/>
  </w:num>
  <w:num w:numId="37">
    <w:abstractNumId w:val="25"/>
  </w:num>
  <w:num w:numId="38">
    <w:abstractNumId w:val="37"/>
  </w:num>
  <w:num w:numId="39">
    <w:abstractNumId w:val="38"/>
  </w:num>
  <w:num w:numId="40">
    <w:abstractNumId w:val="32"/>
  </w:num>
  <w:num w:numId="41">
    <w:abstractNumId w:val="6"/>
  </w:num>
  <w:num w:numId="42">
    <w:abstractNumId w:val="1"/>
  </w:num>
  <w:num w:numId="43">
    <w:abstractNumId w:val="29"/>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5148B"/>
    <w:rsid w:val="00041216"/>
    <w:rsid w:val="003F67B5"/>
    <w:rsid w:val="0065148B"/>
    <w:rsid w:val="00C72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16"/>
  </w:style>
  <w:style w:type="paragraph" w:styleId="1">
    <w:name w:val="heading 1"/>
    <w:basedOn w:val="a"/>
    <w:next w:val="a"/>
    <w:link w:val="10"/>
    <w:qFormat/>
    <w:rsid w:val="0065148B"/>
    <w:pPr>
      <w:keepNext/>
      <w:widowControl w:val="0"/>
      <w:overflowPunct w:val="0"/>
      <w:autoSpaceDE w:val="0"/>
      <w:autoSpaceDN w:val="0"/>
      <w:adjustRightInd w:val="0"/>
      <w:spacing w:after="0" w:line="240" w:lineRule="auto"/>
      <w:outlineLvl w:val="0"/>
    </w:pPr>
    <w:rPr>
      <w:rFonts w:ascii="Arial" w:eastAsia="Times New Roman" w:hAnsi="Arial" w:cs="Times New Roman"/>
      <w:b/>
      <w:sz w:val="28"/>
      <w:szCs w:val="20"/>
      <w:lang w:eastAsia="ru-RU"/>
    </w:rPr>
  </w:style>
  <w:style w:type="paragraph" w:styleId="2">
    <w:name w:val="heading 2"/>
    <w:basedOn w:val="a"/>
    <w:next w:val="a"/>
    <w:link w:val="20"/>
    <w:qFormat/>
    <w:rsid w:val="0065148B"/>
    <w:pPr>
      <w:keepNext/>
      <w:widowControl w:val="0"/>
      <w:overflowPunct w:val="0"/>
      <w:autoSpaceDE w:val="0"/>
      <w:autoSpaceDN w:val="0"/>
      <w:adjustRightInd w:val="0"/>
      <w:spacing w:after="0" w:line="240" w:lineRule="auto"/>
      <w:outlineLvl w:val="1"/>
    </w:pPr>
    <w:rPr>
      <w:rFonts w:ascii="Arial" w:eastAsia="Times New Roman" w:hAnsi="Arial" w:cs="Times New Roman"/>
      <w:sz w:val="28"/>
      <w:szCs w:val="20"/>
      <w:lang w:eastAsia="ru-RU"/>
    </w:rPr>
  </w:style>
  <w:style w:type="paragraph" w:styleId="3">
    <w:name w:val="heading 3"/>
    <w:basedOn w:val="a"/>
    <w:next w:val="a"/>
    <w:link w:val="30"/>
    <w:qFormat/>
    <w:rsid w:val="0065148B"/>
    <w:pPr>
      <w:keepNext/>
      <w:spacing w:before="240" w:after="60"/>
      <w:outlineLvl w:val="2"/>
    </w:pPr>
    <w:rPr>
      <w:rFonts w:ascii="Arial" w:eastAsia="Times New Roman" w:hAnsi="Arial" w:cs="Arial"/>
      <w:b/>
      <w:bCs/>
      <w:sz w:val="26"/>
      <w:szCs w:val="26"/>
      <w:lang w:val="ru-RU" w:eastAsia="ru-RU"/>
    </w:rPr>
  </w:style>
  <w:style w:type="paragraph" w:styleId="7">
    <w:name w:val="heading 7"/>
    <w:basedOn w:val="a"/>
    <w:next w:val="a"/>
    <w:link w:val="70"/>
    <w:qFormat/>
    <w:rsid w:val="0065148B"/>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5148B"/>
    <w:pPr>
      <w:keepNext/>
      <w:tabs>
        <w:tab w:val="left" w:pos="851"/>
      </w:tabs>
      <w:spacing w:after="0" w:line="240" w:lineRule="auto"/>
      <w:jc w:val="center"/>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48B"/>
    <w:rPr>
      <w:rFonts w:ascii="Arial" w:eastAsia="Times New Roman" w:hAnsi="Arial" w:cs="Times New Roman"/>
      <w:b/>
      <w:sz w:val="28"/>
      <w:szCs w:val="20"/>
      <w:lang w:eastAsia="ru-RU"/>
    </w:rPr>
  </w:style>
  <w:style w:type="character" w:customStyle="1" w:styleId="20">
    <w:name w:val="Заголовок 2 Знак"/>
    <w:basedOn w:val="a0"/>
    <w:link w:val="2"/>
    <w:rsid w:val="0065148B"/>
    <w:rPr>
      <w:rFonts w:ascii="Arial" w:eastAsia="Times New Roman" w:hAnsi="Arial" w:cs="Times New Roman"/>
      <w:sz w:val="28"/>
      <w:szCs w:val="20"/>
      <w:lang w:eastAsia="ru-RU"/>
    </w:rPr>
  </w:style>
  <w:style w:type="character" w:customStyle="1" w:styleId="30">
    <w:name w:val="Заголовок 3 Знак"/>
    <w:basedOn w:val="a0"/>
    <w:link w:val="3"/>
    <w:rsid w:val="0065148B"/>
    <w:rPr>
      <w:rFonts w:ascii="Arial" w:eastAsia="Times New Roman" w:hAnsi="Arial" w:cs="Arial"/>
      <w:b/>
      <w:bCs/>
      <w:sz w:val="26"/>
      <w:szCs w:val="26"/>
      <w:lang w:val="ru-RU" w:eastAsia="ru-RU"/>
    </w:rPr>
  </w:style>
  <w:style w:type="character" w:customStyle="1" w:styleId="70">
    <w:name w:val="Заголовок 7 Знак"/>
    <w:basedOn w:val="a0"/>
    <w:link w:val="7"/>
    <w:rsid w:val="0065148B"/>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5148B"/>
    <w:rPr>
      <w:rFonts w:ascii="Times New Roman" w:eastAsia="Times New Roman" w:hAnsi="Times New Roman" w:cs="Times New Roman"/>
      <w:sz w:val="24"/>
      <w:szCs w:val="20"/>
      <w:lang w:eastAsia="ru-RU"/>
    </w:rPr>
  </w:style>
  <w:style w:type="paragraph" w:customStyle="1" w:styleId="11">
    <w:name w:val="Абзац списка1"/>
    <w:basedOn w:val="a"/>
    <w:rsid w:val="0065148B"/>
    <w:pPr>
      <w:ind w:left="720"/>
    </w:pPr>
    <w:rPr>
      <w:rFonts w:ascii="Calibri" w:eastAsia="Times New Roman" w:hAnsi="Calibri" w:cs="Times New Roman"/>
      <w:lang w:val="ru-RU" w:eastAsia="ru-RU"/>
    </w:rPr>
  </w:style>
  <w:style w:type="paragraph" w:styleId="a3">
    <w:name w:val="Body Text"/>
    <w:basedOn w:val="a"/>
    <w:link w:val="a4"/>
    <w:rsid w:val="0065148B"/>
    <w:pPr>
      <w:spacing w:after="0" w:line="240" w:lineRule="auto"/>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65148B"/>
    <w:rPr>
      <w:rFonts w:ascii="Times New Roman" w:eastAsia="Times New Roman" w:hAnsi="Times New Roman" w:cs="Times New Roman"/>
      <w:sz w:val="24"/>
      <w:szCs w:val="24"/>
      <w:lang w:val="ru-RU" w:eastAsia="ru-RU"/>
    </w:rPr>
  </w:style>
  <w:style w:type="paragraph" w:styleId="a5">
    <w:name w:val="header"/>
    <w:basedOn w:val="a"/>
    <w:link w:val="a6"/>
    <w:rsid w:val="0065148B"/>
    <w:pPr>
      <w:tabs>
        <w:tab w:val="center" w:pos="4677"/>
        <w:tab w:val="right" w:pos="9355"/>
      </w:tabs>
      <w:spacing w:after="0" w:line="240" w:lineRule="auto"/>
    </w:pPr>
    <w:rPr>
      <w:rFonts w:ascii="Times New Roman" w:eastAsia="Times New Roman" w:hAnsi="Times New Roman" w:cs="Times New Roman"/>
      <w:sz w:val="20"/>
      <w:szCs w:val="20"/>
      <w:lang w:val="ru-RU" w:eastAsia="ar-SA"/>
    </w:rPr>
  </w:style>
  <w:style w:type="character" w:customStyle="1" w:styleId="a6">
    <w:name w:val="Верхний колонтитул Знак"/>
    <w:basedOn w:val="a0"/>
    <w:link w:val="a5"/>
    <w:rsid w:val="0065148B"/>
    <w:rPr>
      <w:rFonts w:ascii="Times New Roman" w:eastAsia="Times New Roman" w:hAnsi="Times New Roman" w:cs="Times New Roman"/>
      <w:sz w:val="20"/>
      <w:szCs w:val="20"/>
      <w:lang w:val="ru-RU" w:eastAsia="ar-SA"/>
    </w:rPr>
  </w:style>
  <w:style w:type="paragraph" w:customStyle="1" w:styleId="a7">
    <w:name w:val="Содержимое таблицы"/>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a8">
    <w:name w:val="Normal (Web)"/>
    <w:basedOn w:val="a"/>
    <w:uiPriority w:val="99"/>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rsid w:val="0065148B"/>
    <w:rPr>
      <w:rFonts w:ascii="Courier New" w:hAnsi="Courier New"/>
      <w:sz w:val="20"/>
    </w:rPr>
  </w:style>
  <w:style w:type="character" w:customStyle="1" w:styleId="apple-converted-space">
    <w:name w:val="apple-converted-space"/>
    <w:basedOn w:val="a0"/>
    <w:rsid w:val="0065148B"/>
  </w:style>
  <w:style w:type="paragraph" w:styleId="a9">
    <w:name w:val="footer"/>
    <w:basedOn w:val="a"/>
    <w:link w:val="aa"/>
    <w:rsid w:val="0065148B"/>
    <w:pPr>
      <w:tabs>
        <w:tab w:val="center" w:pos="4819"/>
        <w:tab w:val="right" w:pos="9639"/>
      </w:tabs>
    </w:pPr>
    <w:rPr>
      <w:rFonts w:ascii="Calibri" w:eastAsia="Times New Roman" w:hAnsi="Calibri" w:cs="Times New Roman"/>
      <w:lang w:val="ru-RU" w:eastAsia="ru-RU"/>
    </w:rPr>
  </w:style>
  <w:style w:type="character" w:customStyle="1" w:styleId="aa">
    <w:name w:val="Нижний колонтитул Знак"/>
    <w:basedOn w:val="a0"/>
    <w:link w:val="a9"/>
    <w:rsid w:val="0065148B"/>
    <w:rPr>
      <w:rFonts w:ascii="Calibri" w:eastAsia="Times New Roman" w:hAnsi="Calibri" w:cs="Times New Roman"/>
      <w:lang w:val="ru-RU" w:eastAsia="ru-RU"/>
    </w:rPr>
  </w:style>
  <w:style w:type="character" w:styleId="ab">
    <w:name w:val="Strong"/>
    <w:uiPriority w:val="22"/>
    <w:qFormat/>
    <w:rsid w:val="0065148B"/>
    <w:rPr>
      <w:b/>
      <w:bCs/>
    </w:rPr>
  </w:style>
  <w:style w:type="character" w:styleId="ac">
    <w:name w:val="Emphasis"/>
    <w:uiPriority w:val="20"/>
    <w:qFormat/>
    <w:rsid w:val="0065148B"/>
    <w:rPr>
      <w:i/>
      <w:iCs/>
    </w:rPr>
  </w:style>
  <w:style w:type="paragraph" w:customStyle="1" w:styleId="100">
    <w:name w:val="10"/>
    <w:basedOn w:val="a"/>
    <w:rsid w:val="0065148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65148B"/>
    <w:rPr>
      <w:color w:val="0000FF"/>
      <w:u w:val="single"/>
    </w:rPr>
  </w:style>
  <w:style w:type="paragraph" w:customStyle="1" w:styleId="TableContents">
    <w:name w:val="Table Contents"/>
    <w:basedOn w:val="a"/>
    <w:rsid w:val="0065148B"/>
    <w:pPr>
      <w:suppressLineNumbers/>
      <w:spacing w:after="0" w:line="240" w:lineRule="auto"/>
      <w:jc w:val="both"/>
    </w:pPr>
    <w:rPr>
      <w:rFonts w:ascii="Times New Roman" w:eastAsia="Times New Roman" w:hAnsi="Times New Roman" w:cs="Times New Roman"/>
      <w:sz w:val="28"/>
      <w:szCs w:val="20"/>
      <w:lang w:val="ru-RU" w:eastAsia="ar-SA"/>
    </w:rPr>
  </w:style>
  <w:style w:type="paragraph" w:styleId="31">
    <w:name w:val="Body Text Indent 3"/>
    <w:basedOn w:val="a"/>
    <w:link w:val="32"/>
    <w:rsid w:val="0065148B"/>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5148B"/>
    <w:rPr>
      <w:rFonts w:ascii="Times New Roman" w:eastAsia="Times New Roman" w:hAnsi="Times New Roman" w:cs="Times New Roman"/>
      <w:sz w:val="16"/>
      <w:szCs w:val="16"/>
    </w:rPr>
  </w:style>
  <w:style w:type="paragraph" w:styleId="ae">
    <w:name w:val="List Paragraph"/>
    <w:basedOn w:val="a"/>
    <w:qFormat/>
    <w:rsid w:val="0065148B"/>
    <w:pPr>
      <w:spacing w:after="0" w:line="240" w:lineRule="auto"/>
      <w:ind w:left="720"/>
      <w:contextualSpacing/>
    </w:pPr>
    <w:rPr>
      <w:rFonts w:ascii="Times New Roman" w:eastAsia="Times New Roman" w:hAnsi="Times New Roman" w:cs="Times New Roman"/>
      <w:sz w:val="20"/>
      <w:szCs w:val="20"/>
      <w:lang w:val="ru-RU"/>
    </w:rPr>
  </w:style>
  <w:style w:type="character" w:styleId="af">
    <w:name w:val="page number"/>
    <w:basedOn w:val="a0"/>
    <w:rsid w:val="0065148B"/>
  </w:style>
  <w:style w:type="paragraph" w:styleId="21">
    <w:name w:val="Body Text 2"/>
    <w:basedOn w:val="a"/>
    <w:link w:val="22"/>
    <w:rsid w:val="0065148B"/>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rsid w:val="0065148B"/>
    <w:rPr>
      <w:rFonts w:ascii="Calibri" w:eastAsia="Times New Roman" w:hAnsi="Calibri" w:cs="Times New Roman"/>
      <w:lang w:val="ru-RU" w:eastAsia="ru-RU"/>
    </w:rPr>
  </w:style>
  <w:style w:type="paragraph" w:styleId="af0">
    <w:name w:val="No Spacing"/>
    <w:uiPriority w:val="1"/>
    <w:qFormat/>
    <w:rsid w:val="0065148B"/>
    <w:pPr>
      <w:spacing w:after="0" w:line="240" w:lineRule="auto"/>
    </w:pPr>
    <w:rPr>
      <w:rFonts w:ascii="Calibri" w:eastAsia="Times New Roman" w:hAnsi="Calibri" w:cs="Times New Roman"/>
      <w:lang w:val="ru-RU" w:eastAsia="ru-RU"/>
    </w:rPr>
  </w:style>
  <w:style w:type="paragraph" w:styleId="23">
    <w:name w:val="Body Text Indent 2"/>
    <w:basedOn w:val="a"/>
    <w:link w:val="24"/>
    <w:rsid w:val="0065148B"/>
    <w:pPr>
      <w:spacing w:after="0" w:line="240" w:lineRule="auto"/>
      <w:ind w:left="40"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5148B"/>
    <w:rPr>
      <w:rFonts w:ascii="Times New Roman" w:eastAsia="Times New Roman" w:hAnsi="Times New Roman" w:cs="Times New Roman"/>
      <w:sz w:val="28"/>
      <w:szCs w:val="20"/>
      <w:lang w:eastAsia="ru-RU"/>
    </w:rPr>
  </w:style>
  <w:style w:type="paragraph" w:customStyle="1" w:styleId="FR3">
    <w:name w:val="FR3"/>
    <w:rsid w:val="0065148B"/>
    <w:pPr>
      <w:widowControl w:val="0"/>
      <w:snapToGrid w:val="0"/>
      <w:spacing w:after="0" w:line="314" w:lineRule="auto"/>
      <w:ind w:firstLine="420"/>
      <w:jc w:val="both"/>
    </w:pPr>
    <w:rPr>
      <w:rFonts w:ascii="Courier New" w:eastAsia="Times New Roman" w:hAnsi="Courier New" w:cs="Times New Roman"/>
      <w:sz w:val="18"/>
      <w:szCs w:val="20"/>
      <w:lang w:eastAsia="ru-RU"/>
    </w:rPr>
  </w:style>
  <w:style w:type="paragraph" w:styleId="af1">
    <w:name w:val="Body Text Indent"/>
    <w:basedOn w:val="a"/>
    <w:link w:val="af2"/>
    <w:uiPriority w:val="99"/>
    <w:unhideWhenUsed/>
    <w:rsid w:val="0065148B"/>
    <w:pPr>
      <w:widowControl w:val="0"/>
      <w:spacing w:after="120" w:line="240" w:lineRule="auto"/>
      <w:ind w:left="283" w:firstLine="709"/>
    </w:pPr>
    <w:rPr>
      <w:rFonts w:ascii="Times New Roman" w:eastAsia="Times New Roman" w:hAnsi="Times New Roman" w:cs="Courier New"/>
      <w:color w:val="000000"/>
      <w:sz w:val="28"/>
      <w:szCs w:val="24"/>
    </w:rPr>
  </w:style>
  <w:style w:type="character" w:customStyle="1" w:styleId="af2">
    <w:name w:val="Основной текст с отступом Знак"/>
    <w:basedOn w:val="a0"/>
    <w:link w:val="af1"/>
    <w:uiPriority w:val="99"/>
    <w:rsid w:val="0065148B"/>
    <w:rPr>
      <w:rFonts w:ascii="Times New Roman" w:eastAsia="Times New Roman" w:hAnsi="Times New Roman" w:cs="Courier New"/>
      <w:color w:val="000000"/>
      <w:sz w:val="28"/>
      <w:szCs w:val="24"/>
    </w:rPr>
  </w:style>
  <w:style w:type="paragraph" w:styleId="af3">
    <w:name w:val="Plain Text"/>
    <w:basedOn w:val="a"/>
    <w:link w:val="af4"/>
    <w:rsid w:val="0065148B"/>
    <w:pPr>
      <w:spacing w:after="0" w:line="240" w:lineRule="auto"/>
    </w:pPr>
    <w:rPr>
      <w:rFonts w:ascii="Courier New" w:eastAsia="Times New Roman" w:hAnsi="Courier New" w:cs="Times New Roman"/>
      <w:sz w:val="20"/>
      <w:szCs w:val="20"/>
      <w:lang w:eastAsia="pl-PL"/>
    </w:rPr>
  </w:style>
  <w:style w:type="character" w:customStyle="1" w:styleId="af4">
    <w:name w:val="Текст Знак"/>
    <w:basedOn w:val="a0"/>
    <w:link w:val="af3"/>
    <w:rsid w:val="0065148B"/>
    <w:rPr>
      <w:rFonts w:ascii="Courier New" w:eastAsia="Times New Roman"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8340</Words>
  <Characters>47544</Characters>
  <Application>Microsoft Office Word</Application>
  <DocSecurity>0</DocSecurity>
  <Lines>396</Lines>
  <Paragraphs>111</Paragraphs>
  <ScaleCrop>false</ScaleCrop>
  <Company/>
  <LinksUpToDate>false</LinksUpToDate>
  <CharactersWithSpaces>55773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3</cp:revision>
  <dcterms:created xsi:type="dcterms:W3CDTF">2016-11-17T18:33:00Z</dcterms:created>
  <dcterms:modified xsi:type="dcterms:W3CDTF">2018-01-17T19:18:00Z</dcterms:modified>
</cp:coreProperties>
</file>