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2F053" w14:textId="77777777" w:rsidR="00747664" w:rsidRPr="005071D4" w:rsidRDefault="005071D4" w:rsidP="00BD17BE">
      <w:pPr>
        <w:pStyle w:val="FirstParagraph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5071D4">
        <w:rPr>
          <w:rFonts w:ascii="Times New Roman" w:hAnsi="Times New Roman" w:cs="Times New Roman"/>
          <w:b/>
          <w:sz w:val="28"/>
          <w:szCs w:val="28"/>
        </w:rPr>
        <w:t>Освіта</w:t>
      </w:r>
      <w:proofErr w:type="spellEnd"/>
      <w:r w:rsidRPr="005071D4">
        <w:rPr>
          <w:rFonts w:ascii="Times New Roman" w:hAnsi="Times New Roman" w:cs="Times New Roman"/>
          <w:b/>
          <w:sz w:val="28"/>
          <w:szCs w:val="28"/>
        </w:rPr>
        <w:t xml:space="preserve"> і культура в </w:t>
      </w:r>
      <w:proofErr w:type="spellStart"/>
      <w:r w:rsidRPr="005071D4">
        <w:rPr>
          <w:rFonts w:ascii="Times New Roman" w:hAnsi="Times New Roman" w:cs="Times New Roman"/>
          <w:b/>
          <w:sz w:val="28"/>
          <w:szCs w:val="28"/>
        </w:rPr>
        <w:t>контексті</w:t>
      </w:r>
      <w:proofErr w:type="spellEnd"/>
      <w:r w:rsidRPr="005071D4">
        <w:rPr>
          <w:rFonts w:ascii="Times New Roman" w:hAnsi="Times New Roman" w:cs="Times New Roman"/>
          <w:b/>
          <w:sz w:val="28"/>
          <w:szCs w:val="28"/>
        </w:rPr>
        <w:t xml:space="preserve"> Болонського процесу</w:t>
      </w:r>
    </w:p>
    <w:p w14:paraId="62CA7305" w14:textId="77777777" w:rsidR="00747664" w:rsidRPr="005071D4" w:rsidRDefault="005071D4" w:rsidP="00BD17B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Скирда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Т.С</w:t>
      </w:r>
      <w:proofErr w:type="gramStart"/>
      <w:r w:rsidRPr="005071D4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14:paraId="0BAB82FA" w14:textId="77777777" w:rsidR="00747664" w:rsidRPr="005071D4" w:rsidRDefault="005071D4" w:rsidP="00BD17BE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мови кафедри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мов ІМВ НАУ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</w:p>
    <w:p w14:paraId="4DCC6379" w14:textId="77777777" w:rsidR="00747664" w:rsidRPr="005071D4" w:rsidRDefault="005071D4" w:rsidP="00BD17B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Модернізація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системи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Україні</w:t>
      </w:r>
      <w:proofErr w:type="spellEnd"/>
    </w:p>
    <w:p w14:paraId="3510EAB4" w14:textId="26644A57" w:rsidR="00747664" w:rsidRPr="005071D4" w:rsidRDefault="005071D4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і</w:t>
      </w:r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ї</w:t>
      </w:r>
      <w:r w:rsidR="00B301E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Є</w:t>
      </w:r>
      <w:r w:rsidRPr="005071D4">
        <w:rPr>
          <w:rFonts w:ascii="Times New Roman" w:hAnsi="Times New Roman" w:cs="Times New Roman"/>
          <w:sz w:val="28"/>
          <w:szCs w:val="28"/>
        </w:rPr>
        <w:t>вропи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>, н</w:t>
      </w:r>
      <w:r w:rsidR="00B301E9">
        <w:rPr>
          <w:rFonts w:ascii="Times New Roman" w:hAnsi="Times New Roman" w:cs="Times New Roman"/>
          <w:sz w:val="28"/>
          <w:szCs w:val="28"/>
        </w:rPr>
        <w:t xml:space="preserve">е могла не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ві</w:t>
      </w:r>
      <w:r w:rsidRPr="005071D4">
        <w:rPr>
          <w:rFonts w:ascii="Times New Roman" w:hAnsi="Times New Roman" w:cs="Times New Roman"/>
          <w:sz w:val="28"/>
          <w:szCs w:val="28"/>
        </w:rPr>
        <w:t>дреагувати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на впровадження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є</w:t>
      </w:r>
      <w:r w:rsidR="00B301E9">
        <w:rPr>
          <w:rFonts w:ascii="Times New Roman" w:hAnsi="Times New Roman" w:cs="Times New Roman"/>
          <w:sz w:val="28"/>
          <w:szCs w:val="28"/>
        </w:rPr>
        <w:t>вропейського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і</w:t>
      </w:r>
      <w:r w:rsidRPr="005071D4">
        <w:rPr>
          <w:rFonts w:ascii="Times New Roman" w:hAnsi="Times New Roman" w:cs="Times New Roman"/>
          <w:sz w:val="28"/>
          <w:szCs w:val="28"/>
        </w:rPr>
        <w:t>нтелектуального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простору та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модерн</w:t>
      </w:r>
      <w:r w:rsidR="00B301E9">
        <w:rPr>
          <w:rFonts w:ascii="Times New Roman" w:hAnsi="Times New Roman" w:cs="Times New Roman"/>
          <w:sz w:val="28"/>
          <w:szCs w:val="28"/>
        </w:rPr>
        <w:t>ізацію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суспі</w:t>
      </w:r>
      <w:r w:rsidRPr="005071D4">
        <w:rPr>
          <w:rFonts w:ascii="Times New Roman" w:hAnsi="Times New Roman" w:cs="Times New Roman"/>
          <w:sz w:val="28"/>
          <w:szCs w:val="28"/>
        </w:rPr>
        <w:t>льства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08DBBF" w14:textId="77777777" w:rsidR="00747664" w:rsidRPr="005071D4" w:rsidRDefault="005071D4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71D4">
        <w:rPr>
          <w:rFonts w:ascii="Times New Roman" w:hAnsi="Times New Roman" w:cs="Times New Roman"/>
          <w:sz w:val="28"/>
          <w:szCs w:val="28"/>
        </w:rPr>
        <w:t>19</w:t>
      </w:r>
      <w:r w:rsidR="00B301E9">
        <w:rPr>
          <w:rFonts w:ascii="Times New Roman" w:hAnsi="Times New Roman" w:cs="Times New Roman"/>
          <w:sz w:val="28"/>
          <w:szCs w:val="28"/>
        </w:rPr>
        <w:t xml:space="preserve"> травня 2005 року на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у норвезькому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Берген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="00B30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1E9">
        <w:rPr>
          <w:rFonts w:ascii="Times New Roman" w:hAnsi="Times New Roman" w:cs="Times New Roman"/>
          <w:sz w:val="28"/>
          <w:szCs w:val="28"/>
        </w:rPr>
        <w:t>приє</w:t>
      </w:r>
      <w:r w:rsidRPr="005071D4">
        <w:rPr>
          <w:rFonts w:ascii="Times New Roman" w:hAnsi="Times New Roman" w:cs="Times New Roman"/>
          <w:sz w:val="28"/>
          <w:szCs w:val="28"/>
        </w:rPr>
        <w:t>дналася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до «Болонського процесу».</w:t>
      </w:r>
      <w:proofErr w:type="gramEnd"/>
    </w:p>
    <w:p w14:paraId="1FE31EDB" w14:textId="2C8ECFCA" w:rsidR="00747664" w:rsidRPr="005071D4" w:rsidRDefault="00B301E9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Входження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 w:rsidR="00BD17B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r w:rsidR="00BD17BE">
        <w:rPr>
          <w:rFonts w:ascii="Times New Roman" w:hAnsi="Times New Roman" w:cs="Times New Roman"/>
          <w:sz w:val="28"/>
          <w:szCs w:val="28"/>
        </w:rPr>
        <w:t>диного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вропейського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</w:t>
      </w:r>
      <w:r w:rsidR="005071D4" w:rsidRPr="005071D4">
        <w:rPr>
          <w:rFonts w:ascii="Times New Roman" w:hAnsi="Times New Roman" w:cs="Times New Roman"/>
          <w:sz w:val="28"/>
          <w:szCs w:val="28"/>
        </w:rPr>
        <w:t>втовариства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актуал</w:t>
      </w:r>
      <w:r>
        <w:rPr>
          <w:rFonts w:ascii="Times New Roman" w:hAnsi="Times New Roman" w:cs="Times New Roman"/>
          <w:sz w:val="28"/>
          <w:szCs w:val="28"/>
        </w:rPr>
        <w:t>ізувало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</w:t>
      </w:r>
      <w:r w:rsidR="00BD17B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дні</w:t>
      </w:r>
      <w:r w:rsidR="005071D4" w:rsidRPr="005071D4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>ійснити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запровадити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r w:rsidR="005071D4" w:rsidRPr="005071D4">
        <w:rPr>
          <w:rFonts w:ascii="Times New Roman" w:hAnsi="Times New Roman" w:cs="Times New Roman"/>
          <w:sz w:val="28"/>
          <w:szCs w:val="28"/>
        </w:rPr>
        <w:t>тнього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процесу, системи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</w:t>
      </w:r>
      <w:r w:rsidR="005071D4" w:rsidRPr="005071D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фахівці</w:t>
      </w:r>
      <w:r w:rsidR="005071D4" w:rsidRPr="005071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з урахува</w:t>
      </w:r>
      <w:r w:rsidR="00BD17BE">
        <w:rPr>
          <w:rFonts w:ascii="Times New Roman" w:hAnsi="Times New Roman" w:cs="Times New Roman"/>
          <w:sz w:val="28"/>
          <w:szCs w:val="28"/>
        </w:rPr>
        <w:t xml:space="preserve">нням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вропейськ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</w:t>
      </w:r>
      <w:r w:rsidR="005071D4" w:rsidRPr="005071D4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вимог.</w:t>
      </w:r>
      <w:proofErr w:type="gramEnd"/>
    </w:p>
    <w:p w14:paraId="672383AF" w14:textId="0B55D82F" w:rsidR="00747664" w:rsidRPr="005071D4" w:rsidRDefault="00B301E9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Болонський процес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</w:t>
      </w:r>
      <w:r w:rsidR="005071D4" w:rsidRPr="005071D4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</w:t>
      </w:r>
      <w:r w:rsidR="005071D4" w:rsidRPr="005071D4">
        <w:rPr>
          <w:rFonts w:ascii="Times New Roman" w:hAnsi="Times New Roman" w:cs="Times New Roman"/>
          <w:sz w:val="28"/>
          <w:szCs w:val="28"/>
        </w:rPr>
        <w:t>льки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</w:t>
      </w:r>
      <w:r w:rsidR="00BD17BE">
        <w:rPr>
          <w:rFonts w:ascii="Times New Roman" w:hAnsi="Times New Roman" w:cs="Times New Roman"/>
          <w:sz w:val="28"/>
          <w:szCs w:val="28"/>
        </w:rPr>
        <w:t>ізнавальне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просвітне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значення,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являє</w:t>
      </w:r>
      <w:r w:rsidR="005071D4" w:rsidRPr="005071D4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засобом набуття нових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як</w:t>
      </w:r>
      <w:r w:rsidR="00BD17BE">
        <w:rPr>
          <w:rFonts w:ascii="Times New Roman" w:hAnsi="Times New Roman" w:cs="Times New Roman"/>
          <w:sz w:val="28"/>
          <w:szCs w:val="28"/>
        </w:rPr>
        <w:t>існих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ознак та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досягти високого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духовного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</w:t>
      </w:r>
      <w:r w:rsidR="005071D4" w:rsidRPr="005071D4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Болонський процес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ідкриває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моб</w:t>
      </w:r>
      <w:r>
        <w:rPr>
          <w:rFonts w:ascii="Times New Roman" w:hAnsi="Times New Roman" w:cs="Times New Roman"/>
          <w:sz w:val="28"/>
          <w:szCs w:val="28"/>
        </w:rPr>
        <w:t>ільн</w:t>
      </w:r>
      <w:r w:rsidR="00BD17B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простор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</w:t>
      </w:r>
      <w:r w:rsidR="005071D4" w:rsidRPr="005071D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пошукові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вропейс</w:t>
      </w:r>
      <w:r>
        <w:rPr>
          <w:rFonts w:ascii="Times New Roman" w:hAnsi="Times New Roman" w:cs="Times New Roman"/>
          <w:sz w:val="28"/>
          <w:szCs w:val="28"/>
        </w:rPr>
        <w:t>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вузами;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конкурентоспроможність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</w:t>
      </w:r>
      <w:r w:rsidR="005071D4" w:rsidRPr="005071D4">
        <w:rPr>
          <w:rFonts w:ascii="Times New Roman" w:hAnsi="Times New Roman" w:cs="Times New Roman"/>
          <w:sz w:val="28"/>
          <w:szCs w:val="28"/>
        </w:rPr>
        <w:t>овому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ринку; збережен</w:t>
      </w:r>
      <w:r>
        <w:rPr>
          <w:rFonts w:ascii="Times New Roman" w:hAnsi="Times New Roman" w:cs="Times New Roman"/>
          <w:sz w:val="28"/>
          <w:szCs w:val="28"/>
        </w:rPr>
        <w:t xml:space="preserve">ня та розвиток неповторного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</w:t>
      </w:r>
      <w:r w:rsidR="005071D4" w:rsidRPr="005071D4">
        <w:rPr>
          <w:rFonts w:ascii="Times New Roman" w:hAnsi="Times New Roman" w:cs="Times New Roman"/>
          <w:sz w:val="28"/>
          <w:szCs w:val="28"/>
        </w:rPr>
        <w:t>нального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досв</w:t>
      </w:r>
      <w:r>
        <w:rPr>
          <w:rFonts w:ascii="Times New Roman" w:hAnsi="Times New Roman" w:cs="Times New Roman"/>
          <w:sz w:val="28"/>
          <w:szCs w:val="28"/>
        </w:rPr>
        <w:t>іду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7FBF64" w14:textId="506319BF" w:rsidR="00747664" w:rsidRPr="005071D4" w:rsidRDefault="00B301E9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Вітчизняна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</w:t>
      </w:r>
      <w:r w:rsidR="005071D4" w:rsidRPr="005071D4"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багата фундаментал</w:t>
      </w:r>
      <w:r>
        <w:rPr>
          <w:rFonts w:ascii="Times New Roman" w:hAnsi="Times New Roman" w:cs="Times New Roman"/>
          <w:sz w:val="28"/>
          <w:szCs w:val="28"/>
        </w:rPr>
        <w:t xml:space="preserve">ьною глибинною знань,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вдповідає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багато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дисципл</w:t>
      </w:r>
      <w:r>
        <w:rPr>
          <w:rFonts w:ascii="Times New Roman" w:hAnsi="Times New Roman" w:cs="Times New Roman"/>
          <w:sz w:val="28"/>
          <w:szCs w:val="28"/>
        </w:rPr>
        <w:t>інарного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навчання, 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ітньої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викликають значний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нтерес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модерн</w:t>
      </w:r>
      <w:r>
        <w:rPr>
          <w:rFonts w:ascii="Times New Roman" w:hAnsi="Times New Roman" w:cs="Times New Roman"/>
          <w:sz w:val="28"/>
          <w:szCs w:val="28"/>
        </w:rPr>
        <w:t>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</w:t>
      </w:r>
      <w:r w:rsidR="005071D4" w:rsidRPr="005071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школи,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як</w:t>
      </w:r>
      <w:r w:rsidR="003B0EB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передбача</w:t>
      </w:r>
      <w:r w:rsidR="003B0EB7">
        <w:rPr>
          <w:rFonts w:ascii="Times New Roman" w:hAnsi="Times New Roman" w:cs="Times New Roman"/>
          <w:sz w:val="28"/>
          <w:szCs w:val="28"/>
        </w:rPr>
        <w:t xml:space="preserve">ють не лише привнесення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европейської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осві</w:t>
      </w:r>
      <w:r w:rsidR="003B0EB7">
        <w:rPr>
          <w:rFonts w:ascii="Times New Roman" w:hAnsi="Times New Roman" w:cs="Times New Roman"/>
          <w:sz w:val="28"/>
          <w:szCs w:val="28"/>
        </w:rPr>
        <w:t>тньої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системи, а й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усебічний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об’є</w:t>
      </w:r>
      <w:r w:rsidR="005071D4" w:rsidRPr="005071D4">
        <w:rPr>
          <w:rFonts w:ascii="Times New Roman" w:hAnsi="Times New Roman" w:cs="Times New Roman"/>
          <w:sz w:val="28"/>
          <w:szCs w:val="28"/>
        </w:rPr>
        <w:t>ктивний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анал</w:t>
      </w:r>
      <w:r w:rsidR="003B0E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позитивних і негативних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тенденці</w:t>
      </w:r>
      <w:r w:rsidR="005071D4" w:rsidRPr="005071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1D4" w:rsidRPr="005071D4">
        <w:rPr>
          <w:rFonts w:ascii="Times New Roman" w:hAnsi="Times New Roman" w:cs="Times New Roman"/>
          <w:sz w:val="28"/>
          <w:szCs w:val="28"/>
        </w:rPr>
        <w:t>Найбльш д</w:t>
      </w:r>
      <w:r w:rsidR="003B0EB7">
        <w:rPr>
          <w:rFonts w:ascii="Times New Roman" w:hAnsi="Times New Roman" w:cs="Times New Roman"/>
          <w:sz w:val="28"/>
          <w:szCs w:val="28"/>
        </w:rPr>
        <w:t xml:space="preserve">осягненням Болонського процесу є створення умов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кожні</w:t>
      </w:r>
      <w:r w:rsidR="005071D4" w:rsidRPr="005071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кра</w:t>
      </w:r>
      <w:r w:rsidR="003B0EB7">
        <w:rPr>
          <w:rFonts w:ascii="Times New Roman" w:hAnsi="Times New Roman" w:cs="Times New Roman"/>
          <w:sz w:val="28"/>
          <w:szCs w:val="28"/>
        </w:rPr>
        <w:t>їні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пор</w:t>
      </w:r>
      <w:r w:rsidR="003B0EB7">
        <w:rPr>
          <w:rFonts w:ascii="Times New Roman" w:hAnsi="Times New Roman" w:cs="Times New Roman"/>
          <w:sz w:val="28"/>
          <w:szCs w:val="28"/>
        </w:rPr>
        <w:t>івняти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освіт</w:t>
      </w:r>
      <w:r w:rsidR="005071D4" w:rsidRPr="005071D4">
        <w:rPr>
          <w:rFonts w:ascii="Times New Roman" w:hAnsi="Times New Roman" w:cs="Times New Roman"/>
          <w:sz w:val="28"/>
          <w:szCs w:val="28"/>
        </w:rPr>
        <w:t>н</w:t>
      </w:r>
      <w:r w:rsidR="003B0EB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системи і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ун</w:t>
      </w:r>
      <w:r w:rsidR="003B0EB7">
        <w:rPr>
          <w:rFonts w:ascii="Times New Roman" w:hAnsi="Times New Roman" w:cs="Times New Roman"/>
          <w:sz w:val="28"/>
          <w:szCs w:val="28"/>
        </w:rPr>
        <w:t>ікальна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0EB7">
        <w:rPr>
          <w:rFonts w:ascii="Times New Roman" w:hAnsi="Times New Roman" w:cs="Times New Roman"/>
          <w:sz w:val="28"/>
          <w:szCs w:val="28"/>
        </w:rPr>
        <w:t xml:space="preserve">Болонський процес — це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інтеграці</w:t>
      </w:r>
      <w:r w:rsidR="005071D4" w:rsidRPr="005071D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само</w:t>
      </w:r>
      <w:r w:rsidR="003B0EB7"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н</w:t>
      </w:r>
      <w:r w:rsidR="003B0EB7">
        <w:rPr>
          <w:rFonts w:ascii="Times New Roman" w:hAnsi="Times New Roman" w:cs="Times New Roman"/>
          <w:sz w:val="28"/>
          <w:szCs w:val="28"/>
        </w:rPr>
        <w:t>дентифікації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і бачення себе в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європейському</w:t>
      </w:r>
      <w:proofErr w:type="spellEnd"/>
      <w:r w:rsidR="003B0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EB7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7DE51F8" w14:textId="77777777" w:rsidR="00747664" w:rsidRPr="005071D4" w:rsidRDefault="003B0EB7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Але на противагу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r w:rsidR="005071D4" w:rsidRPr="005071D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привабливи</w:t>
      </w:r>
      <w:r>
        <w:rPr>
          <w:rFonts w:ascii="Times New Roman" w:hAnsi="Times New Roman" w:cs="Times New Roman"/>
          <w:sz w:val="28"/>
          <w:szCs w:val="28"/>
        </w:rPr>
        <w:t xml:space="preserve">м аспектам Болонського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знач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укратнської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r w:rsidR="005071D4" w:rsidRPr="005071D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FB6D7C" w14:textId="77777777" w:rsidR="00747664" w:rsidRPr="005071D4" w:rsidRDefault="003B0EB7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вропейською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реформою передбачено встановлення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ільш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тісної</w:t>
      </w:r>
      <w:proofErr w:type="spellEnd"/>
    </w:p>
    <w:p w14:paraId="56A41872" w14:textId="77777777" w:rsidR="00747664" w:rsidRPr="005071D4" w:rsidRDefault="003B0EB7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взає</w:t>
      </w:r>
      <w:r w:rsidR="005071D4" w:rsidRPr="005071D4"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навчальним закладом та роботодавцем.</w:t>
      </w:r>
      <w:proofErr w:type="gram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Але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по-сутт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, ми</w:t>
      </w:r>
    </w:p>
    <w:p w14:paraId="704AA48E" w14:textId="77777777" w:rsidR="003B0EB7" w:rsidRDefault="003B0EB7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спостерігає</w:t>
      </w:r>
      <w:r w:rsidR="005071D4" w:rsidRPr="005071D4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зб</w:t>
      </w:r>
      <w:r>
        <w:rPr>
          <w:rFonts w:ascii="Times New Roman" w:hAnsi="Times New Roman" w:cs="Times New Roman"/>
          <w:sz w:val="28"/>
          <w:szCs w:val="28"/>
        </w:rPr>
        <w:t>ільшення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розриву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</w:t>
      </w:r>
      <w:r w:rsidR="005071D4" w:rsidRPr="005071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>ітянами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працедавцями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ринком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A97BEF0" w14:textId="38AA1F08" w:rsidR="002C50BF" w:rsidRDefault="003B0EB7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Болонського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проголошує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на принцип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науковці</w:t>
      </w:r>
      <w:r w:rsidR="005071D4" w:rsidRPr="005071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На жаль, ця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моб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</w:t>
      </w:r>
      <w:r w:rsidR="00BD17BE">
        <w:rPr>
          <w:rFonts w:ascii="Times New Roman" w:hAnsi="Times New Roman" w:cs="Times New Roman"/>
          <w:sz w:val="28"/>
          <w:szCs w:val="28"/>
        </w:rPr>
        <w:t>шається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проблемою.</w:t>
      </w:r>
      <w:proofErr w:type="gram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17BE">
        <w:rPr>
          <w:rFonts w:ascii="Times New Roman" w:hAnsi="Times New Roman" w:cs="Times New Roman"/>
          <w:sz w:val="28"/>
          <w:szCs w:val="28"/>
        </w:rPr>
        <w:t>Освітяни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обізнані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документами: (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</w:t>
      </w:r>
      <w:r w:rsidR="005071D4" w:rsidRPr="005071D4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паспорт,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іжнародна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картка студента (ISIС),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гарант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вищ</w:t>
      </w:r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r w:rsidR="005071D4" w:rsidRPr="005071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ЕNQ</w:t>
      </w:r>
      <w:r w:rsidR="00BD17BE">
        <w:rPr>
          <w:rFonts w:ascii="Times New Roman" w:hAnsi="Times New Roman" w:cs="Times New Roman"/>
          <w:sz w:val="28"/>
          <w:szCs w:val="28"/>
        </w:rPr>
        <w:t xml:space="preserve">А),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є</w:t>
      </w:r>
      <w:r w:rsidR="005071D4" w:rsidRPr="005071D4">
        <w:rPr>
          <w:rFonts w:ascii="Times New Roman" w:hAnsi="Times New Roman" w:cs="Times New Roman"/>
          <w:sz w:val="28"/>
          <w:szCs w:val="28"/>
        </w:rPr>
        <w:t>вро-студент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).</w:t>
      </w:r>
    </w:p>
    <w:p w14:paraId="2A84F7FF" w14:textId="77777777" w:rsidR="002C50BF" w:rsidRDefault="002C50BF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проблеми шодо си</w:t>
      </w:r>
      <w:r>
        <w:rPr>
          <w:rFonts w:ascii="Times New Roman" w:hAnsi="Times New Roman" w:cs="Times New Roman"/>
          <w:sz w:val="28"/>
          <w:szCs w:val="28"/>
        </w:rPr>
        <w:t>стеми о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Відсутніс</w:t>
      </w:r>
      <w:r w:rsidR="005071D4" w:rsidRPr="005071D4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ідовного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диференцій</w:t>
      </w:r>
      <w:r w:rsidR="005071D4" w:rsidRPr="005071D4">
        <w:rPr>
          <w:rFonts w:ascii="Times New Roman" w:hAnsi="Times New Roman" w:cs="Times New Roman"/>
          <w:sz w:val="28"/>
          <w:szCs w:val="28"/>
        </w:rPr>
        <w:t>ованого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кредитно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модульної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Перегляд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</w:t>
      </w:r>
      <w:r w:rsidR="005071D4" w:rsidRPr="005071D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ікум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коледж,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чітке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5071D4" w:rsidRPr="005071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</w:t>
      </w:r>
      <w:r w:rsidR="005071D4" w:rsidRPr="005071D4">
        <w:rPr>
          <w:rFonts w:ascii="Times New Roman" w:hAnsi="Times New Roman" w:cs="Times New Roman"/>
          <w:sz w:val="28"/>
          <w:szCs w:val="28"/>
        </w:rPr>
        <w:t>дрозд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5071D4" w:rsidRPr="005071D4">
        <w:rPr>
          <w:rFonts w:ascii="Times New Roman" w:hAnsi="Times New Roman" w:cs="Times New Roman"/>
          <w:sz w:val="28"/>
          <w:szCs w:val="28"/>
        </w:rPr>
        <w:t>лам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A2AC063" w14:textId="77777777" w:rsidR="002C50BF" w:rsidRDefault="005071D4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50BF">
        <w:rPr>
          <w:rFonts w:ascii="Times New Roman" w:hAnsi="Times New Roman" w:cs="Times New Roman"/>
          <w:sz w:val="28"/>
          <w:szCs w:val="28"/>
        </w:rPr>
        <w:t>Недостатнє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визнання у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рі</w:t>
      </w:r>
      <w:r w:rsidRPr="005071D4">
        <w:rPr>
          <w:rFonts w:ascii="Times New Roman" w:hAnsi="Times New Roman" w:cs="Times New Roman"/>
          <w:sz w:val="28"/>
          <w:szCs w:val="28"/>
        </w:rPr>
        <w:t>вня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«бакалавр» та «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маг</w:t>
      </w:r>
      <w:r w:rsidR="002C50BF">
        <w:rPr>
          <w:rFonts w:ascii="Times New Roman" w:hAnsi="Times New Roman" w:cs="Times New Roman"/>
          <w:sz w:val="28"/>
          <w:szCs w:val="28"/>
        </w:rPr>
        <w:t>істр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” приведення в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реал</w:t>
      </w:r>
      <w:proofErr w:type="spellEnd"/>
      <w:r w:rsidR="002C50BF"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5236C21" w14:textId="12B386DC" w:rsidR="002C50BF" w:rsidRDefault="002C50BF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Незважаючи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BD17B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наявну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украї</w:t>
      </w:r>
      <w:r>
        <w:rPr>
          <w:rFonts w:ascii="Times New Roman" w:hAnsi="Times New Roman" w:cs="Times New Roman"/>
          <w:sz w:val="28"/>
          <w:szCs w:val="28"/>
        </w:rPr>
        <w:t>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</w:t>
      </w:r>
      <w:r w:rsidR="005071D4" w:rsidRPr="005071D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Болонського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модерн</w:t>
      </w:r>
      <w:r w:rsidR="00BD17BE">
        <w:rPr>
          <w:rFonts w:ascii="Times New Roman" w:hAnsi="Times New Roman" w:cs="Times New Roman"/>
          <w:sz w:val="28"/>
          <w:szCs w:val="28"/>
        </w:rPr>
        <w:t>ізація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стала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об’єктивною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необхдні</w:t>
      </w:r>
      <w:r w:rsidR="005071D4" w:rsidRPr="005071D4">
        <w:rPr>
          <w:rFonts w:ascii="Times New Roman" w:hAnsi="Times New Roman" w:cs="Times New Roman"/>
          <w:sz w:val="28"/>
          <w:szCs w:val="28"/>
        </w:rPr>
        <w:t>стю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AF829D9" w14:textId="3F4A0041" w:rsidR="002C50BF" w:rsidRDefault="005071D4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Треб</w:t>
      </w:r>
      <w:r w:rsidR="002C50B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гнучку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аспекті</w:t>
      </w:r>
      <w:r w:rsidRPr="005071D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активізувати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яке б</w:t>
      </w:r>
      <w:r w:rsidRPr="005071D4">
        <w:rPr>
          <w:rFonts w:ascii="Times New Roman" w:hAnsi="Times New Roman" w:cs="Times New Roman"/>
          <w:sz w:val="28"/>
          <w:szCs w:val="28"/>
        </w:rPr>
        <w:t xml:space="preserve"> сприяло розвитку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вм</w:t>
      </w:r>
      <w:r w:rsidR="002C50BF">
        <w:rPr>
          <w:rFonts w:ascii="Times New Roman" w:hAnsi="Times New Roman" w:cs="Times New Roman"/>
          <w:sz w:val="28"/>
          <w:szCs w:val="28"/>
        </w:rPr>
        <w:t>інь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застосувати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50BF">
        <w:rPr>
          <w:rFonts w:ascii="Times New Roman" w:hAnsi="Times New Roman" w:cs="Times New Roman"/>
          <w:sz w:val="28"/>
          <w:szCs w:val="28"/>
        </w:rPr>
        <w:t xml:space="preserve">в </w:t>
      </w:r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б</w:t>
      </w:r>
      <w:r w:rsidRPr="005071D4">
        <w:rPr>
          <w:rFonts w:ascii="Times New Roman" w:hAnsi="Times New Roman" w:cs="Times New Roman"/>
          <w:sz w:val="28"/>
          <w:szCs w:val="28"/>
        </w:rPr>
        <w:t>удь</w:t>
      </w:r>
      <w:proofErr w:type="gramEnd"/>
      <w:r w:rsidRPr="005071D4">
        <w:rPr>
          <w:rFonts w:ascii="Times New Roman" w:hAnsi="Times New Roman" w:cs="Times New Roman"/>
          <w:sz w:val="28"/>
          <w:szCs w:val="28"/>
        </w:rPr>
        <w:t>-як</w:t>
      </w:r>
      <w:r w:rsidR="002C50BF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життє</w:t>
      </w:r>
      <w:r w:rsidRPr="005071D4">
        <w:rPr>
          <w:rFonts w:ascii="Times New Roman" w:hAnsi="Times New Roman" w:cs="Times New Roman"/>
          <w:sz w:val="28"/>
          <w:szCs w:val="28"/>
        </w:rPr>
        <w:t>в</w:t>
      </w:r>
      <w:r w:rsidR="002C50BF">
        <w:rPr>
          <w:rFonts w:ascii="Times New Roman" w:hAnsi="Times New Roman" w:cs="Times New Roman"/>
          <w:sz w:val="28"/>
          <w:szCs w:val="28"/>
        </w:rPr>
        <w:t>і</w:t>
      </w:r>
      <w:r w:rsidRPr="005071D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ситуац</w:t>
      </w:r>
      <w:r w:rsidR="002C50B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, виховувати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в</w:t>
      </w:r>
      <w:r w:rsidR="00BD17BE">
        <w:rPr>
          <w:rFonts w:ascii="Times New Roman" w:hAnsi="Times New Roman" w:cs="Times New Roman"/>
          <w:sz w:val="28"/>
          <w:szCs w:val="28"/>
        </w:rPr>
        <w:t>ідповідальнсть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="002C50BF">
        <w:rPr>
          <w:rFonts w:ascii="Times New Roman" w:hAnsi="Times New Roman" w:cs="Times New Roman"/>
          <w:sz w:val="28"/>
          <w:szCs w:val="28"/>
        </w:rPr>
        <w:t xml:space="preserve"> спадщину та </w:t>
      </w:r>
      <w:proofErr w:type="spellStart"/>
      <w:r w:rsidR="002C50BF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1D4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071D4">
        <w:rPr>
          <w:rFonts w:ascii="Times New Roman" w:hAnsi="Times New Roman" w:cs="Times New Roman"/>
          <w:sz w:val="28"/>
          <w:szCs w:val="28"/>
        </w:rPr>
        <w:t>.</w:t>
      </w:r>
    </w:p>
    <w:p w14:paraId="3D6A26F9" w14:textId="365CD532" w:rsidR="00747664" w:rsidRPr="005071D4" w:rsidRDefault="002C50BF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учас</w:t>
      </w:r>
      <w:r w:rsidR="003518C2">
        <w:rPr>
          <w:rFonts w:ascii="Times New Roman" w:hAnsi="Times New Roman" w:cs="Times New Roman"/>
          <w:sz w:val="28"/>
          <w:szCs w:val="28"/>
        </w:rPr>
        <w:t>ники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 Болонського</w:t>
      </w:r>
      <w:proofErr w:type="gramEnd"/>
      <w:r w:rsidR="003518C2">
        <w:rPr>
          <w:rFonts w:ascii="Times New Roman" w:hAnsi="Times New Roman" w:cs="Times New Roman"/>
          <w:sz w:val="28"/>
          <w:szCs w:val="28"/>
        </w:rPr>
        <w:t xml:space="preserve"> процесу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повин</w:t>
      </w:r>
      <w:r w:rsidR="00BD17BE">
        <w:rPr>
          <w:rFonts w:ascii="Times New Roman" w:hAnsi="Times New Roman" w:cs="Times New Roman"/>
          <w:sz w:val="28"/>
          <w:szCs w:val="28"/>
        </w:rPr>
        <w:t>н</w:t>
      </w:r>
      <w:r w:rsidR="003518C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змін</w:t>
      </w:r>
      <w:r w:rsidR="005071D4" w:rsidRPr="005071D4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r w:rsidR="003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518C2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системи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т</w:t>
      </w:r>
      <w:r w:rsidR="005071D4" w:rsidRPr="005071D4">
        <w:rPr>
          <w:rFonts w:ascii="Times New Roman" w:hAnsi="Times New Roman" w:cs="Times New Roman"/>
          <w:sz w:val="28"/>
          <w:szCs w:val="28"/>
        </w:rPr>
        <w:t>а</w:t>
      </w:r>
      <w:r w:rsidR="003518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п</w:t>
      </w:r>
      <w:r w:rsidR="005071D4" w:rsidRPr="005071D4">
        <w:rPr>
          <w:rFonts w:ascii="Times New Roman" w:hAnsi="Times New Roman" w:cs="Times New Roman"/>
          <w:sz w:val="28"/>
          <w:szCs w:val="28"/>
        </w:rPr>
        <w:t>олегшати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D4" w:rsidRPr="005071D4">
        <w:rPr>
          <w:rFonts w:ascii="Times New Roman" w:hAnsi="Times New Roman" w:cs="Times New Roman"/>
          <w:sz w:val="28"/>
          <w:szCs w:val="28"/>
        </w:rPr>
        <w:t>пере</w:t>
      </w:r>
      <w:r w:rsidR="003518C2">
        <w:rPr>
          <w:rFonts w:ascii="Times New Roman" w:hAnsi="Times New Roman" w:cs="Times New Roman"/>
          <w:sz w:val="28"/>
          <w:szCs w:val="28"/>
        </w:rPr>
        <w:t>їзд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громадян з метою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навчання чи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працевлашт</w:t>
      </w:r>
      <w:r w:rsidR="00BD17BE">
        <w:rPr>
          <w:rFonts w:ascii="Times New Roman" w:hAnsi="Times New Roman" w:cs="Times New Roman"/>
          <w:sz w:val="28"/>
          <w:szCs w:val="28"/>
        </w:rPr>
        <w:t>ування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="00BD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17BE">
        <w:rPr>
          <w:rFonts w:ascii="Times New Roman" w:hAnsi="Times New Roman" w:cs="Times New Roman"/>
          <w:sz w:val="28"/>
          <w:szCs w:val="28"/>
        </w:rPr>
        <w:t>вищо</w:t>
      </w:r>
      <w:r w:rsidR="003518C2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осві</w:t>
      </w:r>
      <w:r w:rsidR="005071D4" w:rsidRPr="005071D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 xml:space="preserve">, також забезпечити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розвиток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як мирного та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="00351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8C2">
        <w:rPr>
          <w:rFonts w:ascii="Times New Roman" w:hAnsi="Times New Roman" w:cs="Times New Roman"/>
          <w:sz w:val="28"/>
          <w:szCs w:val="28"/>
        </w:rPr>
        <w:t>суспі</w:t>
      </w:r>
      <w:r w:rsidR="005071D4" w:rsidRPr="005071D4">
        <w:rPr>
          <w:rFonts w:ascii="Times New Roman" w:hAnsi="Times New Roman" w:cs="Times New Roman"/>
          <w:sz w:val="28"/>
          <w:szCs w:val="28"/>
        </w:rPr>
        <w:t>льства</w:t>
      </w:r>
      <w:proofErr w:type="spellEnd"/>
      <w:r w:rsidR="005071D4" w:rsidRPr="00507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C6600B1" w14:textId="77777777" w:rsidR="00747664" w:rsidRPr="005071D4" w:rsidRDefault="00747664" w:rsidP="00BD17B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sectPr w:rsidR="00747664" w:rsidRPr="005071D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FE8E3" w14:textId="77777777" w:rsidR="002C50BF" w:rsidRDefault="002C50BF">
      <w:pPr>
        <w:spacing w:after="0"/>
      </w:pPr>
      <w:r>
        <w:separator/>
      </w:r>
    </w:p>
  </w:endnote>
  <w:endnote w:type="continuationSeparator" w:id="0">
    <w:p w14:paraId="1EC8A708" w14:textId="77777777" w:rsidR="002C50BF" w:rsidRDefault="002C50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53ECC" w14:textId="77777777" w:rsidR="002C50BF" w:rsidRDefault="002C50BF">
      <w:r>
        <w:separator/>
      </w:r>
    </w:p>
  </w:footnote>
  <w:footnote w:type="continuationSeparator" w:id="0">
    <w:p w14:paraId="062D8BCC" w14:textId="77777777" w:rsidR="002C50BF" w:rsidRDefault="002C5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D2E08E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F9EB74"/>
    <w:multiLevelType w:val="multilevel"/>
    <w:tmpl w:val="52784D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2C50BF"/>
    <w:rsid w:val="003518C2"/>
    <w:rsid w:val="003B0EB7"/>
    <w:rsid w:val="004E29B3"/>
    <w:rsid w:val="005071D4"/>
    <w:rsid w:val="00590D07"/>
    <w:rsid w:val="00747664"/>
    <w:rsid w:val="00784D58"/>
    <w:rsid w:val="008D6863"/>
    <w:rsid w:val="00B301E9"/>
    <w:rsid w:val="00B86B75"/>
    <w:rsid w:val="00BC48D5"/>
    <w:rsid w:val="00BD17BE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E82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3"/>
    <w:next w:val="a3"/>
    <w:qFormat/>
  </w:style>
  <w:style w:type="paragraph" w:customStyle="1" w:styleId="Compact">
    <w:name w:val="Compact"/>
    <w:basedOn w:val="a3"/>
    <w:qFormat/>
    <w:pPr>
      <w:spacing w:before="36" w:after="36"/>
    </w:pPr>
  </w:style>
  <w:style w:type="paragraph" w:styleId="a4">
    <w:name w:val="Title"/>
    <w:basedOn w:val="a"/>
    <w:next w:val="a3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pPr>
      <w:keepNext/>
      <w:keepLines/>
      <w:jc w:val="center"/>
    </w:pPr>
  </w:style>
  <w:style w:type="paragraph" w:styleId="a6">
    <w:name w:val="Date"/>
    <w:next w:val="a3"/>
    <w:qFormat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customStyle="1" w:styleId="Heading1">
    <w:name w:val="Heading 1"/>
    <w:basedOn w:val="a"/>
    <w:next w:val="a3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customStyle="1" w:styleId="Caption">
    <w:name w:val="Caption"/>
    <w:basedOn w:val="a"/>
    <w:link w:val="BodyText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a0"/>
    <w:link w:val="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erence">
    <w:name w:val="Footnote Reference"/>
    <w:basedOn w:val="BodyTextChar"/>
    <w:rPr>
      <w:vertAlign w:val="superscript"/>
    </w:rPr>
  </w:style>
  <w:style w:type="character" w:styleId="a9">
    <w:name w:val="Hyperlink"/>
    <w:basedOn w:val="BodyTextChar"/>
    <w:rPr>
      <w:color w:val="4F81BD" w:themeColor="accent1"/>
    </w:rPr>
  </w:style>
  <w:style w:type="paragraph" w:styleId="aa">
    <w:name w:val="TOC Heading"/>
    <w:basedOn w:val="Heading1"/>
    <w:next w:val="a3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529</Words>
  <Characters>3020</Characters>
  <Application>Microsoft Macintosh Word</Application>
  <DocSecurity>0</DocSecurity>
  <Lines>25</Lines>
  <Paragraphs>7</Paragraphs>
  <ScaleCrop>false</ScaleCrop>
  <Company>Moto-Smart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Aleksandr Dorodnyi</cp:lastModifiedBy>
  <cp:revision>3</cp:revision>
  <dcterms:created xsi:type="dcterms:W3CDTF">2019-04-30T09:55:00Z</dcterms:created>
  <dcterms:modified xsi:type="dcterms:W3CDTF">2019-04-30T10:54:00Z</dcterms:modified>
</cp:coreProperties>
</file>