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1D97" w14:textId="1DBAD6C8" w:rsidR="009F095B" w:rsidRPr="00A43CE0" w:rsidRDefault="009F095B" w:rsidP="00A43CE0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3CE0">
        <w:rPr>
          <w:rFonts w:ascii="Times New Roman" w:hAnsi="Times New Roman" w:cs="Times New Roman"/>
          <w:sz w:val="28"/>
          <w:szCs w:val="28"/>
          <w:lang w:val="uk-UA"/>
        </w:rPr>
        <w:t>Питання до екзамену</w:t>
      </w:r>
    </w:p>
    <w:p w14:paraId="7C32AB01" w14:textId="77777777" w:rsidR="009F095B" w:rsidRDefault="009F095B" w:rsidP="00A43CE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7FC600AE" w14:textId="0434E49A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Електричні апарати (ЕА). Класифікація ЕА. </w:t>
      </w:r>
    </w:p>
    <w:p w14:paraId="6A14FDAF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Класифікація ЕА за призначенням. </w:t>
      </w:r>
    </w:p>
    <w:p w14:paraId="425500C2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Захисні оболонки ЕА: IP00, IP23, ІP20, IP22. </w:t>
      </w:r>
    </w:p>
    <w:p w14:paraId="520AF8AE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Кліматичне виконання ЕА: У, УХЛ, ТВ, ТС, Т, О. </w:t>
      </w:r>
    </w:p>
    <w:p w14:paraId="09F2FBC3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Категорії розташування ЕА: 1, 2, 3, 4, 5. </w:t>
      </w:r>
    </w:p>
    <w:p w14:paraId="49B1256E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ЕА до 1000 В: рубильники, автоматичні вимикачі, запобіжники, перемикачі, їх призначення. </w:t>
      </w:r>
    </w:p>
    <w:p w14:paraId="2BF5D2A4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ЕА до 1000 В: пускачі, контактори, їх призначення, вимикаюча здатність. </w:t>
      </w:r>
    </w:p>
    <w:p w14:paraId="109EA3B7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Плавкі запобіжники, їх призначення, вимоги до запобіжників. </w:t>
      </w:r>
    </w:p>
    <w:p w14:paraId="30FB578F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Плавкі запобіжники, їх конструкція. </w:t>
      </w:r>
    </w:p>
    <w:p w14:paraId="355AC5A4" w14:textId="54B0F23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Часо-струмова характеристика запобіжника. </w:t>
      </w:r>
    </w:p>
    <w:p w14:paraId="3E3161C5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Умови вибору запобіжників.</w:t>
      </w:r>
    </w:p>
    <w:p w14:paraId="13790755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Матеріал плавкої вставки запобіжника.</w:t>
      </w:r>
    </w:p>
    <w:p w14:paraId="13A12C5C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Запобіжник із дрібнозернистим наповненням.</w:t>
      </w:r>
    </w:p>
    <w:p w14:paraId="0B445568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Автоматичні вимикачі, їх призначення.</w:t>
      </w:r>
    </w:p>
    <w:p w14:paraId="722BD553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Основні елементи автоматичного вимикача.</w:t>
      </w:r>
    </w:p>
    <w:p w14:paraId="06435259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Розчеплювачі автоматичних вимикачів.</w:t>
      </w:r>
    </w:p>
    <w:p w14:paraId="3D251366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Умови вибору автоматичних вимикачів</w:t>
      </w:r>
      <w:r w:rsidRPr="009F095B">
        <w:rPr>
          <w:sz w:val="28"/>
          <w:szCs w:val="28"/>
          <w:lang w:val="uk-UA"/>
        </w:rPr>
        <w:t xml:space="preserve"> </w:t>
      </w:r>
    </w:p>
    <w:p w14:paraId="1E68E4FE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Ізоляція ЕА. Види ізоляції, умови їх роботи.</w:t>
      </w:r>
    </w:p>
    <w:p w14:paraId="7E6151E3" w14:textId="302BE124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Типи ізоляторів високої напруги (опорні, стержньові, гібридні). </w:t>
      </w:r>
    </w:p>
    <w:p w14:paraId="389AB26F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Опорні ізолятори, їх диференціація за призначенням, конструкцією. </w:t>
      </w:r>
    </w:p>
    <w:p w14:paraId="02C03227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Умови роботи ізоляції.</w:t>
      </w:r>
    </w:p>
    <w:p w14:paraId="768F5AE3" w14:textId="465695DE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Електричні вимоги до ізоляції. </w:t>
      </w:r>
    </w:p>
    <w:p w14:paraId="749EA62E" w14:textId="77777777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Випробувальна, витримувальна, імпульсна напруги. </w:t>
      </w:r>
    </w:p>
    <w:p w14:paraId="7A7F73F3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“Рівень ізоляції”.</w:t>
      </w:r>
    </w:p>
    <w:p w14:paraId="6342FED0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Електричні контакти, перехідний опір контактного з’єднання. </w:t>
      </w:r>
    </w:p>
    <w:p w14:paraId="76039E4C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Вимоги до електричних контактів.</w:t>
      </w:r>
    </w:p>
    <w:p w14:paraId="505CBA17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Властивості матеріалу електричних контактів (алюміній, вольфрам, мідь, срібло), переваги та недоліки.</w:t>
      </w:r>
    </w:p>
    <w:p w14:paraId="33D566AC" w14:textId="01916742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Металокерамічні контакти. Основні властивості.</w:t>
      </w:r>
    </w:p>
    <w:p w14:paraId="2248CA68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Конструкція жорстких контактів.</w:t>
      </w:r>
    </w:p>
    <w:p w14:paraId="0A2E3588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Конструкція рухомих контактних з’єднань.</w:t>
      </w:r>
    </w:p>
    <w:p w14:paraId="034EEAE7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Розподільний пристрій, розподільний пункт, визначення. </w:t>
      </w:r>
    </w:p>
    <w:p w14:paraId="79C680A9" w14:textId="426583D9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Нормальний і максимальний режими роботи електротехнічних установок, визначення.</w:t>
      </w:r>
    </w:p>
    <w:p w14:paraId="565D5DE2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Вимикачі змінного струму високої напруги, призначення, основні параметри.</w:t>
      </w:r>
    </w:p>
    <w:p w14:paraId="0BF0FC37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Номінальний струм вимкнення високовольтного вимикача. </w:t>
      </w:r>
    </w:p>
    <w:p w14:paraId="1C8FC3D1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Автоматичне повторне включення (АПВ) високовольтного вимикача, цикли АПВ.</w:t>
      </w:r>
    </w:p>
    <w:p w14:paraId="14539B06" w14:textId="50B8A348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lastRenderedPageBreak/>
        <w:t>Номінальний струм включення високовольтного вимикача, власний час відключення високовольтного вимикача (t</w:t>
      </w:r>
      <w:r w:rsidRPr="009F095B">
        <w:rPr>
          <w:position w:val="-4"/>
          <w:sz w:val="28"/>
          <w:szCs w:val="28"/>
        </w:rPr>
        <w:t>ВВ</w:t>
      </w:r>
      <w:r w:rsidRPr="009F095B">
        <w:rPr>
          <w:sz w:val="28"/>
          <w:szCs w:val="28"/>
        </w:rPr>
        <w:t xml:space="preserve">). Вимоги до високовольтних вимикачів. </w:t>
      </w:r>
    </w:p>
    <w:p w14:paraId="29236C0C" w14:textId="7350B80B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Класифікація високовольтних вимикачів.</w:t>
      </w:r>
    </w:p>
    <w:p w14:paraId="3FCEE700" w14:textId="2BD05B71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Бакові масляні вимикачі, конструкція, принцип дії, переваги та недоліки.</w:t>
      </w:r>
    </w:p>
    <w:p w14:paraId="66A94CD2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Маломасляні вимикачі, конструкція, принцип дії.</w:t>
      </w:r>
    </w:p>
    <w:p w14:paraId="19BD94B7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Маломасляні вимикачі, переваги та недоліки.</w:t>
      </w:r>
    </w:p>
    <w:p w14:paraId="1D31FB18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Повітряні вимикачі, конструкція та принцип дії вимикача ВВП-35.</w:t>
      </w:r>
    </w:p>
    <w:p w14:paraId="06746BC9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Елегазові вимикачі, причини створення.</w:t>
      </w:r>
    </w:p>
    <w:p w14:paraId="55A60434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Вакуумні вимикачі, процес гасіння дуги.</w:t>
      </w:r>
    </w:p>
    <w:p w14:paraId="1375A392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Переваги та недоліки вакуумних вимикачів, вимикачі BB/TEL.</w:t>
      </w:r>
    </w:p>
    <w:p w14:paraId="0073CA27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Вимикачі навантаження, причини створення, вимикачі ВНМ -10/630- 31,5УХЛ3; ВНАП(Л) -10/630-20-2зУ2.</w:t>
      </w:r>
    </w:p>
    <w:p w14:paraId="03E03140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Умови вибору високовольтних вимикачів.</w:t>
      </w:r>
    </w:p>
    <w:p w14:paraId="1A1372EE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Роз’єднувачі, призначення, послідовність операцій з вимикачем та роз’єднувачем.</w:t>
      </w:r>
    </w:p>
    <w:p w14:paraId="14410D18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Умови вибору роз’єднувачів.</w:t>
      </w:r>
    </w:p>
    <w:p w14:paraId="2EDC52BF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Блокування роз’єднувачів і вимикачів, типи блокування.</w:t>
      </w:r>
    </w:p>
    <w:p w14:paraId="46246899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Електромагнітне замкове блокування вимикача та роз’єднувача. </w:t>
      </w:r>
    </w:p>
    <w:p w14:paraId="7735FF38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Відділювачі та короткозамикачі, призначення, відділювачі ОД- 35/630У1, ОДЗ-1-35/630У1.</w:t>
      </w:r>
    </w:p>
    <w:p w14:paraId="6D9FDEA5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Електрична схема трансформаторної підстанції з коротко-замикачами та відділювачами, принцип дії короткозамикачів і відділювачів.</w:t>
      </w:r>
    </w:p>
    <w:p w14:paraId="4D6E2613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Трансформатори струму, призначення, принцип дії (електрична схема та схема заміщення).</w:t>
      </w:r>
    </w:p>
    <w:p w14:paraId="06EC0412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Режими роботи трансформаторів струму.</w:t>
      </w:r>
    </w:p>
    <w:p w14:paraId="5C35B62E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Трансформатори напруги, призначення, принцип дії (електрична схема).</w:t>
      </w:r>
    </w:p>
    <w:p w14:paraId="641E0701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Параметри трансформаторів напруги, номінальна потужність трансформаторів напруги.</w:t>
      </w:r>
    </w:p>
    <w:p w14:paraId="2EA38E3E" w14:textId="77777777" w:rsidR="00E94631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>Схема ввімкнення у трифазну мережу двох однофазних трансформаторів напруги.</w:t>
      </w:r>
    </w:p>
    <w:p w14:paraId="4EB5A60F" w14:textId="0994C754" w:rsidR="008E3832" w:rsidRPr="009F095B" w:rsidRDefault="008E3832" w:rsidP="006A61D4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9F095B">
        <w:rPr>
          <w:sz w:val="28"/>
          <w:szCs w:val="28"/>
        </w:rPr>
        <w:t xml:space="preserve">Ємнісні дільники напруги, призначення, принцип дії. </w:t>
      </w:r>
    </w:p>
    <w:p w14:paraId="348D0FFD" w14:textId="381B061B" w:rsidR="008E3832" w:rsidRPr="008E3832" w:rsidRDefault="008E3832" w:rsidP="00A43C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3832" w:rsidRPr="008E3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D99"/>
    <w:multiLevelType w:val="hybridMultilevel"/>
    <w:tmpl w:val="9B06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2791C"/>
    <w:multiLevelType w:val="hybridMultilevel"/>
    <w:tmpl w:val="02888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6C6B"/>
    <w:multiLevelType w:val="hybridMultilevel"/>
    <w:tmpl w:val="3BAEC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34901"/>
    <w:multiLevelType w:val="hybridMultilevel"/>
    <w:tmpl w:val="E2DCCA2A"/>
    <w:lvl w:ilvl="0" w:tplc="397E0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F2513"/>
    <w:multiLevelType w:val="hybridMultilevel"/>
    <w:tmpl w:val="2C50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C6918"/>
    <w:multiLevelType w:val="multilevel"/>
    <w:tmpl w:val="FE84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55510">
    <w:abstractNumId w:val="1"/>
  </w:num>
  <w:num w:numId="2" w16cid:durableId="1841121158">
    <w:abstractNumId w:val="3"/>
  </w:num>
  <w:num w:numId="3" w16cid:durableId="560136774">
    <w:abstractNumId w:val="5"/>
  </w:num>
  <w:num w:numId="4" w16cid:durableId="1757823266">
    <w:abstractNumId w:val="0"/>
  </w:num>
  <w:num w:numId="5" w16cid:durableId="906577917">
    <w:abstractNumId w:val="4"/>
  </w:num>
  <w:num w:numId="6" w16cid:durableId="1705133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32"/>
    <w:rsid w:val="006A61D4"/>
    <w:rsid w:val="008E3832"/>
    <w:rsid w:val="009F095B"/>
    <w:rsid w:val="00A43CE0"/>
    <w:rsid w:val="00E22969"/>
    <w:rsid w:val="00E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46991A"/>
  <w15:chartTrackingRefBased/>
  <w15:docId w15:val="{3A577CFD-3BCE-4D4E-91FC-1084FB65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8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E38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2022-05-27T09:53:00Z</dcterms:created>
  <dcterms:modified xsi:type="dcterms:W3CDTF">2022-05-30T13:06:00Z</dcterms:modified>
</cp:coreProperties>
</file>