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E6" w:rsidRDefault="005E68E6" w:rsidP="005E68E6">
      <w:pPr>
        <w:spacing w:after="180" w:line="240" w:lineRule="auto"/>
        <w:jc w:val="both"/>
        <w:rPr>
          <w:rFonts w:ascii="Times New Roman" w:hAnsi="Times New Roman" w:cs="Times New Roman"/>
          <w:caps/>
          <w:sz w:val="18"/>
          <w:szCs w:val="18"/>
          <w:lang w:val="uk-UA"/>
        </w:rPr>
      </w:pPr>
      <w:r>
        <w:rPr>
          <w:rFonts w:ascii="Times New Roman" w:hAnsi="Times New Roman" w:cs="Times New Roman"/>
          <w:caps/>
          <w:sz w:val="18"/>
          <w:szCs w:val="18"/>
          <w:lang w:val="uk-UA"/>
        </w:rPr>
        <w:t>УДК</w:t>
      </w:r>
    </w:p>
    <w:p w:rsidR="00374B22" w:rsidRDefault="00374B22" w:rsidP="00374B22">
      <w:pPr>
        <w:spacing w:after="0" w:line="240" w:lineRule="auto"/>
        <w:ind w:firstLine="567"/>
        <w:jc w:val="right"/>
        <w:rPr>
          <w:rFonts w:ascii="Times New Roman" w:hAnsi="Times New Roman" w:cs="Times New Roman"/>
          <w:sz w:val="18"/>
          <w:szCs w:val="18"/>
          <w:lang w:val="uk-UA"/>
        </w:rPr>
      </w:pPr>
      <w:r>
        <w:rPr>
          <w:rFonts w:ascii="Times New Roman" w:hAnsi="Times New Roman" w:cs="Times New Roman"/>
          <w:caps/>
          <w:sz w:val="18"/>
          <w:szCs w:val="18"/>
          <w:lang w:val="uk-UA"/>
        </w:rPr>
        <w:t>Г. В. О</w:t>
      </w:r>
      <w:r>
        <w:rPr>
          <w:rFonts w:ascii="Times New Roman" w:hAnsi="Times New Roman" w:cs="Times New Roman"/>
          <w:sz w:val="18"/>
          <w:szCs w:val="18"/>
          <w:lang w:val="uk-UA"/>
        </w:rPr>
        <w:t>мельченко</w:t>
      </w:r>
    </w:p>
    <w:p w:rsidR="00374B22" w:rsidRPr="00374B22" w:rsidRDefault="00374B22" w:rsidP="00374B22">
      <w:pPr>
        <w:spacing w:after="180" w:line="240" w:lineRule="auto"/>
        <w:ind w:firstLine="567"/>
        <w:jc w:val="right"/>
        <w:rPr>
          <w:rFonts w:ascii="Times New Roman" w:hAnsi="Times New Roman" w:cs="Times New Roman"/>
          <w:sz w:val="18"/>
          <w:szCs w:val="18"/>
          <w:lang w:val="uk-UA"/>
        </w:rPr>
      </w:pPr>
      <w:r>
        <w:rPr>
          <w:rFonts w:ascii="Times New Roman" w:hAnsi="Times New Roman" w:cs="Times New Roman"/>
          <w:sz w:val="18"/>
          <w:szCs w:val="18"/>
          <w:lang w:val="uk-UA"/>
        </w:rPr>
        <w:t>(Національний авіаційний університет, м. Київ)</w:t>
      </w:r>
    </w:p>
    <w:p w:rsidR="0095251C" w:rsidRPr="007378ED" w:rsidRDefault="007378ED" w:rsidP="00270D9C">
      <w:pPr>
        <w:spacing w:after="180" w:line="240" w:lineRule="auto"/>
        <w:ind w:firstLine="567"/>
        <w:rPr>
          <w:rFonts w:ascii="Times New Roman" w:hAnsi="Times New Roman" w:cs="Times New Roman"/>
          <w:b/>
          <w:caps/>
          <w:sz w:val="18"/>
          <w:szCs w:val="18"/>
          <w:lang w:val="uk-UA"/>
        </w:rPr>
      </w:pPr>
      <w:r>
        <w:rPr>
          <w:rFonts w:ascii="Times New Roman" w:hAnsi="Times New Roman" w:cs="Times New Roman"/>
          <w:b/>
          <w:caps/>
          <w:sz w:val="18"/>
          <w:szCs w:val="18"/>
          <w:lang w:val="uk-UA"/>
        </w:rPr>
        <w:t>особливості захисту прав споживачів з послуг авіаційних перевезень пасажирів</w:t>
      </w:r>
    </w:p>
    <w:p w:rsidR="00374B22" w:rsidRPr="00270D9C" w:rsidRDefault="00374B22" w:rsidP="00374B22">
      <w:pPr>
        <w:spacing w:after="180" w:line="240" w:lineRule="auto"/>
        <w:ind w:left="284" w:right="170"/>
        <w:jc w:val="both"/>
        <w:rPr>
          <w:rFonts w:ascii="Times New Roman" w:hAnsi="Times New Roman"/>
          <w:i/>
          <w:sz w:val="16"/>
          <w:szCs w:val="16"/>
          <w:lang w:val="uk-UA"/>
        </w:rPr>
      </w:pPr>
      <w:r w:rsidRPr="00374B22">
        <w:rPr>
          <w:rFonts w:ascii="Times New Roman" w:eastAsia="Calibri" w:hAnsi="Times New Roman" w:cs="Times New Roman"/>
          <w:i/>
          <w:sz w:val="16"/>
          <w:szCs w:val="16"/>
          <w:lang w:val="uk-UA"/>
        </w:rPr>
        <w:t xml:space="preserve">У </w:t>
      </w:r>
      <w:r>
        <w:rPr>
          <w:rFonts w:ascii="Times New Roman" w:hAnsi="Times New Roman"/>
          <w:i/>
          <w:sz w:val="16"/>
          <w:szCs w:val="16"/>
          <w:lang w:val="uk-UA"/>
        </w:rPr>
        <w:t>роботі</w:t>
      </w:r>
      <w:r w:rsidRPr="00374B22">
        <w:rPr>
          <w:rFonts w:ascii="Times New Roman" w:eastAsia="Calibri" w:hAnsi="Times New Roman" w:cs="Times New Roman"/>
          <w:i/>
          <w:sz w:val="16"/>
          <w:szCs w:val="16"/>
          <w:lang w:val="uk-UA"/>
        </w:rPr>
        <w:t xml:space="preserve"> досліджу</w:t>
      </w:r>
      <w:r>
        <w:rPr>
          <w:rFonts w:ascii="Times New Roman" w:hAnsi="Times New Roman"/>
          <w:i/>
          <w:sz w:val="16"/>
          <w:szCs w:val="16"/>
          <w:lang w:val="uk-UA"/>
        </w:rPr>
        <w:t>є</w:t>
      </w:r>
      <w:r w:rsidRPr="00374B22">
        <w:rPr>
          <w:rFonts w:ascii="Times New Roman" w:eastAsia="Calibri" w:hAnsi="Times New Roman" w:cs="Times New Roman"/>
          <w:i/>
          <w:sz w:val="16"/>
          <w:szCs w:val="16"/>
          <w:lang w:val="uk-UA"/>
        </w:rPr>
        <w:t xml:space="preserve">ться </w:t>
      </w:r>
      <w:r w:rsidR="002C15D9">
        <w:rPr>
          <w:rFonts w:ascii="Times New Roman" w:eastAsia="Calibri" w:hAnsi="Times New Roman" w:cs="Times New Roman"/>
          <w:i/>
          <w:sz w:val="16"/>
          <w:szCs w:val="16"/>
          <w:lang w:val="uk-UA"/>
        </w:rPr>
        <w:t xml:space="preserve">міжнародне </w:t>
      </w:r>
      <w:r>
        <w:rPr>
          <w:rFonts w:ascii="Times New Roman" w:hAnsi="Times New Roman"/>
          <w:i/>
          <w:sz w:val="16"/>
          <w:szCs w:val="16"/>
          <w:lang w:val="uk-UA"/>
        </w:rPr>
        <w:t xml:space="preserve">законодавство </w:t>
      </w:r>
      <w:r w:rsidR="002C15D9">
        <w:rPr>
          <w:rFonts w:ascii="Times New Roman" w:hAnsi="Times New Roman"/>
          <w:i/>
          <w:sz w:val="16"/>
          <w:szCs w:val="16"/>
          <w:lang w:val="uk-UA"/>
        </w:rPr>
        <w:t xml:space="preserve">та законодавство </w:t>
      </w:r>
      <w:r w:rsidRPr="00374B22">
        <w:rPr>
          <w:rFonts w:ascii="Times New Roman" w:eastAsia="Calibri" w:hAnsi="Times New Roman" w:cs="Times New Roman"/>
          <w:i/>
          <w:sz w:val="16"/>
          <w:szCs w:val="16"/>
          <w:lang w:val="uk-UA"/>
        </w:rPr>
        <w:t xml:space="preserve">України щодо </w:t>
      </w:r>
      <w:r>
        <w:rPr>
          <w:rFonts w:ascii="Times New Roman" w:hAnsi="Times New Roman"/>
          <w:i/>
          <w:sz w:val="16"/>
          <w:szCs w:val="16"/>
          <w:lang w:val="uk-UA"/>
        </w:rPr>
        <w:t>питань захисту прав споживачів</w:t>
      </w:r>
      <w:r w:rsidR="00270D9C">
        <w:rPr>
          <w:rFonts w:ascii="Times New Roman" w:hAnsi="Times New Roman"/>
          <w:i/>
          <w:sz w:val="16"/>
          <w:szCs w:val="16"/>
          <w:lang w:val="uk-UA"/>
        </w:rPr>
        <w:t xml:space="preserve"> послуг, зокрема в авіаційній галузі</w:t>
      </w:r>
      <w:r w:rsidRPr="00374B22">
        <w:rPr>
          <w:rFonts w:ascii="Times New Roman" w:eastAsia="Calibri" w:hAnsi="Times New Roman" w:cs="Times New Roman"/>
          <w:i/>
          <w:sz w:val="16"/>
          <w:szCs w:val="16"/>
          <w:lang w:val="uk-UA"/>
        </w:rPr>
        <w:t xml:space="preserve">. Висвітлюються проблеми правового регулювання </w:t>
      </w:r>
      <w:r w:rsidR="00270D9C" w:rsidRPr="00270D9C">
        <w:rPr>
          <w:rFonts w:ascii="Times New Roman" w:hAnsi="Times New Roman" w:cs="Times New Roman"/>
          <w:i/>
          <w:sz w:val="16"/>
          <w:szCs w:val="16"/>
          <w:lang w:val="uk-UA"/>
        </w:rPr>
        <w:t xml:space="preserve">відносин  </w:t>
      </w:r>
      <w:r w:rsidR="00270D9C" w:rsidRPr="00270D9C">
        <w:rPr>
          <w:rFonts w:ascii="Times New Roman" w:hAnsi="Times New Roman" w:cs="Times New Roman"/>
          <w:i/>
          <w:spacing w:val="-4"/>
          <w:sz w:val="16"/>
          <w:szCs w:val="16"/>
          <w:lang w:val="uk-UA"/>
        </w:rPr>
        <w:t>між споживачами та суб’єктами господарської діяльності з приводу надання послуг</w:t>
      </w:r>
      <w:r w:rsidR="00270D9C" w:rsidRPr="00270D9C">
        <w:rPr>
          <w:rFonts w:ascii="Times New Roman" w:hAnsi="Times New Roman" w:cs="Times New Roman"/>
          <w:i/>
          <w:sz w:val="16"/>
          <w:szCs w:val="16"/>
          <w:lang w:val="uk-UA"/>
        </w:rPr>
        <w:t xml:space="preserve"> з авіаційних перевезень</w:t>
      </w:r>
      <w:r w:rsidR="00270D9C">
        <w:rPr>
          <w:rFonts w:ascii="Times New Roman" w:hAnsi="Times New Roman" w:cs="Times New Roman"/>
          <w:i/>
          <w:sz w:val="16"/>
          <w:szCs w:val="16"/>
          <w:lang w:val="uk-UA"/>
        </w:rPr>
        <w:t>.</w:t>
      </w:r>
    </w:p>
    <w:p w:rsidR="00F373CD" w:rsidRPr="00374B22" w:rsidRDefault="00EE7EBD"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 xml:space="preserve">Авіаційні перевезення набувають все більшого поширення як </w:t>
      </w:r>
      <w:r w:rsidR="00802815" w:rsidRPr="00374B22">
        <w:rPr>
          <w:rFonts w:ascii="Times New Roman" w:hAnsi="Times New Roman" w:cs="Times New Roman"/>
          <w:sz w:val="18"/>
          <w:szCs w:val="18"/>
          <w:lang w:val="uk-UA"/>
        </w:rPr>
        <w:t>в Україні</w:t>
      </w:r>
      <w:r w:rsidRPr="00374B22">
        <w:rPr>
          <w:rFonts w:ascii="Times New Roman" w:hAnsi="Times New Roman" w:cs="Times New Roman"/>
          <w:sz w:val="18"/>
          <w:szCs w:val="18"/>
          <w:lang w:val="uk-UA"/>
        </w:rPr>
        <w:t xml:space="preserve">, так і за її межами. Порівняно з іншими видами транспорту, такі тенденції зумовлені, в першу чергу, швидкістю, а також можливістю доставити пасажирів або вантаж у важкодоступні </w:t>
      </w:r>
      <w:r w:rsidR="009A1FA8" w:rsidRPr="00374B22">
        <w:rPr>
          <w:rFonts w:ascii="Times New Roman" w:hAnsi="Times New Roman" w:cs="Times New Roman"/>
          <w:sz w:val="18"/>
          <w:szCs w:val="18"/>
          <w:lang w:val="uk-UA"/>
        </w:rPr>
        <w:t xml:space="preserve">для інших видів транспорту </w:t>
      </w:r>
      <w:r w:rsidRPr="00374B22">
        <w:rPr>
          <w:rFonts w:ascii="Times New Roman" w:hAnsi="Times New Roman" w:cs="Times New Roman"/>
          <w:sz w:val="18"/>
          <w:szCs w:val="18"/>
          <w:lang w:val="uk-UA"/>
        </w:rPr>
        <w:t>місця</w:t>
      </w:r>
      <w:r w:rsidR="009A1FA8" w:rsidRPr="00374B22">
        <w:rPr>
          <w:rFonts w:ascii="Times New Roman" w:hAnsi="Times New Roman" w:cs="Times New Roman"/>
          <w:sz w:val="18"/>
          <w:szCs w:val="18"/>
          <w:lang w:val="uk-UA"/>
        </w:rPr>
        <w:t>.</w:t>
      </w:r>
      <w:r w:rsidR="00F373CD" w:rsidRPr="00374B22">
        <w:rPr>
          <w:rFonts w:ascii="Times New Roman" w:hAnsi="Times New Roman" w:cs="Times New Roman"/>
          <w:sz w:val="18"/>
          <w:szCs w:val="18"/>
          <w:lang w:val="uk-UA"/>
        </w:rPr>
        <w:t xml:space="preserve"> </w:t>
      </w:r>
    </w:p>
    <w:p w:rsidR="00F373CD" w:rsidRPr="00374B22" w:rsidRDefault="00802815" w:rsidP="00862388">
      <w:pPr>
        <w:spacing w:after="0" w:line="240" w:lineRule="auto"/>
        <w:ind w:firstLine="567"/>
        <w:jc w:val="both"/>
        <w:rPr>
          <w:rFonts w:ascii="Times New Roman" w:hAnsi="Times New Roman" w:cs="Times New Roman"/>
          <w:spacing w:val="-4"/>
          <w:sz w:val="18"/>
          <w:szCs w:val="18"/>
          <w:lang w:val="uk-UA"/>
        </w:rPr>
      </w:pPr>
      <w:r w:rsidRPr="00374B22">
        <w:rPr>
          <w:rFonts w:ascii="Times New Roman" w:hAnsi="Times New Roman" w:cs="Times New Roman"/>
          <w:spacing w:val="-4"/>
          <w:sz w:val="18"/>
          <w:szCs w:val="18"/>
          <w:lang w:val="uk-UA"/>
        </w:rPr>
        <w:t>Водночас, а</w:t>
      </w:r>
      <w:r w:rsidR="00F373CD" w:rsidRPr="00374B22">
        <w:rPr>
          <w:rFonts w:ascii="Times New Roman" w:hAnsi="Times New Roman" w:cs="Times New Roman"/>
          <w:spacing w:val="-4"/>
          <w:sz w:val="18"/>
          <w:szCs w:val="18"/>
          <w:lang w:val="uk-UA"/>
        </w:rPr>
        <w:t xml:space="preserve">ктивний розвиток ринкових відносин в Україні, а також здійснення соціально-економічних та політичних перетворень зумовлює необхідність підвищення ефективності захисту прав громадян і, зокрема, забезпечення реалізації передбаченого у ст. 42 Конституції України обов’язку держави захищати права громадян як споживачів. </w:t>
      </w:r>
      <w:r w:rsidRPr="00374B22">
        <w:rPr>
          <w:rFonts w:ascii="Times New Roman" w:hAnsi="Times New Roman" w:cs="Times New Roman"/>
          <w:spacing w:val="-4"/>
          <w:sz w:val="18"/>
          <w:szCs w:val="18"/>
          <w:lang w:val="uk-UA"/>
        </w:rPr>
        <w:t>У зв’язку з цим, набула актуальності необхідність удосконалення національного законодавства у сфері захисту прав споживачів послуг, зокрема в авіаційній галузі.</w:t>
      </w:r>
    </w:p>
    <w:p w:rsidR="005E68E6" w:rsidRPr="00374B22" w:rsidRDefault="005E68E6" w:rsidP="00862388">
      <w:pPr>
        <w:spacing w:after="0" w:line="240" w:lineRule="auto"/>
        <w:ind w:firstLine="567"/>
        <w:jc w:val="both"/>
        <w:rPr>
          <w:rFonts w:ascii="Times New Roman" w:hAnsi="Times New Roman" w:cs="Times New Roman"/>
          <w:color w:val="000000"/>
          <w:sz w:val="18"/>
          <w:szCs w:val="18"/>
          <w:lang w:val="uk-UA"/>
        </w:rPr>
      </w:pPr>
      <w:r w:rsidRPr="00374B22">
        <w:rPr>
          <w:rFonts w:ascii="Times New Roman" w:hAnsi="Times New Roman" w:cs="Times New Roman"/>
          <w:sz w:val="18"/>
          <w:szCs w:val="18"/>
          <w:lang w:val="uk-UA"/>
        </w:rPr>
        <w:t>Законодавча база з питань охорони прав споживачів в Україні включає в себе велику кількість нормативно-правових актів різної юридичної сили та галузевої спрямованості.</w:t>
      </w:r>
      <w:r w:rsidRPr="00374B22">
        <w:rPr>
          <w:sz w:val="18"/>
          <w:szCs w:val="18"/>
          <w:lang w:val="uk-UA"/>
        </w:rPr>
        <w:t xml:space="preserve"> </w:t>
      </w:r>
      <w:r w:rsidRPr="00374B22">
        <w:rPr>
          <w:rFonts w:ascii="Times New Roman" w:hAnsi="Times New Roman" w:cs="Times New Roman"/>
          <w:sz w:val="18"/>
          <w:szCs w:val="18"/>
          <w:lang w:val="uk-UA"/>
        </w:rPr>
        <w:t xml:space="preserve">Вона містить норми різних галузей права – конституційного, адміністративного, кримінального, цивільного, які закріплюють базові категорії, встановлюють принципи охорони прав споживачів. Перелік нормативних актів відкриває Конституція України, в якій проголошується захист прав споживачів державою. </w:t>
      </w:r>
      <w:r w:rsidRPr="00374B22">
        <w:rPr>
          <w:rFonts w:ascii="Times New Roman" w:hAnsi="Times New Roman" w:cs="Times New Roman"/>
          <w:color w:val="000000"/>
          <w:sz w:val="18"/>
          <w:szCs w:val="18"/>
          <w:lang w:val="uk-UA"/>
        </w:rPr>
        <w:t>Зокрема, згідно ст. 42 Конституції України: «</w:t>
      </w:r>
      <w:r w:rsidRPr="00374B22">
        <w:rPr>
          <w:rFonts w:ascii="Times New Roman" w:hAnsi="Times New Roman" w:cs="Times New Roman"/>
          <w:bCs/>
          <w:color w:val="000000"/>
          <w:sz w:val="18"/>
          <w:szCs w:val="18"/>
          <w:bdr w:val="none" w:sz="0" w:space="0" w:color="auto" w:frame="1"/>
          <w:lang w:val="uk-UA"/>
        </w:rPr>
        <w:t>Держава захищає права споживачів</w:t>
      </w:r>
      <w:r w:rsidRPr="00374B22">
        <w:rPr>
          <w:rFonts w:ascii="Times New Roman" w:hAnsi="Times New Roman" w:cs="Times New Roman"/>
          <w:color w:val="000000"/>
          <w:sz w:val="18"/>
          <w:szCs w:val="18"/>
          <w:lang w:val="uk-UA"/>
        </w:rPr>
        <w:t>, здійснює</w:t>
      </w:r>
      <w:r w:rsidRPr="00374B22">
        <w:rPr>
          <w:rStyle w:val="apple-converted-space"/>
          <w:rFonts w:ascii="Times New Roman" w:hAnsi="Times New Roman" w:cs="Times New Roman"/>
          <w:color w:val="000000"/>
          <w:sz w:val="18"/>
          <w:szCs w:val="18"/>
        </w:rPr>
        <w:t> </w:t>
      </w:r>
      <w:r w:rsidRPr="00374B22">
        <w:rPr>
          <w:rFonts w:ascii="Times New Roman" w:hAnsi="Times New Roman" w:cs="Times New Roman"/>
          <w:bCs/>
          <w:color w:val="000000"/>
          <w:sz w:val="18"/>
          <w:szCs w:val="18"/>
          <w:bdr w:val="none" w:sz="0" w:space="0" w:color="auto" w:frame="1"/>
          <w:lang w:val="uk-UA"/>
        </w:rPr>
        <w:t>контроль за якістю і безпечністю продукції</w:t>
      </w:r>
      <w:r w:rsidRPr="00374B22">
        <w:rPr>
          <w:rStyle w:val="apple-converted-space"/>
          <w:rFonts w:ascii="Times New Roman" w:hAnsi="Times New Roman" w:cs="Times New Roman"/>
          <w:color w:val="000000"/>
          <w:sz w:val="18"/>
          <w:szCs w:val="18"/>
        </w:rPr>
        <w:t> </w:t>
      </w:r>
      <w:r w:rsidRPr="00374B22">
        <w:rPr>
          <w:rFonts w:ascii="Times New Roman" w:hAnsi="Times New Roman" w:cs="Times New Roman"/>
          <w:color w:val="000000"/>
          <w:sz w:val="18"/>
          <w:szCs w:val="18"/>
          <w:lang w:val="uk-UA"/>
        </w:rPr>
        <w:t>та усіх видів послуг і робіт, сприяє діяльності громадських організацій споживачів»</w:t>
      </w:r>
      <w:r w:rsidR="008C20AF" w:rsidRPr="008C20AF">
        <w:rPr>
          <w:rFonts w:ascii="Times New Roman" w:hAnsi="Times New Roman" w:cs="Times New Roman"/>
          <w:spacing w:val="-4"/>
          <w:sz w:val="18"/>
          <w:szCs w:val="18"/>
          <w:lang w:val="uk-UA"/>
        </w:rPr>
        <w:t xml:space="preserve"> [</w:t>
      </w:r>
      <w:r w:rsidR="008C20AF">
        <w:rPr>
          <w:rFonts w:ascii="Times New Roman" w:hAnsi="Times New Roman" w:cs="Times New Roman"/>
          <w:spacing w:val="-4"/>
          <w:sz w:val="18"/>
          <w:szCs w:val="18"/>
          <w:lang w:val="uk-UA"/>
        </w:rPr>
        <w:t>1</w:t>
      </w:r>
      <w:r w:rsidR="008C20AF" w:rsidRPr="008C20AF">
        <w:rPr>
          <w:rFonts w:ascii="Times New Roman" w:hAnsi="Times New Roman" w:cs="Times New Roman"/>
          <w:spacing w:val="-4"/>
          <w:sz w:val="18"/>
          <w:szCs w:val="18"/>
          <w:lang w:val="uk-UA"/>
        </w:rPr>
        <w:t>]</w:t>
      </w:r>
      <w:r w:rsidRPr="00374B22">
        <w:rPr>
          <w:rFonts w:ascii="Times New Roman" w:hAnsi="Times New Roman" w:cs="Times New Roman"/>
          <w:color w:val="000000"/>
          <w:sz w:val="18"/>
          <w:szCs w:val="18"/>
          <w:lang w:val="uk-UA"/>
        </w:rPr>
        <w:t xml:space="preserve">. </w:t>
      </w:r>
    </w:p>
    <w:p w:rsidR="00802815" w:rsidRPr="00374B22" w:rsidRDefault="005E68E6"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pacing w:val="-4"/>
          <w:sz w:val="18"/>
          <w:szCs w:val="18"/>
          <w:lang w:val="uk-UA"/>
        </w:rPr>
        <w:t xml:space="preserve">Законодавство України про захист прав споживачів динамічно розвивається. </w:t>
      </w:r>
      <w:r w:rsidR="00802815" w:rsidRPr="00374B22">
        <w:rPr>
          <w:rFonts w:ascii="Times New Roman" w:hAnsi="Times New Roman" w:cs="Times New Roman"/>
          <w:spacing w:val="-4"/>
          <w:sz w:val="18"/>
          <w:szCs w:val="18"/>
          <w:lang w:val="uk-UA"/>
        </w:rPr>
        <w:t>Так, в Закон України "Про захист прав споживачів", прийнятий Верховною Радою України 12 травня 1991 р., були внесені численні істотні зміни і доповнення, які вимагають ретельного аналізу. За останні роки створено новий комплексний інститут споживчого права, в якому закладені основні підвалини для подальшого розвитку відносин за участю громадян-споживачів. Чинне законодавство України встановлює певні юридичні засоби забезпечення підвищеного захисту прав споживачів. Проте, переважна частина положень цього правового інституту не отримала належного наукового обґрунтування, зокрема, стосовно захисту прав споживачів у сфері надання послуг</w:t>
      </w:r>
      <w:r w:rsidR="00714341" w:rsidRPr="00374B22">
        <w:rPr>
          <w:rFonts w:ascii="Times New Roman" w:hAnsi="Times New Roman" w:cs="Times New Roman"/>
          <w:spacing w:val="-4"/>
          <w:sz w:val="18"/>
          <w:szCs w:val="18"/>
        </w:rPr>
        <w:t xml:space="preserve"> </w:t>
      </w:r>
      <w:r w:rsidR="00E27397" w:rsidRPr="00374B22">
        <w:rPr>
          <w:rFonts w:ascii="Times New Roman" w:hAnsi="Times New Roman" w:cs="Times New Roman"/>
          <w:spacing w:val="-4"/>
          <w:sz w:val="18"/>
          <w:szCs w:val="18"/>
        </w:rPr>
        <w:t>[</w:t>
      </w:r>
      <w:r w:rsidR="00714341">
        <w:rPr>
          <w:rFonts w:ascii="Times New Roman" w:hAnsi="Times New Roman" w:cs="Times New Roman"/>
          <w:spacing w:val="-4"/>
          <w:sz w:val="18"/>
          <w:szCs w:val="18"/>
          <w:lang w:val="uk-UA"/>
        </w:rPr>
        <w:t>6</w:t>
      </w:r>
      <w:r w:rsidR="00E27397" w:rsidRPr="00374B22">
        <w:rPr>
          <w:rFonts w:ascii="Times New Roman" w:hAnsi="Times New Roman" w:cs="Times New Roman"/>
          <w:spacing w:val="-4"/>
          <w:sz w:val="18"/>
          <w:szCs w:val="18"/>
        </w:rPr>
        <w:t>]</w:t>
      </w:r>
      <w:r w:rsidR="00802815" w:rsidRPr="00374B22">
        <w:rPr>
          <w:rFonts w:ascii="Times New Roman" w:hAnsi="Times New Roman" w:cs="Times New Roman"/>
          <w:spacing w:val="-4"/>
          <w:sz w:val="18"/>
          <w:szCs w:val="18"/>
          <w:lang w:val="uk-UA"/>
        </w:rPr>
        <w:t>.</w:t>
      </w:r>
      <w:r w:rsidR="00802815" w:rsidRPr="00374B22">
        <w:rPr>
          <w:rFonts w:ascii="Times New Roman" w:hAnsi="Times New Roman" w:cs="Times New Roman"/>
          <w:sz w:val="18"/>
          <w:szCs w:val="18"/>
          <w:lang w:val="uk-UA"/>
        </w:rPr>
        <w:t xml:space="preserve"> </w:t>
      </w:r>
    </w:p>
    <w:p w:rsidR="00D5558F" w:rsidRPr="002C15D9" w:rsidRDefault="00D5558F" w:rsidP="002C15D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374B22">
        <w:rPr>
          <w:rFonts w:ascii="Times New Roman" w:eastAsia="Times New Roman" w:hAnsi="Times New Roman" w:cs="Times New Roman"/>
          <w:color w:val="000000"/>
          <w:sz w:val="18"/>
          <w:szCs w:val="18"/>
          <w:lang w:val="uk-UA" w:eastAsia="ru-RU"/>
        </w:rPr>
        <w:t xml:space="preserve">Згідно </w:t>
      </w:r>
      <w:r w:rsidR="002B5F10" w:rsidRPr="00374B22">
        <w:rPr>
          <w:rFonts w:ascii="Times New Roman" w:eastAsia="Times New Roman" w:hAnsi="Times New Roman" w:cs="Times New Roman"/>
          <w:color w:val="000000"/>
          <w:sz w:val="18"/>
          <w:szCs w:val="18"/>
          <w:lang w:val="uk-UA" w:eastAsia="ru-RU"/>
        </w:rPr>
        <w:t>с</w:t>
      </w:r>
      <w:r w:rsidRPr="00374B22">
        <w:rPr>
          <w:rFonts w:ascii="Times New Roman" w:eastAsia="Times New Roman" w:hAnsi="Times New Roman" w:cs="Times New Roman"/>
          <w:color w:val="000000"/>
          <w:sz w:val="18"/>
          <w:szCs w:val="18"/>
          <w:lang w:val="uk-UA" w:eastAsia="ru-RU"/>
        </w:rPr>
        <w:t>т</w:t>
      </w:r>
      <w:r w:rsidR="00715645" w:rsidRPr="00374B22">
        <w:rPr>
          <w:rFonts w:ascii="Times New Roman" w:eastAsia="Times New Roman" w:hAnsi="Times New Roman" w:cs="Times New Roman"/>
          <w:color w:val="000000"/>
          <w:sz w:val="18"/>
          <w:szCs w:val="18"/>
          <w:lang w:val="uk-UA" w:eastAsia="ru-RU"/>
        </w:rPr>
        <w:t>.</w:t>
      </w:r>
      <w:r w:rsidRPr="00374B22">
        <w:rPr>
          <w:rFonts w:ascii="Times New Roman" w:eastAsia="Times New Roman" w:hAnsi="Times New Roman" w:cs="Times New Roman"/>
          <w:color w:val="000000"/>
          <w:sz w:val="18"/>
          <w:szCs w:val="18"/>
          <w:lang w:val="uk-UA" w:eastAsia="ru-RU"/>
        </w:rPr>
        <w:t xml:space="preserve"> 1 Закону України «</w:t>
      </w:r>
      <w:r w:rsidR="00E66804" w:rsidRPr="00374B22">
        <w:rPr>
          <w:rFonts w:ascii="Times New Roman" w:eastAsia="Times New Roman" w:hAnsi="Times New Roman" w:cs="Times New Roman"/>
          <w:color w:val="000000"/>
          <w:sz w:val="18"/>
          <w:szCs w:val="18"/>
          <w:lang w:val="uk-UA" w:eastAsia="ru-RU"/>
        </w:rPr>
        <w:t>Про захист прав споживачів»,</w:t>
      </w:r>
      <w:r w:rsidRPr="00374B22">
        <w:rPr>
          <w:rFonts w:ascii="Times New Roman" w:eastAsia="Times New Roman" w:hAnsi="Times New Roman" w:cs="Times New Roman"/>
          <w:color w:val="000000"/>
          <w:sz w:val="18"/>
          <w:szCs w:val="18"/>
          <w:lang w:val="uk-UA" w:eastAsia="ru-RU"/>
        </w:rPr>
        <w:t xml:space="preserve"> «</w:t>
      </w:r>
      <w:r w:rsidRPr="00374B22">
        <w:rPr>
          <w:rFonts w:ascii="Times New Roman" w:eastAsia="Times New Roman" w:hAnsi="Times New Roman" w:cs="Times New Roman"/>
          <w:bCs/>
          <w:color w:val="000000"/>
          <w:sz w:val="18"/>
          <w:szCs w:val="18"/>
          <w:bdr w:val="none" w:sz="0" w:space="0" w:color="auto" w:frame="1"/>
          <w:lang w:val="uk-UA" w:eastAsia="ru-RU"/>
        </w:rPr>
        <w:t>Споживач – фізична особа</w:t>
      </w:r>
      <w:r w:rsidRPr="00374B22">
        <w:rPr>
          <w:rFonts w:ascii="Times New Roman" w:eastAsia="Times New Roman" w:hAnsi="Times New Roman" w:cs="Times New Roman"/>
          <w:color w:val="000000"/>
          <w:sz w:val="18"/>
          <w:szCs w:val="18"/>
          <w:lang w:val="uk-UA" w:eastAsia="ru-RU"/>
        </w:rPr>
        <w:t>, яка</w:t>
      </w:r>
      <w:r w:rsidRPr="00374B22">
        <w:rPr>
          <w:rFonts w:ascii="Times New Roman" w:eastAsia="Times New Roman" w:hAnsi="Times New Roman" w:cs="Times New Roman"/>
          <w:color w:val="000000"/>
          <w:sz w:val="18"/>
          <w:szCs w:val="18"/>
          <w:lang w:eastAsia="ru-RU"/>
        </w:rPr>
        <w:t> </w:t>
      </w:r>
      <w:r w:rsidRPr="00374B22">
        <w:rPr>
          <w:rFonts w:ascii="Times New Roman" w:eastAsia="Times New Roman" w:hAnsi="Times New Roman" w:cs="Times New Roman"/>
          <w:bCs/>
          <w:color w:val="000000"/>
          <w:sz w:val="18"/>
          <w:szCs w:val="18"/>
          <w:bdr w:val="none" w:sz="0" w:space="0" w:color="auto" w:frame="1"/>
          <w:lang w:val="uk-UA" w:eastAsia="ru-RU"/>
        </w:rPr>
        <w:t xml:space="preserve">придбаває, замовляє, використовує або має </w:t>
      </w:r>
      <w:r w:rsidRPr="00374B22">
        <w:rPr>
          <w:rFonts w:ascii="Times New Roman" w:eastAsia="Times New Roman" w:hAnsi="Times New Roman" w:cs="Times New Roman"/>
          <w:bCs/>
          <w:color w:val="000000"/>
          <w:sz w:val="18"/>
          <w:szCs w:val="18"/>
          <w:bdr w:val="none" w:sz="0" w:space="0" w:color="auto" w:frame="1"/>
          <w:lang w:val="uk-UA" w:eastAsia="ru-RU"/>
        </w:rPr>
        <w:lastRenderedPageBreak/>
        <w:t>намір</w:t>
      </w:r>
      <w:r w:rsidRPr="00374B22">
        <w:rPr>
          <w:rFonts w:ascii="Times New Roman" w:eastAsia="Times New Roman" w:hAnsi="Times New Roman" w:cs="Times New Roman"/>
          <w:color w:val="000000"/>
          <w:sz w:val="18"/>
          <w:szCs w:val="18"/>
          <w:lang w:eastAsia="ru-RU"/>
        </w:rPr>
        <w:t> </w:t>
      </w:r>
      <w:r w:rsidRPr="00374B22">
        <w:rPr>
          <w:rFonts w:ascii="Times New Roman" w:eastAsia="Times New Roman" w:hAnsi="Times New Roman" w:cs="Times New Roman"/>
          <w:color w:val="000000"/>
          <w:sz w:val="18"/>
          <w:szCs w:val="18"/>
          <w:lang w:val="uk-UA" w:eastAsia="ru-RU"/>
        </w:rPr>
        <w:t>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r w:rsidR="00E66804" w:rsidRPr="00374B22">
        <w:rPr>
          <w:rFonts w:ascii="Times New Roman" w:eastAsia="Times New Roman" w:hAnsi="Times New Roman" w:cs="Times New Roman"/>
          <w:color w:val="000000"/>
          <w:sz w:val="18"/>
          <w:szCs w:val="18"/>
          <w:lang w:val="uk-UA" w:eastAsia="ru-RU"/>
        </w:rPr>
        <w:t xml:space="preserve"> </w:t>
      </w:r>
      <w:r w:rsidRPr="00374B22">
        <w:rPr>
          <w:rFonts w:ascii="Times New Roman" w:eastAsia="Times New Roman" w:hAnsi="Times New Roman" w:cs="Times New Roman"/>
          <w:color w:val="000000"/>
          <w:sz w:val="18"/>
          <w:szCs w:val="18"/>
          <w:lang w:val="uk-UA" w:eastAsia="ru-RU"/>
        </w:rPr>
        <w:t xml:space="preserve">Розділ ІІ цього </w:t>
      </w:r>
      <w:r w:rsidR="00E66804" w:rsidRPr="00374B22">
        <w:rPr>
          <w:rFonts w:ascii="Times New Roman" w:eastAsia="Times New Roman" w:hAnsi="Times New Roman" w:cs="Times New Roman"/>
          <w:color w:val="000000"/>
          <w:sz w:val="18"/>
          <w:szCs w:val="18"/>
          <w:lang w:val="uk-UA" w:eastAsia="ru-RU"/>
        </w:rPr>
        <w:t>З</w:t>
      </w:r>
      <w:r w:rsidR="002B5F10" w:rsidRPr="00374B22">
        <w:rPr>
          <w:rFonts w:ascii="Times New Roman" w:eastAsia="Times New Roman" w:hAnsi="Times New Roman" w:cs="Times New Roman"/>
          <w:color w:val="000000"/>
          <w:sz w:val="18"/>
          <w:szCs w:val="18"/>
          <w:lang w:val="uk-UA" w:eastAsia="ru-RU"/>
        </w:rPr>
        <w:t>акону</w:t>
      </w:r>
      <w:r w:rsidRPr="00374B22">
        <w:rPr>
          <w:rFonts w:ascii="Times New Roman" w:eastAsia="Times New Roman" w:hAnsi="Times New Roman" w:cs="Times New Roman"/>
          <w:color w:val="000000"/>
          <w:sz w:val="18"/>
          <w:szCs w:val="18"/>
          <w:lang w:val="uk-UA" w:eastAsia="ru-RU"/>
        </w:rPr>
        <w:t xml:space="preserve"> у </w:t>
      </w:r>
      <w:r w:rsidR="002B5F10" w:rsidRPr="00374B22">
        <w:rPr>
          <w:rFonts w:ascii="Times New Roman" w:eastAsia="Times New Roman" w:hAnsi="Times New Roman" w:cs="Times New Roman"/>
          <w:color w:val="000000"/>
          <w:sz w:val="18"/>
          <w:szCs w:val="18"/>
          <w:lang w:val="uk-UA" w:eastAsia="ru-RU"/>
        </w:rPr>
        <w:t>ст.</w:t>
      </w:r>
      <w:r w:rsidRPr="00374B22">
        <w:rPr>
          <w:rFonts w:ascii="Times New Roman" w:eastAsia="Times New Roman" w:hAnsi="Times New Roman" w:cs="Times New Roman"/>
          <w:color w:val="000000"/>
          <w:sz w:val="18"/>
          <w:szCs w:val="18"/>
          <w:lang w:val="uk-UA" w:eastAsia="ru-RU"/>
        </w:rPr>
        <w:t xml:space="preserve"> 4</w:t>
      </w:r>
      <w:r w:rsidR="00E66804" w:rsidRPr="00374B22">
        <w:rPr>
          <w:rFonts w:ascii="Times New Roman" w:eastAsia="Times New Roman" w:hAnsi="Times New Roman" w:cs="Times New Roman"/>
          <w:color w:val="000000"/>
          <w:sz w:val="18"/>
          <w:szCs w:val="18"/>
          <w:lang w:val="uk-UA" w:eastAsia="ru-RU"/>
        </w:rPr>
        <w:t xml:space="preserve"> </w:t>
      </w:r>
      <w:r w:rsidRPr="00374B22">
        <w:rPr>
          <w:rFonts w:ascii="Times New Roman" w:eastAsia="Times New Roman" w:hAnsi="Times New Roman" w:cs="Times New Roman"/>
          <w:color w:val="000000"/>
          <w:sz w:val="18"/>
          <w:szCs w:val="18"/>
          <w:lang w:val="uk-UA" w:eastAsia="ru-RU"/>
        </w:rPr>
        <w:t>визначає</w:t>
      </w:r>
      <w:r w:rsidR="00E66804" w:rsidRPr="00374B22">
        <w:rPr>
          <w:rFonts w:ascii="Times New Roman" w:eastAsia="Times New Roman" w:hAnsi="Times New Roman" w:cs="Times New Roman"/>
          <w:color w:val="000000"/>
          <w:sz w:val="18"/>
          <w:szCs w:val="18"/>
          <w:lang w:val="uk-UA" w:eastAsia="ru-RU"/>
        </w:rPr>
        <w:t>, що с</w:t>
      </w:r>
      <w:r w:rsidRPr="00374B22">
        <w:rPr>
          <w:rFonts w:ascii="Times New Roman" w:eastAsia="Times New Roman" w:hAnsi="Times New Roman" w:cs="Times New Roman"/>
          <w:color w:val="000000"/>
          <w:sz w:val="18"/>
          <w:szCs w:val="18"/>
          <w:lang w:val="uk-UA" w:eastAsia="ru-RU"/>
        </w:rPr>
        <w:t>поживачі</w:t>
      </w:r>
      <w:r w:rsidRPr="00374B22">
        <w:rPr>
          <w:rFonts w:ascii="Times New Roman" w:eastAsia="Times New Roman" w:hAnsi="Times New Roman" w:cs="Times New Roman"/>
          <w:color w:val="000000"/>
          <w:sz w:val="18"/>
          <w:szCs w:val="18"/>
          <w:lang w:eastAsia="ru-RU"/>
        </w:rPr>
        <w:t> </w:t>
      </w:r>
      <w:r w:rsidRPr="00374B22">
        <w:rPr>
          <w:rFonts w:ascii="Times New Roman" w:eastAsia="Times New Roman" w:hAnsi="Times New Roman" w:cs="Times New Roman"/>
          <w:color w:val="000000"/>
          <w:sz w:val="18"/>
          <w:szCs w:val="18"/>
          <w:lang w:val="uk-UA" w:eastAsia="ru-RU"/>
        </w:rPr>
        <w:t>під час придбання,</w:t>
      </w:r>
      <w:r w:rsidRPr="00374B22">
        <w:rPr>
          <w:rFonts w:ascii="Times New Roman" w:eastAsia="Times New Roman" w:hAnsi="Times New Roman" w:cs="Times New Roman"/>
          <w:color w:val="000000"/>
          <w:sz w:val="18"/>
          <w:szCs w:val="18"/>
          <w:lang w:eastAsia="ru-RU"/>
        </w:rPr>
        <w:t> </w:t>
      </w:r>
      <w:r w:rsidRPr="00374B22">
        <w:rPr>
          <w:rFonts w:ascii="Times New Roman" w:eastAsia="Times New Roman" w:hAnsi="Times New Roman" w:cs="Times New Roman"/>
          <w:color w:val="000000"/>
          <w:sz w:val="18"/>
          <w:szCs w:val="18"/>
          <w:lang w:val="uk-UA" w:eastAsia="ru-RU"/>
        </w:rPr>
        <w:t>замовлення або використання продукції,</w:t>
      </w:r>
      <w:r w:rsidRPr="00374B22">
        <w:rPr>
          <w:rFonts w:ascii="Times New Roman" w:eastAsia="Times New Roman" w:hAnsi="Times New Roman" w:cs="Times New Roman"/>
          <w:color w:val="000000"/>
          <w:sz w:val="18"/>
          <w:szCs w:val="18"/>
          <w:lang w:eastAsia="ru-RU"/>
        </w:rPr>
        <w:t> </w:t>
      </w:r>
      <w:r w:rsidRPr="00374B22">
        <w:rPr>
          <w:rFonts w:ascii="Times New Roman" w:eastAsia="Times New Roman" w:hAnsi="Times New Roman" w:cs="Times New Roman"/>
          <w:color w:val="000000"/>
          <w:sz w:val="18"/>
          <w:szCs w:val="18"/>
          <w:lang w:val="uk-UA" w:eastAsia="ru-RU"/>
        </w:rPr>
        <w:t>яка реалізується на території України, для задоволення своїх особистих потреб</w:t>
      </w:r>
      <w:r w:rsidRPr="00374B22">
        <w:rPr>
          <w:rFonts w:ascii="Times New Roman" w:eastAsia="Times New Roman" w:hAnsi="Times New Roman" w:cs="Times New Roman"/>
          <w:color w:val="000000"/>
          <w:sz w:val="18"/>
          <w:szCs w:val="18"/>
          <w:lang w:eastAsia="ru-RU"/>
        </w:rPr>
        <w:t> </w:t>
      </w:r>
      <w:r w:rsidRPr="00374B22">
        <w:rPr>
          <w:rFonts w:ascii="Times New Roman" w:eastAsia="Times New Roman" w:hAnsi="Times New Roman" w:cs="Times New Roman"/>
          <w:bCs/>
          <w:color w:val="000000"/>
          <w:sz w:val="18"/>
          <w:szCs w:val="18"/>
          <w:bdr w:val="none" w:sz="0" w:space="0" w:color="auto" w:frame="1"/>
          <w:lang w:val="uk-UA" w:eastAsia="ru-RU"/>
        </w:rPr>
        <w:t>мають право</w:t>
      </w:r>
      <w:r w:rsidRPr="00374B22">
        <w:rPr>
          <w:rFonts w:ascii="Times New Roman" w:eastAsia="Times New Roman" w:hAnsi="Times New Roman" w:cs="Times New Roman"/>
          <w:color w:val="000000"/>
          <w:sz w:val="18"/>
          <w:szCs w:val="18"/>
          <w:lang w:eastAsia="ru-RU"/>
        </w:rPr>
        <w:t> </w:t>
      </w:r>
      <w:r w:rsidRPr="00374B22">
        <w:rPr>
          <w:rFonts w:ascii="Times New Roman" w:eastAsia="Times New Roman" w:hAnsi="Times New Roman" w:cs="Times New Roman"/>
          <w:color w:val="000000"/>
          <w:sz w:val="18"/>
          <w:szCs w:val="18"/>
          <w:lang w:val="uk-UA" w:eastAsia="ru-RU"/>
        </w:rPr>
        <w:t>на:</w:t>
      </w:r>
      <w:r w:rsidR="002C15D9">
        <w:rPr>
          <w:rFonts w:ascii="Times New Roman" w:eastAsia="Times New Roman" w:hAnsi="Times New Roman" w:cs="Times New Roman"/>
          <w:color w:val="000000"/>
          <w:sz w:val="18"/>
          <w:szCs w:val="18"/>
          <w:lang w:val="uk-UA" w:eastAsia="ru-RU"/>
        </w:rPr>
        <w:t xml:space="preserve"> </w:t>
      </w:r>
      <w:r w:rsidR="002B5F10" w:rsidRPr="002C15D9">
        <w:rPr>
          <w:rFonts w:ascii="Times New Roman" w:eastAsia="Times New Roman" w:hAnsi="Times New Roman" w:cs="Times New Roman"/>
          <w:color w:val="000000"/>
          <w:sz w:val="18"/>
          <w:szCs w:val="18"/>
          <w:lang w:val="uk-UA" w:eastAsia="ru-RU"/>
        </w:rPr>
        <w:t>захист своїх прав державою;</w:t>
      </w:r>
      <w:r w:rsidR="002C15D9">
        <w:rPr>
          <w:rFonts w:ascii="Times New Roman" w:eastAsia="Times New Roman" w:hAnsi="Times New Roman" w:cs="Times New Roman"/>
          <w:color w:val="000000"/>
          <w:sz w:val="18"/>
          <w:szCs w:val="18"/>
          <w:lang w:val="uk-UA" w:eastAsia="ru-RU"/>
        </w:rPr>
        <w:t xml:space="preserve"> </w:t>
      </w:r>
      <w:r w:rsidR="002B5F10" w:rsidRPr="002C15D9">
        <w:rPr>
          <w:rFonts w:ascii="Times New Roman" w:eastAsia="Times New Roman" w:hAnsi="Times New Roman" w:cs="Times New Roman"/>
          <w:color w:val="000000"/>
          <w:sz w:val="18"/>
          <w:szCs w:val="18"/>
          <w:lang w:val="uk-UA" w:eastAsia="ru-RU"/>
        </w:rPr>
        <w:t>належну</w:t>
      </w:r>
      <w:r w:rsidR="002B5F10" w:rsidRPr="002C15D9">
        <w:rPr>
          <w:rFonts w:ascii="Times New Roman" w:eastAsia="Times New Roman" w:hAnsi="Times New Roman" w:cs="Times New Roman"/>
          <w:color w:val="000000"/>
          <w:sz w:val="18"/>
          <w:szCs w:val="18"/>
          <w:lang w:eastAsia="ru-RU"/>
        </w:rPr>
        <w:t> </w:t>
      </w:r>
      <w:r w:rsidR="002B5F10" w:rsidRPr="002C15D9">
        <w:rPr>
          <w:rFonts w:ascii="Times New Roman" w:eastAsia="Times New Roman" w:hAnsi="Times New Roman" w:cs="Times New Roman"/>
          <w:bCs/>
          <w:color w:val="000000"/>
          <w:sz w:val="18"/>
          <w:szCs w:val="18"/>
          <w:bdr w:val="none" w:sz="0" w:space="0" w:color="auto" w:frame="1"/>
          <w:lang w:val="uk-UA" w:eastAsia="ru-RU"/>
        </w:rPr>
        <w:t>якість</w:t>
      </w:r>
      <w:r w:rsidR="002B5F10" w:rsidRPr="002C15D9">
        <w:rPr>
          <w:rFonts w:ascii="Times New Roman" w:eastAsia="Times New Roman" w:hAnsi="Times New Roman" w:cs="Times New Roman"/>
          <w:color w:val="000000"/>
          <w:sz w:val="18"/>
          <w:szCs w:val="18"/>
          <w:lang w:eastAsia="ru-RU"/>
        </w:rPr>
        <w:t> </w:t>
      </w:r>
      <w:r w:rsidR="002B5F10" w:rsidRPr="002C15D9">
        <w:rPr>
          <w:rFonts w:ascii="Times New Roman" w:eastAsia="Times New Roman" w:hAnsi="Times New Roman" w:cs="Times New Roman"/>
          <w:color w:val="000000"/>
          <w:sz w:val="18"/>
          <w:szCs w:val="18"/>
          <w:lang w:val="uk-UA" w:eastAsia="ru-RU"/>
        </w:rPr>
        <w:t>продукції та обслуговування;</w:t>
      </w:r>
      <w:r w:rsidR="002C15D9">
        <w:rPr>
          <w:rFonts w:ascii="Times New Roman" w:eastAsia="Times New Roman" w:hAnsi="Times New Roman" w:cs="Times New Roman"/>
          <w:color w:val="000000"/>
          <w:sz w:val="18"/>
          <w:szCs w:val="18"/>
          <w:lang w:val="uk-UA" w:eastAsia="ru-RU"/>
        </w:rPr>
        <w:t xml:space="preserve"> </w:t>
      </w:r>
      <w:r w:rsidR="002B5F10" w:rsidRPr="002C15D9">
        <w:rPr>
          <w:rFonts w:ascii="Times New Roman" w:eastAsia="Times New Roman" w:hAnsi="Times New Roman" w:cs="Times New Roman"/>
          <w:bCs/>
          <w:color w:val="000000"/>
          <w:sz w:val="18"/>
          <w:szCs w:val="18"/>
          <w:bdr w:val="none" w:sz="0" w:space="0" w:color="auto" w:frame="1"/>
          <w:lang w:val="uk-UA" w:eastAsia="ru-RU"/>
        </w:rPr>
        <w:t>безпеку</w:t>
      </w:r>
      <w:r w:rsidR="002B5F10" w:rsidRPr="002C15D9">
        <w:rPr>
          <w:rFonts w:ascii="Times New Roman" w:eastAsia="Times New Roman" w:hAnsi="Times New Roman" w:cs="Times New Roman"/>
          <w:color w:val="000000"/>
          <w:sz w:val="18"/>
          <w:szCs w:val="18"/>
          <w:lang w:eastAsia="ru-RU"/>
        </w:rPr>
        <w:t> </w:t>
      </w:r>
      <w:r w:rsidR="002B5F10" w:rsidRPr="002C15D9">
        <w:rPr>
          <w:rFonts w:ascii="Times New Roman" w:eastAsia="Times New Roman" w:hAnsi="Times New Roman" w:cs="Times New Roman"/>
          <w:color w:val="000000"/>
          <w:sz w:val="18"/>
          <w:szCs w:val="18"/>
          <w:lang w:val="uk-UA" w:eastAsia="ru-RU"/>
        </w:rPr>
        <w:t>продукції;</w:t>
      </w:r>
      <w:r w:rsidR="002C15D9">
        <w:rPr>
          <w:rFonts w:ascii="Times New Roman" w:eastAsia="Times New Roman" w:hAnsi="Times New Roman" w:cs="Times New Roman"/>
          <w:color w:val="000000"/>
          <w:sz w:val="18"/>
          <w:szCs w:val="18"/>
          <w:lang w:val="uk-UA" w:eastAsia="ru-RU"/>
        </w:rPr>
        <w:t xml:space="preserve"> </w:t>
      </w:r>
      <w:r w:rsidRPr="002C15D9">
        <w:rPr>
          <w:rFonts w:ascii="Times New Roman" w:eastAsia="Times New Roman" w:hAnsi="Times New Roman" w:cs="Times New Roman"/>
          <w:color w:val="000000"/>
          <w:sz w:val="18"/>
          <w:szCs w:val="18"/>
          <w:lang w:val="uk-UA" w:eastAsia="ru-RU"/>
        </w:rPr>
        <w:t>необхідну, доступну, достовірну та своєчасну</w:t>
      </w:r>
      <w:r w:rsidRPr="002C15D9">
        <w:rPr>
          <w:rFonts w:ascii="Times New Roman" w:eastAsia="Times New Roman" w:hAnsi="Times New Roman" w:cs="Times New Roman"/>
          <w:color w:val="000000"/>
          <w:sz w:val="18"/>
          <w:szCs w:val="18"/>
          <w:lang w:eastAsia="ru-RU"/>
        </w:rPr>
        <w:t> </w:t>
      </w:r>
      <w:r w:rsidRPr="002C15D9">
        <w:rPr>
          <w:rFonts w:ascii="Times New Roman" w:eastAsia="Times New Roman" w:hAnsi="Times New Roman" w:cs="Times New Roman"/>
          <w:bCs/>
          <w:color w:val="000000"/>
          <w:sz w:val="18"/>
          <w:szCs w:val="18"/>
          <w:bdr w:val="none" w:sz="0" w:space="0" w:color="auto" w:frame="1"/>
          <w:lang w:val="uk-UA" w:eastAsia="ru-RU"/>
        </w:rPr>
        <w:t>інформацію</w:t>
      </w:r>
      <w:r w:rsidRPr="002C15D9">
        <w:rPr>
          <w:rFonts w:ascii="Times New Roman" w:eastAsia="Times New Roman" w:hAnsi="Times New Roman" w:cs="Times New Roman"/>
          <w:color w:val="000000"/>
          <w:sz w:val="18"/>
          <w:szCs w:val="18"/>
          <w:lang w:eastAsia="ru-RU"/>
        </w:rPr>
        <w:t> </w:t>
      </w:r>
      <w:r w:rsidRPr="002C15D9">
        <w:rPr>
          <w:rFonts w:ascii="Times New Roman" w:eastAsia="Times New Roman" w:hAnsi="Times New Roman" w:cs="Times New Roman"/>
          <w:color w:val="000000"/>
          <w:sz w:val="18"/>
          <w:szCs w:val="18"/>
          <w:lang w:val="uk-UA" w:eastAsia="ru-RU"/>
        </w:rPr>
        <w:t>про продукцію, її кількість, якість, асортимент, а також про її виробника (виконавця, продавця);</w:t>
      </w:r>
      <w:r w:rsidR="002C15D9">
        <w:rPr>
          <w:rFonts w:ascii="Times New Roman" w:eastAsia="Times New Roman" w:hAnsi="Times New Roman" w:cs="Times New Roman"/>
          <w:color w:val="000000"/>
          <w:sz w:val="18"/>
          <w:szCs w:val="18"/>
          <w:lang w:val="uk-UA" w:eastAsia="ru-RU"/>
        </w:rPr>
        <w:t xml:space="preserve"> </w:t>
      </w:r>
      <w:r w:rsidRPr="002C15D9">
        <w:rPr>
          <w:rFonts w:ascii="Times New Roman" w:eastAsia="Times New Roman" w:hAnsi="Times New Roman" w:cs="Times New Roman"/>
          <w:bCs/>
          <w:color w:val="000000"/>
          <w:sz w:val="18"/>
          <w:szCs w:val="18"/>
          <w:bdr w:val="none" w:sz="0" w:space="0" w:color="auto" w:frame="1"/>
          <w:lang w:val="uk-UA" w:eastAsia="ru-RU"/>
        </w:rPr>
        <w:t>відшкодування</w:t>
      </w:r>
      <w:r w:rsidRPr="002C15D9">
        <w:rPr>
          <w:rFonts w:ascii="Times New Roman" w:eastAsia="Times New Roman" w:hAnsi="Times New Roman" w:cs="Times New Roman"/>
          <w:color w:val="000000"/>
          <w:sz w:val="18"/>
          <w:szCs w:val="18"/>
          <w:lang w:eastAsia="ru-RU"/>
        </w:rPr>
        <w:t> </w:t>
      </w:r>
      <w:r w:rsidRPr="002C15D9">
        <w:rPr>
          <w:rFonts w:ascii="Times New Roman" w:eastAsia="Times New Roman" w:hAnsi="Times New Roman" w:cs="Times New Roman"/>
          <w:color w:val="000000"/>
          <w:sz w:val="18"/>
          <w:szCs w:val="18"/>
          <w:lang w:val="uk-UA" w:eastAsia="ru-RU"/>
        </w:rPr>
        <w:t>збитків, завданих дефектною чи фальсифікованою продукцією або продукцією неналежної якості, а також майнової та моральної немайнової); шкоди, заподіяної небезпечною для життя і здоров'я людей продукцією у випадках, передбачених законодавством;</w:t>
      </w:r>
      <w:r w:rsidR="002C15D9">
        <w:rPr>
          <w:rFonts w:ascii="Times New Roman" w:eastAsia="Times New Roman" w:hAnsi="Times New Roman" w:cs="Times New Roman"/>
          <w:color w:val="000000"/>
          <w:sz w:val="18"/>
          <w:szCs w:val="18"/>
          <w:lang w:val="uk-UA" w:eastAsia="ru-RU"/>
        </w:rPr>
        <w:t xml:space="preserve"> </w:t>
      </w:r>
      <w:r w:rsidRPr="002C15D9">
        <w:rPr>
          <w:rFonts w:ascii="Times New Roman" w:eastAsia="Times New Roman" w:hAnsi="Times New Roman" w:cs="Times New Roman"/>
          <w:bCs/>
          <w:color w:val="000000"/>
          <w:sz w:val="18"/>
          <w:szCs w:val="18"/>
          <w:bdr w:val="none" w:sz="0" w:space="0" w:color="auto" w:frame="1"/>
          <w:lang w:val="uk-UA" w:eastAsia="ru-RU"/>
        </w:rPr>
        <w:t>звернення до суду</w:t>
      </w:r>
      <w:r w:rsidRPr="002C15D9">
        <w:rPr>
          <w:rFonts w:ascii="Times New Roman" w:eastAsia="Times New Roman" w:hAnsi="Times New Roman" w:cs="Times New Roman"/>
          <w:color w:val="000000"/>
          <w:sz w:val="18"/>
          <w:szCs w:val="18"/>
          <w:lang w:eastAsia="ru-RU"/>
        </w:rPr>
        <w:t> </w:t>
      </w:r>
      <w:r w:rsidRPr="002C15D9">
        <w:rPr>
          <w:rFonts w:ascii="Times New Roman" w:eastAsia="Times New Roman" w:hAnsi="Times New Roman" w:cs="Times New Roman"/>
          <w:color w:val="000000"/>
          <w:sz w:val="18"/>
          <w:szCs w:val="18"/>
          <w:lang w:val="uk-UA" w:eastAsia="ru-RU"/>
        </w:rPr>
        <w:t>та інших уповноважених</w:t>
      </w:r>
      <w:r w:rsidRPr="002C15D9">
        <w:rPr>
          <w:rFonts w:ascii="Times New Roman" w:eastAsia="Times New Roman" w:hAnsi="Times New Roman" w:cs="Times New Roman"/>
          <w:color w:val="000000"/>
          <w:sz w:val="18"/>
          <w:szCs w:val="18"/>
          <w:lang w:eastAsia="ru-RU"/>
        </w:rPr>
        <w:t> </w:t>
      </w:r>
      <w:r w:rsidRPr="002C15D9">
        <w:rPr>
          <w:rFonts w:ascii="Times New Roman" w:eastAsia="Times New Roman" w:hAnsi="Times New Roman" w:cs="Times New Roman"/>
          <w:bCs/>
          <w:color w:val="000000"/>
          <w:sz w:val="18"/>
          <w:szCs w:val="18"/>
          <w:bdr w:val="none" w:sz="0" w:space="0" w:color="auto" w:frame="1"/>
          <w:lang w:val="uk-UA" w:eastAsia="ru-RU"/>
        </w:rPr>
        <w:t>органів державної влади</w:t>
      </w:r>
      <w:r w:rsidRPr="002C15D9">
        <w:rPr>
          <w:rFonts w:ascii="Times New Roman" w:eastAsia="Times New Roman" w:hAnsi="Times New Roman" w:cs="Times New Roman"/>
          <w:color w:val="000000"/>
          <w:sz w:val="18"/>
          <w:szCs w:val="18"/>
          <w:lang w:eastAsia="ru-RU"/>
        </w:rPr>
        <w:t> </w:t>
      </w:r>
      <w:r w:rsidRPr="002C15D9">
        <w:rPr>
          <w:rFonts w:ascii="Times New Roman" w:eastAsia="Times New Roman" w:hAnsi="Times New Roman" w:cs="Times New Roman"/>
          <w:color w:val="000000"/>
          <w:sz w:val="18"/>
          <w:szCs w:val="18"/>
          <w:lang w:val="uk-UA" w:eastAsia="ru-RU"/>
        </w:rPr>
        <w:t>за захистом порушених прав;</w:t>
      </w:r>
      <w:r w:rsidR="002C15D9">
        <w:rPr>
          <w:rFonts w:ascii="Times New Roman" w:eastAsia="Times New Roman" w:hAnsi="Times New Roman" w:cs="Times New Roman"/>
          <w:color w:val="000000"/>
          <w:sz w:val="18"/>
          <w:szCs w:val="18"/>
          <w:lang w:val="uk-UA" w:eastAsia="ru-RU"/>
        </w:rPr>
        <w:t xml:space="preserve"> </w:t>
      </w:r>
      <w:r w:rsidRPr="002C15D9">
        <w:rPr>
          <w:rFonts w:ascii="Times New Roman" w:eastAsia="Times New Roman" w:hAnsi="Times New Roman" w:cs="Times New Roman"/>
          <w:bCs/>
          <w:color w:val="000000"/>
          <w:sz w:val="18"/>
          <w:szCs w:val="18"/>
          <w:bdr w:val="none" w:sz="0" w:space="0" w:color="auto" w:frame="1"/>
          <w:lang w:val="uk-UA" w:eastAsia="ru-RU"/>
        </w:rPr>
        <w:t>об'єднання</w:t>
      </w:r>
      <w:r w:rsidRPr="002C15D9">
        <w:rPr>
          <w:rFonts w:ascii="Times New Roman" w:eastAsia="Times New Roman" w:hAnsi="Times New Roman" w:cs="Times New Roman"/>
          <w:color w:val="000000"/>
          <w:sz w:val="18"/>
          <w:szCs w:val="18"/>
          <w:lang w:eastAsia="ru-RU"/>
        </w:rPr>
        <w:t> </w:t>
      </w:r>
      <w:r w:rsidRPr="002C15D9">
        <w:rPr>
          <w:rFonts w:ascii="Times New Roman" w:eastAsia="Times New Roman" w:hAnsi="Times New Roman" w:cs="Times New Roman"/>
          <w:color w:val="000000"/>
          <w:sz w:val="18"/>
          <w:szCs w:val="18"/>
          <w:lang w:val="uk-UA" w:eastAsia="ru-RU"/>
        </w:rPr>
        <w:t>в громадські організації споживачів (об'єднання споживачів)</w:t>
      </w:r>
      <w:r w:rsidR="00714341" w:rsidRPr="002C15D9">
        <w:rPr>
          <w:rFonts w:ascii="Times New Roman" w:hAnsi="Times New Roman" w:cs="Times New Roman"/>
          <w:spacing w:val="-4"/>
          <w:sz w:val="18"/>
          <w:szCs w:val="18"/>
          <w:lang w:val="uk-UA"/>
        </w:rPr>
        <w:t xml:space="preserve"> [4]</w:t>
      </w:r>
      <w:r w:rsidRPr="002C15D9">
        <w:rPr>
          <w:rFonts w:ascii="Times New Roman" w:eastAsia="Times New Roman" w:hAnsi="Times New Roman" w:cs="Times New Roman"/>
          <w:color w:val="000000"/>
          <w:sz w:val="18"/>
          <w:szCs w:val="18"/>
          <w:lang w:val="uk-UA" w:eastAsia="ru-RU"/>
        </w:rPr>
        <w:t>.</w:t>
      </w:r>
    </w:p>
    <w:p w:rsidR="002C15D9" w:rsidRDefault="002C15D9" w:rsidP="00862388">
      <w:pPr>
        <w:spacing w:after="0" w:line="240" w:lineRule="auto"/>
        <w:ind w:firstLine="567"/>
        <w:jc w:val="both"/>
        <w:rPr>
          <w:rFonts w:ascii="Times New Roman" w:hAnsi="Times New Roman" w:cs="Times New Roman"/>
          <w:sz w:val="18"/>
          <w:szCs w:val="18"/>
          <w:lang w:val="uk-UA"/>
        </w:rPr>
      </w:pPr>
      <w:r>
        <w:rPr>
          <w:rFonts w:ascii="Times New Roman" w:hAnsi="Times New Roman" w:cs="Times New Roman"/>
          <w:sz w:val="18"/>
          <w:szCs w:val="18"/>
          <w:lang w:val="uk-UA"/>
        </w:rPr>
        <w:t>Відповідно, досить часто в Україні піднімались питання захисту прав споживачів щодо неналежної якості послуг по перевезенню як авіаційним, так і залізничним транспортом.</w:t>
      </w:r>
    </w:p>
    <w:p w:rsidR="002B5F10" w:rsidRPr="00374B22" w:rsidRDefault="002B5F10"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П</w:t>
      </w:r>
      <w:r w:rsidR="005F7F15" w:rsidRPr="00374B22">
        <w:rPr>
          <w:rFonts w:ascii="Times New Roman" w:hAnsi="Times New Roman" w:cs="Times New Roman"/>
          <w:sz w:val="18"/>
          <w:szCs w:val="18"/>
          <w:lang w:val="uk-UA"/>
        </w:rPr>
        <w:t xml:space="preserve">равовідносини у сфері авіаційних перевезень виникають </w:t>
      </w:r>
      <w:r w:rsidR="005E68E6" w:rsidRPr="00374B22">
        <w:rPr>
          <w:rFonts w:ascii="Times New Roman" w:hAnsi="Times New Roman" w:cs="Times New Roman"/>
          <w:sz w:val="18"/>
          <w:szCs w:val="18"/>
          <w:lang w:val="uk-UA"/>
        </w:rPr>
        <w:t xml:space="preserve">також </w:t>
      </w:r>
      <w:r w:rsidR="005F7F15" w:rsidRPr="00374B22">
        <w:rPr>
          <w:rFonts w:ascii="Times New Roman" w:hAnsi="Times New Roman" w:cs="Times New Roman"/>
          <w:sz w:val="18"/>
          <w:szCs w:val="18"/>
          <w:lang w:val="uk-UA"/>
        </w:rPr>
        <w:t>на підставі ст. 910 Цивільного кодексу України. Згідно цієї статті</w:t>
      </w:r>
      <w:r w:rsidR="007B03D8" w:rsidRPr="00374B22">
        <w:rPr>
          <w:rFonts w:ascii="Times New Roman" w:hAnsi="Times New Roman" w:cs="Times New Roman"/>
          <w:sz w:val="18"/>
          <w:szCs w:val="18"/>
          <w:lang w:val="uk-UA"/>
        </w:rPr>
        <w:t>,</w:t>
      </w:r>
      <w:r w:rsidR="005F7F15" w:rsidRPr="00374B22">
        <w:rPr>
          <w:rFonts w:ascii="Times New Roman" w:hAnsi="Times New Roman" w:cs="Times New Roman"/>
          <w:sz w:val="18"/>
          <w:szCs w:val="18"/>
          <w:lang w:val="uk-UA"/>
        </w:rPr>
        <w:t xml:space="preserve">  за договором перевезення пасажира одна сторона (перевізник) зобов'язується перевезти другу сторону (пасажира) до пункту призначення, а в разі здавання багажу - також доставити багаж до пункту призначення та видати його особі, яка має право на одержання багажу, а пасажир зобов'язується сплатити встановлену плату за проїзд, а у разі здавання багажу - також за його провезення. Відповідно до ч. 2. ст. 910 ЦК України, укладення договору перевезення пасажира та багажу підтверджу</w:t>
      </w:r>
      <w:r w:rsidR="004D0AEC" w:rsidRPr="00374B22">
        <w:rPr>
          <w:rFonts w:ascii="Times New Roman" w:hAnsi="Times New Roman" w:cs="Times New Roman"/>
          <w:sz w:val="18"/>
          <w:szCs w:val="18"/>
          <w:lang w:val="uk-UA"/>
        </w:rPr>
        <w:t>ється видачею відповідно квитка</w:t>
      </w:r>
      <w:r w:rsidR="005F7F15" w:rsidRPr="00374B22">
        <w:rPr>
          <w:rFonts w:ascii="Times New Roman" w:hAnsi="Times New Roman" w:cs="Times New Roman"/>
          <w:sz w:val="18"/>
          <w:szCs w:val="18"/>
          <w:lang w:val="uk-UA"/>
        </w:rPr>
        <w:t xml:space="preserve"> та багажної квитанції, форми яких встановлюються відповідно до транспортних кодексів (статутів)</w:t>
      </w:r>
      <w:r w:rsidR="00714341">
        <w:rPr>
          <w:rFonts w:ascii="Times New Roman" w:hAnsi="Times New Roman" w:cs="Times New Roman"/>
          <w:sz w:val="18"/>
          <w:szCs w:val="18"/>
          <w:lang w:val="uk-UA"/>
        </w:rPr>
        <w:t xml:space="preserve"> </w:t>
      </w:r>
      <w:r w:rsidR="00714341" w:rsidRPr="008C20AF">
        <w:rPr>
          <w:rFonts w:ascii="Times New Roman" w:hAnsi="Times New Roman" w:cs="Times New Roman"/>
          <w:spacing w:val="-4"/>
          <w:sz w:val="18"/>
          <w:szCs w:val="18"/>
          <w:lang w:val="uk-UA"/>
        </w:rPr>
        <w:t>[</w:t>
      </w:r>
      <w:r w:rsidR="00714341">
        <w:rPr>
          <w:rFonts w:ascii="Times New Roman" w:hAnsi="Times New Roman" w:cs="Times New Roman"/>
          <w:spacing w:val="-4"/>
          <w:sz w:val="18"/>
          <w:szCs w:val="18"/>
          <w:lang w:val="uk-UA"/>
        </w:rPr>
        <w:t>2</w:t>
      </w:r>
      <w:r w:rsidR="00714341" w:rsidRPr="008C20AF">
        <w:rPr>
          <w:rFonts w:ascii="Times New Roman" w:hAnsi="Times New Roman" w:cs="Times New Roman"/>
          <w:spacing w:val="-4"/>
          <w:sz w:val="18"/>
          <w:szCs w:val="18"/>
          <w:lang w:val="uk-UA"/>
        </w:rPr>
        <w:t>]</w:t>
      </w:r>
      <w:r w:rsidR="005F7F15" w:rsidRPr="00374B22">
        <w:rPr>
          <w:rFonts w:ascii="Times New Roman" w:hAnsi="Times New Roman" w:cs="Times New Roman"/>
          <w:sz w:val="18"/>
          <w:szCs w:val="18"/>
          <w:lang w:val="uk-UA"/>
        </w:rPr>
        <w:t xml:space="preserve">. </w:t>
      </w:r>
    </w:p>
    <w:p w:rsidR="005F7F15" w:rsidRPr="00374B22" w:rsidRDefault="005F7F15"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 xml:space="preserve">Відповідно до ст. 98 Повітряного кодексу України,  повітряні перевезення виконуються на підставі договору між авіаперевізником та пасажиром або вантажовідправником. Кожний договір повітряного перевезення та його умови засвідчуються документом на перевезення, який видається авіаційним перевізником або уповноваженими ним організаціями (агентами). Документами на повітряне перевезення є: </w:t>
      </w:r>
    </w:p>
    <w:p w:rsidR="005F7F15" w:rsidRPr="00374B22" w:rsidRDefault="005F7F15"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1) квиток (паперовий або електронний) - при перевезенні пасажира;</w:t>
      </w:r>
    </w:p>
    <w:p w:rsidR="005F7F15" w:rsidRPr="00374B22" w:rsidRDefault="005F7F15"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2) багажна квитанція (паперова або електронна) - при перевезенні речей як багажу пасажира</w:t>
      </w:r>
      <w:r w:rsidR="00714341">
        <w:rPr>
          <w:rFonts w:ascii="Times New Roman" w:hAnsi="Times New Roman" w:cs="Times New Roman"/>
          <w:sz w:val="18"/>
          <w:szCs w:val="18"/>
          <w:lang w:val="uk-UA"/>
        </w:rPr>
        <w:t xml:space="preserve"> </w:t>
      </w:r>
      <w:r w:rsidR="00714341" w:rsidRPr="008C20AF">
        <w:rPr>
          <w:rFonts w:ascii="Times New Roman" w:hAnsi="Times New Roman" w:cs="Times New Roman"/>
          <w:spacing w:val="-4"/>
          <w:sz w:val="18"/>
          <w:szCs w:val="18"/>
          <w:lang w:val="uk-UA"/>
        </w:rPr>
        <w:t>[</w:t>
      </w:r>
      <w:r w:rsidR="00714341">
        <w:rPr>
          <w:rFonts w:ascii="Times New Roman" w:hAnsi="Times New Roman" w:cs="Times New Roman"/>
          <w:spacing w:val="-4"/>
          <w:sz w:val="18"/>
          <w:szCs w:val="18"/>
          <w:lang w:val="uk-UA"/>
        </w:rPr>
        <w:t>3</w:t>
      </w:r>
      <w:r w:rsidR="00714341" w:rsidRPr="008C20AF">
        <w:rPr>
          <w:rFonts w:ascii="Times New Roman" w:hAnsi="Times New Roman" w:cs="Times New Roman"/>
          <w:spacing w:val="-4"/>
          <w:sz w:val="18"/>
          <w:szCs w:val="18"/>
          <w:lang w:val="uk-UA"/>
        </w:rPr>
        <w:t>]</w:t>
      </w:r>
      <w:r w:rsidRPr="00374B22">
        <w:rPr>
          <w:rFonts w:ascii="Times New Roman" w:hAnsi="Times New Roman" w:cs="Times New Roman"/>
          <w:sz w:val="18"/>
          <w:szCs w:val="18"/>
          <w:lang w:val="uk-UA"/>
        </w:rPr>
        <w:t>.</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Урядовий орган здійснює контроль за дотриманням авіаперевізниками положень правил перевезень пасажирів, багажу, вантажів і пошти та їх відповідність вимогам та нормам, встановленим міжнародними договорами, обов’язковими для України, та авіаційними правилами України, зокрема в частині дотримання прав пасажирів, вантажовідправників, які користуються послугами з авіаційних перевезень, та розгляду скарг пасажирів, вантажовідправників.</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lastRenderedPageBreak/>
        <w:t>Урядовий орган авіаційними правилами України встановлює порядок подання скарг пасажирів, вантажовідправників та вимог до авіаперевізника у разі заподіяння шкоди під час авіаційних перевезень.</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У разі подання такої скарги урядовий орган робить висновок щодо:</w:t>
      </w:r>
    </w:p>
    <w:p w:rsidR="007B03D8" w:rsidRPr="00374B22" w:rsidRDefault="007B03D8" w:rsidP="00862388">
      <w:pPr>
        <w:tabs>
          <w:tab w:val="left" w:pos="709"/>
        </w:tabs>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1) відсутності факту порушення авіаперевізником норм законодавства та авіаційних правил України;</w:t>
      </w:r>
    </w:p>
    <w:p w:rsidR="007B03D8" w:rsidRPr="00374B22" w:rsidRDefault="007B03D8" w:rsidP="00862388">
      <w:pPr>
        <w:tabs>
          <w:tab w:val="left" w:pos="709"/>
        </w:tabs>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2) наявності факту порушення авіаперевізником норм законодавства та авіаційних правил України із зазначенням обсягу порушень та дати, до якої порушення слід усунути.</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До скарги, передбаченої частиною другої цієї статті, повинні додаватися такі документи:</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1) копія скарги на адресу авіаперевізника;</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2) відповідь авіаперевізника на скаргу пасажира – у разі надання такої відповіді;</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3) підтвердження факту бронювання на даний політ.</w:t>
      </w:r>
    </w:p>
    <w:p w:rsidR="007B03D8" w:rsidRPr="00374B22" w:rsidRDefault="007B03D8" w:rsidP="00862388">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sz w:val="18"/>
          <w:szCs w:val="18"/>
          <w:lang w:val="uk-UA"/>
        </w:rPr>
        <w:t>Зобов’язання доведення факту відсутності порушення прав пасажира, вантажовідправника, якому йому відмовлено у посадці на борт повітряного судна, в авіаперевезенні, або у разі скасування чи затримки рейсу, покладається на авіаперевізника</w:t>
      </w:r>
      <w:r w:rsidR="00714341">
        <w:rPr>
          <w:rFonts w:ascii="Times New Roman" w:hAnsi="Times New Roman" w:cs="Times New Roman"/>
          <w:sz w:val="18"/>
          <w:szCs w:val="18"/>
          <w:lang w:val="uk-UA"/>
        </w:rPr>
        <w:t xml:space="preserve"> </w:t>
      </w:r>
      <w:r w:rsidR="00714341" w:rsidRPr="008C20AF">
        <w:rPr>
          <w:rFonts w:ascii="Times New Roman" w:hAnsi="Times New Roman" w:cs="Times New Roman"/>
          <w:spacing w:val="-4"/>
          <w:sz w:val="18"/>
          <w:szCs w:val="18"/>
          <w:lang w:val="uk-UA"/>
        </w:rPr>
        <w:t>[</w:t>
      </w:r>
      <w:r w:rsidR="00714341">
        <w:rPr>
          <w:rFonts w:ascii="Times New Roman" w:hAnsi="Times New Roman" w:cs="Times New Roman"/>
          <w:spacing w:val="-4"/>
          <w:sz w:val="18"/>
          <w:szCs w:val="18"/>
          <w:lang w:val="uk-UA"/>
        </w:rPr>
        <w:t>3</w:t>
      </w:r>
      <w:r w:rsidR="00714341" w:rsidRPr="008C20AF">
        <w:rPr>
          <w:rFonts w:ascii="Times New Roman" w:hAnsi="Times New Roman" w:cs="Times New Roman"/>
          <w:spacing w:val="-4"/>
          <w:sz w:val="18"/>
          <w:szCs w:val="18"/>
          <w:lang w:val="uk-UA"/>
        </w:rPr>
        <w:t>]</w:t>
      </w:r>
      <w:r w:rsidR="00714341" w:rsidRPr="00374B22">
        <w:rPr>
          <w:rFonts w:ascii="Times New Roman" w:hAnsi="Times New Roman" w:cs="Times New Roman"/>
          <w:bCs/>
          <w:sz w:val="18"/>
          <w:szCs w:val="18"/>
          <w:lang w:val="uk-UA"/>
        </w:rPr>
        <w:t>.</w:t>
      </w:r>
    </w:p>
    <w:p w:rsidR="00445DF5" w:rsidRPr="00374B22" w:rsidRDefault="000D07EC" w:rsidP="00862388">
      <w:pPr>
        <w:spacing w:after="0" w:line="240" w:lineRule="auto"/>
        <w:ind w:firstLine="567"/>
        <w:jc w:val="both"/>
        <w:rPr>
          <w:rFonts w:ascii="Times New Roman" w:hAnsi="Times New Roman" w:cs="Times New Roman"/>
          <w:color w:val="000000"/>
          <w:sz w:val="18"/>
          <w:szCs w:val="18"/>
          <w:shd w:val="clear" w:color="auto" w:fill="FFFFFF"/>
          <w:lang w:val="uk-UA"/>
        </w:rPr>
      </w:pPr>
      <w:r w:rsidRPr="00374B22">
        <w:rPr>
          <w:rFonts w:ascii="Times New Roman" w:hAnsi="Times New Roman" w:cs="Times New Roman"/>
          <w:sz w:val="18"/>
          <w:szCs w:val="18"/>
          <w:lang w:val="uk-UA"/>
        </w:rPr>
        <w:t>У листопаді 2012 р. наказом Міністерств</w:t>
      </w:r>
      <w:r w:rsidR="00445DF5" w:rsidRPr="00374B22">
        <w:rPr>
          <w:rFonts w:ascii="Times New Roman" w:hAnsi="Times New Roman" w:cs="Times New Roman"/>
          <w:sz w:val="18"/>
          <w:szCs w:val="18"/>
          <w:lang w:val="uk-UA"/>
        </w:rPr>
        <w:t>ом</w:t>
      </w:r>
      <w:r w:rsidRPr="00374B22">
        <w:rPr>
          <w:rFonts w:ascii="Times New Roman" w:hAnsi="Times New Roman" w:cs="Times New Roman"/>
          <w:sz w:val="18"/>
          <w:szCs w:val="18"/>
          <w:lang w:val="uk-UA"/>
        </w:rPr>
        <w:t xml:space="preserve"> інфрастр</w:t>
      </w:r>
      <w:r w:rsidR="005E68E6" w:rsidRPr="00374B22">
        <w:rPr>
          <w:rFonts w:ascii="Times New Roman" w:hAnsi="Times New Roman" w:cs="Times New Roman"/>
          <w:sz w:val="18"/>
          <w:szCs w:val="18"/>
          <w:lang w:val="uk-UA"/>
        </w:rPr>
        <w:t>уктури було затверджено Наказ №</w:t>
      </w:r>
      <w:r w:rsidRPr="00374B22">
        <w:rPr>
          <w:rFonts w:ascii="Times New Roman" w:hAnsi="Times New Roman" w:cs="Times New Roman"/>
          <w:sz w:val="18"/>
          <w:szCs w:val="18"/>
          <w:lang w:val="uk-UA"/>
        </w:rPr>
        <w:t>735 від 30.11.2012 р. «</w:t>
      </w:r>
      <w:r w:rsidRPr="00374B22">
        <w:rPr>
          <w:rFonts w:ascii="Times New Roman" w:hAnsi="Times New Roman" w:cs="Times New Roman"/>
          <w:bCs/>
          <w:color w:val="000000"/>
          <w:sz w:val="18"/>
          <w:szCs w:val="18"/>
          <w:shd w:val="clear" w:color="auto" w:fill="FFFFFF"/>
        </w:rPr>
        <w:t>Про затвердження Правил повітряних перевезень пасажирів і багажу</w:t>
      </w:r>
      <w:r w:rsidRPr="00374B22">
        <w:rPr>
          <w:rFonts w:ascii="Times New Roman" w:hAnsi="Times New Roman" w:cs="Times New Roman"/>
          <w:bCs/>
          <w:color w:val="000000"/>
          <w:sz w:val="18"/>
          <w:szCs w:val="18"/>
          <w:shd w:val="clear" w:color="auto" w:fill="FFFFFF"/>
          <w:lang w:val="uk-UA"/>
        </w:rPr>
        <w:t xml:space="preserve">». </w:t>
      </w:r>
      <w:r w:rsidR="00316F2E" w:rsidRPr="00374B22">
        <w:rPr>
          <w:rFonts w:ascii="Times New Roman" w:hAnsi="Times New Roman" w:cs="Times New Roman"/>
          <w:color w:val="000000"/>
          <w:sz w:val="18"/>
          <w:szCs w:val="18"/>
          <w:shd w:val="clear" w:color="auto" w:fill="FFFFFF"/>
        </w:rPr>
        <w:t>Ці Правила розроблені з метою встановлення загальних умов перевезення пасажирів і багажу повітряним транспортом, забезпечення безпеки польотів та якості обслуговування.</w:t>
      </w:r>
      <w:r w:rsidR="00316F2E" w:rsidRPr="00374B22">
        <w:rPr>
          <w:rFonts w:ascii="Times New Roman" w:hAnsi="Times New Roman" w:cs="Times New Roman"/>
          <w:color w:val="000000"/>
          <w:sz w:val="18"/>
          <w:szCs w:val="18"/>
          <w:shd w:val="clear" w:color="auto" w:fill="FFFFFF"/>
          <w:lang w:val="uk-UA"/>
        </w:rPr>
        <w:t xml:space="preserve"> Зокрема</w:t>
      </w:r>
      <w:r w:rsidR="00445DF5" w:rsidRPr="00374B22">
        <w:rPr>
          <w:rFonts w:ascii="Times New Roman" w:hAnsi="Times New Roman" w:cs="Times New Roman"/>
          <w:color w:val="000000"/>
          <w:sz w:val="18"/>
          <w:szCs w:val="18"/>
          <w:shd w:val="clear" w:color="auto" w:fill="FFFFFF"/>
          <w:lang w:val="uk-UA"/>
        </w:rPr>
        <w:t xml:space="preserve">, Правила </w:t>
      </w:r>
      <w:r w:rsidR="00445DF5" w:rsidRPr="00374B22">
        <w:rPr>
          <w:rFonts w:ascii="Times New Roman" w:hAnsi="Times New Roman" w:cs="Times New Roman"/>
          <w:bCs/>
          <w:color w:val="000000"/>
          <w:sz w:val="18"/>
          <w:szCs w:val="18"/>
          <w:shd w:val="clear" w:color="auto" w:fill="FFFFFF"/>
          <w:lang w:val="uk-UA"/>
        </w:rPr>
        <w:t>повітряних перевезень пасажирів і багажу</w:t>
      </w:r>
      <w:r w:rsidR="00445DF5" w:rsidRPr="00374B22">
        <w:rPr>
          <w:rFonts w:ascii="Times New Roman" w:hAnsi="Times New Roman" w:cs="Times New Roman"/>
          <w:color w:val="000000"/>
          <w:sz w:val="18"/>
          <w:szCs w:val="18"/>
          <w:shd w:val="clear" w:color="auto" w:fill="FFFFFF"/>
          <w:lang w:val="uk-UA"/>
        </w:rPr>
        <w:t xml:space="preserve"> </w:t>
      </w:r>
      <w:r w:rsidR="00316F2E" w:rsidRPr="00374B22">
        <w:rPr>
          <w:rFonts w:ascii="Times New Roman" w:hAnsi="Times New Roman" w:cs="Times New Roman"/>
          <w:color w:val="000000"/>
          <w:sz w:val="18"/>
          <w:szCs w:val="18"/>
          <w:shd w:val="clear" w:color="auto" w:fill="FFFFFF"/>
          <w:lang w:val="uk-UA"/>
        </w:rPr>
        <w:t>регламентують</w:t>
      </w:r>
      <w:r w:rsidR="00316F2E" w:rsidRPr="00374B22">
        <w:rPr>
          <w:rFonts w:ascii="Times New Roman" w:hAnsi="Times New Roman" w:cs="Times New Roman"/>
          <w:bCs/>
          <w:color w:val="000000"/>
          <w:sz w:val="18"/>
          <w:szCs w:val="18"/>
          <w:shd w:val="clear" w:color="auto" w:fill="FFFFFF"/>
          <w:lang w:val="uk-UA"/>
        </w:rPr>
        <w:t xml:space="preserve"> права пасажирів у разі відмови в перевезенні, скасування або затримки рейсів, а саме</w:t>
      </w:r>
      <w:r w:rsidR="00445DF5" w:rsidRPr="00374B22">
        <w:rPr>
          <w:rFonts w:ascii="Times New Roman" w:hAnsi="Times New Roman" w:cs="Times New Roman"/>
          <w:color w:val="000000"/>
          <w:sz w:val="18"/>
          <w:szCs w:val="18"/>
          <w:shd w:val="clear" w:color="auto" w:fill="FFFFFF"/>
          <w:lang w:val="uk-UA"/>
        </w:rPr>
        <w:t>: порядок застосування компенсації; компенсація пасажирам у разі відмови в перевезенні; компенсація пасажирам у разі скасування рейсу; компенсація пасажирам у разі затримки рейсу; компенсація пасажирам за зміну класу обслуговування</w:t>
      </w:r>
      <w:r w:rsidR="00714341">
        <w:rPr>
          <w:rFonts w:ascii="Times New Roman" w:hAnsi="Times New Roman" w:cs="Times New Roman"/>
          <w:color w:val="000000"/>
          <w:sz w:val="18"/>
          <w:szCs w:val="18"/>
          <w:shd w:val="clear" w:color="auto" w:fill="FFFFFF"/>
          <w:lang w:val="uk-UA"/>
        </w:rPr>
        <w:t xml:space="preserve"> </w:t>
      </w:r>
      <w:r w:rsidR="00714341" w:rsidRPr="008C20AF">
        <w:rPr>
          <w:rFonts w:ascii="Times New Roman" w:hAnsi="Times New Roman" w:cs="Times New Roman"/>
          <w:spacing w:val="-4"/>
          <w:sz w:val="18"/>
          <w:szCs w:val="18"/>
          <w:lang w:val="uk-UA"/>
        </w:rPr>
        <w:t>[</w:t>
      </w:r>
      <w:r w:rsidR="00714341">
        <w:rPr>
          <w:rFonts w:ascii="Times New Roman" w:hAnsi="Times New Roman" w:cs="Times New Roman"/>
          <w:spacing w:val="-4"/>
          <w:sz w:val="18"/>
          <w:szCs w:val="18"/>
          <w:lang w:val="uk-UA"/>
        </w:rPr>
        <w:t>5</w:t>
      </w:r>
      <w:r w:rsidR="00714341" w:rsidRPr="008C20AF">
        <w:rPr>
          <w:rFonts w:ascii="Times New Roman" w:hAnsi="Times New Roman" w:cs="Times New Roman"/>
          <w:spacing w:val="-4"/>
          <w:sz w:val="18"/>
          <w:szCs w:val="18"/>
          <w:lang w:val="uk-UA"/>
        </w:rPr>
        <w:t>]</w:t>
      </w:r>
      <w:r w:rsidR="00445DF5" w:rsidRPr="00374B22">
        <w:rPr>
          <w:rFonts w:ascii="Times New Roman" w:hAnsi="Times New Roman" w:cs="Times New Roman"/>
          <w:color w:val="000000"/>
          <w:sz w:val="18"/>
          <w:szCs w:val="18"/>
          <w:shd w:val="clear" w:color="auto" w:fill="FFFFFF"/>
          <w:lang w:val="uk-UA"/>
        </w:rPr>
        <w:t>.</w:t>
      </w:r>
    </w:p>
    <w:p w:rsidR="007B03D8" w:rsidRPr="00374B22" w:rsidRDefault="00445DF5" w:rsidP="00862388">
      <w:pPr>
        <w:spacing w:after="0" w:line="240" w:lineRule="auto"/>
        <w:ind w:firstLine="567"/>
        <w:jc w:val="both"/>
        <w:rPr>
          <w:rFonts w:ascii="Times New Roman" w:hAnsi="Times New Roman" w:cs="Times New Roman"/>
          <w:color w:val="000000"/>
          <w:sz w:val="18"/>
          <w:szCs w:val="18"/>
          <w:shd w:val="clear" w:color="auto" w:fill="FFFFFF"/>
          <w:lang w:val="uk-UA"/>
        </w:rPr>
      </w:pPr>
      <w:r w:rsidRPr="00374B22">
        <w:rPr>
          <w:rFonts w:ascii="Times New Roman" w:hAnsi="Times New Roman" w:cs="Times New Roman"/>
          <w:color w:val="000000"/>
          <w:sz w:val="18"/>
          <w:szCs w:val="18"/>
          <w:shd w:val="clear" w:color="auto" w:fill="FFFFFF"/>
        </w:rPr>
        <w:t xml:space="preserve">Положення цього </w:t>
      </w:r>
      <w:r w:rsidRPr="00374B22">
        <w:rPr>
          <w:rFonts w:ascii="Times New Roman" w:hAnsi="Times New Roman" w:cs="Times New Roman"/>
          <w:color w:val="000000"/>
          <w:sz w:val="18"/>
          <w:szCs w:val="18"/>
          <w:shd w:val="clear" w:color="auto" w:fill="FFFFFF"/>
          <w:lang w:val="uk-UA"/>
        </w:rPr>
        <w:t>документу</w:t>
      </w:r>
      <w:r w:rsidRPr="00374B22">
        <w:rPr>
          <w:rFonts w:ascii="Times New Roman" w:hAnsi="Times New Roman" w:cs="Times New Roman"/>
          <w:color w:val="000000"/>
          <w:sz w:val="18"/>
          <w:szCs w:val="18"/>
          <w:shd w:val="clear" w:color="auto" w:fill="FFFFFF"/>
        </w:rPr>
        <w:t xml:space="preserve"> застосовуються до пасажирів (регулярних та чартерних рейсів), яким відмовлено в перевезенні проти їхньої волі або рейс яких скасовано чи затримано, за умови, що пасажир має підтверджене бронювання на відповідний рейс та присутній для проходження реєстрації у час, що передбачений правилами перевізника та письмово зазначений (включаючи електронні засоби), або, якщо час реєстрації не зазначено, не пізніше ніж за 45 хвилин до зазначеного часу відправлення чи забронював рейс, який було затримано/перенесено перевізником або фрахтувальником повітряного судна (туроператором) на інший рейс, незалежно від причин</w:t>
      </w:r>
      <w:r w:rsidR="00714341">
        <w:rPr>
          <w:rFonts w:ascii="Times New Roman" w:hAnsi="Times New Roman" w:cs="Times New Roman"/>
          <w:color w:val="000000"/>
          <w:sz w:val="18"/>
          <w:szCs w:val="18"/>
          <w:shd w:val="clear" w:color="auto" w:fill="FFFFFF"/>
          <w:lang w:val="uk-UA"/>
        </w:rPr>
        <w:t xml:space="preserve"> </w:t>
      </w:r>
      <w:r w:rsidR="00714341" w:rsidRPr="008C20AF">
        <w:rPr>
          <w:rFonts w:ascii="Times New Roman" w:hAnsi="Times New Roman" w:cs="Times New Roman"/>
          <w:spacing w:val="-4"/>
          <w:sz w:val="18"/>
          <w:szCs w:val="18"/>
          <w:lang w:val="uk-UA"/>
        </w:rPr>
        <w:t>[</w:t>
      </w:r>
      <w:r w:rsidR="00714341">
        <w:rPr>
          <w:rFonts w:ascii="Times New Roman" w:hAnsi="Times New Roman" w:cs="Times New Roman"/>
          <w:spacing w:val="-4"/>
          <w:sz w:val="18"/>
          <w:szCs w:val="18"/>
          <w:lang w:val="uk-UA"/>
        </w:rPr>
        <w:t>5</w:t>
      </w:r>
      <w:r w:rsidR="00714341" w:rsidRPr="008C20AF">
        <w:rPr>
          <w:rFonts w:ascii="Times New Roman" w:hAnsi="Times New Roman" w:cs="Times New Roman"/>
          <w:spacing w:val="-4"/>
          <w:sz w:val="18"/>
          <w:szCs w:val="18"/>
          <w:lang w:val="uk-UA"/>
        </w:rPr>
        <w:t>]</w:t>
      </w:r>
      <w:r w:rsidRPr="00374B22">
        <w:rPr>
          <w:rFonts w:ascii="Times New Roman" w:hAnsi="Times New Roman" w:cs="Times New Roman"/>
          <w:color w:val="000000"/>
          <w:sz w:val="18"/>
          <w:szCs w:val="18"/>
          <w:shd w:val="clear" w:color="auto" w:fill="FFFFFF"/>
        </w:rPr>
        <w:t>.</w:t>
      </w:r>
    </w:p>
    <w:p w:rsidR="00862388" w:rsidRPr="00374B22" w:rsidRDefault="00862388" w:rsidP="00862388">
      <w:pPr>
        <w:spacing w:after="0" w:line="240" w:lineRule="auto"/>
        <w:ind w:firstLine="567"/>
        <w:jc w:val="both"/>
        <w:rPr>
          <w:rFonts w:ascii="Times New Roman" w:hAnsi="Times New Roman" w:cs="Times New Roman"/>
          <w:bCs/>
          <w:sz w:val="18"/>
          <w:szCs w:val="18"/>
          <w:lang w:val="uk-UA"/>
        </w:rPr>
      </w:pPr>
      <w:r w:rsidRPr="00374B22">
        <w:rPr>
          <w:rFonts w:ascii="Times New Roman" w:hAnsi="Times New Roman" w:cs="Times New Roman"/>
          <w:bCs/>
          <w:sz w:val="18"/>
          <w:szCs w:val="18"/>
          <w:lang w:val="uk-UA"/>
        </w:rPr>
        <w:t>Відповідно до ст. 89 Повітряного Кодексу України відповідальність за протиправні дії несуть всі юридичні і фізичні особи, діяльність яких пов'язана з використанням повітряного простору України, розробкою, виготовленням, ремонтом та експлуатацією авіаційної техніки, здійсненням господарської і комерційної діяльності, обслуговуванням повітряного руху, забезпеченням безпеки авіації України, а також її управлінням і наглядом.</w:t>
      </w:r>
    </w:p>
    <w:p w:rsidR="008B3A85" w:rsidRPr="00374B22" w:rsidRDefault="0063617E" w:rsidP="0063617E">
      <w:pPr>
        <w:spacing w:after="0" w:line="240" w:lineRule="auto"/>
        <w:ind w:firstLine="567"/>
        <w:jc w:val="both"/>
        <w:rPr>
          <w:rFonts w:ascii="Times New Roman" w:hAnsi="Times New Roman" w:cs="Times New Roman"/>
          <w:sz w:val="18"/>
          <w:szCs w:val="18"/>
          <w:lang w:val="uk-UA"/>
        </w:rPr>
      </w:pPr>
      <w:r w:rsidRPr="00374B22">
        <w:rPr>
          <w:rFonts w:ascii="Times New Roman" w:hAnsi="Times New Roman" w:cs="Times New Roman"/>
          <w:bCs/>
          <w:sz w:val="18"/>
          <w:szCs w:val="18"/>
          <w:lang w:val="uk-UA"/>
        </w:rPr>
        <w:lastRenderedPageBreak/>
        <w:t>П</w:t>
      </w:r>
      <w:r w:rsidR="00862388" w:rsidRPr="00374B22">
        <w:rPr>
          <w:rFonts w:ascii="Times New Roman" w:hAnsi="Times New Roman" w:cs="Times New Roman"/>
          <w:bCs/>
          <w:sz w:val="18"/>
          <w:szCs w:val="18"/>
        </w:rPr>
        <w:t>еревізник несе відповідальність за прострочення у доставці пасажира, багажу або вантажу, якщо не доведе, що ним було вжито всіх необхідних заходів для запобігання простроченню або що таких заходів неможливо було вжити.</w:t>
      </w:r>
      <w:r w:rsidRPr="00374B22">
        <w:rPr>
          <w:rFonts w:ascii="Times New Roman" w:hAnsi="Times New Roman" w:cs="Times New Roman"/>
          <w:bCs/>
          <w:sz w:val="18"/>
          <w:szCs w:val="18"/>
          <w:lang w:val="uk-UA"/>
        </w:rPr>
        <w:t xml:space="preserve"> </w:t>
      </w:r>
      <w:r w:rsidR="00862388" w:rsidRPr="00374B22">
        <w:rPr>
          <w:rFonts w:ascii="Times New Roman" w:hAnsi="Times New Roman" w:cs="Times New Roman"/>
          <w:bCs/>
          <w:sz w:val="18"/>
          <w:szCs w:val="18"/>
          <w:lang w:val="uk-UA"/>
        </w:rPr>
        <w:t>Перевізник звільняється від відповідальності, якщо прострочення сталося внаслідок несприятливих метеорологічних умов</w:t>
      </w:r>
      <w:r w:rsidR="00714341">
        <w:rPr>
          <w:rFonts w:ascii="Times New Roman" w:hAnsi="Times New Roman" w:cs="Times New Roman"/>
          <w:bCs/>
          <w:sz w:val="18"/>
          <w:szCs w:val="18"/>
          <w:lang w:val="uk-UA"/>
        </w:rPr>
        <w:t xml:space="preserve"> </w:t>
      </w:r>
      <w:r w:rsidR="00714341" w:rsidRPr="008C20AF">
        <w:rPr>
          <w:rFonts w:ascii="Times New Roman" w:hAnsi="Times New Roman" w:cs="Times New Roman"/>
          <w:spacing w:val="-4"/>
          <w:sz w:val="18"/>
          <w:szCs w:val="18"/>
          <w:lang w:val="uk-UA"/>
        </w:rPr>
        <w:t>[</w:t>
      </w:r>
      <w:r w:rsidR="00714341">
        <w:rPr>
          <w:rFonts w:ascii="Times New Roman" w:hAnsi="Times New Roman" w:cs="Times New Roman"/>
          <w:spacing w:val="-4"/>
          <w:sz w:val="18"/>
          <w:szCs w:val="18"/>
          <w:lang w:val="uk-UA"/>
        </w:rPr>
        <w:t>3</w:t>
      </w:r>
      <w:r w:rsidR="00714341" w:rsidRPr="008C20AF">
        <w:rPr>
          <w:rFonts w:ascii="Times New Roman" w:hAnsi="Times New Roman" w:cs="Times New Roman"/>
          <w:spacing w:val="-4"/>
          <w:sz w:val="18"/>
          <w:szCs w:val="18"/>
          <w:lang w:val="uk-UA"/>
        </w:rPr>
        <w:t>]</w:t>
      </w:r>
      <w:r w:rsidR="00862388" w:rsidRPr="00374B22">
        <w:rPr>
          <w:rFonts w:ascii="Times New Roman" w:hAnsi="Times New Roman" w:cs="Times New Roman"/>
          <w:bCs/>
          <w:sz w:val="18"/>
          <w:szCs w:val="18"/>
          <w:lang w:val="uk-UA"/>
        </w:rPr>
        <w:t>.</w:t>
      </w:r>
      <w:r w:rsidR="008B3A85" w:rsidRPr="00374B22">
        <w:rPr>
          <w:rFonts w:ascii="Times New Roman" w:hAnsi="Times New Roman" w:cs="Times New Roman"/>
          <w:sz w:val="18"/>
          <w:szCs w:val="18"/>
          <w:lang w:val="uk-UA"/>
        </w:rPr>
        <w:t xml:space="preserve"> </w:t>
      </w:r>
    </w:p>
    <w:p w:rsidR="00862388" w:rsidRDefault="008B3A85" w:rsidP="0063617E">
      <w:pPr>
        <w:spacing w:after="0" w:line="240" w:lineRule="auto"/>
        <w:ind w:firstLine="567"/>
        <w:jc w:val="both"/>
        <w:rPr>
          <w:rFonts w:ascii="Times New Roman" w:hAnsi="Times New Roman" w:cs="Times New Roman"/>
          <w:spacing w:val="-4"/>
          <w:sz w:val="18"/>
          <w:szCs w:val="18"/>
          <w:lang w:val="uk-UA"/>
        </w:rPr>
      </w:pPr>
      <w:r w:rsidRPr="00374B22">
        <w:rPr>
          <w:rFonts w:ascii="Times New Roman" w:hAnsi="Times New Roman" w:cs="Times New Roman"/>
          <w:sz w:val="18"/>
          <w:szCs w:val="18"/>
          <w:lang w:val="uk-UA"/>
        </w:rPr>
        <w:t xml:space="preserve">Аналізуючи чинне законодавство у сфері регулювання відносин  </w:t>
      </w:r>
      <w:r w:rsidRPr="00374B22">
        <w:rPr>
          <w:rFonts w:ascii="Times New Roman" w:hAnsi="Times New Roman" w:cs="Times New Roman"/>
          <w:spacing w:val="-4"/>
          <w:sz w:val="18"/>
          <w:szCs w:val="18"/>
          <w:lang w:val="uk-UA"/>
        </w:rPr>
        <w:t>між споживачами та суб’єктами господарської діяльності з приводу надання послуг</w:t>
      </w:r>
      <w:r w:rsidRPr="00374B22">
        <w:rPr>
          <w:rFonts w:ascii="Times New Roman" w:hAnsi="Times New Roman" w:cs="Times New Roman"/>
          <w:sz w:val="18"/>
          <w:szCs w:val="18"/>
          <w:lang w:val="uk-UA"/>
        </w:rPr>
        <w:t>, зокрема з авіаційних перевезень</w:t>
      </w:r>
      <w:r w:rsidRPr="00374B22">
        <w:rPr>
          <w:rFonts w:ascii="Times New Roman" w:hAnsi="Times New Roman" w:cs="Times New Roman"/>
          <w:spacing w:val="-4"/>
          <w:sz w:val="18"/>
          <w:szCs w:val="18"/>
          <w:lang w:val="uk-UA"/>
        </w:rPr>
        <w:t>, можна зробити висновок, що існують об’єктивні проблеми у сфері застосування засобів захисту прав споживачів, пов’язані з недосконалістю діючого законодавства, малодослідженістю загальноприйнятих засад захисту прав споживачів</w:t>
      </w:r>
      <w:r w:rsidR="002B5F10" w:rsidRPr="00374B22">
        <w:rPr>
          <w:rFonts w:ascii="Times New Roman" w:hAnsi="Times New Roman" w:cs="Times New Roman"/>
          <w:spacing w:val="-4"/>
          <w:sz w:val="18"/>
          <w:szCs w:val="18"/>
          <w:lang w:val="uk-UA"/>
        </w:rPr>
        <w:t>, а також неузгодженіст</w:t>
      </w:r>
      <w:r w:rsidR="005E68E6" w:rsidRPr="00374B22">
        <w:rPr>
          <w:rFonts w:ascii="Times New Roman" w:hAnsi="Times New Roman" w:cs="Times New Roman"/>
          <w:spacing w:val="-4"/>
          <w:sz w:val="18"/>
          <w:szCs w:val="18"/>
          <w:lang w:val="uk-UA"/>
        </w:rPr>
        <w:t>ю</w:t>
      </w:r>
      <w:r w:rsidR="002B5F10" w:rsidRPr="00374B22">
        <w:rPr>
          <w:rFonts w:ascii="Times New Roman" w:hAnsi="Times New Roman" w:cs="Times New Roman"/>
          <w:spacing w:val="-4"/>
          <w:sz w:val="18"/>
          <w:szCs w:val="18"/>
          <w:lang w:val="uk-UA"/>
        </w:rPr>
        <w:t xml:space="preserve"> нормативно-правових актів між собою, що створює суперечливу ситуацію</w:t>
      </w:r>
      <w:r w:rsidR="00D01498" w:rsidRPr="00374B22">
        <w:rPr>
          <w:rFonts w:ascii="Times New Roman" w:hAnsi="Times New Roman" w:cs="Times New Roman"/>
          <w:spacing w:val="-4"/>
          <w:sz w:val="18"/>
          <w:szCs w:val="18"/>
          <w:lang w:val="uk-UA"/>
        </w:rPr>
        <w:t xml:space="preserve"> в питання</w:t>
      </w:r>
      <w:r w:rsidR="005E68E6" w:rsidRPr="00374B22">
        <w:rPr>
          <w:rFonts w:ascii="Times New Roman" w:hAnsi="Times New Roman" w:cs="Times New Roman"/>
          <w:spacing w:val="-4"/>
          <w:sz w:val="18"/>
          <w:szCs w:val="18"/>
          <w:lang w:val="uk-UA"/>
        </w:rPr>
        <w:t>х</w:t>
      </w:r>
      <w:r w:rsidR="00D01498" w:rsidRPr="00374B22">
        <w:rPr>
          <w:rFonts w:ascii="Times New Roman" w:hAnsi="Times New Roman" w:cs="Times New Roman"/>
          <w:spacing w:val="-4"/>
          <w:sz w:val="18"/>
          <w:szCs w:val="18"/>
          <w:lang w:val="uk-UA"/>
        </w:rPr>
        <w:t xml:space="preserve"> регулювання даного виду від</w:t>
      </w:r>
      <w:r w:rsidR="00D01498">
        <w:rPr>
          <w:rFonts w:ascii="Times New Roman" w:hAnsi="Times New Roman" w:cs="Times New Roman"/>
          <w:spacing w:val="-4"/>
          <w:sz w:val="18"/>
          <w:szCs w:val="18"/>
          <w:lang w:val="uk-UA"/>
        </w:rPr>
        <w:t>носин</w:t>
      </w:r>
      <w:r w:rsidRPr="00862388">
        <w:rPr>
          <w:rFonts w:ascii="Times New Roman" w:hAnsi="Times New Roman" w:cs="Times New Roman"/>
          <w:spacing w:val="-4"/>
          <w:sz w:val="18"/>
          <w:szCs w:val="18"/>
          <w:lang w:val="uk-UA"/>
        </w:rPr>
        <w:t>.</w:t>
      </w:r>
    </w:p>
    <w:p w:rsidR="008C20AF" w:rsidRPr="008C20AF" w:rsidRDefault="008C20AF" w:rsidP="0063617E">
      <w:pPr>
        <w:spacing w:after="0" w:line="240" w:lineRule="auto"/>
        <w:ind w:firstLine="567"/>
        <w:jc w:val="both"/>
        <w:rPr>
          <w:rFonts w:ascii="Times New Roman" w:hAnsi="Times New Roman" w:cs="Times New Roman"/>
          <w:b/>
          <w:spacing w:val="-4"/>
          <w:sz w:val="18"/>
          <w:szCs w:val="18"/>
          <w:lang w:val="uk-UA"/>
        </w:rPr>
      </w:pPr>
      <w:r w:rsidRPr="008C20AF">
        <w:rPr>
          <w:rFonts w:ascii="Times New Roman" w:hAnsi="Times New Roman" w:cs="Times New Roman"/>
          <w:b/>
          <w:spacing w:val="-4"/>
          <w:sz w:val="18"/>
          <w:szCs w:val="18"/>
          <w:lang w:val="uk-UA"/>
        </w:rPr>
        <w:t>Список літератури:</w:t>
      </w:r>
    </w:p>
    <w:p w:rsidR="008C20AF" w:rsidRPr="00714341" w:rsidRDefault="008C20AF" w:rsidP="008C20AF">
      <w:pPr>
        <w:pStyle w:val="a7"/>
        <w:numPr>
          <w:ilvl w:val="0"/>
          <w:numId w:val="3"/>
        </w:numPr>
        <w:spacing w:after="0" w:line="240" w:lineRule="auto"/>
        <w:ind w:left="0" w:firstLine="567"/>
        <w:jc w:val="both"/>
        <w:rPr>
          <w:rFonts w:ascii="Times New Roman" w:hAnsi="Times New Roman" w:cs="Times New Roman"/>
          <w:bCs/>
          <w:sz w:val="18"/>
          <w:szCs w:val="18"/>
          <w:lang w:val="uk-UA"/>
        </w:rPr>
      </w:pPr>
      <w:r w:rsidRPr="00714341">
        <w:rPr>
          <w:rFonts w:ascii="Times New Roman" w:hAnsi="Times New Roman" w:cs="Times New Roman"/>
          <w:bCs/>
          <w:sz w:val="18"/>
          <w:szCs w:val="18"/>
          <w:lang w:val="uk-UA"/>
        </w:rPr>
        <w:t xml:space="preserve"> Конституція України від 28.06.1996 р. </w:t>
      </w:r>
      <w:r w:rsidRPr="00714341">
        <w:rPr>
          <w:rFonts w:ascii="Times New Roman" w:hAnsi="Times New Roman" w:cs="Times New Roman"/>
          <w:sz w:val="18"/>
          <w:szCs w:val="18"/>
          <w:shd w:val="clear" w:color="auto" w:fill="FFFFFF"/>
        </w:rPr>
        <w:t>№</w:t>
      </w:r>
      <w:r w:rsidRPr="00714341">
        <w:rPr>
          <w:rStyle w:val="apple-converted-space"/>
          <w:rFonts w:ascii="Times New Roman" w:hAnsi="Times New Roman" w:cs="Times New Roman"/>
          <w:sz w:val="18"/>
          <w:szCs w:val="18"/>
          <w:shd w:val="clear" w:color="auto" w:fill="FFFFFF"/>
        </w:rPr>
        <w:t> </w:t>
      </w:r>
      <w:r w:rsidRPr="00714341">
        <w:rPr>
          <w:rFonts w:ascii="Times New Roman" w:hAnsi="Times New Roman" w:cs="Times New Roman"/>
          <w:bCs/>
          <w:sz w:val="18"/>
          <w:szCs w:val="18"/>
          <w:bdr w:val="none" w:sz="0" w:space="0" w:color="auto" w:frame="1"/>
          <w:shd w:val="clear" w:color="auto" w:fill="FFFFFF"/>
        </w:rPr>
        <w:t>254к/96-ВР</w:t>
      </w:r>
      <w:r w:rsidRPr="00714341">
        <w:rPr>
          <w:rFonts w:ascii="Times New Roman" w:hAnsi="Times New Roman" w:cs="Times New Roman"/>
          <w:bCs/>
          <w:sz w:val="18"/>
          <w:szCs w:val="18"/>
          <w:bdr w:val="none" w:sz="0" w:space="0" w:color="auto" w:frame="1"/>
          <w:shd w:val="clear" w:color="auto" w:fill="FFFFFF"/>
          <w:lang w:val="uk-UA"/>
        </w:rPr>
        <w:t xml:space="preserve"> </w:t>
      </w:r>
      <w:r w:rsidRPr="00714341">
        <w:rPr>
          <w:rFonts w:ascii="Times New Roman" w:hAnsi="Times New Roman" w:cs="Times New Roman"/>
          <w:bCs/>
          <w:sz w:val="18"/>
          <w:szCs w:val="18"/>
          <w:bdr w:val="none" w:sz="0" w:space="0" w:color="auto" w:frame="1"/>
          <w:shd w:val="clear" w:color="auto" w:fill="FFFFFF"/>
        </w:rPr>
        <w:t>[</w:t>
      </w:r>
      <w:r w:rsidRPr="00714341">
        <w:rPr>
          <w:rFonts w:ascii="Times New Roman" w:hAnsi="Times New Roman" w:cs="Times New Roman"/>
          <w:bCs/>
          <w:sz w:val="18"/>
          <w:szCs w:val="18"/>
          <w:bdr w:val="none" w:sz="0" w:space="0" w:color="auto" w:frame="1"/>
          <w:shd w:val="clear" w:color="auto" w:fill="FFFFFF"/>
          <w:lang w:val="uk-UA"/>
        </w:rPr>
        <w:t>Електронний ресурс</w:t>
      </w:r>
      <w:r w:rsidRPr="00714341">
        <w:rPr>
          <w:rFonts w:ascii="Times New Roman" w:hAnsi="Times New Roman" w:cs="Times New Roman"/>
          <w:bCs/>
          <w:sz w:val="18"/>
          <w:szCs w:val="18"/>
          <w:bdr w:val="none" w:sz="0" w:space="0" w:color="auto" w:frame="1"/>
          <w:shd w:val="clear" w:color="auto" w:fill="FFFFFF"/>
        </w:rPr>
        <w:t>]</w:t>
      </w:r>
      <w:r w:rsidRPr="00714341">
        <w:rPr>
          <w:rFonts w:ascii="Times New Roman" w:hAnsi="Times New Roman" w:cs="Times New Roman"/>
          <w:bCs/>
          <w:sz w:val="18"/>
          <w:szCs w:val="18"/>
          <w:bdr w:val="none" w:sz="0" w:space="0" w:color="auto" w:frame="1"/>
          <w:shd w:val="clear" w:color="auto" w:fill="FFFFFF"/>
          <w:lang w:val="uk-UA"/>
        </w:rPr>
        <w:t xml:space="preserve">. – Режим доступу: </w:t>
      </w:r>
      <w:hyperlink r:id="rId8" w:history="1">
        <w:r w:rsidRPr="00714341">
          <w:rPr>
            <w:rStyle w:val="a8"/>
            <w:rFonts w:ascii="Times New Roman" w:hAnsi="Times New Roman" w:cs="Times New Roman"/>
            <w:color w:val="auto"/>
            <w:sz w:val="18"/>
            <w:szCs w:val="18"/>
            <w:u w:val="none"/>
          </w:rPr>
          <w:t>http://zakon2.rada.gov.ua/laws/show/254%D0%BA/96-%D0%B2%D1%80</w:t>
        </w:r>
      </w:hyperlink>
      <w:r w:rsidRPr="00714341">
        <w:rPr>
          <w:rFonts w:ascii="Times New Roman" w:hAnsi="Times New Roman" w:cs="Times New Roman"/>
          <w:sz w:val="18"/>
          <w:szCs w:val="18"/>
          <w:lang w:val="uk-UA"/>
        </w:rPr>
        <w:t>.</w:t>
      </w:r>
    </w:p>
    <w:p w:rsidR="008C20AF" w:rsidRPr="00714341" w:rsidRDefault="008C20AF" w:rsidP="008C20AF">
      <w:pPr>
        <w:pStyle w:val="a7"/>
        <w:numPr>
          <w:ilvl w:val="0"/>
          <w:numId w:val="3"/>
        </w:numPr>
        <w:spacing w:after="0" w:line="240" w:lineRule="auto"/>
        <w:ind w:left="0" w:firstLine="567"/>
        <w:jc w:val="both"/>
        <w:rPr>
          <w:rFonts w:ascii="Times New Roman" w:hAnsi="Times New Roman" w:cs="Times New Roman"/>
          <w:bCs/>
          <w:sz w:val="18"/>
          <w:szCs w:val="18"/>
          <w:lang w:val="uk-UA"/>
        </w:rPr>
      </w:pPr>
      <w:r w:rsidRPr="00714341">
        <w:rPr>
          <w:rFonts w:ascii="Times New Roman" w:hAnsi="Times New Roman" w:cs="Times New Roman"/>
          <w:sz w:val="18"/>
          <w:szCs w:val="18"/>
          <w:lang w:val="uk-UA"/>
        </w:rPr>
        <w:t xml:space="preserve"> </w:t>
      </w:r>
      <w:r w:rsidR="00714341" w:rsidRPr="00714341">
        <w:rPr>
          <w:rFonts w:ascii="Times New Roman" w:hAnsi="Times New Roman" w:cs="Times New Roman"/>
          <w:sz w:val="18"/>
          <w:szCs w:val="18"/>
          <w:lang w:val="uk-UA"/>
        </w:rPr>
        <w:t xml:space="preserve">Цивільний кодекс України </w:t>
      </w:r>
      <w:r w:rsidR="00714341" w:rsidRPr="00714341">
        <w:rPr>
          <w:rFonts w:ascii="Times New Roman" w:hAnsi="Times New Roman" w:cs="Times New Roman"/>
          <w:sz w:val="18"/>
          <w:szCs w:val="18"/>
          <w:shd w:val="clear" w:color="auto" w:fill="FFFFFF"/>
        </w:rPr>
        <w:t>від</w:t>
      </w:r>
      <w:r w:rsidR="00714341" w:rsidRPr="00714341">
        <w:rPr>
          <w:rStyle w:val="apple-converted-space"/>
          <w:rFonts w:ascii="Times New Roman" w:hAnsi="Times New Roman" w:cs="Times New Roman"/>
          <w:sz w:val="18"/>
          <w:szCs w:val="18"/>
          <w:shd w:val="clear" w:color="auto" w:fill="FFFFFF"/>
        </w:rPr>
        <w:t> </w:t>
      </w:r>
      <w:r w:rsidR="00714341" w:rsidRPr="00714341">
        <w:rPr>
          <w:rFonts w:ascii="Times New Roman" w:hAnsi="Times New Roman" w:cs="Times New Roman"/>
          <w:sz w:val="18"/>
          <w:szCs w:val="18"/>
          <w:bdr w:val="none" w:sz="0" w:space="0" w:color="auto" w:frame="1"/>
          <w:shd w:val="clear" w:color="auto" w:fill="FFFFFF"/>
        </w:rPr>
        <w:t>16.01.2003</w:t>
      </w:r>
      <w:r w:rsidR="00714341" w:rsidRPr="00714341">
        <w:rPr>
          <w:rStyle w:val="apple-converted-space"/>
          <w:rFonts w:ascii="Times New Roman" w:hAnsi="Times New Roman" w:cs="Times New Roman"/>
          <w:sz w:val="18"/>
          <w:szCs w:val="18"/>
          <w:shd w:val="clear" w:color="auto" w:fill="FFFFFF"/>
        </w:rPr>
        <w:t> </w:t>
      </w:r>
      <w:r w:rsidR="00714341" w:rsidRPr="00714341">
        <w:rPr>
          <w:rFonts w:ascii="Times New Roman" w:hAnsi="Times New Roman" w:cs="Times New Roman"/>
          <w:sz w:val="18"/>
          <w:szCs w:val="18"/>
          <w:shd w:val="clear" w:color="auto" w:fill="FFFFFF"/>
        </w:rPr>
        <w:t>№</w:t>
      </w:r>
      <w:r w:rsidR="00714341" w:rsidRPr="00714341">
        <w:rPr>
          <w:rStyle w:val="apple-converted-space"/>
          <w:rFonts w:ascii="Times New Roman" w:hAnsi="Times New Roman" w:cs="Times New Roman"/>
          <w:sz w:val="18"/>
          <w:szCs w:val="18"/>
          <w:shd w:val="clear" w:color="auto" w:fill="FFFFFF"/>
        </w:rPr>
        <w:t> </w:t>
      </w:r>
      <w:r w:rsidR="00714341" w:rsidRPr="00714341">
        <w:rPr>
          <w:rFonts w:ascii="Times New Roman" w:hAnsi="Times New Roman" w:cs="Times New Roman"/>
          <w:bCs/>
          <w:sz w:val="18"/>
          <w:szCs w:val="18"/>
          <w:bdr w:val="none" w:sz="0" w:space="0" w:color="auto" w:frame="1"/>
          <w:shd w:val="clear" w:color="auto" w:fill="FFFFFF"/>
        </w:rPr>
        <w:t>435-IV</w:t>
      </w:r>
      <w:r w:rsidR="00714341" w:rsidRPr="00714341">
        <w:rPr>
          <w:rFonts w:ascii="Times New Roman" w:hAnsi="Times New Roman" w:cs="Times New Roman"/>
          <w:bCs/>
          <w:sz w:val="18"/>
          <w:szCs w:val="18"/>
          <w:bdr w:val="none" w:sz="0" w:space="0" w:color="auto" w:frame="1"/>
          <w:shd w:val="clear" w:color="auto" w:fill="FFFFFF"/>
          <w:lang w:val="uk-UA"/>
        </w:rPr>
        <w:t xml:space="preserve"> </w:t>
      </w:r>
      <w:r w:rsidR="00714341" w:rsidRPr="00714341">
        <w:rPr>
          <w:rFonts w:ascii="Times New Roman" w:hAnsi="Times New Roman" w:cs="Times New Roman"/>
          <w:bCs/>
          <w:sz w:val="18"/>
          <w:szCs w:val="18"/>
          <w:bdr w:val="none" w:sz="0" w:space="0" w:color="auto" w:frame="1"/>
          <w:shd w:val="clear" w:color="auto" w:fill="FFFFFF"/>
        </w:rPr>
        <w:t>[</w:t>
      </w:r>
      <w:r w:rsidR="00714341" w:rsidRPr="00714341">
        <w:rPr>
          <w:rFonts w:ascii="Times New Roman" w:hAnsi="Times New Roman" w:cs="Times New Roman"/>
          <w:bCs/>
          <w:sz w:val="18"/>
          <w:szCs w:val="18"/>
          <w:bdr w:val="none" w:sz="0" w:space="0" w:color="auto" w:frame="1"/>
          <w:shd w:val="clear" w:color="auto" w:fill="FFFFFF"/>
          <w:lang w:val="uk-UA"/>
        </w:rPr>
        <w:t>Електронний ресурс</w:t>
      </w:r>
      <w:r w:rsidR="00714341" w:rsidRPr="00714341">
        <w:rPr>
          <w:rFonts w:ascii="Times New Roman" w:hAnsi="Times New Roman" w:cs="Times New Roman"/>
          <w:bCs/>
          <w:sz w:val="18"/>
          <w:szCs w:val="18"/>
          <w:bdr w:val="none" w:sz="0" w:space="0" w:color="auto" w:frame="1"/>
          <w:shd w:val="clear" w:color="auto" w:fill="FFFFFF"/>
        </w:rPr>
        <w:t>]</w:t>
      </w:r>
      <w:r w:rsidR="00714341" w:rsidRPr="00714341">
        <w:rPr>
          <w:rFonts w:ascii="Times New Roman" w:hAnsi="Times New Roman" w:cs="Times New Roman"/>
          <w:bCs/>
          <w:sz w:val="18"/>
          <w:szCs w:val="18"/>
          <w:bdr w:val="none" w:sz="0" w:space="0" w:color="auto" w:frame="1"/>
          <w:shd w:val="clear" w:color="auto" w:fill="FFFFFF"/>
          <w:lang w:val="uk-UA"/>
        </w:rPr>
        <w:t xml:space="preserve">. – Режим доступу: </w:t>
      </w:r>
      <w:hyperlink r:id="rId9" w:history="1">
        <w:r w:rsidR="00714341" w:rsidRPr="00714341">
          <w:rPr>
            <w:rStyle w:val="a8"/>
            <w:rFonts w:ascii="Times New Roman" w:hAnsi="Times New Roman" w:cs="Times New Roman"/>
            <w:color w:val="auto"/>
            <w:sz w:val="18"/>
            <w:szCs w:val="18"/>
            <w:u w:val="none"/>
          </w:rPr>
          <w:t>http://zakon1.rada.gov.ua/laws/show/435-15</w:t>
        </w:r>
      </w:hyperlink>
    </w:p>
    <w:p w:rsidR="008C20AF" w:rsidRPr="00714341" w:rsidRDefault="00714341" w:rsidP="008C20AF">
      <w:pPr>
        <w:pStyle w:val="a7"/>
        <w:numPr>
          <w:ilvl w:val="0"/>
          <w:numId w:val="3"/>
        </w:numPr>
        <w:spacing w:after="0" w:line="240" w:lineRule="auto"/>
        <w:ind w:left="0" w:firstLine="567"/>
        <w:jc w:val="both"/>
        <w:rPr>
          <w:rFonts w:ascii="Times New Roman" w:hAnsi="Times New Roman" w:cs="Times New Roman"/>
          <w:bCs/>
          <w:sz w:val="18"/>
          <w:szCs w:val="18"/>
          <w:lang w:val="uk-UA"/>
        </w:rPr>
      </w:pPr>
      <w:r w:rsidRPr="00714341">
        <w:rPr>
          <w:rFonts w:ascii="Times New Roman" w:hAnsi="Times New Roman" w:cs="Times New Roman"/>
          <w:sz w:val="18"/>
          <w:szCs w:val="18"/>
          <w:lang w:val="uk-UA"/>
        </w:rPr>
        <w:t xml:space="preserve"> </w:t>
      </w:r>
      <w:r w:rsidR="008C20AF" w:rsidRPr="00714341">
        <w:rPr>
          <w:rFonts w:ascii="Times New Roman" w:hAnsi="Times New Roman" w:cs="Times New Roman"/>
          <w:sz w:val="18"/>
          <w:szCs w:val="18"/>
          <w:lang w:val="uk-UA"/>
        </w:rPr>
        <w:t xml:space="preserve">Повітряний кодекс України </w:t>
      </w:r>
      <w:r w:rsidR="008C20AF" w:rsidRPr="00714341">
        <w:rPr>
          <w:rFonts w:ascii="Times New Roman" w:hAnsi="Times New Roman" w:cs="Times New Roman"/>
          <w:sz w:val="18"/>
          <w:szCs w:val="18"/>
          <w:shd w:val="clear" w:color="auto" w:fill="FFFFFF"/>
        </w:rPr>
        <w:t>від</w:t>
      </w:r>
      <w:r w:rsidR="008C20AF" w:rsidRPr="00714341">
        <w:rPr>
          <w:rStyle w:val="apple-converted-space"/>
          <w:rFonts w:ascii="Times New Roman" w:hAnsi="Times New Roman" w:cs="Times New Roman"/>
          <w:sz w:val="18"/>
          <w:szCs w:val="18"/>
          <w:shd w:val="clear" w:color="auto" w:fill="FFFFFF"/>
        </w:rPr>
        <w:t> </w:t>
      </w:r>
      <w:r w:rsidR="008C20AF" w:rsidRPr="00714341">
        <w:rPr>
          <w:rFonts w:ascii="Times New Roman" w:hAnsi="Times New Roman" w:cs="Times New Roman"/>
          <w:sz w:val="18"/>
          <w:szCs w:val="18"/>
          <w:bdr w:val="none" w:sz="0" w:space="0" w:color="auto" w:frame="1"/>
          <w:shd w:val="clear" w:color="auto" w:fill="FFFFFF"/>
        </w:rPr>
        <w:t>19.05.2011</w:t>
      </w:r>
      <w:r w:rsidR="008C20AF" w:rsidRPr="00714341">
        <w:rPr>
          <w:rStyle w:val="apple-converted-space"/>
          <w:rFonts w:ascii="Times New Roman" w:hAnsi="Times New Roman" w:cs="Times New Roman"/>
          <w:sz w:val="18"/>
          <w:szCs w:val="18"/>
          <w:shd w:val="clear" w:color="auto" w:fill="FFFFFF"/>
        </w:rPr>
        <w:t> </w:t>
      </w:r>
      <w:r w:rsidR="008C20AF" w:rsidRPr="00714341">
        <w:rPr>
          <w:rFonts w:ascii="Times New Roman" w:hAnsi="Times New Roman" w:cs="Times New Roman"/>
          <w:sz w:val="18"/>
          <w:szCs w:val="18"/>
          <w:shd w:val="clear" w:color="auto" w:fill="FFFFFF"/>
        </w:rPr>
        <w:t>№</w:t>
      </w:r>
      <w:r w:rsidR="008C20AF" w:rsidRPr="00714341">
        <w:rPr>
          <w:rStyle w:val="apple-converted-space"/>
          <w:rFonts w:ascii="Times New Roman" w:hAnsi="Times New Roman" w:cs="Times New Roman"/>
          <w:sz w:val="18"/>
          <w:szCs w:val="18"/>
          <w:shd w:val="clear" w:color="auto" w:fill="FFFFFF"/>
        </w:rPr>
        <w:t> </w:t>
      </w:r>
      <w:r w:rsidR="008C20AF" w:rsidRPr="00714341">
        <w:rPr>
          <w:rFonts w:ascii="Times New Roman" w:hAnsi="Times New Roman" w:cs="Times New Roman"/>
          <w:bCs/>
          <w:sz w:val="18"/>
          <w:szCs w:val="18"/>
          <w:bdr w:val="none" w:sz="0" w:space="0" w:color="auto" w:frame="1"/>
          <w:shd w:val="clear" w:color="auto" w:fill="FFFFFF"/>
        </w:rPr>
        <w:t>3393-VI</w:t>
      </w:r>
      <w:r w:rsidR="008C20AF" w:rsidRPr="00714341">
        <w:rPr>
          <w:rFonts w:ascii="Times New Roman" w:hAnsi="Times New Roman" w:cs="Times New Roman"/>
          <w:bCs/>
          <w:sz w:val="18"/>
          <w:szCs w:val="18"/>
          <w:bdr w:val="none" w:sz="0" w:space="0" w:color="auto" w:frame="1"/>
          <w:shd w:val="clear" w:color="auto" w:fill="FFFFFF"/>
          <w:lang w:val="uk-UA"/>
        </w:rPr>
        <w:t xml:space="preserve"> </w:t>
      </w:r>
      <w:r w:rsidR="008C20AF" w:rsidRPr="00714341">
        <w:rPr>
          <w:rFonts w:ascii="Times New Roman" w:hAnsi="Times New Roman" w:cs="Times New Roman"/>
          <w:bCs/>
          <w:sz w:val="18"/>
          <w:szCs w:val="18"/>
          <w:bdr w:val="none" w:sz="0" w:space="0" w:color="auto" w:frame="1"/>
          <w:shd w:val="clear" w:color="auto" w:fill="FFFFFF"/>
        </w:rPr>
        <w:t>[</w:t>
      </w:r>
      <w:r w:rsidR="008C20AF" w:rsidRPr="00714341">
        <w:rPr>
          <w:rFonts w:ascii="Times New Roman" w:hAnsi="Times New Roman" w:cs="Times New Roman"/>
          <w:bCs/>
          <w:sz w:val="18"/>
          <w:szCs w:val="18"/>
          <w:bdr w:val="none" w:sz="0" w:space="0" w:color="auto" w:frame="1"/>
          <w:shd w:val="clear" w:color="auto" w:fill="FFFFFF"/>
          <w:lang w:val="uk-UA"/>
        </w:rPr>
        <w:t>Електронний ресурс</w:t>
      </w:r>
      <w:r w:rsidR="008C20AF" w:rsidRPr="00714341">
        <w:rPr>
          <w:rFonts w:ascii="Times New Roman" w:hAnsi="Times New Roman" w:cs="Times New Roman"/>
          <w:bCs/>
          <w:sz w:val="18"/>
          <w:szCs w:val="18"/>
          <w:bdr w:val="none" w:sz="0" w:space="0" w:color="auto" w:frame="1"/>
          <w:shd w:val="clear" w:color="auto" w:fill="FFFFFF"/>
        </w:rPr>
        <w:t>]</w:t>
      </w:r>
      <w:r w:rsidR="008C20AF" w:rsidRPr="00714341">
        <w:rPr>
          <w:rFonts w:ascii="Times New Roman" w:hAnsi="Times New Roman" w:cs="Times New Roman"/>
          <w:bCs/>
          <w:sz w:val="18"/>
          <w:szCs w:val="18"/>
          <w:bdr w:val="none" w:sz="0" w:space="0" w:color="auto" w:frame="1"/>
          <w:shd w:val="clear" w:color="auto" w:fill="FFFFFF"/>
          <w:lang w:val="uk-UA"/>
        </w:rPr>
        <w:t xml:space="preserve">. – Режим доступу: </w:t>
      </w:r>
      <w:hyperlink r:id="rId10" w:history="1">
        <w:r w:rsidR="008C20AF" w:rsidRPr="00714341">
          <w:rPr>
            <w:rStyle w:val="a8"/>
            <w:rFonts w:ascii="Times New Roman" w:hAnsi="Times New Roman" w:cs="Times New Roman"/>
            <w:color w:val="auto"/>
            <w:sz w:val="18"/>
            <w:szCs w:val="18"/>
            <w:u w:val="none"/>
          </w:rPr>
          <w:t>http://zakon4.rada.gov.ua/laws/show/3393-17</w:t>
        </w:r>
      </w:hyperlink>
      <w:r w:rsidR="008C20AF" w:rsidRPr="00714341">
        <w:rPr>
          <w:rFonts w:ascii="Times New Roman" w:hAnsi="Times New Roman" w:cs="Times New Roman"/>
          <w:sz w:val="18"/>
          <w:szCs w:val="18"/>
          <w:lang w:val="uk-UA"/>
        </w:rPr>
        <w:t>.</w:t>
      </w:r>
    </w:p>
    <w:p w:rsidR="00714341" w:rsidRPr="00714341" w:rsidRDefault="00714341" w:rsidP="008C20AF">
      <w:pPr>
        <w:pStyle w:val="a7"/>
        <w:numPr>
          <w:ilvl w:val="0"/>
          <w:numId w:val="3"/>
        </w:numPr>
        <w:spacing w:after="0" w:line="240" w:lineRule="auto"/>
        <w:ind w:left="0" w:firstLine="567"/>
        <w:jc w:val="both"/>
        <w:rPr>
          <w:rFonts w:ascii="Times New Roman" w:hAnsi="Times New Roman" w:cs="Times New Roman"/>
          <w:bCs/>
          <w:sz w:val="18"/>
          <w:szCs w:val="18"/>
          <w:lang w:val="uk-UA"/>
        </w:rPr>
      </w:pPr>
      <w:r w:rsidRPr="00714341">
        <w:rPr>
          <w:rFonts w:ascii="Times New Roman" w:hAnsi="Times New Roman" w:cs="Times New Roman"/>
          <w:bCs/>
          <w:sz w:val="18"/>
          <w:szCs w:val="18"/>
          <w:lang w:val="uk-UA"/>
        </w:rPr>
        <w:t xml:space="preserve"> Про захист прав споживачів: Закон України від </w:t>
      </w:r>
      <w:r w:rsidRPr="00714341">
        <w:rPr>
          <w:rFonts w:ascii="Times New Roman" w:hAnsi="Times New Roman" w:cs="Times New Roman"/>
          <w:sz w:val="18"/>
          <w:szCs w:val="18"/>
          <w:bdr w:val="none" w:sz="0" w:space="0" w:color="auto" w:frame="1"/>
          <w:shd w:val="clear" w:color="auto" w:fill="FFFFFF"/>
        </w:rPr>
        <w:t>12.05.1991</w:t>
      </w:r>
      <w:r w:rsidRPr="00714341">
        <w:rPr>
          <w:rStyle w:val="apple-converted-space"/>
          <w:rFonts w:ascii="Times New Roman" w:hAnsi="Times New Roman" w:cs="Times New Roman"/>
          <w:sz w:val="18"/>
          <w:szCs w:val="18"/>
          <w:shd w:val="clear" w:color="auto" w:fill="FFFFFF"/>
        </w:rPr>
        <w:t> </w:t>
      </w:r>
      <w:r w:rsidRPr="00714341">
        <w:rPr>
          <w:rFonts w:ascii="Times New Roman" w:hAnsi="Times New Roman" w:cs="Times New Roman"/>
          <w:sz w:val="18"/>
          <w:szCs w:val="18"/>
          <w:shd w:val="clear" w:color="auto" w:fill="FFFFFF"/>
        </w:rPr>
        <w:t>№</w:t>
      </w:r>
      <w:r w:rsidRPr="00714341">
        <w:rPr>
          <w:rStyle w:val="apple-converted-space"/>
          <w:rFonts w:ascii="Times New Roman" w:hAnsi="Times New Roman" w:cs="Times New Roman"/>
          <w:sz w:val="18"/>
          <w:szCs w:val="18"/>
          <w:shd w:val="clear" w:color="auto" w:fill="FFFFFF"/>
        </w:rPr>
        <w:t> </w:t>
      </w:r>
      <w:r w:rsidRPr="00714341">
        <w:rPr>
          <w:rFonts w:ascii="Times New Roman" w:hAnsi="Times New Roman" w:cs="Times New Roman"/>
          <w:bCs/>
          <w:sz w:val="18"/>
          <w:szCs w:val="18"/>
          <w:bdr w:val="none" w:sz="0" w:space="0" w:color="auto" w:frame="1"/>
          <w:shd w:val="clear" w:color="auto" w:fill="FFFFFF"/>
        </w:rPr>
        <w:t>1023-XII</w:t>
      </w:r>
      <w:r w:rsidRPr="00714341">
        <w:rPr>
          <w:rFonts w:ascii="Times New Roman" w:hAnsi="Times New Roman" w:cs="Times New Roman"/>
          <w:bCs/>
          <w:sz w:val="18"/>
          <w:szCs w:val="18"/>
          <w:bdr w:val="none" w:sz="0" w:space="0" w:color="auto" w:frame="1"/>
          <w:shd w:val="clear" w:color="auto" w:fill="FFFFFF"/>
          <w:lang w:val="uk-UA"/>
        </w:rPr>
        <w:t xml:space="preserve"> </w:t>
      </w:r>
      <w:r w:rsidRPr="00714341">
        <w:rPr>
          <w:rFonts w:ascii="Times New Roman" w:hAnsi="Times New Roman" w:cs="Times New Roman"/>
          <w:bCs/>
          <w:sz w:val="18"/>
          <w:szCs w:val="18"/>
          <w:bdr w:val="none" w:sz="0" w:space="0" w:color="auto" w:frame="1"/>
          <w:shd w:val="clear" w:color="auto" w:fill="FFFFFF"/>
        </w:rPr>
        <w:t>[</w:t>
      </w:r>
      <w:r w:rsidRPr="00714341">
        <w:rPr>
          <w:rFonts w:ascii="Times New Roman" w:hAnsi="Times New Roman" w:cs="Times New Roman"/>
          <w:bCs/>
          <w:sz w:val="18"/>
          <w:szCs w:val="18"/>
          <w:bdr w:val="none" w:sz="0" w:space="0" w:color="auto" w:frame="1"/>
          <w:shd w:val="clear" w:color="auto" w:fill="FFFFFF"/>
          <w:lang w:val="uk-UA"/>
        </w:rPr>
        <w:t>Електронний ресурс</w:t>
      </w:r>
      <w:r w:rsidRPr="00714341">
        <w:rPr>
          <w:rFonts w:ascii="Times New Roman" w:hAnsi="Times New Roman" w:cs="Times New Roman"/>
          <w:bCs/>
          <w:sz w:val="18"/>
          <w:szCs w:val="18"/>
          <w:bdr w:val="none" w:sz="0" w:space="0" w:color="auto" w:frame="1"/>
          <w:shd w:val="clear" w:color="auto" w:fill="FFFFFF"/>
        </w:rPr>
        <w:t>]</w:t>
      </w:r>
      <w:r w:rsidRPr="00714341">
        <w:rPr>
          <w:rFonts w:ascii="Times New Roman" w:hAnsi="Times New Roman" w:cs="Times New Roman"/>
          <w:bCs/>
          <w:sz w:val="18"/>
          <w:szCs w:val="18"/>
          <w:bdr w:val="none" w:sz="0" w:space="0" w:color="auto" w:frame="1"/>
          <w:shd w:val="clear" w:color="auto" w:fill="FFFFFF"/>
          <w:lang w:val="uk-UA"/>
        </w:rPr>
        <w:t xml:space="preserve">. – Режим доступу: </w:t>
      </w:r>
      <w:hyperlink r:id="rId11" w:history="1">
        <w:r w:rsidRPr="00714341">
          <w:rPr>
            <w:rStyle w:val="a8"/>
            <w:rFonts w:ascii="Times New Roman" w:hAnsi="Times New Roman" w:cs="Times New Roman"/>
            <w:color w:val="auto"/>
            <w:sz w:val="18"/>
            <w:szCs w:val="18"/>
            <w:u w:val="none"/>
          </w:rPr>
          <w:t>http://zakon4.rada.gov.ua/laws/show/1023-12</w:t>
        </w:r>
      </w:hyperlink>
      <w:r w:rsidRPr="00714341">
        <w:rPr>
          <w:rFonts w:ascii="Times New Roman" w:hAnsi="Times New Roman" w:cs="Times New Roman"/>
          <w:sz w:val="18"/>
          <w:szCs w:val="18"/>
          <w:lang w:val="uk-UA"/>
        </w:rPr>
        <w:t>.</w:t>
      </w:r>
    </w:p>
    <w:p w:rsidR="00714341" w:rsidRPr="00714341" w:rsidRDefault="00714341" w:rsidP="008C20AF">
      <w:pPr>
        <w:pStyle w:val="a7"/>
        <w:numPr>
          <w:ilvl w:val="0"/>
          <w:numId w:val="3"/>
        </w:numPr>
        <w:spacing w:after="0" w:line="240" w:lineRule="auto"/>
        <w:ind w:left="0" w:firstLine="567"/>
        <w:jc w:val="both"/>
        <w:rPr>
          <w:rFonts w:ascii="Times New Roman" w:hAnsi="Times New Roman" w:cs="Times New Roman"/>
          <w:bCs/>
          <w:sz w:val="18"/>
          <w:szCs w:val="18"/>
          <w:lang w:val="uk-UA"/>
        </w:rPr>
      </w:pPr>
      <w:r w:rsidRPr="00714341">
        <w:rPr>
          <w:rFonts w:ascii="Times New Roman" w:hAnsi="Times New Roman" w:cs="Times New Roman"/>
          <w:bCs/>
          <w:sz w:val="18"/>
          <w:szCs w:val="18"/>
          <w:lang w:val="uk-UA"/>
        </w:rPr>
        <w:t xml:space="preserve"> </w:t>
      </w:r>
      <w:r w:rsidRPr="00714341">
        <w:rPr>
          <w:rFonts w:ascii="Times New Roman" w:hAnsi="Times New Roman" w:cs="Times New Roman"/>
          <w:bCs/>
          <w:sz w:val="18"/>
          <w:szCs w:val="18"/>
          <w:shd w:val="clear" w:color="auto" w:fill="FFFFFF"/>
        </w:rPr>
        <w:t>Про затвердження Правил повітряних перевезень пасажирів і багажу</w:t>
      </w:r>
      <w:r w:rsidRPr="00714341">
        <w:rPr>
          <w:rFonts w:ascii="Times New Roman" w:hAnsi="Times New Roman" w:cs="Times New Roman"/>
          <w:bCs/>
          <w:sz w:val="18"/>
          <w:szCs w:val="18"/>
          <w:shd w:val="clear" w:color="auto" w:fill="FFFFFF"/>
          <w:lang w:val="uk-UA"/>
        </w:rPr>
        <w:t xml:space="preserve">: Наказ Міністерства інфраструктури  </w:t>
      </w:r>
      <w:r w:rsidRPr="00714341">
        <w:rPr>
          <w:rFonts w:ascii="Times New Roman" w:hAnsi="Times New Roman" w:cs="Times New Roman"/>
          <w:sz w:val="18"/>
          <w:szCs w:val="18"/>
          <w:lang w:val="uk-UA"/>
        </w:rPr>
        <w:t xml:space="preserve">від 30.11.2012 р. №735 </w:t>
      </w:r>
      <w:r w:rsidRPr="00714341">
        <w:rPr>
          <w:rFonts w:ascii="Times New Roman" w:hAnsi="Times New Roman" w:cs="Times New Roman"/>
          <w:bCs/>
          <w:sz w:val="18"/>
          <w:szCs w:val="18"/>
          <w:bdr w:val="none" w:sz="0" w:space="0" w:color="auto" w:frame="1"/>
          <w:shd w:val="clear" w:color="auto" w:fill="FFFFFF"/>
        </w:rPr>
        <w:t>[</w:t>
      </w:r>
      <w:r w:rsidRPr="00714341">
        <w:rPr>
          <w:rFonts w:ascii="Times New Roman" w:hAnsi="Times New Roman" w:cs="Times New Roman"/>
          <w:bCs/>
          <w:sz w:val="18"/>
          <w:szCs w:val="18"/>
          <w:bdr w:val="none" w:sz="0" w:space="0" w:color="auto" w:frame="1"/>
          <w:shd w:val="clear" w:color="auto" w:fill="FFFFFF"/>
          <w:lang w:val="uk-UA"/>
        </w:rPr>
        <w:t>Електронний ресурс</w:t>
      </w:r>
      <w:r w:rsidRPr="00714341">
        <w:rPr>
          <w:rFonts w:ascii="Times New Roman" w:hAnsi="Times New Roman" w:cs="Times New Roman"/>
          <w:bCs/>
          <w:sz w:val="18"/>
          <w:szCs w:val="18"/>
          <w:bdr w:val="none" w:sz="0" w:space="0" w:color="auto" w:frame="1"/>
          <w:shd w:val="clear" w:color="auto" w:fill="FFFFFF"/>
        </w:rPr>
        <w:t>]</w:t>
      </w:r>
      <w:r w:rsidRPr="00714341">
        <w:rPr>
          <w:rFonts w:ascii="Times New Roman" w:hAnsi="Times New Roman" w:cs="Times New Roman"/>
          <w:bCs/>
          <w:sz w:val="18"/>
          <w:szCs w:val="18"/>
          <w:bdr w:val="none" w:sz="0" w:space="0" w:color="auto" w:frame="1"/>
          <w:shd w:val="clear" w:color="auto" w:fill="FFFFFF"/>
          <w:lang w:val="uk-UA"/>
        </w:rPr>
        <w:t xml:space="preserve">. – Режим доступу: </w:t>
      </w:r>
      <w:hyperlink r:id="rId12" w:history="1">
        <w:r w:rsidRPr="00714341">
          <w:rPr>
            <w:rStyle w:val="a8"/>
            <w:rFonts w:ascii="Times New Roman" w:hAnsi="Times New Roman" w:cs="Times New Roman"/>
            <w:color w:val="auto"/>
            <w:sz w:val="18"/>
            <w:szCs w:val="18"/>
            <w:u w:val="none"/>
          </w:rPr>
          <w:t>http://zakon1.rada.gov.ua/laws/show/z2219-12</w:t>
        </w:r>
      </w:hyperlink>
      <w:r w:rsidRPr="00714341">
        <w:rPr>
          <w:rFonts w:ascii="Times New Roman" w:hAnsi="Times New Roman" w:cs="Times New Roman"/>
          <w:sz w:val="18"/>
          <w:szCs w:val="18"/>
          <w:lang w:val="uk-UA"/>
        </w:rPr>
        <w:t>.</w:t>
      </w:r>
    </w:p>
    <w:p w:rsidR="008C20AF" w:rsidRPr="00714341" w:rsidRDefault="00714341" w:rsidP="008C20AF">
      <w:pPr>
        <w:pStyle w:val="a7"/>
        <w:numPr>
          <w:ilvl w:val="0"/>
          <w:numId w:val="3"/>
        </w:numPr>
        <w:spacing w:after="0" w:line="240" w:lineRule="auto"/>
        <w:ind w:left="0" w:firstLine="567"/>
        <w:jc w:val="both"/>
        <w:rPr>
          <w:rFonts w:ascii="Times New Roman" w:hAnsi="Times New Roman" w:cs="Times New Roman"/>
          <w:bCs/>
          <w:sz w:val="18"/>
          <w:szCs w:val="18"/>
          <w:lang w:val="uk-UA"/>
        </w:rPr>
      </w:pPr>
      <w:r w:rsidRPr="00714341">
        <w:rPr>
          <w:rFonts w:ascii="Times New Roman" w:hAnsi="Times New Roman" w:cs="Times New Roman"/>
          <w:sz w:val="18"/>
          <w:szCs w:val="18"/>
          <w:lang w:val="uk-UA"/>
        </w:rPr>
        <w:t xml:space="preserve"> Осетинська Г. А. Цивільно-правовий захист прав споживачів за законодавством України: автореф. дис. на здобуття наукового ступеня к. ю. н. 12.00.03 / Г. А. Осетинська. – 2006. – 21 с.</w:t>
      </w:r>
    </w:p>
    <w:p w:rsidR="00714341" w:rsidRPr="00714341" w:rsidRDefault="00714341" w:rsidP="00714341">
      <w:pPr>
        <w:spacing w:after="0" w:line="240" w:lineRule="auto"/>
        <w:jc w:val="both"/>
        <w:rPr>
          <w:rFonts w:ascii="Times New Roman" w:hAnsi="Times New Roman" w:cs="Times New Roman"/>
          <w:bCs/>
          <w:sz w:val="18"/>
          <w:szCs w:val="18"/>
          <w:lang w:val="uk-UA"/>
        </w:rPr>
      </w:pPr>
    </w:p>
    <w:sectPr w:rsidR="00714341" w:rsidRPr="00714341" w:rsidSect="005E68E6">
      <w:pgSz w:w="8392" w:h="11907" w:code="5"/>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B5B" w:rsidRDefault="00DF6B5B" w:rsidP="00E27397">
      <w:pPr>
        <w:spacing w:after="0" w:line="240" w:lineRule="auto"/>
      </w:pPr>
      <w:r>
        <w:separator/>
      </w:r>
    </w:p>
  </w:endnote>
  <w:endnote w:type="continuationSeparator" w:id="1">
    <w:p w:rsidR="00DF6B5B" w:rsidRDefault="00DF6B5B" w:rsidP="00E27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B5B" w:rsidRDefault="00DF6B5B" w:rsidP="00E27397">
      <w:pPr>
        <w:spacing w:after="0" w:line="240" w:lineRule="auto"/>
      </w:pPr>
      <w:r>
        <w:separator/>
      </w:r>
    </w:p>
  </w:footnote>
  <w:footnote w:type="continuationSeparator" w:id="1">
    <w:p w:rsidR="00DF6B5B" w:rsidRDefault="00DF6B5B" w:rsidP="00E27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FDC"/>
    <w:multiLevelType w:val="hybridMultilevel"/>
    <w:tmpl w:val="7D8E3FB4"/>
    <w:lvl w:ilvl="0" w:tplc="1A34A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9811DC"/>
    <w:multiLevelType w:val="hybridMultilevel"/>
    <w:tmpl w:val="9F726F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A5F6823"/>
    <w:multiLevelType w:val="multilevel"/>
    <w:tmpl w:val="4786608A"/>
    <w:lvl w:ilvl="0">
      <w:start w:val="1"/>
      <w:numFmt w:val="decimal"/>
      <w:lvlText w:val="%1."/>
      <w:lvlJc w:val="left"/>
      <w:pPr>
        <w:tabs>
          <w:tab w:val="num" w:pos="720"/>
        </w:tabs>
        <w:ind w:left="720" w:hanging="360"/>
      </w:pPr>
      <w:rPr>
        <w:lang w:val="uk-U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6C39"/>
    <w:rsid w:val="0002570B"/>
    <w:rsid w:val="000D07EC"/>
    <w:rsid w:val="001126C0"/>
    <w:rsid w:val="00201C84"/>
    <w:rsid w:val="00270D9C"/>
    <w:rsid w:val="002B5F10"/>
    <w:rsid w:val="002C15D9"/>
    <w:rsid w:val="00316F2E"/>
    <w:rsid w:val="00374B22"/>
    <w:rsid w:val="0040720E"/>
    <w:rsid w:val="00445DF5"/>
    <w:rsid w:val="00473DAE"/>
    <w:rsid w:val="0047467F"/>
    <w:rsid w:val="004D0AEC"/>
    <w:rsid w:val="005C31FB"/>
    <w:rsid w:val="005E68E6"/>
    <w:rsid w:val="005F7F15"/>
    <w:rsid w:val="0063617E"/>
    <w:rsid w:val="00700BC2"/>
    <w:rsid w:val="00714341"/>
    <w:rsid w:val="00715645"/>
    <w:rsid w:val="007378ED"/>
    <w:rsid w:val="007B03D8"/>
    <w:rsid w:val="00802815"/>
    <w:rsid w:val="00862388"/>
    <w:rsid w:val="008B3A85"/>
    <w:rsid w:val="008C20AF"/>
    <w:rsid w:val="00932073"/>
    <w:rsid w:val="0095251C"/>
    <w:rsid w:val="00956C39"/>
    <w:rsid w:val="009A1FA8"/>
    <w:rsid w:val="009C66E6"/>
    <w:rsid w:val="00AA3A96"/>
    <w:rsid w:val="00AE5340"/>
    <w:rsid w:val="00D01498"/>
    <w:rsid w:val="00D5558F"/>
    <w:rsid w:val="00DF6B5B"/>
    <w:rsid w:val="00E27397"/>
    <w:rsid w:val="00E66804"/>
    <w:rsid w:val="00E8432D"/>
    <w:rsid w:val="00EC5499"/>
    <w:rsid w:val="00EE7EBD"/>
    <w:rsid w:val="00F373CD"/>
    <w:rsid w:val="00FE0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7397"/>
    <w:pPr>
      <w:spacing w:after="0" w:line="240" w:lineRule="auto"/>
    </w:pPr>
    <w:rPr>
      <w:sz w:val="20"/>
      <w:szCs w:val="20"/>
    </w:rPr>
  </w:style>
  <w:style w:type="character" w:customStyle="1" w:styleId="a4">
    <w:name w:val="Текст сноски Знак"/>
    <w:basedOn w:val="a0"/>
    <w:link w:val="a3"/>
    <w:uiPriority w:val="99"/>
    <w:semiHidden/>
    <w:rsid w:val="00E27397"/>
    <w:rPr>
      <w:sz w:val="20"/>
      <w:szCs w:val="20"/>
    </w:rPr>
  </w:style>
  <w:style w:type="character" w:styleId="a5">
    <w:name w:val="footnote reference"/>
    <w:basedOn w:val="a0"/>
    <w:uiPriority w:val="99"/>
    <w:semiHidden/>
    <w:unhideWhenUsed/>
    <w:rsid w:val="00E27397"/>
    <w:rPr>
      <w:vertAlign w:val="superscript"/>
    </w:rPr>
  </w:style>
  <w:style w:type="paragraph" w:styleId="a6">
    <w:name w:val="Normal (Web)"/>
    <w:basedOn w:val="a"/>
    <w:uiPriority w:val="99"/>
    <w:unhideWhenUsed/>
    <w:rsid w:val="00D55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58F"/>
  </w:style>
  <w:style w:type="paragraph" w:styleId="a7">
    <w:name w:val="List Paragraph"/>
    <w:basedOn w:val="a"/>
    <w:uiPriority w:val="34"/>
    <w:qFormat/>
    <w:rsid w:val="00E66804"/>
    <w:pPr>
      <w:ind w:left="720"/>
      <w:contextualSpacing/>
    </w:pPr>
  </w:style>
  <w:style w:type="character" w:styleId="a8">
    <w:name w:val="Hyperlink"/>
    <w:basedOn w:val="a0"/>
    <w:uiPriority w:val="99"/>
    <w:semiHidden/>
    <w:unhideWhenUsed/>
    <w:rsid w:val="008C20AF"/>
    <w:rPr>
      <w:color w:val="0000FF"/>
      <w:u w:val="single"/>
    </w:rPr>
  </w:style>
</w:styles>
</file>

<file path=word/webSettings.xml><?xml version="1.0" encoding="utf-8"?>
<w:webSettings xmlns:r="http://schemas.openxmlformats.org/officeDocument/2006/relationships" xmlns:w="http://schemas.openxmlformats.org/wordprocessingml/2006/main">
  <w:divs>
    <w:div w:id="183132103">
      <w:bodyDiv w:val="1"/>
      <w:marLeft w:val="0"/>
      <w:marRight w:val="0"/>
      <w:marTop w:val="0"/>
      <w:marBottom w:val="0"/>
      <w:divBdr>
        <w:top w:val="none" w:sz="0" w:space="0" w:color="auto"/>
        <w:left w:val="none" w:sz="0" w:space="0" w:color="auto"/>
        <w:bottom w:val="none" w:sz="0" w:space="0" w:color="auto"/>
        <w:right w:val="none" w:sz="0" w:space="0" w:color="auto"/>
      </w:divBdr>
    </w:div>
    <w:div w:id="730032442">
      <w:bodyDiv w:val="1"/>
      <w:marLeft w:val="0"/>
      <w:marRight w:val="0"/>
      <w:marTop w:val="0"/>
      <w:marBottom w:val="0"/>
      <w:divBdr>
        <w:top w:val="none" w:sz="0" w:space="0" w:color="auto"/>
        <w:left w:val="none" w:sz="0" w:space="0" w:color="auto"/>
        <w:bottom w:val="none" w:sz="0" w:space="0" w:color="auto"/>
        <w:right w:val="none" w:sz="0" w:space="0" w:color="auto"/>
      </w:divBdr>
    </w:div>
    <w:div w:id="7492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1.rada.gov.ua/laws/show/z221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1023-12" TargetMode="External"/><Relationship Id="rId5" Type="http://schemas.openxmlformats.org/officeDocument/2006/relationships/webSettings" Target="webSettings.xml"/><Relationship Id="rId10" Type="http://schemas.openxmlformats.org/officeDocument/2006/relationships/hyperlink" Target="http://zakon4.rada.gov.ua/laws/show/3393-17" TargetMode="External"/><Relationship Id="rId4" Type="http://schemas.openxmlformats.org/officeDocument/2006/relationships/settings" Target="settings.xml"/><Relationship Id="rId9" Type="http://schemas.openxmlformats.org/officeDocument/2006/relationships/hyperlink" Target="http://zakon1.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1CF9-76FA-422E-BD5C-5ECC4296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2013-04-11T11:05:00Z</cp:lastPrinted>
  <dcterms:created xsi:type="dcterms:W3CDTF">2013-04-10T15:44:00Z</dcterms:created>
  <dcterms:modified xsi:type="dcterms:W3CDTF">2013-04-15T12:18:00Z</dcterms:modified>
</cp:coreProperties>
</file>