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0B" w:rsidRDefault="0069260B" w:rsidP="0069260B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811.11</w:t>
      </w:r>
      <w:r w:rsidRPr="00C1666D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373 (045)</w:t>
      </w:r>
    </w:p>
    <w:p w:rsidR="00C05BE5" w:rsidRPr="00A43950" w:rsidRDefault="00C05BE5" w:rsidP="00A4395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5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43950" w:rsidRPr="00A43950">
        <w:rPr>
          <w:rFonts w:ascii="Times New Roman" w:hAnsi="Times New Roman" w:cs="Times New Roman"/>
          <w:b/>
          <w:sz w:val="28"/>
          <w:szCs w:val="28"/>
          <w:lang w:val="uk-UA"/>
        </w:rPr>
        <w:t>ЗЫКОВОЙ ПУРИЗМ КАК СПОСОБ БОРЬБЫ С АНГЛИЦИЗМАМИ (НА ПРИМЕРЕ ИСЛАНДСКОГО ЯЗЫКА</w:t>
      </w:r>
      <w:r w:rsidRPr="00A4395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12112" w:rsidRPr="00512112" w:rsidRDefault="00A43950" w:rsidP="00A43950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12112">
        <w:rPr>
          <w:rFonts w:ascii="Times New Roman" w:hAnsi="Times New Roman" w:cs="Times New Roman"/>
          <w:b/>
          <w:i/>
          <w:sz w:val="24"/>
          <w:szCs w:val="24"/>
          <w:lang w:val="uk-UA"/>
        </w:rPr>
        <w:t>М.А. Ж</w:t>
      </w:r>
      <w:r w:rsidR="00512112" w:rsidRPr="00512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елуденко, канд. пед. наук, </w:t>
      </w:r>
    </w:p>
    <w:p w:rsidR="00C05BE5" w:rsidRPr="00512112" w:rsidRDefault="00512112" w:rsidP="00A43950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12112">
        <w:rPr>
          <w:rFonts w:ascii="Times New Roman" w:hAnsi="Times New Roman" w:cs="Times New Roman"/>
          <w:b/>
          <w:i/>
          <w:sz w:val="24"/>
          <w:szCs w:val="24"/>
          <w:lang w:val="uk-UA"/>
        </w:rPr>
        <w:t>М.Н. Горюнова, канд. філол. наук,</w:t>
      </w:r>
      <w:r w:rsidR="00A43950" w:rsidRPr="00512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А.П. Сабитова</w:t>
      </w:r>
      <w:r w:rsidRPr="0051211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43950" w:rsidRPr="00512112">
        <w:rPr>
          <w:rFonts w:ascii="Times New Roman" w:hAnsi="Times New Roman" w:cs="Times New Roman"/>
          <w:b/>
          <w:i/>
          <w:sz w:val="24"/>
          <w:szCs w:val="24"/>
          <w:lang w:val="uk-UA"/>
        </w:rPr>
        <w:t>(г. Киев)</w:t>
      </w:r>
    </w:p>
    <w:p w:rsidR="00C05BE5" w:rsidRPr="00C05BE5" w:rsidRDefault="00C05BE5" w:rsidP="00A4395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5BE5" w:rsidRDefault="00C05BE5" w:rsidP="00A439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950">
        <w:rPr>
          <w:rFonts w:ascii="Times New Roman" w:hAnsi="Times New Roman" w:cs="Times New Roman"/>
          <w:sz w:val="24"/>
          <w:szCs w:val="24"/>
          <w:lang w:val="uk-UA"/>
        </w:rPr>
        <w:t>Желуденко М.О., Сабітова А.П. Мовний пуризм як засіб боротьби з англіцизмами (на    прикладі ісландської мови). С</w:t>
      </w:r>
      <w:r w:rsidRPr="00C05BE5">
        <w:rPr>
          <w:rFonts w:ascii="Times New Roman" w:hAnsi="Times New Roman" w:cs="Times New Roman"/>
          <w:sz w:val="24"/>
          <w:szCs w:val="24"/>
          <w:lang w:val="uk-UA"/>
        </w:rPr>
        <w:t xml:space="preserve">таття присвячена мовному пуризму в ісландській мові як одному із способів боротьби з англіцизмами; проаналізовано вплив мовного пуризму на загальний рівень освіти в країні; охарактеризовано особливості словотвору в ісландській мові. </w:t>
      </w:r>
    </w:p>
    <w:p w:rsidR="00C05BE5" w:rsidRDefault="00C05BE5" w:rsidP="00A439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950">
        <w:rPr>
          <w:rFonts w:ascii="Times New Roman" w:hAnsi="Times New Roman" w:cs="Times New Roman"/>
          <w:sz w:val="24"/>
          <w:szCs w:val="24"/>
          <w:lang w:val="uk-UA"/>
        </w:rPr>
        <w:t>Ключові слова: граматична будова, діалект, запозичення, ісландська мова, літературна мова, мовна політика, мовний пуризм, новоутворення.</w:t>
      </w:r>
    </w:p>
    <w:p w:rsidR="00A43950" w:rsidRDefault="00A43950" w:rsidP="00A439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950" w:rsidRPr="0069260B" w:rsidRDefault="00A43950" w:rsidP="00A439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Желуденко М.А., Сабитова А.П. Языковой пуризм как способ борьбы с англицизмами (на примере исландского языка). Статья посвящена языковому пуризму в исландском языке как одному из способов борьбы с англицизмами; проанализировано влияние языкового пуризма на общий уровень образования в стране; охарактеризовано особенности словообразования в исландском языке.</w:t>
      </w:r>
    </w:p>
    <w:p w:rsidR="00A43950" w:rsidRPr="00A43950" w:rsidRDefault="00A43950" w:rsidP="00A439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Ключевые слова: грамматическое строение, диалект, заимствования, исландский язык, литературный язык, языковая политика, языковой пуризм, словообразование.</w:t>
      </w:r>
      <w:proofErr w:type="gramEnd"/>
    </w:p>
    <w:p w:rsidR="00A43950" w:rsidRPr="00A43950" w:rsidRDefault="00A43950" w:rsidP="00A439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BE5" w:rsidRPr="00C05BE5" w:rsidRDefault="00A43950" w:rsidP="00A4395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Zheludenko M., Sabitova A. </w:t>
      </w:r>
      <w:r w:rsidR="00061DF4">
        <w:rPr>
          <w:rFonts w:ascii="Times New Roman" w:hAnsi="Times New Roman" w:cs="Times New Roman"/>
          <w:sz w:val="24"/>
          <w:szCs w:val="24"/>
          <w:lang w:val="en-US"/>
        </w:rPr>
        <w:t xml:space="preserve">Language purism as the way of overcoming English words (on the example of Icelandic language). </w:t>
      </w:r>
      <w:r w:rsidR="00C05BE5" w:rsidRPr="00C05BE5">
        <w:rPr>
          <w:rFonts w:ascii="Times New Roman" w:hAnsi="Times New Roman" w:cs="Times New Roman"/>
          <w:sz w:val="24"/>
          <w:szCs w:val="24"/>
          <w:lang w:val="en-US"/>
        </w:rPr>
        <w:t>The article is devoted to linguistic purism in the Icelandi</w:t>
      </w:r>
      <w:r w:rsidR="0069260B">
        <w:rPr>
          <w:rFonts w:ascii="Times New Roman" w:hAnsi="Times New Roman" w:cs="Times New Roman"/>
          <w:sz w:val="24"/>
          <w:szCs w:val="24"/>
          <w:lang w:val="en-US"/>
        </w:rPr>
        <w:t xml:space="preserve">c language as one of the means </w:t>
      </w:r>
      <w:r w:rsidR="00C05BE5" w:rsidRPr="00C05B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9260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5BE5" w:rsidRPr="00C05BE5">
        <w:rPr>
          <w:rFonts w:ascii="Times New Roman" w:hAnsi="Times New Roman" w:cs="Times New Roman"/>
          <w:sz w:val="24"/>
          <w:szCs w:val="24"/>
          <w:lang w:val="en-US"/>
        </w:rPr>
        <w:t xml:space="preserve"> overcom</w:t>
      </w:r>
      <w:r w:rsidR="0069260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05BE5" w:rsidRPr="00C05BE5">
        <w:rPr>
          <w:rFonts w:ascii="Times New Roman" w:hAnsi="Times New Roman" w:cs="Times New Roman"/>
          <w:sz w:val="24"/>
          <w:szCs w:val="24"/>
          <w:lang w:val="en-US"/>
        </w:rPr>
        <w:t xml:space="preserve"> by English words; the influence of linguistic purism on the overall level of education in the country</w:t>
      </w:r>
      <w:r w:rsidR="0069260B">
        <w:rPr>
          <w:rFonts w:ascii="Times New Roman" w:hAnsi="Times New Roman" w:cs="Times New Roman"/>
          <w:sz w:val="24"/>
          <w:szCs w:val="24"/>
          <w:lang w:val="en-US"/>
        </w:rPr>
        <w:t xml:space="preserve"> was analyzed</w:t>
      </w:r>
      <w:r w:rsidR="00C05BE5" w:rsidRPr="00C05BE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9260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5BE5" w:rsidRPr="00C05BE5">
        <w:rPr>
          <w:rFonts w:ascii="Times New Roman" w:hAnsi="Times New Roman" w:cs="Times New Roman"/>
          <w:sz w:val="24"/>
          <w:szCs w:val="24"/>
          <w:lang w:val="en-US"/>
        </w:rPr>
        <w:t xml:space="preserve"> features of word formation i</w:t>
      </w:r>
      <w:r w:rsidR="0069260B">
        <w:rPr>
          <w:rFonts w:ascii="Times New Roman" w:hAnsi="Times New Roman" w:cs="Times New Roman"/>
          <w:sz w:val="24"/>
          <w:szCs w:val="24"/>
          <w:lang w:val="en-US"/>
        </w:rPr>
        <w:t>n the i</w:t>
      </w:r>
      <w:r w:rsidR="00C05BE5" w:rsidRPr="00C05BE5">
        <w:rPr>
          <w:rFonts w:ascii="Times New Roman" w:hAnsi="Times New Roman" w:cs="Times New Roman"/>
          <w:sz w:val="24"/>
          <w:szCs w:val="24"/>
          <w:lang w:val="en-US"/>
        </w:rPr>
        <w:t>celandic language</w:t>
      </w:r>
      <w:r w:rsidR="0069260B">
        <w:rPr>
          <w:rFonts w:ascii="Times New Roman" w:hAnsi="Times New Roman" w:cs="Times New Roman"/>
          <w:sz w:val="24"/>
          <w:szCs w:val="24"/>
          <w:lang w:val="en-US"/>
        </w:rPr>
        <w:t xml:space="preserve"> were characterize</w:t>
      </w:r>
      <w:r w:rsidR="00F14B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05BE5" w:rsidRPr="00C05B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05BE5" w:rsidRPr="00061DF4" w:rsidRDefault="00C05BE5" w:rsidP="00A4395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DF4">
        <w:rPr>
          <w:rFonts w:ascii="Times New Roman" w:hAnsi="Times New Roman" w:cs="Times New Roman"/>
          <w:sz w:val="24"/>
          <w:szCs w:val="24"/>
          <w:lang w:val="en-US"/>
        </w:rPr>
        <w:t>Key words: gramma</w:t>
      </w:r>
      <w:r w:rsidR="00F14B6B" w:rsidRPr="00061D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61DF4">
        <w:rPr>
          <w:rFonts w:ascii="Times New Roman" w:hAnsi="Times New Roman" w:cs="Times New Roman"/>
          <w:sz w:val="24"/>
          <w:szCs w:val="24"/>
          <w:lang w:val="en-US"/>
        </w:rPr>
        <w:t xml:space="preserve"> structure, dialect, borrowing, Icelandic language, written language, language policy, language purism, neoplasms.</w:t>
      </w:r>
    </w:p>
    <w:p w:rsidR="00C05BE5" w:rsidRPr="00C05BE5" w:rsidRDefault="00C05BE5" w:rsidP="00A4395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lastRenderedPageBreak/>
        <w:t xml:space="preserve">Процессы, происходящие в современном мире, ведут к глобализации на разных уровнях – от экономики и политики до лингвистики. 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Актуальность данной статьи обусловлена тем, что заимствования из одного языка в другой являются одновременно частью языка и частью самого процесса глобализации. Кроме того, данную проблематику можно рассматривать в контексте других европейских языков. Заимствования возникают как результат новаторства в какой-либо отрасли науки или техники. Следовательно, на их примере можно проследить тенденции развития того или иного языка, а также проанализировать положительное и отрицательн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о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е влияние на конкретный язык.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Заимствования являются отчасти отражением стремления к научному прогрессу и к цивилизации, поскольку на их основе создается язык международной терминологии.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Такого мнения придерживаются многие исследователи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э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того явления. Но есть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и другой взгляд на проблему заимствований. Многие ученые считают, что заимствования ведут к засорению языка, его ограниченности, упрощенности. Как следствие, это приводит к утрате аутентичности языка, культурных аспектов и т.д. В данной статье, под заимствованиями, мы имеем в виду, в первую очередь, англицизмы.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В разных странах проблема засорения языка англицизмами занимает центральное место в исследованиях ученых. </w:t>
      </w:r>
      <w:proofErr w:type="gramStart"/>
      <w:r w:rsidRPr="00C05BE5">
        <w:rPr>
          <w:rFonts w:ascii="Times New Roman" w:hAnsi="Times New Roman" w:cs="Times New Roman"/>
          <w:color w:val="000001"/>
          <w:sz w:val="24"/>
          <w:szCs w:val="24"/>
        </w:rPr>
        <w:t>Проблеме англицизмов в немецком языке посвящены работы Аникеевой Л.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А., Патрикеевой А.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А, Каданцевой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Г.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И., Васильевой Л.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В., Ветюговой Л.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А.. Э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ту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проблему мы рассматривали в статьях «Англо-американизмы в современном немецком языке» (Желуденко М.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А., Сабитова А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П., 2010), «Основные функции англицизмов в слоганах немецкой рекламы» (Желуденко М.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А., 2013) </w:t>
      </w:r>
      <w:proofErr w:type="gramEnd"/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Данную проблему на материале французского языка изучали Есина Е.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В., Криворучко Т.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О., Адильбаева Т.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О., Бухрякова М.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В. В контексте испанского языка исследования ведутся такими учеными как Сон Л.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П., Масляков В.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С., Бухарова С.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Ю., Фирсова Н.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М., Кузнецова Н.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А, и др.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Предметом нашей статьи мы выбрали исландский язык, потому что на данный момент Исладния является страной, где огромные усилия направлены на сохранение чистоты языка.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Исландия – лингвоцентричная стран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а, а и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сландский язык – один из тех языков, в котором наиболее полно реализован принцип языкового пуризма. Одним из основных факторов, который обусловил выбор исландского языка в качестве предмета данной статьи, является то, что на исландском языке сегодня говорят примерно 300 тыс. человек. Но при этом речь не идет о вымирании языка, его уничтожении или засорении. Это язык, который противостоит влиянию англицизмов и заимствований.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Сегодня "чистота" исландского языка и неприязнь исландцев к иностранным словам в их языке – широко известное и часто цитируемое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lastRenderedPageBreak/>
        <w:t xml:space="preserve">явление. Традиция исландцев придумывать эрзац-слова, чтобы не употреблять заимствования, упоминается в каждом втором путеводителе как доказательство "оторванного от мира сего" чудачества маленькой, но уверенной в себе языковой общности.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Предмет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статьи – исладский язык, 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объект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– языковой пуризм в исландском языке как способ борьбы с англицизмами. 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Цель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данной статьи мы видим в том, чтобы на основе исландского языка проанализировать данную проблему с точки зрения «языка» и показать,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что отказ от заимствований и англицизмов позитивно влияет на развитие страны, языка, образования и народа в целом. 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i/>
          <w:sz w:val="24"/>
          <w:szCs w:val="24"/>
          <w:lang w:val="uk-UA"/>
        </w:rPr>
        <w:t>Пуризм</w:t>
      </w:r>
      <w:r w:rsidRPr="00C05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BE5">
        <w:rPr>
          <w:rFonts w:ascii="Times New Roman" w:hAnsi="Times New Roman" w:cs="Times New Roman"/>
          <w:sz w:val="24"/>
          <w:szCs w:val="24"/>
        </w:rPr>
        <w:t>(</w:t>
      </w:r>
      <w:hyperlink r:id="rId6" w:tooltip="Латинский язык" w:history="1">
        <w:r w:rsidRPr="00C05B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C05BE5">
        <w:rPr>
          <w:rFonts w:ascii="Times New Roman" w:hAnsi="Times New Roman" w:cs="Times New Roman"/>
          <w:sz w:val="24"/>
          <w:szCs w:val="24"/>
        </w:rPr>
        <w:t> </w:t>
      </w:r>
      <w:r w:rsidRPr="00C05BE5">
        <w:rPr>
          <w:rFonts w:ascii="Times New Roman" w:hAnsi="Times New Roman" w:cs="Times New Roman"/>
          <w:i/>
          <w:iCs/>
          <w:sz w:val="24"/>
          <w:szCs w:val="24"/>
          <w:lang w:val="la-Latn"/>
        </w:rPr>
        <w:t>purus</w:t>
      </w:r>
      <w:r w:rsidRPr="00C05BE5">
        <w:rPr>
          <w:rFonts w:ascii="Times New Roman" w:hAnsi="Times New Roman" w:cs="Times New Roman"/>
          <w:sz w:val="24"/>
          <w:szCs w:val="24"/>
        </w:rPr>
        <w:t xml:space="preserve"> — чистый) — преувеличенное стремление к чистоте </w:t>
      </w:r>
      <w:hyperlink r:id="rId7" w:tooltip="Литературный язык" w:history="1">
        <w:r w:rsidRPr="00C05B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литературного языка</w:t>
        </w:r>
      </w:hyperlink>
      <w:r w:rsidRPr="00C05BE5">
        <w:rPr>
          <w:rFonts w:ascii="Times New Roman" w:hAnsi="Times New Roman" w:cs="Times New Roman"/>
          <w:sz w:val="24"/>
          <w:szCs w:val="24"/>
        </w:rPr>
        <w:t xml:space="preserve">, к изгнанию из него всяких </w:t>
      </w:r>
      <w:hyperlink r:id="rId8" w:tooltip="Заимствование" w:history="1">
        <w:r w:rsidRPr="00C05B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посторонних элементов</w:t>
        </w:r>
      </w:hyperlink>
      <w:r w:rsidRPr="00C05BE5">
        <w:rPr>
          <w:rFonts w:ascii="Times New Roman" w:hAnsi="Times New Roman" w:cs="Times New Roman"/>
          <w:sz w:val="24"/>
          <w:szCs w:val="24"/>
          <w:lang w:val="uk-UA"/>
        </w:rPr>
        <w:t xml:space="preserve"> (Википедия)</w:t>
      </w:r>
      <w:r w:rsidRPr="00C05BE5">
        <w:rPr>
          <w:rFonts w:ascii="Times New Roman" w:hAnsi="Times New Roman" w:cs="Times New Roman"/>
          <w:sz w:val="24"/>
          <w:szCs w:val="24"/>
        </w:rPr>
        <w:t>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М. И. Стеблин-Каменский в сво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ей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книге «Культура Исландии» выделяет  особенности исландского, в основе которых лежит принцип пуризма, то есть чистоты языка: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1. В исландском языке практически не существует диалектов и диалектальных различий.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2. Исландский язык, даже находясь под датским господством болем 5 столетий, остался на территории страны и письменным и литературным языком. Письменный исландский почти не изменился с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en-US"/>
        </w:rPr>
        <w:t>XIII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столетия.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3. Грамматический строй исландского языка изменился намного менше, чем у других скандинавських народов.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4. «Пуристическое словотворчество» и своеобразие значений, которые объясняются богатсвом и гибкостью языка.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5. Грамматический строй сохраняет отражение изжитых особенностей мышления.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6. Литературные памятники, которым болем 500 лет, можно свободно читать без специальной грамматической и лексической подготовки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[1]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В исландском языкознании и исландском обществе доминирует установка на первостепенное, преимущественное использование ресурсов исландского языка для именования современных реалий. Доля заимствований в </w:t>
      </w:r>
      <w:proofErr w:type="gramStart"/>
      <w:r w:rsidRPr="00C05BE5">
        <w:rPr>
          <w:rFonts w:ascii="Times New Roman" w:hAnsi="Times New Roman" w:cs="Times New Roman"/>
          <w:color w:val="000001"/>
          <w:sz w:val="24"/>
          <w:szCs w:val="24"/>
        </w:rPr>
        <w:t>исландском</w:t>
      </w:r>
      <w:proofErr w:type="gramEnd"/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по сравнению с другими европейскими языками крайне мала. Ошибочное мнение, что это препятствует развитию языка, общества, развитию знания и технологий на этом языке. В Исландии очень качественное образование. Кроме того, Исландия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является одним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из мировых лидеров в отрасли альтернативных источников энергии и экологич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еских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технологий. Этот факт можно рассматривать как доказательство того, что исландский язык с минимумом заимствований очень гибок и мобилен, удобен для развития на нём современной науки. В исландском обществ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е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распространено мнение, что язык – это одна из важнейших детерминант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lastRenderedPageBreak/>
        <w:t xml:space="preserve">идентичности. В первую очередь нужно давать работать и развиваться, проявлять творческий потенциал своему собственному языку.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Традиция сохранения и чистоты языка уходит корнями в средневековье и объясняется комбинацией благоприятных факторов. Вскоре после заселения Исландии в конце 9 века здесь образовалась замкнутая культурная и языковая общность. Восприятие себя исландцами как общности прослеживается и в литературных преданиях Исландии. История развития языка также способствовала усилению чувства идентичности в исландцах. Внешние условия жизни: островное положение страны, затем культурно-политическая изоляция вследствие датского владычества –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благоприятствовали тому, что исландский язык в течение многих столетий был мало подвержен иностранным влияниям и изменялся лишь в незначительной степени. Непрестанный интерес исландцев к их классической литературе, в особенности к сагам и скальдической поэзии, также оказывал объединяющее и нормирующее воздействие, что благотворно сказывалось на консервативном развитии языка.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Таким образом, культура языка оставалась вплоть до нашего времени относительно стабильной, что препятствовало внутреннему расщеплению языка на диалекты или стилистические уровни. Поэтому носители языка и сегодня ощущают свой язык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"цельным" и "прозрачным". Эта "прозрачность" и архаическое строение языка с его богатством и разнообразием форм, автоматически отталкивали иностранные слова, являясь как бы "встроенным фильтром", что, в свою очередь, служило аргументом и мотивом для дальнейшего сохранения чистоты языка.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Исландский пуризм зиждется на двух столпах: идее чистоты языка и активно проводимой в жизнь языковой политике. </w:t>
      </w:r>
      <w:proofErr w:type="gramStart"/>
      <w:r w:rsidRPr="00C05BE5">
        <w:rPr>
          <w:rFonts w:ascii="Times New Roman" w:hAnsi="Times New Roman" w:cs="Times New Roman"/>
          <w:color w:val="000001"/>
          <w:sz w:val="24"/>
          <w:szCs w:val="24"/>
        </w:rPr>
        <w:t>В отличие от идеи чистоты языка, уходящей корнями в средневековье, идея сохранения чистоты языка как таковая относительно молода: начало активного влияния на язык можно отнести к концу 18 века, о целенаправленной языковой политике в более узком смысле можно говорить лишь с начала 20 века, а о законодательно регулируемом и финансируемом государством языковом планировании – только с момента образования в 1964 году</w:t>
      </w:r>
      <w:proofErr w:type="gramEnd"/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исландской языковой комиссии 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Í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slensk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m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lnefnd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В языковой политике Исландии доминирует установка на первостепенное, преимущественное использование ресурсов исландского языка для именования современных реалий. Наиболее характерной мерой и, одновременно, самым решительным вмешательством в язык является т. н. 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nyyr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</w:rPr>
        <w:t>ð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as</w:t>
      </w:r>
      <w:proofErr w:type="gramStart"/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</w:rPr>
        <w:t>м</w:t>
      </w:r>
      <w:proofErr w:type="gramEnd"/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i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ð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–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процесс образования новых слов из имеющегося языкового материала. Такая техника словообразования, целенаправленно внедряемая примерно с середины 20-го столетия, использует структуру исландского языка либо создает искусственные "подделки" ей в подражание, придавая новообразованиям оттенок архаичности или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lastRenderedPageBreak/>
        <w:t>вневременности, благодаря чему они без проблем вводятся в языковой обиход и хорошо приживаются. Это сдерживает или, по меньшей мере, ограничивает приток заимствований в исландский язык.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Таким образом, с середины 20 столетия при помощи 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nyyr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</w:rPr>
        <w:t>ð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astarfsemi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iCs/>
          <w:color w:val="000001"/>
          <w:sz w:val="24"/>
          <w:szCs w:val="24"/>
        </w:rPr>
        <w:t>было образовано большое количество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nyyr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</w:rPr>
        <w:t>ð</w:t>
      </w:r>
      <w:r w:rsidRPr="00C05BE5">
        <w:rPr>
          <w:rFonts w:ascii="Times New Roman" w:hAnsi="Times New Roman" w:cs="Times New Roman"/>
          <w:i/>
          <w:iCs/>
          <w:color w:val="000001"/>
          <w:sz w:val="24"/>
          <w:szCs w:val="24"/>
          <w:lang w:val="de-DE"/>
        </w:rPr>
        <w:t>i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– не только отдельных слов, но также профессиональной лексики, касающейся современных областей знаний. Рас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с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мотрим основные мето</w:t>
      </w:r>
      <w:r w:rsidR="00A44A9A">
        <w:rPr>
          <w:rFonts w:ascii="Times New Roman" w:hAnsi="Times New Roman" w:cs="Times New Roman"/>
          <w:color w:val="000001"/>
          <w:sz w:val="24"/>
          <w:szCs w:val="24"/>
        </w:rPr>
        <w:t xml:space="preserve">ды исландского словообразования: </w:t>
      </w:r>
    </w:p>
    <w:p w:rsidR="00C05BE5" w:rsidRPr="00C05BE5" w:rsidRDefault="00C05BE5" w:rsidP="00A43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Придание «старому» слову нового значен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и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я:</w:t>
      </w:r>
      <w:r w:rsidR="002553A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í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mi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(старое значение «нить») = телефон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v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è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(старое значение «фокус», «трюк») = прибор, машина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kerfi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(старое значение «связка», «узел») = система</w:t>
      </w:r>
    </w:p>
    <w:p w:rsidR="00C05BE5" w:rsidRPr="00C05BE5" w:rsidRDefault="00C05BE5" w:rsidP="00A43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Смысловые новообразования путем сложения исландских корней: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 xml:space="preserve">Sjónvarp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(«видо-бросок») = телевидение</w:t>
      </w:r>
    </w:p>
    <w:p w:rsidR="00C05BE5" w:rsidRPr="00C05BE5" w:rsidRDefault="00C05BE5" w:rsidP="00A43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Образование новых слов из исландских корней: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t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ö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lva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(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tala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«число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»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v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ö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lva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«пророчица») = компьютер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þota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» (þjota «выть, мчаться»)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реактивный самолет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sprengja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( sprengja «взрывать»)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бомба</w:t>
      </w:r>
    </w:p>
    <w:p w:rsidR="00C05BE5" w:rsidRPr="00C05BE5" w:rsidRDefault="00C05BE5" w:rsidP="00A43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Новообразованные сложные слова могут быть калькой какого-либо интернационализма либо образовываться полностью независимо: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skyndibitaf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æð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i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(«гора-велосипед») = Mountain Bike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rafmagn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( raf «янтарь», magn «сила»)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электричество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 xml:space="preserve">móðursýk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(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móðir «мать», sýki «болезнь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») = истерия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skellmatðra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(skella «трещать», naðra «гадюка»)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мотороллер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kvikmynd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(от kvikur «живой», mynd «образ»)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кинофильм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uk-UA"/>
        </w:rPr>
        <w:t>hugmynd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(hugur «ум», mynd «образ»)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идея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Этот способ словообразования был детально описан Ульрихом </w:t>
      </w:r>
      <w:proofErr w:type="gramStart"/>
      <w:r w:rsidRPr="00C05BE5">
        <w:rPr>
          <w:rFonts w:ascii="Times New Roman" w:hAnsi="Times New Roman" w:cs="Times New Roman"/>
          <w:color w:val="000001"/>
          <w:sz w:val="24"/>
          <w:szCs w:val="24"/>
        </w:rPr>
        <w:t>Гренке</w:t>
      </w:r>
      <w:proofErr w:type="gramEnd"/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[13, 14] как "путь от искусственного слова к слову". </w:t>
      </w:r>
      <w:proofErr w:type="gramStart"/>
      <w:r w:rsidRPr="00C05BE5">
        <w:rPr>
          <w:rFonts w:ascii="Times New Roman" w:hAnsi="Times New Roman" w:cs="Times New Roman"/>
          <w:color w:val="000001"/>
          <w:sz w:val="24"/>
          <w:szCs w:val="24"/>
        </w:rPr>
        <w:t>В</w:t>
      </w:r>
      <w:proofErr w:type="gramEnd"/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proofErr w:type="gramStart"/>
      <w:r w:rsidRPr="00C05BE5">
        <w:rPr>
          <w:rFonts w:ascii="Times New Roman" w:hAnsi="Times New Roman" w:cs="Times New Roman"/>
          <w:color w:val="000001"/>
          <w:sz w:val="24"/>
          <w:szCs w:val="24"/>
        </w:rPr>
        <w:t>такого</w:t>
      </w:r>
      <w:proofErr w:type="gramEnd"/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рода новообразованных словах хорошо прослеживается словообразовательный принцип "прозрачности".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Однако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значение такого неологизма не обязательно находится на поверхности, представляя собой для не носителя языка своеобразную лингвистическую загадку: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rastj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(следящий за ориентацией)  = радар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gervitungl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(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сделанный месяц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)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сателлит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heimspeki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(мировая мудрость)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=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ф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илософия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gramStart"/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lastRenderedPageBreak/>
        <w:t>í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haldssamur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(склонный к соблюденю (порядка) = консервативный</w:t>
      </w:r>
      <w:proofErr w:type="gramEnd"/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al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þ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j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óð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av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æð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ing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(вовлечение всех народов )= глобилизация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fj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rm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lar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áð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herra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(советник по деньгам и имуществу) =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министр финансов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vefmydav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é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(хитрость сетевая картинка)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вебкамера</w:t>
      </w:r>
    </w:p>
    <w:p w:rsidR="00C05BE5" w:rsidRPr="00C05BE5" w:rsidRDefault="00C05BE5" w:rsidP="00A43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Орфографическая ассимиляция интернационализмов: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g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ú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gla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to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google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proofErr w:type="gramStart"/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en-US"/>
        </w:rPr>
        <w:t>blogga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(</w:t>
      </w:r>
      <w:proofErr w:type="gramEnd"/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en-US"/>
        </w:rPr>
        <w:t>ri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)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en-US"/>
        </w:rPr>
        <w:t>to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en-US"/>
        </w:rPr>
        <w:t>blogg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;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en-US"/>
        </w:rPr>
        <w:t>blogger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olr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t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all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right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k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ú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cool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n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&amp; í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í=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nice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and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easy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n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tr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nice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try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v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g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æ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=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wise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guy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Наряду с целенаправленной деятельностью по расширению лексического запаса, осуществляемой исландской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я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зыковой комиссией, огромное значение уделяется языковому воспитанию и развитию языкового сознания. Формирование у исландцев чувства языковой идентичности начинается очень рано, еще в детском саду и продолжается в школе. Именно в первые годы обучения, в начальной и средней школе на преподавание исландского языка отводится намного больше учебного времени, нежели на другие предметы. Лозунг: все учителя являются преподавателями исландского, не зависимо от того, какой предмет они преподают – пропагандируется на уровне учебных планов средней школы. Таким образом, языковое воспитание считается основой всего школьного обучения и занимает прочное место в каждой школьной дисциплине. Министерство культуры и образования, языковая комиссия, организации учителей, а также спонсоры прилагают немалые усилия для того, чтобы развивать в юных исландцах чувство языка и лингвистическую креативность. Примерами могут служить многочисленные викторины, конкурсы на лучшее новое слово, творческие литературные мастерские, состязания чтецов, оригинальные кампании по поддержанию чистоты языка. В качестве примера можно привести кампанию, проводившуюся в средине 1990-х годов исландским обществом производителей молока. Идея этой кампании состояла в том, чтобы использовать упаковки для молока для распространения поучительных и одновременно увлекательных примечаний, касающихся исландского языка и литературы. [15] 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Институты и университеты наряду с государственными школами выполняют не только образовательно-политическую функцию, но и проводят в жизнь языковую политику Исландии. Древнейший и на протяжении долгого времени единственный университет страны, 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H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á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sk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>ó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li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Í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  <w:lang w:val="de-DE"/>
        </w:rPr>
        <w:t>slands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в Рейкьявике</w:t>
      </w:r>
      <w:r w:rsidRPr="00C05BE5"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известен как идеал хранителя исландского языка и культуры.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lastRenderedPageBreak/>
        <w:t xml:space="preserve">С начала 1990-х годов в Исландии появилось восемь новых университетов и профильных вузов, предлагающих более богатый спектр образовательных услуг, в том числе для иностранных студентов (по выбору или исключительно) на английском языке. Тем не менее, доля лекций и семинаров на английском составляет не более 1,5%. Для языка науки это означает усиление использования международной терминологии. Будущее исландской науки базируется на </w:t>
      </w:r>
      <w:r w:rsidR="002553A5">
        <w:rPr>
          <w:rFonts w:ascii="Times New Roman" w:hAnsi="Times New Roman" w:cs="Times New Roman"/>
          <w:color w:val="000001"/>
          <w:sz w:val="24"/>
          <w:szCs w:val="24"/>
        </w:rPr>
        <w:t>«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>двойном коде</w:t>
      </w:r>
      <w:r w:rsidR="002553A5">
        <w:rPr>
          <w:rFonts w:ascii="Times New Roman" w:hAnsi="Times New Roman" w:cs="Times New Roman"/>
          <w:color w:val="000001"/>
          <w:sz w:val="24"/>
          <w:szCs w:val="24"/>
        </w:rPr>
        <w:t>»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: превосходном владении обеими терминологиями.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proofErr w:type="gramStart"/>
      <w:r w:rsidRPr="00C05BE5">
        <w:rPr>
          <w:rFonts w:ascii="Times New Roman" w:hAnsi="Times New Roman" w:cs="Times New Roman"/>
          <w:color w:val="000001"/>
          <w:sz w:val="24"/>
          <w:szCs w:val="24"/>
        </w:rPr>
        <w:t>За последние 10-15 лет произошли глубокие изменения в языковой политике, языковой традиции, основной установке исландцев на чистоту языка и роль родного языка как символа национальной идентичности.</w:t>
      </w:r>
      <w:proofErr w:type="gramEnd"/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 На фоне всемирной иммиграции, мультикультурного сосуществования последних лет, не обошедших стороной и Исландию, на первый план выступили другие национальные символы, например, дикая красота исландской природы или дикая ночная жизнь Рейкьявика. </w:t>
      </w:r>
    </w:p>
    <w:p w:rsid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Современная языковая политика Исландии, хотя и с запаздыванием, вынуждена отображать эти изменения. Сегодня в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словарах, справочной литературе можно встретить заимствования с пометкой </w:t>
      </w:r>
      <w:r w:rsidR="002553A5">
        <w:rPr>
          <w:rFonts w:ascii="Times New Roman" w:hAnsi="Times New Roman" w:cs="Times New Roman"/>
          <w:color w:val="000001"/>
          <w:sz w:val="24"/>
          <w:szCs w:val="24"/>
          <w:lang w:val="uk-UA"/>
        </w:rPr>
        <w:t>«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неофициальный</w:t>
      </w:r>
      <w:r w:rsidR="002553A5">
        <w:rPr>
          <w:rFonts w:ascii="Times New Roman" w:hAnsi="Times New Roman" w:cs="Times New Roman"/>
          <w:color w:val="000001"/>
          <w:sz w:val="24"/>
          <w:szCs w:val="24"/>
          <w:lang w:val="uk-UA"/>
        </w:rPr>
        <w:t>»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рядом с исландскими словами. Везде: в школе, СМИ, законодательстве Исландии – царит либеральный присущий современному времени тон. Неоспорим факт, что язык реагирует на вызов цифровой епохи. Но это </w:t>
      </w: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влияние ограничивается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лишь определенными сферами языка. О негативном влиянии в целом на исландский язык не может быть и речи. Наоборот, исландский веб-язык, будучи продолжением старой языковой традиции, сочетающей в себе креативность, любовь к словарному изобиию и литературному слову, одновременно служит двигателем на пути в будущее. Благодаря гибкому реагированию на требования компьютерной епохи и современной языковой политике удается сохранить, расширить, совершенствовать производительный потенциал исландского языка, сохранив при этом его уникальный характер. </w:t>
      </w:r>
    </w:p>
    <w:p w:rsidR="002553A5" w:rsidRPr="002553A5" w:rsidRDefault="002553A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1"/>
          <w:sz w:val="24"/>
          <w:szCs w:val="24"/>
          <w:lang w:val="uk-UA"/>
        </w:rPr>
      </w:pPr>
      <w:r w:rsidRPr="002553A5">
        <w:rPr>
          <w:rFonts w:ascii="Times New Roman" w:hAnsi="Times New Roman" w:cs="Times New Roman"/>
          <w:b/>
          <w:color w:val="000001"/>
          <w:sz w:val="24"/>
          <w:szCs w:val="24"/>
          <w:lang w:val="uk-UA"/>
        </w:rPr>
        <w:t>ЛИТЕРАТУРА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E5">
        <w:rPr>
          <w:rFonts w:ascii="Times New Roman" w:hAnsi="Times New Roman" w:cs="Times New Roman"/>
          <w:sz w:val="24"/>
          <w:szCs w:val="24"/>
        </w:rPr>
        <w:t>1. Исландский язык // Универсальная научно-популярная</w:t>
      </w:r>
      <w:r w:rsidRPr="00C05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BE5">
        <w:rPr>
          <w:rFonts w:ascii="Times New Roman" w:hAnsi="Times New Roman" w:cs="Times New Roman"/>
          <w:sz w:val="24"/>
          <w:szCs w:val="24"/>
        </w:rPr>
        <w:t xml:space="preserve">онлайн энциклопедия </w:t>
      </w:r>
      <w:r w:rsidR="00A44A9A">
        <w:rPr>
          <w:rFonts w:ascii="Times New Roman" w:hAnsi="Times New Roman" w:cs="Times New Roman"/>
          <w:sz w:val="24"/>
          <w:szCs w:val="24"/>
        </w:rPr>
        <w:t>«Энциклопедия кругосвет»</w:t>
      </w:r>
      <w:r w:rsidR="00A44A9A" w:rsidRPr="00A44A9A">
        <w:rPr>
          <w:rFonts w:ascii="Times New Roman" w:hAnsi="Times New Roman" w:cs="Times New Roman"/>
          <w:sz w:val="24"/>
          <w:szCs w:val="24"/>
        </w:rPr>
        <w:t xml:space="preserve"> // </w:t>
      </w:r>
      <w:r w:rsidR="00A44A9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9" w:history="1">
        <w:r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krugosvet</w:t>
        </w:r>
        <w:r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05BE5" w:rsidRPr="002553A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2. Морозова О.Н., Носкова С.Э. О некоторых тенденциях  языковых изменений в германской лингвокультуре / О.Н. Морозова, С.Э.  Носкова // Электронный научный журнал «</w:t>
      </w:r>
      <w:r w:rsidR="00A44A9A">
        <w:rPr>
          <w:rFonts w:ascii="Times New Roman" w:hAnsi="Times New Roman" w:cs="Times New Roman"/>
          <w:color w:val="000001"/>
          <w:sz w:val="24"/>
          <w:szCs w:val="24"/>
          <w:lang w:val="uk-UA"/>
        </w:rPr>
        <w:t>Мир лингвистики и коммуникации»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– 2007. – № 1 (6). </w:t>
      </w:r>
      <w:r w:rsidR="00A44A9A" w:rsidRPr="00A44A9A">
        <w:rPr>
          <w:rFonts w:ascii="Times New Roman" w:hAnsi="Times New Roman" w:cs="Times New Roman"/>
          <w:color w:val="000001"/>
          <w:sz w:val="24"/>
          <w:szCs w:val="24"/>
        </w:rPr>
        <w:t xml:space="preserve"> //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Режим доступа: </w:t>
      </w:r>
      <w:hyperlink r:id="rId10" w:history="1">
        <w:r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http://www.tverlingua.by.ru</w:t>
        </w:r>
      </w:hyperlink>
      <w:r w:rsidRPr="00A44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>3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Романов А.А., Морозова О.Н., Носкова С.Э. Quo vadis,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en-US"/>
        </w:rPr>
        <w:t>D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eutsch? Разговор с изучающим современный немецкий язык / А.А Романов, О.Н. Морозова, С.Э. Носкова. – Тверь: Изд-во «Агросфера», 20</w:t>
      </w:r>
      <w:r w:rsidR="00A44A9A" w:rsidRPr="00A44A9A">
        <w:rPr>
          <w:rFonts w:ascii="Times New Roman" w:hAnsi="Times New Roman" w:cs="Times New Roman"/>
          <w:sz w:val="24"/>
          <w:szCs w:val="24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07. – 222 с.</w:t>
      </w:r>
      <w:r w:rsidR="00A44A9A" w:rsidRPr="00A44A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BE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C05B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5BE5">
        <w:rPr>
          <w:rFonts w:ascii="Times New Roman" w:hAnsi="Times New Roman" w:cs="Times New Roman"/>
          <w:sz w:val="24"/>
          <w:szCs w:val="24"/>
        </w:rPr>
        <w:t xml:space="preserve">кандинавские языки // Фундаментальная электронная библиотека «Русская литература и фольклор» </w:t>
      </w:r>
      <w:r w:rsidR="00A44A9A" w:rsidRPr="00A44A9A">
        <w:rPr>
          <w:rFonts w:ascii="Times New Roman" w:hAnsi="Times New Roman" w:cs="Times New Roman"/>
          <w:sz w:val="24"/>
          <w:szCs w:val="24"/>
        </w:rPr>
        <w:t xml:space="preserve">// </w:t>
      </w:r>
      <w:r w:rsidR="00A44A9A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A44A9A" w:rsidRPr="00A44A9A">
        <w:rPr>
          <w:rFonts w:ascii="Times New Roman" w:hAnsi="Times New Roman" w:cs="Times New Roman"/>
          <w:sz w:val="24"/>
          <w:szCs w:val="24"/>
        </w:rPr>
        <w:t xml:space="preserve">достура: </w:t>
      </w:r>
      <w:hyperlink r:id="rId11" w:history="1">
        <w:r w:rsidR="00A44A9A" w:rsidRPr="00A44A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http://feb-web.ru/feb/litenc/encyclop/lea/lea-8241.htm</w:t>
        </w:r>
      </w:hyperlink>
    </w:p>
    <w:p w:rsidR="00C05BE5" w:rsidRPr="0069260B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de-DE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</w:rPr>
        <w:t xml:space="preserve">5.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Стеблин-Каменский М.И. Культура Исландии</w:t>
      </w:r>
      <w:r w:rsidR="00A44A9A" w:rsidRPr="00A44A9A">
        <w:rPr>
          <w:rFonts w:ascii="Times New Roman" w:hAnsi="Times New Roman" w:cs="Times New Roman"/>
          <w:color w:val="000001"/>
          <w:sz w:val="24"/>
          <w:szCs w:val="24"/>
        </w:rPr>
        <w:t xml:space="preserve"> / </w:t>
      </w:r>
      <w:r w:rsidR="00A44A9A">
        <w:rPr>
          <w:rFonts w:ascii="Times New Roman" w:hAnsi="Times New Roman" w:cs="Times New Roman"/>
          <w:color w:val="000001"/>
          <w:sz w:val="24"/>
          <w:szCs w:val="24"/>
        </w:rPr>
        <w:t xml:space="preserve">М.И. Стеблин-Каменский.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 – Л.: Наука, 1967. – 18</w:t>
      </w:r>
      <w:r w:rsidRPr="0069260B">
        <w:rPr>
          <w:rFonts w:ascii="Times New Roman" w:hAnsi="Times New Roman" w:cs="Times New Roman"/>
          <w:color w:val="000001"/>
          <w:sz w:val="24"/>
          <w:szCs w:val="24"/>
          <w:lang w:val="de-DE"/>
        </w:rPr>
        <w:t>3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 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uk-UA"/>
        </w:rPr>
        <w:t>с.</w:t>
      </w:r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</w:pPr>
      <w:r w:rsidRPr="00A44A9A">
        <w:rPr>
          <w:rFonts w:ascii="Times New Roman" w:hAnsi="Times New Roman" w:cs="Times New Roman"/>
          <w:color w:val="000001"/>
          <w:sz w:val="24"/>
          <w:szCs w:val="24"/>
          <w:lang w:val="de-DE"/>
        </w:rPr>
        <w:t>6.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 </w:t>
      </w:r>
      <w:r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Braunmüller</w:t>
      </w:r>
      <w:r w:rsidR="00A44A9A"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D.</w:t>
      </w:r>
      <w:r w:rsidRPr="00A44A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Pr="00A44A9A">
        <w:rPr>
          <w:rStyle w:val="reference-tex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Die skandinavischen Sprachen im Überblick</w:t>
      </w:r>
      <w:r w:rsidR="00A44A9A" w:rsidRPr="00A44A9A">
        <w:rPr>
          <w:rStyle w:val="reference-tex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A44A9A">
        <w:rPr>
          <w:rStyle w:val="reference-tex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A44A9A" w:rsidRPr="00A44A9A">
        <w:rPr>
          <w:rStyle w:val="reference-tex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>/</w:t>
      </w:r>
      <w:r w:rsidR="00A44A9A">
        <w:rPr>
          <w:rStyle w:val="reference-tex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de-DE"/>
        </w:rPr>
        <w:t xml:space="preserve"> D. Braunmüller. - </w:t>
      </w:r>
      <w:r w:rsidRPr="00C05BE5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</w:t>
      </w:r>
      <w:r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ü</w:t>
      </w:r>
      <w:r w:rsidRPr="00C05BE5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bingen</w:t>
      </w:r>
      <w:r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05BE5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und</w:t>
      </w:r>
      <w:r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05BE5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Basel</w:t>
      </w:r>
      <w:r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</w:t>
      </w:r>
      <w:r w:rsidRPr="00C05BE5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</w:t>
      </w:r>
      <w:r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Pr="00C05BE5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Francke</w:t>
      </w:r>
      <w:r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05BE5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Verlag</w:t>
      </w:r>
      <w:r w:rsidR="003A1F9E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A44A9A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1991</w:t>
      </w:r>
      <w:r w:rsidR="003A1F9E" w:rsidRPr="003A1F9E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="003A1F9E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3A1F9E" w:rsidRPr="003A1F9E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S.</w:t>
      </w:r>
      <w:r w:rsidR="003A1F9E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236-252.</w:t>
      </w:r>
      <w:r w:rsidRPr="00C05B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</w:p>
    <w:p w:rsidR="00C05BE5" w:rsidRPr="003A1F9E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7. Bußmann H. Lexikon der Sprachwissenschaft / H. Bußmann. – Stuttgart:  Kröner, 2002. – 218 S. </w:t>
      </w:r>
    </w:p>
    <w:p w:rsidR="00C05BE5" w:rsidRPr="003A1F9E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1F9E">
        <w:rPr>
          <w:rFonts w:ascii="Times New Roman" w:hAnsi="Times New Roman" w:cs="Times New Roman"/>
          <w:sz w:val="24"/>
          <w:szCs w:val="24"/>
          <w:lang w:val="de-DE"/>
        </w:rPr>
        <w:t xml:space="preserve">8. Isländische Sprache // </w:t>
      </w:r>
      <w:hyperlink r:id="rId12" w:history="1">
        <w:r w:rsidR="003A1F9E" w:rsidRPr="003A1F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http://de.wikipedia.org/wiki/Isl%C3%A4ndische_Sprache</w:t>
        </w:r>
      </w:hyperlink>
    </w:p>
    <w:p w:rsidR="00C05BE5" w:rsidRPr="00C05BE5" w:rsidRDefault="00C05BE5" w:rsidP="00A439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9. Sick B. Der Dativ ist dem Genitiv sein Tod. Ein Wegweiser durch den Irrgarten der deutschen Sprache / B. Sick. – Verlag Kieppenhauer&amp;Witsch, Köln; SPIEGEL ONLINE GmbH, Hamburg, 2004. – 251 S. </w:t>
      </w:r>
    </w:p>
    <w:p w:rsidR="00C05BE5" w:rsidRPr="00C05BE5" w:rsidRDefault="00C05BE5" w:rsidP="00A43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  <w:lang w:val="de-DE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10. Sick B. Der Dativ ist dem Genitiv sein Tod. – Folge 2. Neues aus dem Irrgarten der deutschen Sprache / B. Sick – Köln: Verlag Kieppenhauer&amp;Witsch; Hamburg: SPIEGEL ONLINE GmbH, 2005. – 260 S.</w:t>
      </w:r>
    </w:p>
    <w:p w:rsidR="00C05BE5" w:rsidRPr="00C05BE5" w:rsidRDefault="00C05BE5" w:rsidP="00A43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  <w:lang w:val="uk-UA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11. Hahn I. Isländische Sprachkultur: Sp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rachpflege oder Sprachplanung?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Aufsätze zur isländischen Literatur-und Kulturgeschichte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/ I. Hahn. -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Lüdenscheid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,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2005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. -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S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.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232-252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.</w:t>
      </w:r>
    </w:p>
    <w:p w:rsidR="00C05BE5" w:rsidRPr="00C05BE5" w:rsidRDefault="00C05BE5" w:rsidP="00A43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  <w:lang w:val="de-DE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11. Wahl B. Kann man eine Sprache „reinhalten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? Das Beispiel des Isländischen / B. Wahl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>//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Der Sprachdienst –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 xml:space="preserve"> Verlag: Gesellschaft für deutsche Sprache.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–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 xml:space="preserve">Jahrgang 54. 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– S. 42-54. </w:t>
      </w:r>
    </w:p>
    <w:p w:rsidR="00C05BE5" w:rsidRPr="00C05BE5" w:rsidRDefault="00C05BE5" w:rsidP="00A43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  <w:lang w:val="de-DE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12. Wahl B. Isländisch: Sprachplanung und Sprachpurismus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/ B. Wahl //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Skandinavistische Arbeiten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. -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Band 23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– Heidelberg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,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2008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.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– 324 S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.</w:t>
      </w:r>
    </w:p>
    <w:p w:rsidR="00A43950" w:rsidRPr="00A43950" w:rsidRDefault="00C05BE5" w:rsidP="00A43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  <w:lang w:val="de-DE"/>
        </w:rPr>
      </w:pPr>
      <w:r w:rsidRPr="00C05BE5"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uk-UA"/>
        </w:rPr>
        <w:t>1</w:t>
      </w:r>
      <w:r w:rsidRPr="00C05BE5"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  <w:t>3</w:t>
      </w:r>
      <w:r w:rsidRPr="00C05BE5"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uk-UA"/>
        </w:rPr>
        <w:t xml:space="preserve">. </w:t>
      </w:r>
      <w:r w:rsidRPr="00C05BE5"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  <w:t>Groeneke U. Vom Kunstwort zum Wort.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</w:t>
      </w:r>
      <w:r w:rsidRPr="00C05BE5"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  <w:t>Eine Besonderheit der isländischen Neuwortproduktion</w:t>
      </w:r>
      <w:r w:rsidR="003A1F9E"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  <w:t>.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 xml:space="preserve"> Wege zur Universalienforschung</w:t>
      </w:r>
      <w:r w:rsidR="003A1F9E">
        <w:rPr>
          <w:rFonts w:ascii="Times New Roman" w:hAnsi="Times New Roman" w:cs="Times New Roman"/>
          <w:sz w:val="24"/>
          <w:szCs w:val="24"/>
          <w:lang w:val="de-DE"/>
        </w:rPr>
        <w:t xml:space="preserve"> / U. Groeneke.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– Hgg: G. Bretterschneider u. C. Lehmann Tübingen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,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1980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. -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S. 287-291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.</w:t>
      </w:r>
    </w:p>
    <w:p w:rsidR="00C05BE5" w:rsidRPr="00C05BE5" w:rsidRDefault="00C05BE5" w:rsidP="00A4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14. </w:t>
      </w:r>
      <w:r w:rsidRPr="00C05BE5"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Groeneke U. Neologismen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– eine Art Neoarchaismen? Anmerkungen zur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isländischen Neuwortproduktion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3A1F9E">
        <w:rPr>
          <w:rFonts w:ascii="Times New Roman" w:hAnsi="Times New Roman" w:cs="Times New Roman"/>
          <w:sz w:val="24"/>
          <w:szCs w:val="24"/>
          <w:lang w:val="de-DE"/>
        </w:rPr>
        <w:t xml:space="preserve"> U.Groeneke //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 xml:space="preserve"> Wege der Worte</w:t>
      </w:r>
      <w:r w:rsidR="003A1F9E">
        <w:rPr>
          <w:rFonts w:ascii="Times New Roman" w:hAnsi="Times New Roman" w:cs="Times New Roman"/>
          <w:sz w:val="24"/>
          <w:szCs w:val="24"/>
          <w:lang w:val="de-DE"/>
        </w:rPr>
        <w:t xml:space="preserve">. – 1978. – 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3A1F9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05BE5">
        <w:rPr>
          <w:rFonts w:ascii="Times New Roman" w:hAnsi="Times New Roman" w:cs="Times New Roman"/>
          <w:sz w:val="24"/>
          <w:szCs w:val="24"/>
          <w:lang w:val="de-DE"/>
        </w:rPr>
        <w:t xml:space="preserve"> 63-69</w:t>
      </w:r>
    </w:p>
    <w:p w:rsidR="00C05BE5" w:rsidRPr="003A1F9E" w:rsidRDefault="00C05BE5" w:rsidP="00A43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  <w:lang w:val="de-DE"/>
        </w:rPr>
      </w:pP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15. Kreutzer G. Sprachpflege auf Milchtüten. In: Island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/ G. Kreutzer //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Zeitschrift der Deutsch-isländischen Gesellschaft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. – 1996. - </w:t>
      </w:r>
      <w:r w:rsidR="003A1F9E" w:rsidRP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№ 2. -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S. 41-44</w:t>
      </w:r>
      <w:r w:rsidR="003A1F9E" w:rsidRP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.</w:t>
      </w:r>
    </w:p>
    <w:p w:rsidR="00C05BE5" w:rsidRPr="00C05BE5" w:rsidRDefault="00C05BE5" w:rsidP="00A4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5BE5">
        <w:rPr>
          <w:rFonts w:ascii="Times New Roman" w:hAnsi="Times New Roman" w:cs="Times New Roman"/>
          <w:sz w:val="24"/>
          <w:szCs w:val="24"/>
          <w:lang w:val="de-DE"/>
        </w:rPr>
        <w:t xml:space="preserve">16. Schlobinski P. Sprache und internationale Kommunikation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– Voraussetzungen und Perspektiven</w:t>
      </w:r>
      <w:r w:rsidR="003A1F9E" w:rsidRP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/ 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P. Schoblonski //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Sprache und Kommunikation im Internet. </w:t>
      </w:r>
      <w:r w:rsid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– 2005. </w:t>
      </w:r>
      <w:r w:rsidR="003A1F9E" w:rsidRP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- №6. – 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>S</w:t>
      </w:r>
      <w:r w:rsidR="003A1F9E" w:rsidRPr="003A1F9E">
        <w:rPr>
          <w:rFonts w:ascii="Times New Roman" w:hAnsi="Times New Roman" w:cs="Times New Roman"/>
          <w:color w:val="000001"/>
          <w:sz w:val="24"/>
          <w:szCs w:val="24"/>
          <w:lang w:val="de-DE"/>
        </w:rPr>
        <w:t>.</w:t>
      </w:r>
      <w:r w:rsidRPr="00C05BE5">
        <w:rPr>
          <w:rFonts w:ascii="Times New Roman" w:hAnsi="Times New Roman" w:cs="Times New Roman"/>
          <w:color w:val="000001"/>
          <w:sz w:val="24"/>
          <w:szCs w:val="24"/>
          <w:lang w:val="de-DE"/>
        </w:rPr>
        <w:t xml:space="preserve"> 1-14.</w:t>
      </w:r>
    </w:p>
    <w:p w:rsidR="00C05BE5" w:rsidRPr="003A1F9E" w:rsidRDefault="00C05BE5" w:rsidP="00A4395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</w:pPr>
    </w:p>
    <w:p w:rsidR="00A44A9A" w:rsidRPr="003A1F9E" w:rsidRDefault="00A44A9A" w:rsidP="00A4395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</w:pPr>
    </w:p>
    <w:p w:rsidR="00A44A9A" w:rsidRPr="003A1F9E" w:rsidRDefault="00A44A9A" w:rsidP="00A4395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</w:pPr>
    </w:p>
    <w:p w:rsidR="00A44A9A" w:rsidRPr="003A1F9E" w:rsidRDefault="00A44A9A" w:rsidP="00A4395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z w:val="24"/>
          <w:szCs w:val="24"/>
          <w:lang w:val="de-DE"/>
        </w:rPr>
      </w:pPr>
      <w:bookmarkStart w:id="0" w:name="_GoBack"/>
      <w:bookmarkEnd w:id="0"/>
    </w:p>
    <w:sectPr w:rsidR="00A44A9A" w:rsidRPr="003A1F9E" w:rsidSect="00A43950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0E9"/>
    <w:multiLevelType w:val="hybridMultilevel"/>
    <w:tmpl w:val="CC8CD36E"/>
    <w:lvl w:ilvl="0" w:tplc="1152B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21D90"/>
    <w:multiLevelType w:val="hybridMultilevel"/>
    <w:tmpl w:val="B5528CDA"/>
    <w:lvl w:ilvl="0" w:tplc="0422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5BE5"/>
    <w:rsid w:val="00061DF4"/>
    <w:rsid w:val="000E19A4"/>
    <w:rsid w:val="002553A5"/>
    <w:rsid w:val="003A1F9E"/>
    <w:rsid w:val="00512112"/>
    <w:rsid w:val="0069260B"/>
    <w:rsid w:val="0073445D"/>
    <w:rsid w:val="00743154"/>
    <w:rsid w:val="008E1CEE"/>
    <w:rsid w:val="00990423"/>
    <w:rsid w:val="00A43950"/>
    <w:rsid w:val="00A44A9A"/>
    <w:rsid w:val="00C05BE5"/>
    <w:rsid w:val="00C1666D"/>
    <w:rsid w:val="00F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BE5"/>
  </w:style>
  <w:style w:type="character" w:styleId="a3">
    <w:name w:val="Hyperlink"/>
    <w:uiPriority w:val="99"/>
    <w:rsid w:val="00C05BE5"/>
    <w:rPr>
      <w:color w:val="0000FF"/>
      <w:u w:val="single"/>
    </w:rPr>
  </w:style>
  <w:style w:type="character" w:customStyle="1" w:styleId="reference-text">
    <w:name w:val="reference-text"/>
    <w:basedOn w:val="a0"/>
    <w:rsid w:val="00C05BE5"/>
  </w:style>
  <w:style w:type="paragraph" w:styleId="a4">
    <w:name w:val="List Paragraph"/>
    <w:basedOn w:val="a"/>
    <w:uiPriority w:val="34"/>
    <w:qFormat/>
    <w:rsid w:val="0074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0%B8%D0%BC%D1%81%D1%82%D0%B2%D0%BE%D0%B2%D0%B0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8%D1%82%D0%B5%D1%80%D0%B0%D1%82%D1%83%D1%80%D0%BD%D1%8B%D0%B9_%D1%8F%D0%B7%D1%8B%D0%BA" TargetMode="External"/><Relationship Id="rId12" Type="http://schemas.openxmlformats.org/officeDocument/2006/relationships/hyperlink" Target="http://de.wikipedia.org/wiki/Isl%C3%A4ndische_Spra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feb-web.ru/feb/litenc/encyclop/lea/lea-824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verlingua.b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gumanitarnye_nauki/lingvistika/ISLANDSKI_YAZIK.html?page=0,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12174</Words>
  <Characters>6940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18</cp:revision>
  <dcterms:created xsi:type="dcterms:W3CDTF">2013-11-26T19:21:00Z</dcterms:created>
  <dcterms:modified xsi:type="dcterms:W3CDTF">2015-02-14T06:28:00Z</dcterms:modified>
</cp:coreProperties>
</file>