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5807"/>
      </w:tblGrid>
      <w:tr w:rsidR="00FB6B68" w:rsidRPr="00684FC0" w:rsidTr="000C7822">
        <w:trPr>
          <w:trHeight w:val="1985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FB6B68" w:rsidRPr="00684FC0" w:rsidRDefault="00FB6B68" w:rsidP="00684FC0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FB6B68" w:rsidRPr="00684FC0" w:rsidRDefault="00FB6B68" w:rsidP="00684FC0">
            <w:pPr>
              <w:jc w:val="right"/>
            </w:pPr>
          </w:p>
          <w:p w:rsidR="00FB6B68" w:rsidRPr="00684FC0" w:rsidRDefault="00FB6B68" w:rsidP="00684FC0">
            <w:pPr>
              <w:jc w:val="right"/>
            </w:pPr>
            <w:r w:rsidRPr="00684FC0">
              <w:rPr>
                <w:b/>
              </w:rPr>
              <w:t>Немлій Л.С.</w:t>
            </w:r>
            <w:r w:rsidRPr="00684FC0">
              <w:t xml:space="preserve">                                                                     аспірант каф. авіаційної </w:t>
            </w:r>
          </w:p>
          <w:p w:rsidR="00FB6B68" w:rsidRPr="00684FC0" w:rsidRDefault="00FB6B68" w:rsidP="00684FC0">
            <w:pPr>
              <w:jc w:val="right"/>
            </w:pPr>
            <w:r w:rsidRPr="00684FC0">
              <w:t>англійської мови ІАН НАУ</w:t>
            </w:r>
          </w:p>
          <w:p w:rsidR="00FB6B68" w:rsidRPr="00684FC0" w:rsidRDefault="00FB6B68" w:rsidP="00684FC0">
            <w:pPr>
              <w:spacing w:after="120"/>
              <w:jc w:val="right"/>
              <w:rPr>
                <w:lang w:val="en-US"/>
              </w:rPr>
            </w:pPr>
          </w:p>
        </w:tc>
      </w:tr>
    </w:tbl>
    <w:p w:rsidR="00FB6B68" w:rsidRPr="00684FC0" w:rsidRDefault="00FB6B68" w:rsidP="00684FC0">
      <w:pPr>
        <w:jc w:val="center"/>
        <w:rPr>
          <w:b/>
        </w:rPr>
      </w:pPr>
      <w:r w:rsidRPr="00684FC0">
        <w:t xml:space="preserve"> </w:t>
      </w:r>
      <w:r w:rsidRPr="00684FC0">
        <w:rPr>
          <w:b/>
        </w:rPr>
        <w:t>ПЕДАГОГІЧНА КОМПЕТЕНТНІСТЬ МАЙБУТНЬОГО ДИСПЕТЧЕРА-ІНСТРУКТОРА УПРАВЛІННЯ ПОВІТРЯНИМ РУХОМ ЯК НАУКОВО ПЕДАГОГІЧНА ПРОБЛЕ</w:t>
      </w:r>
      <w:r w:rsidRPr="00684FC0">
        <w:rPr>
          <w:b/>
          <w:lang w:val="ru-RU"/>
        </w:rPr>
        <w:t>М</w:t>
      </w:r>
      <w:r w:rsidRPr="00684FC0">
        <w:rPr>
          <w:b/>
        </w:rPr>
        <w:t xml:space="preserve">А </w:t>
      </w:r>
    </w:p>
    <w:p w:rsidR="00FB6B68" w:rsidRPr="00684FC0" w:rsidRDefault="00FB6B68" w:rsidP="00684FC0">
      <w:pPr>
        <w:spacing w:after="120"/>
        <w:jc w:val="center"/>
      </w:pPr>
      <w:r w:rsidRPr="00684FC0">
        <w:t>Національний авіаційний університет, Інститут аеронавігації,</w:t>
      </w:r>
    </w:p>
    <w:p w:rsidR="00FB6B68" w:rsidRPr="00684FC0" w:rsidRDefault="00FB6B68" w:rsidP="00684FC0">
      <w:pPr>
        <w:spacing w:after="120"/>
        <w:jc w:val="center"/>
      </w:pPr>
      <w:r w:rsidRPr="00684FC0">
        <w:t>кафедра авіаційної англійської мови</w:t>
      </w:r>
    </w:p>
    <w:p w:rsidR="00FB6B68" w:rsidRPr="00684FC0" w:rsidRDefault="00FB6B68" w:rsidP="00684FC0">
      <w:pPr>
        <w:ind w:firstLine="284"/>
        <w:jc w:val="center"/>
        <w:rPr>
          <w:rFonts w:eastAsia="MS Mincho"/>
          <w:bCs/>
        </w:rPr>
      </w:pPr>
      <w:r w:rsidRPr="00684FC0">
        <w:rPr>
          <w:rFonts w:eastAsia="MS Mincho"/>
          <w:bCs/>
        </w:rPr>
        <w:t>Е</w:t>
      </w:r>
      <w:r w:rsidRPr="004E314B">
        <w:rPr>
          <w:rFonts w:eastAsia="MS Mincho"/>
          <w:bCs/>
        </w:rPr>
        <w:t>-</w:t>
      </w:r>
      <w:r w:rsidRPr="00684FC0">
        <w:rPr>
          <w:rFonts w:eastAsia="MS Mincho"/>
          <w:bCs/>
          <w:lang w:val="en-US"/>
        </w:rPr>
        <w:t>mail</w:t>
      </w:r>
      <w:r w:rsidRPr="004E314B">
        <w:rPr>
          <w:rFonts w:eastAsia="MS Mincho"/>
          <w:bCs/>
        </w:rPr>
        <w:t xml:space="preserve">: </w:t>
      </w:r>
      <w:hyperlink r:id="rId7" w:history="1">
        <w:r w:rsidRPr="00684FC0">
          <w:rPr>
            <w:rStyle w:val="Hyperlink"/>
            <w:rFonts w:eastAsia="MS Mincho"/>
            <w:bCs/>
            <w:lang w:val="en-US"/>
          </w:rPr>
          <w:t>aamm</w:t>
        </w:r>
        <w:r w:rsidRPr="004E314B">
          <w:rPr>
            <w:rStyle w:val="Hyperlink"/>
            <w:rFonts w:eastAsia="MS Mincho"/>
            <w:bCs/>
          </w:rPr>
          <w:t>@</w:t>
        </w:r>
        <w:r w:rsidRPr="00684FC0">
          <w:rPr>
            <w:rStyle w:val="Hyperlink"/>
            <w:rFonts w:eastAsia="MS Mincho"/>
            <w:bCs/>
            <w:lang w:val="en-US"/>
          </w:rPr>
          <w:t>nau</w:t>
        </w:r>
        <w:r w:rsidRPr="004E314B">
          <w:rPr>
            <w:rStyle w:val="Hyperlink"/>
            <w:rFonts w:eastAsia="MS Mincho"/>
            <w:bCs/>
          </w:rPr>
          <w:t>.</w:t>
        </w:r>
        <w:r w:rsidRPr="00684FC0">
          <w:rPr>
            <w:rStyle w:val="Hyperlink"/>
            <w:rFonts w:eastAsia="MS Mincho"/>
            <w:bCs/>
            <w:lang w:val="en-US"/>
          </w:rPr>
          <w:t>edu</w:t>
        </w:r>
        <w:r w:rsidRPr="004E314B">
          <w:rPr>
            <w:rStyle w:val="Hyperlink"/>
            <w:rFonts w:eastAsia="MS Mincho"/>
            <w:bCs/>
          </w:rPr>
          <w:t>.</w:t>
        </w:r>
        <w:r w:rsidRPr="00684FC0">
          <w:rPr>
            <w:rStyle w:val="Hyperlink"/>
            <w:rFonts w:eastAsia="MS Mincho"/>
            <w:bCs/>
            <w:lang w:val="en-US"/>
          </w:rPr>
          <w:t>ua</w:t>
        </w:r>
      </w:hyperlink>
    </w:p>
    <w:p w:rsidR="00FB6B68" w:rsidRDefault="00FB6B68" w:rsidP="00340ED1">
      <w:pPr>
        <w:jc w:val="both"/>
      </w:pPr>
    </w:p>
    <w:p w:rsidR="00FB6B68" w:rsidRPr="00684FC0" w:rsidRDefault="00FB6B68" w:rsidP="00340ED1">
      <w:pPr>
        <w:jc w:val="both"/>
        <w:rPr>
          <w:i/>
        </w:rPr>
      </w:pPr>
      <w:r w:rsidRPr="00684FC0">
        <w:rPr>
          <w:i/>
        </w:rPr>
        <w:t xml:space="preserve">В статті </w:t>
      </w:r>
      <w:r>
        <w:rPr>
          <w:i/>
        </w:rPr>
        <w:t xml:space="preserve">висвітлено педагогічну компетентність диспетчера-інструктора УПР як науково педагогічну проблему та доведено </w:t>
      </w:r>
      <w:r w:rsidRPr="00684FC0">
        <w:rPr>
          <w:i/>
        </w:rPr>
        <w:t xml:space="preserve">необхідність </w:t>
      </w:r>
      <w:r>
        <w:rPr>
          <w:i/>
        </w:rPr>
        <w:t>її формування в період професійної підготовки</w:t>
      </w:r>
      <w:r w:rsidRPr="00684FC0">
        <w:rPr>
          <w:i/>
        </w:rPr>
        <w:t xml:space="preserve"> з метою </w:t>
      </w:r>
      <w:r>
        <w:rPr>
          <w:i/>
        </w:rPr>
        <w:t>забезпечення їх якісної професійної діяльності в період тренажерної підготовки безпосередньо на виробництві.</w:t>
      </w:r>
    </w:p>
    <w:p w:rsidR="00FB6B68" w:rsidRDefault="00FB6B68" w:rsidP="00340ED1">
      <w:pPr>
        <w:rPr>
          <w:i/>
        </w:rPr>
      </w:pPr>
    </w:p>
    <w:p w:rsidR="00FB6B68" w:rsidRDefault="00FB6B68" w:rsidP="00340ED1">
      <w:pPr>
        <w:rPr>
          <w:i/>
        </w:rPr>
      </w:pPr>
      <w:r w:rsidRPr="007836E7">
        <w:rPr>
          <w:i/>
        </w:rPr>
        <w:t>Ключові слова:</w:t>
      </w:r>
      <w:r>
        <w:rPr>
          <w:i/>
        </w:rPr>
        <w:t xml:space="preserve">  педагогічна компетентність,</w:t>
      </w:r>
      <w:r w:rsidRPr="007836E7">
        <w:rPr>
          <w:i/>
        </w:rPr>
        <w:t xml:space="preserve"> диспетчер-інструктор УПР</w:t>
      </w:r>
      <w:r>
        <w:rPr>
          <w:i/>
        </w:rPr>
        <w:t>, професійна підготовка, кваліфікаційна характеристика спеціаліста, тренажерна підготовка</w:t>
      </w:r>
    </w:p>
    <w:p w:rsidR="00FB6B68" w:rsidRDefault="00FB6B68" w:rsidP="0011099B">
      <w:pPr>
        <w:ind w:left="567"/>
        <w:rPr>
          <w:i/>
        </w:rPr>
      </w:pPr>
    </w:p>
    <w:p w:rsidR="00FB6B68" w:rsidRDefault="00FB6B68" w:rsidP="007836E7">
      <w:pPr>
        <w:pStyle w:val="BodyTextIndent3"/>
        <w:rPr>
          <w:b/>
          <w:sz w:val="24"/>
          <w:szCs w:val="24"/>
          <w:lang w:val="uk-UA"/>
        </w:rPr>
      </w:pPr>
      <w:r w:rsidRPr="004E314B">
        <w:rPr>
          <w:b/>
          <w:sz w:val="24"/>
          <w:szCs w:val="24"/>
          <w:lang w:val="uk-UA"/>
        </w:rPr>
        <w:t>Постановка проблем</w:t>
      </w:r>
      <w:r w:rsidRPr="001136FB">
        <w:rPr>
          <w:b/>
          <w:sz w:val="24"/>
          <w:szCs w:val="24"/>
          <w:lang w:val="uk-UA"/>
        </w:rPr>
        <w:t>и.</w:t>
      </w:r>
    </w:p>
    <w:p w:rsidR="00FB6B68" w:rsidRPr="00B427BC" w:rsidRDefault="00FB6B68" w:rsidP="007836E7">
      <w:pPr>
        <w:pStyle w:val="BodyTextIndent3"/>
        <w:rPr>
          <w:b/>
          <w:sz w:val="24"/>
          <w:szCs w:val="24"/>
          <w:lang w:val="uk-UA"/>
        </w:rPr>
      </w:pPr>
      <w:r w:rsidRPr="004E314B">
        <w:rPr>
          <w:sz w:val="24"/>
          <w:szCs w:val="24"/>
          <w:lang w:val="uk-UA"/>
        </w:rPr>
        <w:t xml:space="preserve">На </w:t>
      </w:r>
      <w:r w:rsidRPr="00B55CB7">
        <w:rPr>
          <w:sz w:val="24"/>
          <w:szCs w:val="24"/>
          <w:lang w:val="uk-UA"/>
        </w:rPr>
        <w:t>сучасному етапі реформування та розвитку національної аеронавігаційної</w:t>
      </w:r>
      <w:r w:rsidRPr="004E314B">
        <w:rPr>
          <w:sz w:val="24"/>
          <w:szCs w:val="24"/>
          <w:lang w:val="uk-UA"/>
        </w:rPr>
        <w:t xml:space="preserve"> </w:t>
      </w:r>
      <w:r w:rsidRPr="00B427BC">
        <w:rPr>
          <w:sz w:val="24"/>
          <w:szCs w:val="24"/>
          <w:lang w:val="uk-UA"/>
        </w:rPr>
        <w:t xml:space="preserve">системи України  актуальним постає питання підготовки висококваліфікованого професійного складу спеціалістів з організації та управління повітряним рухом. </w:t>
      </w:r>
    </w:p>
    <w:p w:rsidR="00FB6B68" w:rsidRPr="006A0C02" w:rsidRDefault="00FB6B68" w:rsidP="007836E7">
      <w:pPr>
        <w:ind w:firstLine="720"/>
        <w:jc w:val="both"/>
      </w:pPr>
      <w:r w:rsidRPr="00B427BC">
        <w:t>Відповідно до вимог постанови Кабінету Міністрів України про</w:t>
      </w:r>
      <w:r w:rsidRPr="006A0C02">
        <w:t xml:space="preserve"> утворення окремого структурного підрозділу центру управління повітряним рухом на який покладається відповідальність щодо забезпечення безперервного ефективного обслуговування та управління повітряним рухом і безпеку польотів</w:t>
      </w:r>
      <w:r w:rsidRPr="004E314B">
        <w:t xml:space="preserve">,  </w:t>
      </w:r>
      <w:r w:rsidRPr="006A0C02">
        <w:t>цей підрозділ входить до  складу Державного підприємства обслуговування повітряного руху України</w:t>
      </w:r>
      <w:r w:rsidRPr="004E314B">
        <w:t>[</w:t>
      </w:r>
      <w:r>
        <w:t>1</w:t>
      </w:r>
      <w:r w:rsidRPr="004E314B">
        <w:t>].</w:t>
      </w:r>
    </w:p>
    <w:p w:rsidR="00FB6B68" w:rsidRPr="004E314B" w:rsidRDefault="00FB6B68" w:rsidP="007836E7">
      <w:pPr>
        <w:ind w:firstLine="720"/>
        <w:jc w:val="both"/>
      </w:pPr>
      <w:r w:rsidRPr="006A0C02">
        <w:t xml:space="preserve">Підготовка висококваліфікованого персоналу потребує сучасного підходу до організації навчального процесу та тренажерної підготовки, шляхом вивчення його нових потреб у розвитку та вдосконаленні професійної підготовки з урахуванням міжнародних вимог. </w:t>
      </w:r>
    </w:p>
    <w:p w:rsidR="00FB6B68" w:rsidRDefault="00FB6B68" w:rsidP="00770D66">
      <w:pPr>
        <w:ind w:firstLine="720"/>
        <w:jc w:val="both"/>
      </w:pPr>
      <w:r w:rsidRPr="006A0C02">
        <w:t xml:space="preserve">Це, в свою чергу, зумовило підвищення вимог до якості діяльності тієї категорії працівників які забезпечують професійну підготовку диспетчерського складу безпосередньо на підприємствах, а саме диспетчерів-інструкторів УПР тренажерної підготовки. Якість цієї підготовки в значній мірі </w:t>
      </w:r>
      <w:r>
        <w:t xml:space="preserve">залежить </w:t>
      </w:r>
      <w:r w:rsidRPr="006A0C02">
        <w:t xml:space="preserve">від педагогічної майстерності диспетчера-інструктора УПР. </w:t>
      </w:r>
    </w:p>
    <w:p w:rsidR="00FB6B68" w:rsidRPr="006A0C02" w:rsidRDefault="00FB6B68" w:rsidP="007836E7">
      <w:pPr>
        <w:ind w:firstLine="720"/>
        <w:jc w:val="both"/>
      </w:pPr>
      <w:r w:rsidRPr="006A0C02">
        <w:t>Педагогічна майстерність передбачає наявність у диспетчера-інструктора педагогічної та технологічної складової, які відіграють ключову роль у забезпеченні якісної тренажерної підготовки. Результатом цієї підготовки має стати висококваліфікований диспетчер УПР, який буде здатний забезпечити високий рівень організації повітряного руху і, відповідно, безпеку польотів у повітряному просторі України на рівні міжнародних вимог до якості аеронавігаційного обслуговування.</w:t>
      </w:r>
    </w:p>
    <w:p w:rsidR="00FB6B68" w:rsidRPr="004E314B" w:rsidRDefault="00FB6B68" w:rsidP="007836E7">
      <w:pPr>
        <w:ind w:firstLine="720"/>
        <w:jc w:val="both"/>
      </w:pPr>
      <w:r w:rsidRPr="006A0C02">
        <w:t>Фахова підготовка професійного складу здійснюється в процесі навчання в ВНЗ, де він отримує знання, вміння та навички, які становлять змістовну основу їхнього професіоналізму</w:t>
      </w:r>
      <w:r w:rsidRPr="004E314B">
        <w:t>[</w:t>
      </w:r>
      <w:r>
        <w:t>2</w:t>
      </w:r>
      <w:r w:rsidRPr="004E314B">
        <w:t>].</w:t>
      </w:r>
    </w:p>
    <w:p w:rsidR="00FB6B68" w:rsidRPr="006A0C02" w:rsidRDefault="00FB6B68" w:rsidP="007836E7">
      <w:pPr>
        <w:ind w:firstLine="720"/>
        <w:jc w:val="both"/>
      </w:pPr>
      <w:r w:rsidRPr="006A0C02">
        <w:t>Вищі навчальні заклади забезпечують теоретичну</w:t>
      </w:r>
      <w:r>
        <w:t xml:space="preserve"> та тренажерну  підготовку диспетчера як спеціаліста</w:t>
      </w:r>
      <w:r w:rsidRPr="006A0C02">
        <w:t xml:space="preserve"> управління повітряного руху на вищому рівні та </w:t>
      </w:r>
      <w:r>
        <w:t xml:space="preserve">для допуску диспетчера до самостійної роботи на робочому місці він неодмінно проходить </w:t>
      </w:r>
      <w:r w:rsidRPr="006A0C02">
        <w:t>практичну підгот</w:t>
      </w:r>
      <w:r>
        <w:t>овку (стажування)</w:t>
      </w:r>
      <w:r w:rsidRPr="006A0C02">
        <w:t xml:space="preserve"> на виробництві під керівництвом диспетчера-інструктора УПР</w:t>
      </w:r>
      <w:r>
        <w:t>, який і відповідає за кінцевий результат підготовки.</w:t>
      </w:r>
    </w:p>
    <w:p w:rsidR="00FB6B68" w:rsidRDefault="00FB6B68" w:rsidP="007836E7">
      <w:pPr>
        <w:ind w:firstLine="720"/>
        <w:jc w:val="both"/>
      </w:pPr>
      <w:r w:rsidRPr="006A0C02">
        <w:t xml:space="preserve">Саме тому, що диспетчер-інструктор УПР є відповідальним за професійну підготовку стажерів, важливим фактором залишається вплив його професіоналізму та педагогічної компетентності на здійснення навчального процесу. </w:t>
      </w:r>
    </w:p>
    <w:p w:rsidR="00FB6B68" w:rsidRPr="00770D66" w:rsidRDefault="00FB6B68" w:rsidP="00770D66">
      <w:pPr>
        <w:ind w:firstLine="720"/>
        <w:jc w:val="both"/>
        <w:rPr>
          <w:lang w:val="ru-RU"/>
        </w:rPr>
      </w:pPr>
      <w:r w:rsidRPr="006A0C02">
        <w:t>Ефективність професійної діяльності неодмінно залежить від рівня</w:t>
      </w:r>
      <w:r w:rsidRPr="004E314B">
        <w:t xml:space="preserve"> </w:t>
      </w:r>
      <w:r w:rsidRPr="006A0C02">
        <w:t>як професійної так і педагогічної компетентності диспетчер</w:t>
      </w:r>
      <w:r w:rsidRPr="004E314B">
        <w:t>а-</w:t>
      </w:r>
      <w:r>
        <w:t>інструктора УПР, який провод</w:t>
      </w:r>
      <w:r w:rsidRPr="004E314B">
        <w:t>и</w:t>
      </w:r>
      <w:r w:rsidRPr="006A0C02">
        <w:t xml:space="preserve">ть  стажування спеціалістів з організації та керування повітряним рухом, безпосередньо на виробництві. Від розвитку творчого мислення диспетчерів-інструкторів УПР, здатності вирішувати весь комплекс </w:t>
      </w:r>
      <w:r>
        <w:t>завдань, що постануть перед ним</w:t>
      </w:r>
      <w:r w:rsidRPr="006A0C02">
        <w:t xml:space="preserve"> залежить підготовка диспетчерів-стажерів</w:t>
      </w:r>
      <w:r w:rsidRPr="004E314B">
        <w:rPr>
          <w:lang w:val="ru-RU"/>
        </w:rPr>
        <w:t>[</w:t>
      </w:r>
      <w:r>
        <w:t>2</w:t>
      </w:r>
      <w:r w:rsidRPr="004E314B">
        <w:rPr>
          <w:lang w:val="ru-RU"/>
        </w:rPr>
        <w:t>]</w:t>
      </w:r>
      <w:r w:rsidRPr="006A0C02">
        <w:rPr>
          <w:lang w:val="ru-RU"/>
        </w:rPr>
        <w:t xml:space="preserve">. </w:t>
      </w:r>
      <w:r w:rsidRPr="006A0C02">
        <w:t>Саме</w:t>
      </w:r>
      <w:r w:rsidRPr="006A0C02">
        <w:rPr>
          <w:lang w:val="ru-RU"/>
        </w:rPr>
        <w:t xml:space="preserve"> тому, </w:t>
      </w:r>
      <w:r w:rsidRPr="006A0C02">
        <w:t>що</w:t>
      </w:r>
      <w:r w:rsidRPr="006A0C02">
        <w:rPr>
          <w:lang w:val="ru-RU"/>
        </w:rPr>
        <w:t xml:space="preserve"> </w:t>
      </w:r>
      <w:r>
        <w:t>він здійснює</w:t>
      </w:r>
      <w:r w:rsidRPr="006A0C02">
        <w:t xml:space="preserve"> навчально-виховни</w:t>
      </w:r>
      <w:r>
        <w:t>й процес, який є обов’язковим, р</w:t>
      </w:r>
      <w:r w:rsidRPr="006A0C02">
        <w:t>івень безпеки повітряного руху залежить як від об’єкту так і від суб’єкту навчального процесу.</w:t>
      </w:r>
    </w:p>
    <w:p w:rsidR="00FB6B68" w:rsidRPr="006A0C02" w:rsidRDefault="00FB6B68" w:rsidP="007836E7">
      <w:pPr>
        <w:ind w:firstLine="720"/>
        <w:jc w:val="both"/>
      </w:pPr>
      <w:r w:rsidRPr="006A0C02">
        <w:t xml:space="preserve"> Процес гуманізації та гуман</w:t>
      </w:r>
      <w:r>
        <w:t xml:space="preserve">ітаризації освіти вимагає змін </w:t>
      </w:r>
      <w:r w:rsidRPr="00FC71AF">
        <w:t>у</w:t>
      </w:r>
      <w:r w:rsidRPr="006A0C02">
        <w:t xml:space="preserve"> підготовці диспетчерсько-інструкторського скл</w:t>
      </w:r>
      <w:r>
        <w:t>аду УПР, а саме диспетчерів-</w:t>
      </w:r>
      <w:r w:rsidRPr="006A0C02">
        <w:t>інструкторів</w:t>
      </w:r>
      <w:r>
        <w:t xml:space="preserve"> УПР</w:t>
      </w:r>
      <w:r w:rsidRPr="006A0C02">
        <w:t xml:space="preserve"> тренажерної підготовки. </w:t>
      </w:r>
    </w:p>
    <w:p w:rsidR="00FB6B68" w:rsidRDefault="00FB6B68" w:rsidP="007836E7">
      <w:pPr>
        <w:ind w:firstLine="720"/>
        <w:jc w:val="both"/>
      </w:pPr>
      <w:r w:rsidRPr="001136FB">
        <w:rPr>
          <w:b/>
        </w:rPr>
        <w:t xml:space="preserve">Аналіз досліджень і публікацій, в яких започатковано розв’язання даної проблеми. </w:t>
      </w:r>
      <w:r w:rsidRPr="001136FB">
        <w:t xml:space="preserve">Проведений нами теоретичний аналіз джерел сучасної науки дає підстави стверджувати, що у багатьох з них йдеться про вирішення проблеми професійної </w:t>
      </w:r>
      <w:r w:rsidRPr="00A75071">
        <w:t>компетентності</w:t>
      </w:r>
      <w:r w:rsidRPr="001136FB">
        <w:t xml:space="preserve"> фахівця, зокрема професійної компетентності диспетчера-інструктора</w:t>
      </w:r>
      <w:r>
        <w:t xml:space="preserve"> УПР</w:t>
      </w:r>
      <w:r w:rsidRPr="001136FB">
        <w:t xml:space="preserve"> як диспетчера з особливим статусом, який володіє певним досвідом і професіоналізмом у своїй діяльності</w:t>
      </w:r>
      <w:r>
        <w:t>.</w:t>
      </w:r>
    </w:p>
    <w:p w:rsidR="00FB6B68" w:rsidRPr="001136FB" w:rsidRDefault="00FB6B68" w:rsidP="007836E7">
      <w:pPr>
        <w:ind w:firstLine="720"/>
        <w:jc w:val="both"/>
      </w:pPr>
      <w:r w:rsidRPr="001136FB">
        <w:rPr>
          <w:spacing w:val="-4"/>
          <w:kern w:val="24"/>
        </w:rPr>
        <w:t xml:space="preserve">У працях багатьох сучасних дослідників розглядаються конкретні питання формування професійно-педагогічної </w:t>
      </w:r>
      <w:r w:rsidRPr="00A75071">
        <w:rPr>
          <w:spacing w:val="-4"/>
          <w:kern w:val="24"/>
        </w:rPr>
        <w:t>компетентності</w:t>
      </w:r>
      <w:r w:rsidRPr="001136FB">
        <w:rPr>
          <w:spacing w:val="-4"/>
          <w:kern w:val="24"/>
        </w:rPr>
        <w:t xml:space="preserve"> фахівців, а саме:</w:t>
      </w:r>
    </w:p>
    <w:p w:rsidR="00FB6B68" w:rsidRPr="001136FB" w:rsidRDefault="00FB6B68" w:rsidP="007836E7">
      <w:pPr>
        <w:numPr>
          <w:ilvl w:val="0"/>
          <w:numId w:val="2"/>
        </w:numPr>
        <w:tabs>
          <w:tab w:val="clear" w:pos="1516"/>
          <w:tab w:val="num" w:pos="0"/>
          <w:tab w:val="left" w:pos="900"/>
        </w:tabs>
        <w:autoSpaceDE w:val="0"/>
        <w:autoSpaceDN w:val="0"/>
        <w:ind w:left="0" w:firstLine="720"/>
        <w:jc w:val="both"/>
        <w:rPr>
          <w:spacing w:val="-4"/>
          <w:kern w:val="24"/>
        </w:rPr>
      </w:pPr>
      <w:r w:rsidRPr="001136FB">
        <w:rPr>
          <w:spacing w:val="-4"/>
          <w:kern w:val="24"/>
        </w:rPr>
        <w:t>закономірності формування та п</w:t>
      </w:r>
      <w:r>
        <w:rPr>
          <w:spacing w:val="-4"/>
          <w:kern w:val="24"/>
        </w:rPr>
        <w:t xml:space="preserve">рактичне застосування професійних педагогічних умінь та навичок </w:t>
      </w:r>
      <w:r w:rsidRPr="001136FB">
        <w:rPr>
          <w:spacing w:val="-4"/>
          <w:kern w:val="24"/>
        </w:rPr>
        <w:t xml:space="preserve"> (І.</w:t>
      </w:r>
      <w:r>
        <w:t>Гура[3], В.Безрукова[4</w:t>
      </w:r>
      <w:r w:rsidRPr="001136FB">
        <w:t>]</w:t>
      </w:r>
      <w:r w:rsidRPr="001136FB">
        <w:rPr>
          <w:spacing w:val="-4"/>
          <w:kern w:val="24"/>
        </w:rPr>
        <w:t xml:space="preserve">); </w:t>
      </w:r>
    </w:p>
    <w:p w:rsidR="00FB6B68" w:rsidRPr="001136FB" w:rsidRDefault="00FB6B68" w:rsidP="007836E7">
      <w:pPr>
        <w:numPr>
          <w:ilvl w:val="0"/>
          <w:numId w:val="1"/>
        </w:numPr>
        <w:tabs>
          <w:tab w:val="clear" w:pos="720"/>
          <w:tab w:val="num" w:pos="0"/>
          <w:tab w:val="num" w:pos="360"/>
          <w:tab w:val="left" w:pos="900"/>
        </w:tabs>
        <w:autoSpaceDE w:val="0"/>
        <w:autoSpaceDN w:val="0"/>
        <w:ind w:left="0" w:firstLine="720"/>
        <w:jc w:val="both"/>
        <w:rPr>
          <w:spacing w:val="-4"/>
          <w:kern w:val="24"/>
        </w:rPr>
      </w:pPr>
      <w:r w:rsidRPr="001136FB">
        <w:rPr>
          <w:spacing w:val="-4"/>
          <w:kern w:val="24"/>
        </w:rPr>
        <w:t>фактори підвищення професіоналізму педагогічних кадрів (М.</w:t>
      </w:r>
      <w:r>
        <w:t>Фіцула[5</w:t>
      </w:r>
      <w:r w:rsidRPr="001136FB">
        <w:t>]</w:t>
      </w:r>
      <w:r w:rsidRPr="001136FB">
        <w:rPr>
          <w:spacing w:val="-4"/>
          <w:kern w:val="24"/>
        </w:rPr>
        <w:t>,</w:t>
      </w:r>
      <w:r>
        <w:t xml:space="preserve"> В.Сластенін [6</w:t>
      </w:r>
      <w:r w:rsidRPr="001136FB">
        <w:t>]</w:t>
      </w:r>
      <w:r w:rsidRPr="001136FB">
        <w:rPr>
          <w:spacing w:val="-4"/>
          <w:kern w:val="24"/>
        </w:rPr>
        <w:t>);</w:t>
      </w:r>
    </w:p>
    <w:p w:rsidR="00FB6B68" w:rsidRPr="004E314B" w:rsidRDefault="00FB6B68" w:rsidP="007836E7">
      <w:pPr>
        <w:jc w:val="both"/>
      </w:pPr>
      <w:r w:rsidRPr="008C6A23">
        <w:rPr>
          <w:b/>
        </w:rPr>
        <w:t xml:space="preserve">Метою статті </w:t>
      </w:r>
      <w:r>
        <w:t xml:space="preserve">є висвітлення необхідності формування </w:t>
      </w:r>
      <w:r w:rsidRPr="001136FB">
        <w:t xml:space="preserve">педагогічної компетенції диспетчера-інструктора УПР у процесі </w:t>
      </w:r>
      <w:r>
        <w:t xml:space="preserve">фахової </w:t>
      </w:r>
      <w:r w:rsidRPr="004E314B">
        <w:t>підготовки з метою забезпечення якісної підготовки фахівців УПР.</w:t>
      </w:r>
    </w:p>
    <w:p w:rsidR="00FB6B68" w:rsidRPr="006A0C02" w:rsidRDefault="00FB6B68" w:rsidP="007836E7">
      <w:pPr>
        <w:jc w:val="both"/>
      </w:pPr>
      <w:r w:rsidRPr="008C6A23">
        <w:rPr>
          <w:b/>
        </w:rPr>
        <w:t xml:space="preserve">              Педагогічна компетентність майбутнього диспетчера-інструктора управління повітряного руху як науково педагогічна проблема</w:t>
      </w:r>
      <w:r>
        <w:rPr>
          <w:b/>
          <w:sz w:val="28"/>
          <w:szCs w:val="28"/>
        </w:rPr>
        <w:t xml:space="preserve"> </w:t>
      </w:r>
      <w:r w:rsidRPr="001136FB">
        <w:t>Як вже зазначалось вище,</w:t>
      </w:r>
      <w:r w:rsidRPr="006A0C02">
        <w:t xml:space="preserve"> диспетчер-інструктор УПР має бути умілим педагогом, творчою особистістю, яка б професійно займалася питаннями стажування і підготовки. Для професійної діяльності диспетчер</w:t>
      </w:r>
      <w:r w:rsidRPr="003A55A1">
        <w:t>а</w:t>
      </w:r>
      <w:r w:rsidRPr="006A0C02">
        <w:t xml:space="preserve">-інструктора </w:t>
      </w:r>
      <w:r>
        <w:t xml:space="preserve">УПР </w:t>
      </w:r>
      <w:r w:rsidRPr="006A0C02">
        <w:t>важливим є не тільки вміння володіти власними професійними</w:t>
      </w:r>
      <w:r w:rsidRPr="004E314B">
        <w:t xml:space="preserve"> </w:t>
      </w:r>
      <w:r w:rsidRPr="006A0C02">
        <w:t xml:space="preserve">знаннями з управління повітряного руху, а й вміння їх </w:t>
      </w:r>
      <w:r>
        <w:t xml:space="preserve">передати </w:t>
      </w:r>
      <w:r w:rsidRPr="003A55A1">
        <w:t>стажерам</w:t>
      </w:r>
      <w:r>
        <w:t>, застосовуючи сучасні педагогічні методи та прийому навча</w:t>
      </w:r>
      <w:r w:rsidRPr="003A55A1">
        <w:t>ння</w:t>
      </w:r>
      <w:r>
        <w:t>;</w:t>
      </w:r>
      <w:r w:rsidRPr="006A0C02">
        <w:t xml:space="preserve"> сприймати та управляти інформацією, активно</w:t>
      </w:r>
      <w:r w:rsidRPr="006A0C02">
        <w:rPr>
          <w:i/>
        </w:rPr>
        <w:t xml:space="preserve">, </w:t>
      </w:r>
      <w:r w:rsidRPr="006A0C02">
        <w:t xml:space="preserve">швидко виконувати математичні дії та миттєво приймати коректні рішення. У диспетчера-інструктора УПР має бути більш розвинена оперативна та зорова пам’ять, ніж у звичайної людини. </w:t>
      </w:r>
    </w:p>
    <w:p w:rsidR="00FB6B68" w:rsidRPr="006A0C02" w:rsidRDefault="00FB6B68" w:rsidP="00E157DC">
      <w:pPr>
        <w:ind w:firstLine="720"/>
        <w:jc w:val="both"/>
      </w:pPr>
      <w:r w:rsidRPr="006A0C02">
        <w:t>Крім того, диспетчер-інструктор УПР повинен мати високу здатність володіти ситуацією в усіх її проявах. Це в свою чергу,</w:t>
      </w:r>
      <w:r w:rsidRPr="00E157DC">
        <w:t xml:space="preserve"> </w:t>
      </w:r>
      <w:r w:rsidRPr="006A0C02">
        <w:t xml:space="preserve">потребує кмітливості, вміння одночасно концентрувати і розподіляти увагу. </w:t>
      </w:r>
    </w:p>
    <w:p w:rsidR="00FB6B68" w:rsidRPr="006A0C02" w:rsidRDefault="00FB6B68" w:rsidP="00E157DC">
      <w:pPr>
        <w:ind w:firstLine="720"/>
        <w:jc w:val="both"/>
      </w:pPr>
      <w:r w:rsidRPr="006A0C02">
        <w:t>Саме тому, що диспетчер-інструктор УПР</w:t>
      </w:r>
      <w:r w:rsidRPr="006A0C02">
        <w:rPr>
          <w:rStyle w:val="rvts16"/>
          <w:color w:val="000000"/>
          <w:sz w:val="24"/>
          <w:szCs w:val="24"/>
        </w:rPr>
        <w:t xml:space="preserve"> є провідною фігурою, яка керуючись власним досвідом,</w:t>
      </w:r>
      <w:r w:rsidRPr="006A0C02">
        <w:t xml:space="preserve"> спираючись на практичні знання, уміння, навички з керування повітряним рухом, здійснює навчально-виховний процес, йому необхідно бути педагогічно компетентним</w:t>
      </w:r>
      <w:r w:rsidRPr="004E314B">
        <w:t>[</w:t>
      </w:r>
      <w:r>
        <w:t>2</w:t>
      </w:r>
      <w:r w:rsidRPr="004E314B">
        <w:t xml:space="preserve">]. </w:t>
      </w:r>
    </w:p>
    <w:p w:rsidR="00FB6B68" w:rsidRPr="006A0C02" w:rsidRDefault="00FB6B68" w:rsidP="00E157DC">
      <w:pPr>
        <w:ind w:firstLine="720"/>
        <w:jc w:val="both"/>
      </w:pPr>
      <w:r w:rsidRPr="006A0C02">
        <w:t>Н.В.Кузьміна також вважає, що спеціальних знань недостатньо для здійснення навчального процесу, потрібні і педагогічні, щоб вдало довести навчальний матеріал до навчаючого[</w:t>
      </w:r>
      <w:r>
        <w:t>7</w:t>
      </w:r>
      <w:r w:rsidRPr="006A0C02">
        <w:t xml:space="preserve">]. </w:t>
      </w:r>
    </w:p>
    <w:p w:rsidR="00FB6B68" w:rsidRPr="006A0C02" w:rsidRDefault="00FB6B68" w:rsidP="00E157DC">
      <w:pPr>
        <w:ind w:firstLine="720"/>
        <w:jc w:val="both"/>
      </w:pPr>
      <w:r w:rsidRPr="006A0C02">
        <w:t>Важливим моментом є і те, що вимога до його кваліфікації визначається законодавчо. В статті 48 Закону України про вищу освіту зазначається, що посади педагогічних працівників можуть обіймати особи з повною вищою освітою, які пройшли спеціальну педагогічну підготовку [</w:t>
      </w:r>
      <w:r>
        <w:t>8</w:t>
      </w:r>
      <w:r w:rsidRPr="006A0C02">
        <w:t xml:space="preserve">]. </w:t>
      </w:r>
    </w:p>
    <w:p w:rsidR="00FB6B68" w:rsidRPr="006A0C02" w:rsidRDefault="00FB6B68" w:rsidP="00E157DC">
      <w:pPr>
        <w:ind w:firstLine="720"/>
        <w:jc w:val="both"/>
      </w:pPr>
      <w:r w:rsidRPr="006A0C02">
        <w:t xml:space="preserve">Підвищення ефективності та якості здійснення навчального процесу в процесі стажування стає не можливим без формування педагогічної компетентності диспетчерів-інструкторів УПР, це стає причиною зосередження нашої уваги на пошуку шляхів їх реалізації, що зумовлює появу різних підходів до розв’язання цього завдання. </w:t>
      </w:r>
    </w:p>
    <w:p w:rsidR="00FB6B68" w:rsidRDefault="00FB6B68" w:rsidP="00E157DC">
      <w:pPr>
        <w:pStyle w:val="PlainText"/>
        <w:tabs>
          <w:tab w:val="left" w:pos="9540"/>
        </w:tabs>
        <w:ind w:right="-55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02">
        <w:rPr>
          <w:rFonts w:ascii="Times New Roman" w:hAnsi="Times New Roman" w:cs="Times New Roman"/>
          <w:sz w:val="24"/>
          <w:szCs w:val="24"/>
          <w:lang w:val="uk-UA"/>
        </w:rPr>
        <w:t>Аналізуючи літературу розуміємо, що діяльність та обов’язки</w:t>
      </w:r>
      <w:r w:rsidRPr="004E31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0C02">
        <w:rPr>
          <w:rFonts w:ascii="Times New Roman" w:hAnsi="Times New Roman" w:cs="Times New Roman"/>
          <w:sz w:val="24"/>
          <w:szCs w:val="24"/>
          <w:lang w:val="uk-UA"/>
        </w:rPr>
        <w:t>диспетчера-інструктора УПР вимагають від нього педагогічної компетентності і саме від його професійних знань, педагогічних умінь головним чином залежить рівень професійної підготовки диспетчера УПР до якісного виконання завдань із забезпечення безпечного обслуговування повітряного руху.</w:t>
      </w:r>
    </w:p>
    <w:p w:rsidR="00FB6B68" w:rsidRPr="006A0C02" w:rsidRDefault="00FB6B68" w:rsidP="00E157DC">
      <w:pPr>
        <w:pStyle w:val="PlainText"/>
        <w:tabs>
          <w:tab w:val="left" w:pos="9540"/>
        </w:tabs>
        <w:ind w:right="-55" w:firstLine="851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4E314B">
        <w:rPr>
          <w:sz w:val="24"/>
          <w:szCs w:val="24"/>
          <w:lang w:val="uk-UA"/>
        </w:rPr>
        <w:t xml:space="preserve"> </w:t>
      </w:r>
      <w:r w:rsidRPr="006A0C02">
        <w:rPr>
          <w:rFonts w:ascii="Times New Roman" w:eastAsia="MS Mincho" w:hAnsi="Times New Roman" w:cs="Times New Roman"/>
          <w:sz w:val="24"/>
          <w:szCs w:val="24"/>
          <w:lang w:val="uk-UA"/>
        </w:rPr>
        <w:t>Це спонукає керівництво підприємств ОПР до п</w:t>
      </w:r>
      <w:r w:rsidRPr="006A0C02">
        <w:rPr>
          <w:rFonts w:ascii="Times New Roman" w:hAnsi="Times New Roman" w:cs="Times New Roman"/>
          <w:sz w:val="24"/>
          <w:szCs w:val="24"/>
          <w:lang w:val="uk-UA"/>
        </w:rPr>
        <w:t>ідготовки диспетчерів-інструкторів УПР на відповідних курсах як в нашій країні, так і за кордоном</w:t>
      </w:r>
      <w:r w:rsidRPr="006A0C02">
        <w:rPr>
          <w:rFonts w:ascii="Times New Roman" w:eastAsia="MS Mincho" w:hAnsi="Times New Roman" w:cs="Times New Roman"/>
          <w:sz w:val="24"/>
          <w:szCs w:val="24"/>
          <w:lang w:val="uk-UA"/>
        </w:rPr>
        <w:t>. Але ці заходи носять епізодичний характер та не знаходяться в певній системі</w:t>
      </w:r>
      <w:r w:rsidRPr="004E314B">
        <w:rPr>
          <w:rFonts w:ascii="Times New Roman" w:eastAsia="MS Mincho" w:hAnsi="Times New Roman" w:cs="Times New Roman"/>
          <w:sz w:val="24"/>
          <w:szCs w:val="24"/>
        </w:rPr>
        <w:t>[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4E314B">
        <w:rPr>
          <w:rFonts w:ascii="Times New Roman" w:eastAsia="MS Mincho" w:hAnsi="Times New Roman" w:cs="Times New Roman"/>
          <w:sz w:val="24"/>
          <w:szCs w:val="24"/>
        </w:rPr>
        <w:t>]</w:t>
      </w:r>
      <w:r w:rsidRPr="006A0C02">
        <w:rPr>
          <w:rFonts w:ascii="Times New Roman" w:eastAsia="MS Mincho" w:hAnsi="Times New Roman" w:cs="Times New Roman"/>
          <w:sz w:val="24"/>
          <w:szCs w:val="24"/>
          <w:lang w:val="uk-UA"/>
        </w:rPr>
        <w:t>, тому гострота проблеми формування педагогічної компетентності диспетчерів-інструкторів УПР не знімається.</w:t>
      </w:r>
    </w:p>
    <w:p w:rsidR="00FB6B68" w:rsidRPr="006A0C02" w:rsidRDefault="00FB6B68" w:rsidP="00E157DC">
      <w:pPr>
        <w:pStyle w:val="BodyTextIndent3"/>
        <w:rPr>
          <w:sz w:val="24"/>
          <w:szCs w:val="24"/>
          <w:lang w:val="uk-UA"/>
        </w:rPr>
      </w:pPr>
      <w:r w:rsidRPr="006A0C02">
        <w:rPr>
          <w:sz w:val="24"/>
          <w:szCs w:val="24"/>
          <w:lang w:val="uk-UA"/>
        </w:rPr>
        <w:t>Диспетчер-інструктор УПР, відповідно до його кваліфікаційної характеристики проводить методичні та технічні навчання диспетчерів-інструкторів УПР свого структурного підрозділу, контролює їх роботу, щодо навчання і виховання молодих працівників. Він бере участь в атестації диспетчерів, плануванні підготовки, перепідготовки та підвищенні кваліфікації працівників</w:t>
      </w:r>
      <w:r w:rsidRPr="004E314B">
        <w:rPr>
          <w:sz w:val="24"/>
          <w:szCs w:val="24"/>
          <w:lang w:val="uk-UA"/>
        </w:rPr>
        <w:t>[9]</w:t>
      </w:r>
      <w:r w:rsidRPr="006A0C02">
        <w:rPr>
          <w:sz w:val="24"/>
          <w:szCs w:val="24"/>
          <w:lang w:val="uk-UA"/>
        </w:rPr>
        <w:t xml:space="preserve">. </w:t>
      </w:r>
    </w:p>
    <w:p w:rsidR="00FB6B68" w:rsidRPr="006A0C02" w:rsidRDefault="00FB6B68" w:rsidP="00E157DC">
      <w:pPr>
        <w:pStyle w:val="BodyTextIndent3"/>
        <w:rPr>
          <w:sz w:val="24"/>
          <w:szCs w:val="24"/>
          <w:lang w:val="uk-UA"/>
        </w:rPr>
      </w:pPr>
      <w:r w:rsidRPr="006A0C02">
        <w:rPr>
          <w:sz w:val="24"/>
          <w:szCs w:val="24"/>
          <w:lang w:val="uk-UA"/>
        </w:rPr>
        <w:t>Нормативна модель компетентності відображає науково обґрунтований склад професійних знань, умінь і навичок. Кваліфікаційна характеристика фахівця, зокрема й диспетчера-інструктора УПР, - це зведені узагальнені вимоги на рівні його теоретичного і практичного досвіду[</w:t>
      </w:r>
      <w:r>
        <w:rPr>
          <w:sz w:val="24"/>
          <w:szCs w:val="24"/>
          <w:lang w:val="uk-UA"/>
        </w:rPr>
        <w:t>3</w:t>
      </w:r>
      <w:r w:rsidRPr="004E314B">
        <w:rPr>
          <w:sz w:val="24"/>
          <w:szCs w:val="24"/>
        </w:rPr>
        <w:t>]</w:t>
      </w:r>
      <w:r w:rsidRPr="006A0C02">
        <w:rPr>
          <w:sz w:val="24"/>
          <w:szCs w:val="24"/>
          <w:lang w:val="uk-UA"/>
        </w:rPr>
        <w:t>.</w:t>
      </w:r>
    </w:p>
    <w:p w:rsidR="00FB6B68" w:rsidRPr="006A0C02" w:rsidRDefault="00FB6B68" w:rsidP="00E157DC">
      <w:pPr>
        <w:pStyle w:val="BodyTextIndent3"/>
        <w:rPr>
          <w:sz w:val="24"/>
          <w:szCs w:val="24"/>
          <w:lang w:val="uk-UA"/>
        </w:rPr>
      </w:pPr>
      <w:r w:rsidRPr="006A0C02">
        <w:rPr>
          <w:sz w:val="24"/>
          <w:szCs w:val="24"/>
          <w:lang w:val="uk-UA"/>
        </w:rPr>
        <w:t>Кваліфікація і компетентність – своєрідні соціально-трудові характеристики, які задають межі і рівень функціональних дій у професії. Вони визначені нормативно і контролюються соціумом у ході різних атестаційних актів. Кваліфікація формально зумовлюється типом одержаної освіти та документами, що дають право на роботу зі спеціальності, а також основи для присвоєння висхідного тарифного розряду. Кваліфікаційна характеристика спеціаліста так чи інакше пов’язана з рівнем його освіченості й формує деякі кваліфікаційні очікування, в тому числі і з приводу технологічної готовності до виконання певних функцій. Однак сам по собі документ про освіту не дає гарантії якості наступної роботи</w:t>
      </w:r>
      <w:r w:rsidRPr="004E314B">
        <w:rPr>
          <w:sz w:val="24"/>
          <w:szCs w:val="24"/>
        </w:rPr>
        <w:t>[</w:t>
      </w:r>
      <w:r>
        <w:rPr>
          <w:sz w:val="24"/>
          <w:szCs w:val="24"/>
          <w:lang w:val="uk-UA"/>
        </w:rPr>
        <w:t>10</w:t>
      </w:r>
      <w:r w:rsidRPr="004E314B">
        <w:rPr>
          <w:sz w:val="24"/>
          <w:szCs w:val="24"/>
        </w:rPr>
        <w:t>].</w:t>
      </w:r>
    </w:p>
    <w:p w:rsidR="00FB6B68" w:rsidRPr="006A0C02" w:rsidRDefault="00FB6B68" w:rsidP="00E157DC">
      <w:pPr>
        <w:pStyle w:val="BodyTextIndent3"/>
        <w:rPr>
          <w:sz w:val="24"/>
          <w:szCs w:val="24"/>
          <w:lang w:val="uk-UA"/>
        </w:rPr>
      </w:pPr>
      <w:r w:rsidRPr="006A0C02">
        <w:rPr>
          <w:sz w:val="24"/>
          <w:szCs w:val="24"/>
          <w:lang w:val="uk-UA"/>
        </w:rPr>
        <w:t xml:space="preserve">Тому, ми звернули увагу саме на формування педагогічної компетентності диспетчера-інструктора УПР у контексті нашого дослідження, та щоб визначити вимоги до педагогічної компетентності диспетчера-інструктора УПР, потрібно перш за все з’ясувати суть поняття педагогічної компетентності. Тому, вважаємо за доцільне, проаналізувати висвітлення поняття </w:t>
      </w:r>
      <w:r w:rsidRPr="00AE3EDC">
        <w:rPr>
          <w:sz w:val="24"/>
          <w:szCs w:val="24"/>
          <w:lang w:val="uk-UA"/>
        </w:rPr>
        <w:t>«компетентність</w:t>
      </w:r>
      <w:r w:rsidRPr="006A0C02">
        <w:rPr>
          <w:sz w:val="24"/>
          <w:szCs w:val="24"/>
          <w:lang w:val="uk-UA"/>
        </w:rPr>
        <w:t>» та його різноаспектних виявів у педагогічних дослідженнях.</w:t>
      </w:r>
    </w:p>
    <w:p w:rsidR="00FB6B68" w:rsidRPr="006A0C02" w:rsidRDefault="00FB6B68" w:rsidP="00E157DC">
      <w:pPr>
        <w:ind w:firstLine="720"/>
        <w:jc w:val="both"/>
      </w:pPr>
      <w:r w:rsidRPr="006A0C02">
        <w:t>Звернення до енциклопедичних джерел і словників дає можливість більш повно розглянути багатогранність і</w:t>
      </w:r>
      <w:r w:rsidRPr="00E157DC">
        <w:t xml:space="preserve"> </w:t>
      </w:r>
      <w:r w:rsidRPr="006A0C02">
        <w:t>неоднозначність розуміння цього феномена наукового знання.</w:t>
      </w:r>
    </w:p>
    <w:p w:rsidR="00FB6B68" w:rsidRPr="006A0C02" w:rsidRDefault="00FB6B68" w:rsidP="00E157DC">
      <w:pPr>
        <w:ind w:firstLine="720"/>
        <w:jc w:val="both"/>
      </w:pPr>
      <w:r w:rsidRPr="006A0C02">
        <w:t xml:space="preserve">Перш за все розглянемо, що таке сам процес формування в розумінні різних дослідників. </w:t>
      </w:r>
    </w:p>
    <w:p w:rsidR="00FB6B68" w:rsidRPr="006A0C02" w:rsidRDefault="00FB6B68" w:rsidP="00E157DC">
      <w:pPr>
        <w:ind w:firstLine="720"/>
        <w:jc w:val="both"/>
      </w:pPr>
      <w:r w:rsidRPr="006A0C02">
        <w:t>Формування – це надання певної форми завершеності процесу становлення особистості, досягнення нею рівня зрілості та стабільності. Інакше кажучи, формування є процесом становлення людини як соціальної істоти під впливом різноманітних факторів, наприклад соціальних, економічних, ідеологічних, психологічних тощо</w:t>
      </w:r>
      <w:r w:rsidRPr="004E314B">
        <w:t>[</w:t>
      </w:r>
      <w:r>
        <w:t>11</w:t>
      </w:r>
      <w:r w:rsidRPr="004E314B">
        <w:t>].</w:t>
      </w:r>
    </w:p>
    <w:p w:rsidR="00FB6B68" w:rsidRPr="00DE1DA5" w:rsidRDefault="00FB6B68" w:rsidP="00E157DC">
      <w:pPr>
        <w:spacing w:line="276" w:lineRule="auto"/>
        <w:ind w:firstLine="851"/>
        <w:jc w:val="both"/>
      </w:pPr>
      <w:r w:rsidRPr="00DE1DA5">
        <w:t xml:space="preserve">Щодо терміна </w:t>
      </w:r>
      <w:r w:rsidRPr="00DE1DA5">
        <w:rPr>
          <w:b/>
          <w:bCs/>
        </w:rPr>
        <w:t>«</w:t>
      </w:r>
      <w:r w:rsidRPr="00DE1DA5">
        <w:t>компетентний», то він у тлумачному словнику пояснюється як такий, який має достатні знання в будь-якій галузі, добре обізнаний, тямущий, а «компетентність» – як поінформованість, обізнаність, авторитетність [</w:t>
      </w:r>
      <w:r>
        <w:t>12</w:t>
      </w:r>
      <w:r w:rsidRPr="00D94AA4">
        <w:t>]. І.А.Зязюн</w:t>
      </w:r>
      <w:r w:rsidRPr="00DE1DA5">
        <w:t xml:space="preserve"> вважає, що компетентність можна схарактеризувати як здатність вирішувати професійні задачі певного визначеного класу, що вимагає наявності реальних знань, умінь, навиків, досвіду. Вона виявляється у практиці професійної діяльності як системна характеристика і має чітко визначену структуру[</w:t>
      </w:r>
      <w:r>
        <w:t>10</w:t>
      </w:r>
      <w:r w:rsidRPr="00DE1DA5">
        <w:t>].</w:t>
      </w:r>
    </w:p>
    <w:p w:rsidR="00FB6B68" w:rsidRDefault="00FB6B68" w:rsidP="00E157DC">
      <w:pPr>
        <w:spacing w:line="276" w:lineRule="auto"/>
        <w:ind w:firstLine="851"/>
        <w:jc w:val="both"/>
      </w:pPr>
      <w:r w:rsidRPr="00DE1DA5">
        <w:t>Зробивши аналіз досліджень різних авторів, ми погоджуємось з думкою тих хто вважає, що</w:t>
      </w:r>
      <w:r w:rsidRPr="00DE1DA5">
        <w:rPr>
          <w:color w:val="C00000"/>
        </w:rPr>
        <w:t xml:space="preserve"> </w:t>
      </w:r>
      <w:r>
        <w:t>«компетентність»</w:t>
      </w:r>
      <w:r w:rsidRPr="00DE1DA5">
        <w:t xml:space="preserve"> визначає рівень професіоналізму особистості, а її досягнення відбуваються через здобуття необхідних компетенцій, що досягаються в процесі професійної підготовки фахівців. Відповідно до нашому дослідження професійна та педагогічна компетентність диспетчерів-інструкторів УПР, </w:t>
      </w:r>
      <w:r>
        <w:t>має формуватися саме</w:t>
      </w:r>
      <w:r w:rsidRPr="00DE1DA5">
        <w:t xml:space="preserve"> в процесі фахової підготовки</w:t>
      </w:r>
      <w:r>
        <w:t>.</w:t>
      </w:r>
    </w:p>
    <w:p w:rsidR="00FB6B68" w:rsidRDefault="00FB6B68" w:rsidP="00E157DC">
      <w:pPr>
        <w:spacing w:line="276" w:lineRule="auto"/>
        <w:ind w:firstLine="851"/>
        <w:jc w:val="both"/>
      </w:pPr>
      <w:r w:rsidRPr="00734709">
        <w:t xml:space="preserve"> Враховуючи, що професіоналам різних сфер діяльності достатньо лише кваліфіковано виконувати свою власну професійну діяльність, то </w:t>
      </w:r>
      <w:r>
        <w:t>професійна діяльність диспетчера-інструктора УПР включає організацію навчального</w:t>
      </w:r>
      <w:r w:rsidRPr="00734709">
        <w:t xml:space="preserve"> процес</w:t>
      </w:r>
      <w:r>
        <w:t>у</w:t>
      </w:r>
      <w:r w:rsidRPr="00734709">
        <w:t>. Відповідно для досягнення професійного рівня їм потрібно володіти комплексом знань про педагогічну діяльність, її закони, норми, методи навчання, професійну поведінку.</w:t>
      </w:r>
      <w:r>
        <w:t xml:space="preserve"> Це</w:t>
      </w:r>
      <w:r w:rsidRPr="00734709">
        <w:t xml:space="preserve"> в свою чергу дасть можливість </w:t>
      </w:r>
      <w:r w:rsidRPr="00E157DC">
        <w:rPr>
          <w:u w:val="wave"/>
        </w:rPr>
        <w:t>диспетчеру-інструктору</w:t>
      </w:r>
      <w:r w:rsidRPr="00734709">
        <w:t xml:space="preserve"> УПР  здатність ефективно здійснювати навчально-виховний процес; здійснювати  професійно-педагогічну діяльність, педагогічне спілкування на досить високому рівні, досягаючи позитивних результатів у підготовці (стажуванні); та уміння передавати набуті знання і досвід стажерам.</w:t>
      </w:r>
    </w:p>
    <w:p w:rsidR="00FB6B68" w:rsidRDefault="00FB6B68" w:rsidP="00E157DC">
      <w:pPr>
        <w:spacing w:line="276" w:lineRule="auto"/>
        <w:ind w:firstLine="851"/>
        <w:jc w:val="both"/>
      </w:pPr>
    </w:p>
    <w:p w:rsidR="00FB6B68" w:rsidRPr="00DE1DA5" w:rsidRDefault="00FB6B68" w:rsidP="00443BE4">
      <w:pPr>
        <w:spacing w:line="276" w:lineRule="auto"/>
        <w:jc w:val="both"/>
        <w:rPr>
          <w:b/>
        </w:rPr>
      </w:pPr>
      <w:r w:rsidRPr="00734709">
        <w:t xml:space="preserve"> </w:t>
      </w:r>
      <w:r w:rsidRPr="00DE1DA5">
        <w:rPr>
          <w:b/>
        </w:rPr>
        <w:t xml:space="preserve">Висновки </w:t>
      </w:r>
    </w:p>
    <w:p w:rsidR="00FB6B68" w:rsidRPr="00734709" w:rsidRDefault="00FB6B68" w:rsidP="00E157DC">
      <w:pPr>
        <w:spacing w:line="276" w:lineRule="auto"/>
        <w:ind w:firstLine="851"/>
        <w:jc w:val="both"/>
      </w:pPr>
      <w:r w:rsidRPr="00734709">
        <w:t>Проаналізувавши різні підходи щодо визначення поняття педагогічної компетентності, що пропонуються авторами в психолого-педагогічній</w:t>
      </w:r>
      <w:r>
        <w:t xml:space="preserve"> літературі та аналізу його професійної діяльності, відповідно до вимог кваліфікаційної характеристики, робимо висновок, що формування педагогічної компетентності</w:t>
      </w:r>
      <w:r w:rsidRPr="00734709">
        <w:t xml:space="preserve"> диспетчера-інструктора УПР</w:t>
      </w:r>
      <w:r>
        <w:t xml:space="preserve"> є необхідним процесом для ефективного</w:t>
      </w:r>
      <w:r w:rsidRPr="00684FC0">
        <w:rPr>
          <w:i/>
        </w:rPr>
        <w:t xml:space="preserve"> </w:t>
      </w:r>
      <w:r w:rsidRPr="00443BE4">
        <w:t>забезпечення їх якісної професійної діяльності в період тренажерної підготовки безпосередньо на виробництві</w:t>
      </w:r>
      <w:r w:rsidRPr="00734709">
        <w:t>,</w:t>
      </w:r>
      <w:r>
        <w:t xml:space="preserve"> що в свою чергу забезпечить безпечну організацію</w:t>
      </w:r>
      <w:r w:rsidRPr="00734709">
        <w:t xml:space="preserve"> </w:t>
      </w:r>
      <w:r>
        <w:t>повітряного руху.</w:t>
      </w:r>
    </w:p>
    <w:p w:rsidR="00FB6B68" w:rsidRDefault="00FB6B68" w:rsidP="00E157DC">
      <w:pPr>
        <w:pStyle w:val="BodyTextIndent3"/>
        <w:spacing w:line="276" w:lineRule="auto"/>
        <w:ind w:firstLine="851"/>
        <w:rPr>
          <w:sz w:val="24"/>
          <w:szCs w:val="24"/>
          <w:lang w:val="uk-UA"/>
        </w:rPr>
      </w:pPr>
      <w:r w:rsidRPr="00734709">
        <w:rPr>
          <w:sz w:val="24"/>
          <w:szCs w:val="24"/>
          <w:lang w:val="uk-UA"/>
        </w:rPr>
        <w:t>Таким чином, на даному етапі дослідження бачимо, що рівень педагогічної компетентності диспетчерів-інструкторів УПР низький, та формування педагогічної компетентності диспетчерів-інструкторів УПР в процесі їх фахової підготовки постає як педагогічна проблема.</w:t>
      </w:r>
    </w:p>
    <w:p w:rsidR="00FB6B68" w:rsidRDefault="00FB6B68" w:rsidP="005F3C03">
      <w:pPr>
        <w:spacing w:line="276" w:lineRule="auto"/>
        <w:jc w:val="both"/>
        <w:rPr>
          <w:lang w:eastAsia="ru-RU"/>
        </w:rPr>
      </w:pPr>
    </w:p>
    <w:p w:rsidR="00FB6B68" w:rsidRDefault="00FB6B68" w:rsidP="00E157DC">
      <w:pPr>
        <w:pStyle w:val="BodyTextIndent3"/>
        <w:spacing w:line="276" w:lineRule="auto"/>
        <w:ind w:firstLine="851"/>
        <w:rPr>
          <w:sz w:val="24"/>
          <w:szCs w:val="24"/>
          <w:lang w:val="uk-UA"/>
        </w:rPr>
      </w:pPr>
    </w:p>
    <w:p w:rsidR="00FB6B68" w:rsidRPr="00FC71AF" w:rsidRDefault="00FB6B68" w:rsidP="00895150">
      <w:pPr>
        <w:jc w:val="both"/>
        <w:rPr>
          <w:b/>
          <w:sz w:val="20"/>
          <w:szCs w:val="20"/>
        </w:rPr>
      </w:pPr>
      <w:r w:rsidRPr="00FC71AF">
        <w:rPr>
          <w:b/>
          <w:sz w:val="20"/>
          <w:szCs w:val="20"/>
        </w:rPr>
        <w:t>Література:</w:t>
      </w:r>
    </w:p>
    <w:p w:rsidR="00FB6B68" w:rsidRPr="00FC71AF" w:rsidRDefault="00FB6B68" w:rsidP="008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ru-RU"/>
        </w:rPr>
      </w:pPr>
      <w:r w:rsidRPr="00FC71AF">
        <w:rPr>
          <w:sz w:val="20"/>
          <w:szCs w:val="20"/>
        </w:rPr>
        <w:t>1.</w:t>
      </w:r>
      <w:r w:rsidRPr="00FC71AF">
        <w:rPr>
          <w:color w:val="000000"/>
          <w:sz w:val="20"/>
          <w:szCs w:val="20"/>
          <w:lang w:eastAsia="ru-RU"/>
        </w:rPr>
        <w:t xml:space="preserve"> Кабінет міністрів України Постанова</w:t>
      </w:r>
    </w:p>
    <w:p w:rsidR="00FB6B68" w:rsidRPr="00FC71AF" w:rsidRDefault="00FB6B68" w:rsidP="0089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ru-RU"/>
        </w:rPr>
      </w:pPr>
      <w:bookmarkStart w:id="0" w:name="2"/>
      <w:bookmarkEnd w:id="0"/>
      <w:r w:rsidRPr="00FC71AF">
        <w:rPr>
          <w:bCs/>
          <w:color w:val="000000"/>
          <w:sz w:val="20"/>
          <w:szCs w:val="20"/>
          <w:lang w:eastAsia="ru-RU"/>
        </w:rPr>
        <w:t xml:space="preserve"> від 19 липня 1999 р. N 1281 ,- Київ: </w:t>
      </w:r>
      <w:bookmarkStart w:id="1" w:name="3"/>
      <w:bookmarkEnd w:id="1"/>
      <w:r w:rsidRPr="00FC71AF">
        <w:rPr>
          <w:color w:val="000000"/>
          <w:sz w:val="20"/>
          <w:szCs w:val="20"/>
          <w:lang w:eastAsia="ru-RU"/>
        </w:rPr>
        <w:t xml:space="preserve">Про створення об'єднаної цивільно-військової </w:t>
      </w:r>
      <w:r w:rsidRPr="00FC71AF">
        <w:rPr>
          <w:color w:val="000000"/>
          <w:sz w:val="20"/>
          <w:szCs w:val="20"/>
          <w:lang w:eastAsia="ru-RU"/>
        </w:rPr>
        <w:br/>
        <w:t xml:space="preserve"> системи організації повітряного руху України</w:t>
      </w:r>
    </w:p>
    <w:p w:rsidR="00FB6B68" w:rsidRPr="00FC71AF" w:rsidRDefault="00FB6B68" w:rsidP="00895150">
      <w:pPr>
        <w:pStyle w:val="BodyTextIndent2"/>
        <w:spacing w:line="240" w:lineRule="auto"/>
        <w:ind w:left="0"/>
        <w:jc w:val="both"/>
        <w:rPr>
          <w:sz w:val="20"/>
          <w:szCs w:val="20"/>
          <w:lang w:val="uk-UA"/>
        </w:rPr>
      </w:pPr>
      <w:r w:rsidRPr="00FC71AF">
        <w:rPr>
          <w:sz w:val="20"/>
          <w:szCs w:val="20"/>
          <w:lang w:val="uk-UA"/>
        </w:rPr>
        <w:t>2. Буцик І.М. Методика підготовки диспетчерів-інструкторів служби повітряного руху до педагогічної діяльності в умовах модульної технології : Автореф.дис.канд.пед.наук:13.00.02</w:t>
      </w:r>
      <w:r w:rsidRPr="00FC71AF">
        <w:rPr>
          <w:kern w:val="24"/>
          <w:sz w:val="20"/>
          <w:szCs w:val="20"/>
          <w:lang w:val="uk-UA"/>
        </w:rPr>
        <w:t>./Українсько-інженерна педагогічна академія.- Харків,2005. – 24с.</w:t>
      </w:r>
    </w:p>
    <w:p w:rsidR="00FB6B68" w:rsidRPr="00FC71AF" w:rsidRDefault="00FB6B68" w:rsidP="00895150">
      <w:pPr>
        <w:jc w:val="both"/>
        <w:rPr>
          <w:kern w:val="24"/>
          <w:sz w:val="20"/>
          <w:szCs w:val="20"/>
        </w:rPr>
      </w:pPr>
      <w:r w:rsidRPr="00FC71AF">
        <w:rPr>
          <w:kern w:val="24"/>
          <w:sz w:val="20"/>
          <w:szCs w:val="20"/>
        </w:rPr>
        <w:t xml:space="preserve"> </w:t>
      </w:r>
    </w:p>
    <w:p w:rsidR="00FB6B68" w:rsidRPr="00FC71AF" w:rsidRDefault="00FB6B68" w:rsidP="00895150">
      <w:pPr>
        <w:jc w:val="both"/>
        <w:rPr>
          <w:sz w:val="20"/>
          <w:szCs w:val="20"/>
        </w:rPr>
      </w:pPr>
      <w:r w:rsidRPr="00FC71AF">
        <w:rPr>
          <w:sz w:val="20"/>
          <w:szCs w:val="20"/>
        </w:rPr>
        <w:t>3.  Гура О.І. Педагогіка вищої школи: вступ до спеціальності: Навч. Посібник. –К.: Центр навчальної літератури, 2005. –  224с.</w:t>
      </w:r>
      <w:r w:rsidRPr="00FC71AF">
        <w:rPr>
          <w:spacing w:val="-4"/>
          <w:kern w:val="24"/>
          <w:sz w:val="20"/>
          <w:szCs w:val="20"/>
        </w:rPr>
        <w:t xml:space="preserve"> </w:t>
      </w:r>
      <w:r w:rsidRPr="00FC71AF">
        <w:rPr>
          <w:sz w:val="20"/>
          <w:szCs w:val="20"/>
        </w:rPr>
        <w:t xml:space="preserve"> </w:t>
      </w:r>
    </w:p>
    <w:p w:rsidR="00FB6B68" w:rsidRPr="00FC71AF" w:rsidRDefault="00FB6B68" w:rsidP="005C05E2">
      <w:pPr>
        <w:pStyle w:val="BodyTextIndent2"/>
        <w:spacing w:line="240" w:lineRule="auto"/>
        <w:ind w:left="0"/>
        <w:jc w:val="both"/>
        <w:rPr>
          <w:sz w:val="20"/>
          <w:szCs w:val="20"/>
        </w:rPr>
      </w:pPr>
      <w:r w:rsidRPr="00FC71AF">
        <w:rPr>
          <w:sz w:val="20"/>
          <w:szCs w:val="20"/>
        </w:rPr>
        <w:t>4. Безрукова В.С. Педагогика. Проективная педагогика: учеб. для индустриально-педагогических техникумов и для студентов инженерно-педагогических специальностей/В.С.Безрукова. - Екатеринбург: Деловая книга, 1990. – 329с.</w:t>
      </w:r>
    </w:p>
    <w:p w:rsidR="00FB6B68" w:rsidRPr="00FC71AF" w:rsidRDefault="00FB6B68" w:rsidP="009D5771">
      <w:pPr>
        <w:spacing w:before="140" w:after="140"/>
        <w:jc w:val="both"/>
        <w:outlineLvl w:val="1"/>
        <w:rPr>
          <w:kern w:val="24"/>
          <w:sz w:val="20"/>
          <w:szCs w:val="20"/>
        </w:rPr>
      </w:pPr>
      <w:r w:rsidRPr="00FC71AF">
        <w:rPr>
          <w:sz w:val="20"/>
          <w:szCs w:val="20"/>
        </w:rPr>
        <w:t>5.</w:t>
      </w:r>
      <w:r w:rsidRPr="00FC71AF">
        <w:rPr>
          <w:spacing w:val="-4"/>
          <w:kern w:val="24"/>
          <w:sz w:val="20"/>
          <w:szCs w:val="20"/>
        </w:rPr>
        <w:t xml:space="preserve"> </w:t>
      </w:r>
      <w:r w:rsidRPr="00FC71AF">
        <w:rPr>
          <w:sz w:val="20"/>
          <w:szCs w:val="20"/>
        </w:rPr>
        <w:t>Фіцула М.М. Педагогіка вищої школи: Навч. Посібник. – К.: «Академвидав», 2006. – 352с.</w:t>
      </w:r>
      <w:r w:rsidRPr="00FC71AF">
        <w:rPr>
          <w:kern w:val="24"/>
          <w:sz w:val="20"/>
          <w:szCs w:val="20"/>
        </w:rPr>
        <w:t xml:space="preserve"> </w:t>
      </w:r>
    </w:p>
    <w:p w:rsidR="00FB6B68" w:rsidRPr="00FC71AF" w:rsidRDefault="00FB6B68" w:rsidP="00895150">
      <w:pPr>
        <w:spacing w:before="140" w:after="140"/>
        <w:jc w:val="both"/>
        <w:outlineLvl w:val="1"/>
        <w:rPr>
          <w:color w:val="000000"/>
          <w:kern w:val="36"/>
          <w:sz w:val="20"/>
          <w:szCs w:val="20"/>
        </w:rPr>
      </w:pPr>
      <w:r w:rsidRPr="00FC71AF">
        <w:rPr>
          <w:sz w:val="20"/>
          <w:szCs w:val="20"/>
        </w:rPr>
        <w:t>6.</w:t>
      </w:r>
      <w:r w:rsidRPr="00FC71AF">
        <w:rPr>
          <w:sz w:val="20"/>
          <w:szCs w:val="20"/>
          <w:lang w:val="ru-RU"/>
        </w:rPr>
        <w:t xml:space="preserve"> </w:t>
      </w:r>
      <w:r w:rsidRPr="00FC71AF">
        <w:rPr>
          <w:color w:val="000000"/>
          <w:kern w:val="36"/>
          <w:sz w:val="20"/>
          <w:szCs w:val="20"/>
          <w:lang w:val="ru-RU"/>
        </w:rPr>
        <w:t>Педагогика: Учеб. пособие для студентов. высш. пед. учебных заведений / В. А. Сластенин, И. Ф. Исаев, Е. Н. Шиянов и др./</w:t>
      </w:r>
      <w:r w:rsidRPr="00FC71AF">
        <w:rPr>
          <w:color w:val="000000"/>
          <w:kern w:val="36"/>
          <w:sz w:val="20"/>
          <w:szCs w:val="20"/>
        </w:rPr>
        <w:t xml:space="preserve"> </w:t>
      </w:r>
      <w:r w:rsidRPr="00FC71AF">
        <w:rPr>
          <w:color w:val="000000"/>
          <w:kern w:val="36"/>
          <w:sz w:val="20"/>
          <w:szCs w:val="20"/>
          <w:lang w:val="ru-RU"/>
        </w:rPr>
        <w:t>под ред. В.А. Сластенина. - М.: Издательский центр "Академия", 2002. - 576 с</w:t>
      </w:r>
      <w:r w:rsidRPr="00FC71AF">
        <w:rPr>
          <w:color w:val="000000"/>
          <w:kern w:val="36"/>
          <w:sz w:val="20"/>
          <w:szCs w:val="20"/>
        </w:rPr>
        <w:t>.</w:t>
      </w:r>
    </w:p>
    <w:p w:rsidR="00FB6B68" w:rsidRPr="00FC71AF" w:rsidRDefault="00FB6B68" w:rsidP="00895150">
      <w:pPr>
        <w:spacing w:before="140" w:after="140"/>
        <w:jc w:val="both"/>
        <w:outlineLvl w:val="1"/>
        <w:rPr>
          <w:color w:val="000000"/>
          <w:kern w:val="36"/>
          <w:sz w:val="20"/>
          <w:szCs w:val="20"/>
        </w:rPr>
      </w:pPr>
      <w:r w:rsidRPr="00FC71AF">
        <w:rPr>
          <w:sz w:val="20"/>
          <w:szCs w:val="20"/>
        </w:rPr>
        <w:t>7. Кузьмина Н.В. Способности, одаренность, талант учителя. – Л.: Знаниу,1985.-32с.</w:t>
      </w:r>
    </w:p>
    <w:p w:rsidR="00FB6B68" w:rsidRPr="00FC71AF" w:rsidRDefault="00FB6B68" w:rsidP="00895150">
      <w:pPr>
        <w:spacing w:before="140" w:after="140"/>
        <w:jc w:val="both"/>
        <w:outlineLvl w:val="1"/>
        <w:rPr>
          <w:color w:val="000000"/>
          <w:kern w:val="36"/>
          <w:sz w:val="20"/>
          <w:szCs w:val="20"/>
        </w:rPr>
      </w:pPr>
      <w:r w:rsidRPr="00FC71AF">
        <w:rPr>
          <w:sz w:val="20"/>
          <w:szCs w:val="20"/>
        </w:rPr>
        <w:t xml:space="preserve">8. </w:t>
      </w:r>
      <w:r w:rsidRPr="00FC71AF">
        <w:rPr>
          <w:color w:val="002060"/>
          <w:sz w:val="20"/>
          <w:szCs w:val="20"/>
          <w:lang w:val="en-US"/>
        </w:rPr>
        <w:t>www</w:t>
      </w:r>
      <w:r w:rsidRPr="00FC71AF">
        <w:rPr>
          <w:color w:val="002060"/>
          <w:sz w:val="20"/>
          <w:szCs w:val="20"/>
        </w:rPr>
        <w:t>.</w:t>
      </w:r>
      <w:r w:rsidRPr="00FC71AF">
        <w:rPr>
          <w:color w:val="002060"/>
          <w:sz w:val="20"/>
          <w:szCs w:val="20"/>
          <w:lang w:val="en-US"/>
        </w:rPr>
        <w:t>kadrovik</w:t>
      </w:r>
      <w:r w:rsidRPr="00FC71AF">
        <w:rPr>
          <w:color w:val="002060"/>
          <w:sz w:val="20"/>
          <w:szCs w:val="20"/>
        </w:rPr>
        <w:t>.</w:t>
      </w:r>
      <w:r w:rsidRPr="00FC71AF">
        <w:rPr>
          <w:color w:val="002060"/>
          <w:sz w:val="20"/>
          <w:szCs w:val="20"/>
          <w:lang w:val="en-US"/>
        </w:rPr>
        <w:t>ua</w:t>
      </w:r>
    </w:p>
    <w:p w:rsidR="00FB6B68" w:rsidRPr="00FC71AF" w:rsidRDefault="00FB6B68" w:rsidP="00895150">
      <w:pPr>
        <w:jc w:val="both"/>
        <w:rPr>
          <w:color w:val="002060"/>
          <w:sz w:val="20"/>
          <w:szCs w:val="20"/>
        </w:rPr>
      </w:pPr>
      <w:r w:rsidRPr="00FC71AF">
        <w:rPr>
          <w:sz w:val="20"/>
          <w:szCs w:val="20"/>
        </w:rPr>
        <w:t>9</w:t>
      </w:r>
      <w:r w:rsidRPr="00FC71AF">
        <w:rPr>
          <w:color w:val="002060"/>
          <w:sz w:val="20"/>
          <w:szCs w:val="20"/>
        </w:rPr>
        <w:t xml:space="preserve">. http://www.uksatse.ua </w:t>
      </w:r>
    </w:p>
    <w:p w:rsidR="00FB6B68" w:rsidRPr="00FC71AF" w:rsidRDefault="00FB6B68" w:rsidP="00895150">
      <w:pPr>
        <w:jc w:val="both"/>
        <w:rPr>
          <w:color w:val="002060"/>
          <w:sz w:val="20"/>
          <w:szCs w:val="20"/>
        </w:rPr>
      </w:pPr>
      <w:r w:rsidRPr="00FC71AF">
        <w:rPr>
          <w:sz w:val="20"/>
          <w:szCs w:val="20"/>
        </w:rPr>
        <w:t>10.І.А.Зязюн Філософія педагогічної якості в системі неперервної освіти</w:t>
      </w:r>
      <w:r w:rsidRPr="00FC71AF">
        <w:rPr>
          <w:rFonts w:ascii="Arial" w:hAnsi="Arial" w:cs="Arial"/>
          <w:sz w:val="20"/>
          <w:szCs w:val="20"/>
        </w:rPr>
        <w:t xml:space="preserve"> </w:t>
      </w:r>
      <w:r w:rsidRPr="00FC71AF">
        <w:rPr>
          <w:rStyle w:val="HTMLCite"/>
          <w:color w:val="002060"/>
          <w:sz w:val="20"/>
          <w:szCs w:val="20"/>
        </w:rPr>
        <w:t>eprints.zu.edu.ua</w:t>
      </w:r>
      <w:r w:rsidRPr="00FC71AF">
        <w:rPr>
          <w:rStyle w:val="vshid1"/>
          <w:color w:val="002060"/>
          <w:sz w:val="20"/>
          <w:szCs w:val="20"/>
        </w:rPr>
        <w:t>П</w:t>
      </w:r>
    </w:p>
    <w:p w:rsidR="00FB6B68" w:rsidRPr="00FC71AF" w:rsidRDefault="00FB6B68" w:rsidP="00895150">
      <w:pPr>
        <w:jc w:val="both"/>
        <w:rPr>
          <w:sz w:val="20"/>
          <w:szCs w:val="20"/>
        </w:rPr>
      </w:pPr>
      <w:r w:rsidRPr="00FC71AF">
        <w:rPr>
          <w:sz w:val="20"/>
          <w:szCs w:val="20"/>
        </w:rPr>
        <w:t>11. Ягупов Педагогіка: навч. посібник. - К.:Либідь, 2002. -  560с.</w:t>
      </w:r>
    </w:p>
    <w:p w:rsidR="00FB6B68" w:rsidRPr="00FC71AF" w:rsidRDefault="00FB6B68" w:rsidP="00DD0067">
      <w:pPr>
        <w:jc w:val="both"/>
        <w:rPr>
          <w:kern w:val="24"/>
          <w:sz w:val="20"/>
          <w:szCs w:val="20"/>
        </w:rPr>
      </w:pPr>
      <w:r w:rsidRPr="00FC71AF">
        <w:rPr>
          <w:sz w:val="20"/>
          <w:szCs w:val="20"/>
        </w:rPr>
        <w:t>12.</w:t>
      </w:r>
      <w:r w:rsidRPr="00FC71AF">
        <w:rPr>
          <w:kern w:val="24"/>
          <w:sz w:val="20"/>
          <w:szCs w:val="20"/>
        </w:rPr>
        <w:t>Великий тлумачний словник сучасної української мови : [з дод. і допов.] / уклад. і голов. ред. В. Т. Бусел. – К. ; Ірпінь : Перун, 2005. 1728 с.</w:t>
      </w:r>
    </w:p>
    <w:p w:rsidR="00FB6B68" w:rsidRPr="00FC71AF" w:rsidRDefault="00FB6B68" w:rsidP="00895150">
      <w:pPr>
        <w:jc w:val="both"/>
        <w:rPr>
          <w:sz w:val="20"/>
          <w:szCs w:val="20"/>
        </w:rPr>
      </w:pPr>
    </w:p>
    <w:p w:rsidR="00FB6B68" w:rsidRPr="0095059D" w:rsidRDefault="00FB6B68" w:rsidP="00895150">
      <w:pPr>
        <w:spacing w:before="140" w:after="140"/>
        <w:jc w:val="both"/>
        <w:outlineLvl w:val="1"/>
        <w:rPr>
          <w:color w:val="000000"/>
          <w:kern w:val="36"/>
        </w:rPr>
      </w:pPr>
      <w:r w:rsidRPr="0095059D">
        <w:t xml:space="preserve"> </w:t>
      </w:r>
    </w:p>
    <w:p w:rsidR="00FB6B68" w:rsidRPr="004E314B" w:rsidRDefault="00FB6B68" w:rsidP="00895150">
      <w:pPr>
        <w:ind w:left="360"/>
        <w:jc w:val="both"/>
        <w:rPr>
          <w:b/>
          <w:lang w:val="ru-RU"/>
        </w:rPr>
      </w:pPr>
      <w:r w:rsidRPr="00987A25">
        <w:rPr>
          <w:b/>
        </w:rPr>
        <w:t xml:space="preserve">Л.С. Немлий </w:t>
      </w:r>
    </w:p>
    <w:p w:rsidR="00FB6B68" w:rsidRPr="004E314B" w:rsidRDefault="00FB6B68" w:rsidP="00980443">
      <w:pPr>
        <w:ind w:left="360"/>
        <w:jc w:val="both"/>
        <w:rPr>
          <w:lang w:val="ru-RU"/>
        </w:rPr>
      </w:pPr>
      <w:r>
        <w:rPr>
          <w:b/>
        </w:rPr>
        <w:t>ПЕДАГОГИЧЕСКАЯ КОМПЕТЕНТНОСТЬ БУДУЩЕГО ДИСПЕТЧЕРА-ИНСТРУКТОРА УПРАВЛЕ</w:t>
      </w:r>
      <w:r w:rsidRPr="00684FC0">
        <w:rPr>
          <w:b/>
        </w:rPr>
        <w:t>НН</w:t>
      </w:r>
      <w:r>
        <w:rPr>
          <w:b/>
        </w:rPr>
        <w:t>ИЯ ВОЗДУШН</w:t>
      </w:r>
      <w:r>
        <w:rPr>
          <w:b/>
          <w:lang w:val="ru-RU"/>
        </w:rPr>
        <w:t>ЫМ ДВИЖЕНИЕМ</w:t>
      </w:r>
      <w:r>
        <w:rPr>
          <w:b/>
        </w:rPr>
        <w:t xml:space="preserve">  </w:t>
      </w:r>
      <w:r w:rsidRPr="00684FC0">
        <w:rPr>
          <w:b/>
        </w:rPr>
        <w:t>К</w:t>
      </w:r>
      <w:r>
        <w:rPr>
          <w:b/>
          <w:lang w:val="ru-RU"/>
        </w:rPr>
        <w:t>АК</w:t>
      </w:r>
      <w:r w:rsidRPr="00684FC0">
        <w:rPr>
          <w:b/>
        </w:rPr>
        <w:t xml:space="preserve"> </w:t>
      </w:r>
      <w:r>
        <w:rPr>
          <w:b/>
        </w:rPr>
        <w:t>НАУ</w:t>
      </w:r>
      <w:r>
        <w:rPr>
          <w:b/>
          <w:lang w:val="ru-RU"/>
        </w:rPr>
        <w:t>ЧН</w:t>
      </w:r>
      <w:r>
        <w:rPr>
          <w:b/>
        </w:rPr>
        <w:t>О ПЕДАГОГ</w:t>
      </w:r>
      <w:r>
        <w:rPr>
          <w:b/>
          <w:lang w:val="ru-RU"/>
        </w:rPr>
        <w:t>И</w:t>
      </w:r>
      <w:r w:rsidRPr="00684FC0">
        <w:rPr>
          <w:b/>
        </w:rPr>
        <w:t>Ч</w:t>
      </w:r>
      <w:r>
        <w:rPr>
          <w:b/>
          <w:lang w:val="ru-RU"/>
        </w:rPr>
        <w:t>ЕСК</w:t>
      </w:r>
      <w:r w:rsidRPr="00684FC0">
        <w:rPr>
          <w:b/>
        </w:rPr>
        <w:t>А</w:t>
      </w:r>
      <w:r>
        <w:rPr>
          <w:b/>
          <w:lang w:val="ru-RU"/>
        </w:rPr>
        <w:t>Я</w:t>
      </w:r>
      <w:r w:rsidRPr="00684FC0">
        <w:rPr>
          <w:b/>
        </w:rPr>
        <w:t xml:space="preserve"> ПРОБЛЕ</w:t>
      </w:r>
      <w:r w:rsidRPr="00684FC0">
        <w:rPr>
          <w:b/>
          <w:lang w:val="ru-RU"/>
        </w:rPr>
        <w:t>М</w:t>
      </w:r>
      <w:r w:rsidRPr="00684FC0">
        <w:rPr>
          <w:b/>
        </w:rPr>
        <w:t>А</w:t>
      </w:r>
    </w:p>
    <w:p w:rsidR="00FB6B68" w:rsidRPr="0095059D" w:rsidRDefault="00FB6B68" w:rsidP="00895150">
      <w:pPr>
        <w:ind w:left="360"/>
        <w:jc w:val="both"/>
        <w:rPr>
          <w:i/>
        </w:rPr>
      </w:pPr>
    </w:p>
    <w:p w:rsidR="00FB6B68" w:rsidRPr="00084D32" w:rsidRDefault="00FB6B68" w:rsidP="004055F2">
      <w:pPr>
        <w:ind w:left="567"/>
        <w:jc w:val="both"/>
        <w:rPr>
          <w:lang w:val="ru-RU"/>
        </w:rPr>
      </w:pPr>
      <w:r w:rsidRPr="00084D32">
        <w:t xml:space="preserve">В </w:t>
      </w:r>
      <w:r w:rsidRPr="00084D32">
        <w:rPr>
          <w:lang w:val="ru-RU"/>
        </w:rPr>
        <w:t xml:space="preserve">статье  рассматривается необходимость формирования у диспетчера-инструктора </w:t>
      </w:r>
      <w:r>
        <w:rPr>
          <w:lang w:val="ru-RU"/>
        </w:rPr>
        <w:t xml:space="preserve">УВД </w:t>
      </w:r>
      <w:r w:rsidRPr="00084D32">
        <w:rPr>
          <w:lang w:val="ru-RU"/>
        </w:rPr>
        <w:t>педагогической компетентности  с целью обеспечения качества подготовки специалистов УВД в период их профессиональной</w:t>
      </w:r>
      <w:r w:rsidRPr="00084D32">
        <w:t xml:space="preserve"> </w:t>
      </w:r>
      <w:r w:rsidRPr="00084D32">
        <w:rPr>
          <w:lang w:val="ru-RU"/>
        </w:rPr>
        <w:t>подготовки.</w:t>
      </w:r>
    </w:p>
    <w:p w:rsidR="00FB6B68" w:rsidRDefault="00FB6B68" w:rsidP="00895150">
      <w:pPr>
        <w:ind w:left="360"/>
        <w:jc w:val="both"/>
        <w:rPr>
          <w:lang w:val="ru-RU"/>
        </w:rPr>
      </w:pPr>
    </w:p>
    <w:p w:rsidR="00FB6B68" w:rsidRDefault="00FB6B68" w:rsidP="00987A25">
      <w:pPr>
        <w:ind w:left="567"/>
        <w:rPr>
          <w:i/>
        </w:rPr>
      </w:pPr>
      <w:r w:rsidRPr="00987A25">
        <w:rPr>
          <w:b/>
          <w:lang w:val="ru-RU"/>
        </w:rPr>
        <w:t>Ключевые слова</w:t>
      </w:r>
      <w:r>
        <w:rPr>
          <w:lang w:val="ru-RU"/>
        </w:rPr>
        <w:t>:</w:t>
      </w:r>
      <w:r w:rsidRPr="004055F2">
        <w:rPr>
          <w:i/>
        </w:rPr>
        <w:t xml:space="preserve"> </w:t>
      </w:r>
      <w:r w:rsidRPr="004055F2">
        <w:rPr>
          <w:lang w:val="ru-RU"/>
        </w:rPr>
        <w:t>педагогическая компетентность, диспетчер-инструктор УВД, профессиональная подготовка, квалификационная характеристика специалиста, тренажерная подготовка</w:t>
      </w:r>
      <w:r w:rsidRPr="004E314B">
        <w:rPr>
          <w:lang w:val="ru-RU"/>
        </w:rPr>
        <w:t>.</w:t>
      </w:r>
      <w:r>
        <w:rPr>
          <w:i/>
          <w:lang w:val="ru-RU"/>
        </w:rPr>
        <w:t xml:space="preserve"> </w:t>
      </w:r>
    </w:p>
    <w:p w:rsidR="00FB6B68" w:rsidRPr="00084D32" w:rsidRDefault="00FB6B68" w:rsidP="00895150">
      <w:pPr>
        <w:ind w:left="360"/>
        <w:jc w:val="both"/>
        <w:rPr>
          <w:lang w:val="ru-RU"/>
        </w:rPr>
      </w:pPr>
    </w:p>
    <w:p w:rsidR="00FB6B68" w:rsidRPr="00084D32" w:rsidRDefault="00FB6B68" w:rsidP="00895150">
      <w:pPr>
        <w:ind w:left="360"/>
        <w:jc w:val="both"/>
        <w:rPr>
          <w:lang w:val="ru-RU"/>
        </w:rPr>
      </w:pPr>
    </w:p>
    <w:p w:rsidR="00FB6B68" w:rsidRPr="00987A25" w:rsidRDefault="00FB6B68" w:rsidP="00895150">
      <w:pPr>
        <w:ind w:left="360"/>
        <w:jc w:val="both"/>
        <w:rPr>
          <w:b/>
          <w:lang w:val="en-US"/>
        </w:rPr>
      </w:pPr>
      <w:r w:rsidRPr="00987A25">
        <w:rPr>
          <w:b/>
          <w:lang w:val="en-US"/>
        </w:rPr>
        <w:t>L.Nemliy</w:t>
      </w:r>
    </w:p>
    <w:p w:rsidR="00FB6B68" w:rsidRDefault="00FB6B68" w:rsidP="00895150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>PEDAGOGY COMPETENCE OF FUTURE AIR TRAFFIC CONTROLER-TRAINER AS A SCIENTIFIC PROBLEM</w:t>
      </w:r>
    </w:p>
    <w:p w:rsidR="00FB6B68" w:rsidRPr="004055F2" w:rsidRDefault="00FB6B68" w:rsidP="00895150">
      <w:pPr>
        <w:ind w:left="360"/>
        <w:jc w:val="both"/>
        <w:rPr>
          <w:b/>
          <w:lang w:val="en-US"/>
        </w:rPr>
      </w:pPr>
    </w:p>
    <w:p w:rsidR="00FB6B68" w:rsidRDefault="00FB6B68" w:rsidP="00895150">
      <w:pPr>
        <w:ind w:left="360"/>
        <w:jc w:val="both"/>
        <w:rPr>
          <w:lang w:val="en-US"/>
        </w:rPr>
      </w:pPr>
      <w:r w:rsidRPr="00084D32">
        <w:rPr>
          <w:lang w:val="en-US"/>
        </w:rPr>
        <w:t>The article focuses on the necessity</w:t>
      </w:r>
      <w:r>
        <w:rPr>
          <w:lang w:val="en-US"/>
        </w:rPr>
        <w:t xml:space="preserve"> of pedagogy competence for</w:t>
      </w:r>
      <w:r w:rsidRPr="00084D32">
        <w:rPr>
          <w:lang w:val="en-US"/>
        </w:rPr>
        <w:t xml:space="preserve"> an ATCO</w:t>
      </w:r>
      <w:r>
        <w:rPr>
          <w:lang w:val="en-US"/>
        </w:rPr>
        <w:t>-trainer for his future professional activities which helps them to</w:t>
      </w:r>
      <w:r w:rsidRPr="00084D32">
        <w:rPr>
          <w:lang w:val="en-US"/>
        </w:rPr>
        <w:t xml:space="preserve"> provide quality simulator training of </w:t>
      </w:r>
      <w:r>
        <w:rPr>
          <w:lang w:val="en-US"/>
        </w:rPr>
        <w:t>the air traffic controllers during their practica</w:t>
      </w:r>
      <w:r w:rsidRPr="00084D32">
        <w:rPr>
          <w:lang w:val="en-US"/>
        </w:rPr>
        <w:t>l trainings.</w:t>
      </w:r>
    </w:p>
    <w:p w:rsidR="00FB6B68" w:rsidRDefault="00FB6B68" w:rsidP="00895150">
      <w:pPr>
        <w:ind w:left="360"/>
        <w:jc w:val="both"/>
        <w:rPr>
          <w:lang w:val="en-US"/>
        </w:rPr>
      </w:pPr>
    </w:p>
    <w:p w:rsidR="00FB6B68" w:rsidRDefault="00FB6B68" w:rsidP="00987A25">
      <w:pPr>
        <w:ind w:left="360"/>
        <w:jc w:val="both"/>
        <w:rPr>
          <w:lang w:val="en-US"/>
        </w:rPr>
      </w:pPr>
      <w:r w:rsidRPr="00987A25">
        <w:rPr>
          <w:b/>
          <w:lang w:val="en-US"/>
        </w:rPr>
        <w:t>Keywords:</w:t>
      </w:r>
      <w:r>
        <w:rPr>
          <w:b/>
          <w:lang w:val="en-US"/>
        </w:rPr>
        <w:t xml:space="preserve"> </w:t>
      </w:r>
      <w:r>
        <w:rPr>
          <w:lang w:val="en-US"/>
        </w:rPr>
        <w:t>air traffic controller-trainer, aviation controller, pedagogical competence, professional preparation, simulator training.</w:t>
      </w:r>
    </w:p>
    <w:p w:rsidR="00FB6B68" w:rsidRPr="00987A25" w:rsidRDefault="00FB6B68" w:rsidP="00895150">
      <w:pPr>
        <w:ind w:left="360"/>
        <w:jc w:val="both"/>
        <w:rPr>
          <w:lang w:val="en-US"/>
        </w:rPr>
      </w:pPr>
    </w:p>
    <w:p w:rsidR="00FB6B68" w:rsidRPr="00987A25" w:rsidRDefault="00FB6B68" w:rsidP="00895150">
      <w:pPr>
        <w:ind w:left="360"/>
        <w:jc w:val="both"/>
        <w:rPr>
          <w:b/>
          <w:lang w:val="en-US"/>
        </w:rPr>
      </w:pPr>
    </w:p>
    <w:p w:rsidR="00FB6B68" w:rsidRPr="00084D32" w:rsidRDefault="00FB6B68" w:rsidP="00895150">
      <w:pPr>
        <w:ind w:left="360"/>
        <w:jc w:val="both"/>
        <w:rPr>
          <w:lang w:val="en-US"/>
        </w:rPr>
      </w:pPr>
    </w:p>
    <w:p w:rsidR="00FB6B68" w:rsidRPr="00084D32" w:rsidRDefault="00FB6B68" w:rsidP="00895150">
      <w:pPr>
        <w:pStyle w:val="BodyTextIndent3"/>
        <w:ind w:firstLine="851"/>
        <w:rPr>
          <w:sz w:val="24"/>
          <w:szCs w:val="24"/>
          <w:lang w:val="uk-UA"/>
        </w:rPr>
      </w:pPr>
    </w:p>
    <w:sectPr w:rsidR="00FB6B68" w:rsidRPr="00084D32" w:rsidSect="00FE4FF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68" w:rsidRDefault="00FB6B68">
      <w:r>
        <w:separator/>
      </w:r>
    </w:p>
  </w:endnote>
  <w:endnote w:type="continuationSeparator" w:id="0">
    <w:p w:rsidR="00FB6B68" w:rsidRDefault="00FB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68" w:rsidRDefault="00FB6B68" w:rsidP="00557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B68" w:rsidRDefault="00FB6B68" w:rsidP="007965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68" w:rsidRDefault="00FB6B68" w:rsidP="00557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B6B68" w:rsidRDefault="00FB6B68" w:rsidP="007965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68" w:rsidRDefault="00FB6B68">
      <w:r>
        <w:separator/>
      </w:r>
    </w:p>
  </w:footnote>
  <w:footnote w:type="continuationSeparator" w:id="0">
    <w:p w:rsidR="00FB6B68" w:rsidRDefault="00FB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DD8"/>
    <w:multiLevelType w:val="multilevel"/>
    <w:tmpl w:val="349255F4"/>
    <w:lvl w:ilvl="0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">
    <w:nsid w:val="5D47265E"/>
    <w:multiLevelType w:val="multilevel"/>
    <w:tmpl w:val="55D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25"/>
    <w:rsid w:val="000678CD"/>
    <w:rsid w:val="00084D32"/>
    <w:rsid w:val="000C7822"/>
    <w:rsid w:val="000D22AE"/>
    <w:rsid w:val="0011099B"/>
    <w:rsid w:val="001136FB"/>
    <w:rsid w:val="00194B70"/>
    <w:rsid w:val="001A51B4"/>
    <w:rsid w:val="002558AF"/>
    <w:rsid w:val="002C6EB7"/>
    <w:rsid w:val="00340ED1"/>
    <w:rsid w:val="00372999"/>
    <w:rsid w:val="00383E25"/>
    <w:rsid w:val="003A55A1"/>
    <w:rsid w:val="004055F2"/>
    <w:rsid w:val="00443BE4"/>
    <w:rsid w:val="0044429A"/>
    <w:rsid w:val="004A312F"/>
    <w:rsid w:val="004E314B"/>
    <w:rsid w:val="0055779F"/>
    <w:rsid w:val="00575EF2"/>
    <w:rsid w:val="005B3D8F"/>
    <w:rsid w:val="005C04B7"/>
    <w:rsid w:val="005C05E2"/>
    <w:rsid w:val="005E5048"/>
    <w:rsid w:val="005F3C03"/>
    <w:rsid w:val="00667B40"/>
    <w:rsid w:val="00684FC0"/>
    <w:rsid w:val="006A0C02"/>
    <w:rsid w:val="00734709"/>
    <w:rsid w:val="00770D66"/>
    <w:rsid w:val="007836E7"/>
    <w:rsid w:val="00796571"/>
    <w:rsid w:val="00895150"/>
    <w:rsid w:val="008C6A23"/>
    <w:rsid w:val="00945772"/>
    <w:rsid w:val="0095059D"/>
    <w:rsid w:val="00970172"/>
    <w:rsid w:val="00980443"/>
    <w:rsid w:val="00984EB3"/>
    <w:rsid w:val="00987A25"/>
    <w:rsid w:val="009D5771"/>
    <w:rsid w:val="00A714BD"/>
    <w:rsid w:val="00A75071"/>
    <w:rsid w:val="00A86363"/>
    <w:rsid w:val="00AE3EDC"/>
    <w:rsid w:val="00AF4A97"/>
    <w:rsid w:val="00B427BC"/>
    <w:rsid w:val="00B55CB7"/>
    <w:rsid w:val="00B915A9"/>
    <w:rsid w:val="00C2207D"/>
    <w:rsid w:val="00D10743"/>
    <w:rsid w:val="00D668A2"/>
    <w:rsid w:val="00D81BCA"/>
    <w:rsid w:val="00D86690"/>
    <w:rsid w:val="00D94AA4"/>
    <w:rsid w:val="00DA7937"/>
    <w:rsid w:val="00DD0067"/>
    <w:rsid w:val="00DE1DA5"/>
    <w:rsid w:val="00E157DC"/>
    <w:rsid w:val="00E2061B"/>
    <w:rsid w:val="00E85A64"/>
    <w:rsid w:val="00FA47B8"/>
    <w:rsid w:val="00FB6B68"/>
    <w:rsid w:val="00FC71AF"/>
    <w:rsid w:val="00F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2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3E2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836E7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836E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rvts16">
    <w:name w:val="rvts16"/>
    <w:basedOn w:val="DefaultParagraphFont"/>
    <w:uiPriority w:val="99"/>
    <w:rsid w:val="00E157DC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rsid w:val="00E157D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157DC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157D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E157DC"/>
    <w:pPr>
      <w:spacing w:after="120" w:line="480" w:lineRule="auto"/>
      <w:ind w:left="283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57DC"/>
    <w:rPr>
      <w:rFonts w:ascii="Times New Roman" w:hAnsi="Times New Roman" w:cs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semiHidden/>
    <w:rsid w:val="00DA7937"/>
    <w:rPr>
      <w:rFonts w:cs="Times New Roman"/>
      <w:color w:val="009933"/>
    </w:rPr>
  </w:style>
  <w:style w:type="character" w:customStyle="1" w:styleId="vshid1">
    <w:name w:val="vshid1"/>
    <w:basedOn w:val="DefaultParagraphFont"/>
    <w:uiPriority w:val="99"/>
    <w:rsid w:val="00DA7937"/>
    <w:rPr>
      <w:rFonts w:cs="Times New Roman"/>
      <w:vanish/>
    </w:rPr>
  </w:style>
  <w:style w:type="character" w:customStyle="1" w:styleId="std1">
    <w:name w:val="std1"/>
    <w:basedOn w:val="DefaultParagraphFont"/>
    <w:uiPriority w:val="99"/>
    <w:rsid w:val="00DA7937"/>
    <w:rPr>
      <w:rFonts w:ascii="Arial" w:hAnsi="Arial" w:cs="Arial"/>
      <w:sz w:val="24"/>
      <w:szCs w:val="24"/>
    </w:rPr>
  </w:style>
  <w:style w:type="character" w:customStyle="1" w:styleId="gl1">
    <w:name w:val="gl1"/>
    <w:basedOn w:val="DefaultParagraphFont"/>
    <w:uiPriority w:val="99"/>
    <w:rsid w:val="00DA79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65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7965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mm@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5</Pages>
  <Words>2250</Words>
  <Characters>12826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30</cp:revision>
  <dcterms:created xsi:type="dcterms:W3CDTF">2012-03-28T14:50:00Z</dcterms:created>
  <dcterms:modified xsi:type="dcterms:W3CDTF">2012-04-12T07:51:00Z</dcterms:modified>
</cp:coreProperties>
</file>