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FC" w:rsidRDefault="006F25FC" w:rsidP="006F25FC">
      <w:pPr>
        <w:jc w:val="right"/>
        <w:rPr>
          <w:rFonts w:ascii="Times New Roman" w:hAnsi="Times New Roman" w:cs="Times New Roman"/>
          <w:sz w:val="24"/>
          <w:szCs w:val="24"/>
        </w:rPr>
      </w:pPr>
      <w:r w:rsidRPr="006F25FC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F25FC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F25FC">
        <w:rPr>
          <w:rFonts w:ascii="Times New Roman" w:hAnsi="Times New Roman" w:cs="Times New Roman"/>
          <w:sz w:val="24"/>
          <w:szCs w:val="24"/>
        </w:rPr>
        <w:t>Тюрменко</w:t>
      </w:r>
    </w:p>
    <w:p w:rsidR="002256C0" w:rsidRPr="006F25FC" w:rsidRDefault="006F25FC" w:rsidP="00DF52E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F25FC">
        <w:rPr>
          <w:rFonts w:ascii="Times New Roman" w:hAnsi="Times New Roman" w:cs="Times New Roman"/>
          <w:sz w:val="24"/>
          <w:szCs w:val="24"/>
        </w:rPr>
        <w:t xml:space="preserve">К ВОПРОСУ ОБ ИЗУЧЕНИИ ДИСЦИПЛИНЫ «ИСТОРИЯ ДЕПРОИЗВОДСТВА» </w:t>
      </w:r>
      <w:r w:rsidR="001E6F1E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Pr="006F25FC">
        <w:rPr>
          <w:rFonts w:ascii="Times New Roman" w:hAnsi="Times New Roman" w:cs="Times New Roman"/>
          <w:sz w:val="24"/>
          <w:szCs w:val="24"/>
        </w:rPr>
        <w:t xml:space="preserve">НАЦИОНАЛЬНОМ </w:t>
      </w:r>
      <w:r w:rsidR="001E6F1E">
        <w:rPr>
          <w:rFonts w:ascii="Times New Roman" w:hAnsi="Times New Roman" w:cs="Times New Roman"/>
          <w:sz w:val="24"/>
          <w:szCs w:val="24"/>
        </w:rPr>
        <w:t xml:space="preserve"> </w:t>
      </w:r>
      <w:r w:rsidRPr="006F25FC">
        <w:rPr>
          <w:rFonts w:ascii="Times New Roman" w:hAnsi="Times New Roman" w:cs="Times New Roman"/>
          <w:sz w:val="24"/>
          <w:szCs w:val="24"/>
        </w:rPr>
        <w:t>АВИЦИОННОМ</w:t>
      </w:r>
      <w:r w:rsidR="001E6F1E">
        <w:rPr>
          <w:rFonts w:ascii="Times New Roman" w:hAnsi="Times New Roman" w:cs="Times New Roman"/>
          <w:sz w:val="24"/>
          <w:szCs w:val="24"/>
        </w:rPr>
        <w:t xml:space="preserve"> </w:t>
      </w:r>
      <w:r w:rsidRPr="006F25FC">
        <w:rPr>
          <w:rFonts w:ascii="Times New Roman" w:hAnsi="Times New Roman" w:cs="Times New Roman"/>
          <w:sz w:val="24"/>
          <w:szCs w:val="24"/>
        </w:rPr>
        <w:t xml:space="preserve"> УНИВЕРСИТЕТЕ (КИЕВ, УКРАИНА)</w:t>
      </w:r>
    </w:p>
    <w:p w:rsidR="006F25FC" w:rsidRDefault="006F25FC" w:rsidP="000540A9">
      <w:pPr>
        <w:ind w:firstLine="709"/>
        <w:jc w:val="center"/>
        <w:rPr>
          <w:rFonts w:ascii="Times New Roman" w:hAnsi="Times New Roman" w:cs="Times New Roman"/>
        </w:rPr>
      </w:pPr>
    </w:p>
    <w:p w:rsidR="006F25FC" w:rsidRDefault="000540A9" w:rsidP="000540A9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40A9">
        <w:rPr>
          <w:rFonts w:ascii="Arial" w:hAnsi="Arial" w:cs="Arial"/>
          <w:sz w:val="20"/>
          <w:szCs w:val="20"/>
        </w:rPr>
        <w:t xml:space="preserve">В </w:t>
      </w:r>
      <w:r w:rsidR="00BB0062">
        <w:rPr>
          <w:rFonts w:ascii="Arial" w:hAnsi="Arial" w:cs="Arial"/>
          <w:sz w:val="20"/>
          <w:szCs w:val="20"/>
        </w:rPr>
        <w:t>работе</w:t>
      </w:r>
      <w:r>
        <w:rPr>
          <w:rFonts w:ascii="Arial" w:hAnsi="Arial" w:cs="Arial"/>
          <w:sz w:val="20"/>
          <w:szCs w:val="20"/>
        </w:rPr>
        <w:t xml:space="preserve"> </w:t>
      </w:r>
      <w:r w:rsidR="00A26873">
        <w:rPr>
          <w:rFonts w:ascii="Arial" w:hAnsi="Arial" w:cs="Arial"/>
          <w:sz w:val="20"/>
          <w:szCs w:val="20"/>
        </w:rPr>
        <w:t xml:space="preserve">рассматриваются актуальные вопросы </w:t>
      </w:r>
      <w:r>
        <w:rPr>
          <w:rFonts w:ascii="Arial" w:hAnsi="Arial" w:cs="Arial"/>
          <w:sz w:val="20"/>
          <w:szCs w:val="20"/>
        </w:rPr>
        <w:t>преподавания</w:t>
      </w:r>
      <w:r w:rsidR="00A26873">
        <w:rPr>
          <w:rFonts w:ascii="Arial" w:hAnsi="Arial" w:cs="Arial"/>
          <w:sz w:val="20"/>
          <w:szCs w:val="20"/>
        </w:rPr>
        <w:t xml:space="preserve"> дисциплины</w:t>
      </w:r>
      <w:r>
        <w:rPr>
          <w:rFonts w:ascii="Arial" w:hAnsi="Arial" w:cs="Arial"/>
          <w:sz w:val="20"/>
          <w:szCs w:val="20"/>
        </w:rPr>
        <w:t xml:space="preserve"> </w:t>
      </w:r>
      <w:r w:rsidR="00282A80">
        <w:rPr>
          <w:rFonts w:ascii="Arial" w:hAnsi="Arial" w:cs="Arial"/>
          <w:sz w:val="20"/>
          <w:szCs w:val="20"/>
        </w:rPr>
        <w:t>«Истори</w:t>
      </w:r>
      <w:r w:rsidR="00A26873">
        <w:rPr>
          <w:rFonts w:ascii="Arial" w:hAnsi="Arial" w:cs="Arial"/>
          <w:sz w:val="20"/>
          <w:szCs w:val="20"/>
        </w:rPr>
        <w:t>я</w:t>
      </w:r>
      <w:r w:rsidR="00282A80">
        <w:rPr>
          <w:rFonts w:ascii="Arial" w:hAnsi="Arial" w:cs="Arial"/>
          <w:sz w:val="20"/>
          <w:szCs w:val="20"/>
        </w:rPr>
        <w:t xml:space="preserve"> делопроизводства», которая </w:t>
      </w:r>
      <w:r w:rsidR="00430D8E">
        <w:rPr>
          <w:rFonts w:ascii="Arial" w:hAnsi="Arial" w:cs="Arial"/>
          <w:sz w:val="20"/>
          <w:szCs w:val="20"/>
        </w:rPr>
        <w:t>читается для студентов специальности</w:t>
      </w:r>
      <w:r w:rsidR="00282A80">
        <w:rPr>
          <w:rFonts w:ascii="Arial" w:hAnsi="Arial" w:cs="Arial"/>
          <w:sz w:val="20"/>
          <w:szCs w:val="20"/>
        </w:rPr>
        <w:t xml:space="preserve"> «Документоведение и информационная деятельность» образовательно-квалификационного уровня подготовки «Бакалавр»</w:t>
      </w:r>
      <w:r w:rsidR="00C36366">
        <w:rPr>
          <w:rFonts w:ascii="Arial" w:hAnsi="Arial" w:cs="Arial"/>
          <w:sz w:val="20"/>
          <w:szCs w:val="20"/>
        </w:rPr>
        <w:t xml:space="preserve"> в Национальном авиационном университете</w:t>
      </w:r>
      <w:r w:rsidR="00282A80">
        <w:rPr>
          <w:rFonts w:ascii="Arial" w:hAnsi="Arial" w:cs="Arial"/>
          <w:sz w:val="20"/>
          <w:szCs w:val="20"/>
        </w:rPr>
        <w:t xml:space="preserve">. </w:t>
      </w:r>
      <w:r w:rsidR="00BB0062">
        <w:rPr>
          <w:rFonts w:ascii="Arial" w:hAnsi="Arial" w:cs="Arial"/>
          <w:sz w:val="20"/>
          <w:szCs w:val="20"/>
        </w:rPr>
        <w:t xml:space="preserve">Указывается важность изучения этой дисциплины, особенно ее </w:t>
      </w:r>
      <w:r w:rsidR="00C60421">
        <w:rPr>
          <w:rFonts w:ascii="Arial" w:hAnsi="Arial" w:cs="Arial"/>
          <w:sz w:val="20"/>
          <w:szCs w:val="20"/>
        </w:rPr>
        <w:t>научной соста</w:t>
      </w:r>
      <w:r w:rsidR="00430D8E">
        <w:rPr>
          <w:rFonts w:ascii="Arial" w:hAnsi="Arial" w:cs="Arial"/>
          <w:sz w:val="20"/>
          <w:szCs w:val="20"/>
        </w:rPr>
        <w:t>в</w:t>
      </w:r>
      <w:r w:rsidR="00C60421">
        <w:rPr>
          <w:rFonts w:ascii="Arial" w:hAnsi="Arial" w:cs="Arial"/>
          <w:sz w:val="20"/>
          <w:szCs w:val="20"/>
        </w:rPr>
        <w:t>ляющей</w:t>
      </w:r>
      <w:r w:rsidR="00FA369C">
        <w:rPr>
          <w:rFonts w:ascii="Arial" w:hAnsi="Arial" w:cs="Arial"/>
          <w:sz w:val="20"/>
          <w:szCs w:val="20"/>
        </w:rPr>
        <w:t>,</w:t>
      </w:r>
      <w:r w:rsidR="00BB0062">
        <w:rPr>
          <w:rFonts w:ascii="Arial" w:hAnsi="Arial" w:cs="Arial"/>
          <w:sz w:val="20"/>
          <w:szCs w:val="20"/>
        </w:rPr>
        <w:t xml:space="preserve"> для формирования </w:t>
      </w:r>
      <w:r w:rsidR="00FA369C">
        <w:rPr>
          <w:rFonts w:ascii="Arial" w:hAnsi="Arial" w:cs="Arial"/>
          <w:sz w:val="20"/>
          <w:szCs w:val="20"/>
        </w:rPr>
        <w:t>понимания форм развития управленческого документа</w:t>
      </w:r>
      <w:r w:rsidR="00E87268">
        <w:rPr>
          <w:rFonts w:ascii="Arial" w:hAnsi="Arial" w:cs="Arial"/>
          <w:sz w:val="20"/>
          <w:szCs w:val="20"/>
        </w:rPr>
        <w:t xml:space="preserve"> </w:t>
      </w:r>
      <w:r w:rsidR="00FA369C">
        <w:rPr>
          <w:rFonts w:ascii="Arial" w:hAnsi="Arial" w:cs="Arial"/>
          <w:sz w:val="20"/>
          <w:szCs w:val="20"/>
        </w:rPr>
        <w:t>с древнейших времен до современности и его связи с с</w:t>
      </w:r>
      <w:r w:rsidR="00430D8E">
        <w:rPr>
          <w:rFonts w:ascii="Arial" w:hAnsi="Arial" w:cs="Arial"/>
          <w:sz w:val="20"/>
          <w:szCs w:val="20"/>
        </w:rPr>
        <w:t>истемой государственной власти.</w:t>
      </w:r>
      <w:r w:rsidR="00D41185">
        <w:rPr>
          <w:rFonts w:ascii="Arial" w:hAnsi="Arial" w:cs="Arial"/>
          <w:sz w:val="20"/>
          <w:szCs w:val="20"/>
        </w:rPr>
        <w:t xml:space="preserve"> Особое внимание уделяется актовому делопроизводству, которое было распространено в украинских землях в </w:t>
      </w:r>
      <w:r w:rsidR="006F6957">
        <w:rPr>
          <w:rFonts w:ascii="Arial" w:hAnsi="Arial" w:cs="Arial"/>
          <w:sz w:val="20"/>
          <w:szCs w:val="20"/>
        </w:rPr>
        <w:t>X</w:t>
      </w:r>
      <w:r w:rsidR="00D41185" w:rsidRPr="00FF67AD">
        <w:rPr>
          <w:rFonts w:ascii="Arial" w:hAnsi="Arial" w:cs="Arial"/>
          <w:sz w:val="20"/>
          <w:szCs w:val="20"/>
        </w:rPr>
        <w:t>V–XVII</w:t>
      </w:r>
      <w:r w:rsidR="00A57637" w:rsidRPr="00FF67AD">
        <w:rPr>
          <w:rFonts w:ascii="Arial" w:hAnsi="Arial" w:cs="Arial"/>
          <w:sz w:val="20"/>
          <w:szCs w:val="20"/>
          <w:lang w:val="uk-UA"/>
        </w:rPr>
        <w:t>І</w:t>
      </w:r>
      <w:r w:rsidR="00D41185" w:rsidRPr="00FF67AD">
        <w:rPr>
          <w:rFonts w:ascii="Arial" w:hAnsi="Arial" w:cs="Arial"/>
          <w:sz w:val="24"/>
          <w:szCs w:val="24"/>
        </w:rPr>
        <w:t> </w:t>
      </w:r>
      <w:r w:rsidR="00A57637" w:rsidRPr="00FF67AD">
        <w:rPr>
          <w:rFonts w:ascii="Arial" w:hAnsi="Arial" w:cs="Arial"/>
          <w:sz w:val="20"/>
          <w:szCs w:val="20"/>
        </w:rPr>
        <w:t>вв.</w:t>
      </w:r>
    </w:p>
    <w:p w:rsidR="00E762BD" w:rsidRPr="00AE124E" w:rsidRDefault="00E762BD" w:rsidP="000540A9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84C9B">
        <w:rPr>
          <w:rFonts w:ascii="Arial" w:hAnsi="Arial" w:cs="Arial"/>
          <w:i/>
          <w:sz w:val="20"/>
          <w:szCs w:val="20"/>
        </w:rPr>
        <w:t>Ключевые слова</w:t>
      </w:r>
      <w:r>
        <w:rPr>
          <w:rFonts w:ascii="Arial" w:hAnsi="Arial" w:cs="Arial"/>
          <w:sz w:val="20"/>
          <w:szCs w:val="20"/>
        </w:rPr>
        <w:t xml:space="preserve">: </w:t>
      </w:r>
      <w:r w:rsidR="00FA369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стория делопроизводства</w:t>
      </w:r>
      <w:r w:rsidR="00984C9B">
        <w:rPr>
          <w:rFonts w:ascii="Arial" w:hAnsi="Arial" w:cs="Arial"/>
          <w:sz w:val="20"/>
          <w:szCs w:val="20"/>
        </w:rPr>
        <w:t>,</w:t>
      </w:r>
      <w:r w:rsidR="00C36366">
        <w:rPr>
          <w:rFonts w:ascii="Arial" w:hAnsi="Arial" w:cs="Arial"/>
          <w:sz w:val="20"/>
          <w:szCs w:val="20"/>
        </w:rPr>
        <w:t xml:space="preserve"> </w:t>
      </w:r>
      <w:r w:rsidR="00984C9B" w:rsidRPr="00AE124E">
        <w:rPr>
          <w:rFonts w:ascii="Arial" w:hAnsi="Arial" w:cs="Arial"/>
          <w:sz w:val="20"/>
          <w:szCs w:val="20"/>
        </w:rPr>
        <w:t xml:space="preserve">актовое делопроизводство, делопроизводство </w:t>
      </w:r>
      <w:r w:rsidR="00AE124E">
        <w:rPr>
          <w:rFonts w:ascii="Arial" w:hAnsi="Arial" w:cs="Arial"/>
          <w:sz w:val="20"/>
          <w:szCs w:val="20"/>
        </w:rPr>
        <w:t>магистратов</w:t>
      </w:r>
      <w:r w:rsidR="00982A84">
        <w:rPr>
          <w:rFonts w:ascii="Arial" w:hAnsi="Arial" w:cs="Arial"/>
          <w:sz w:val="20"/>
          <w:szCs w:val="20"/>
        </w:rPr>
        <w:t>,</w:t>
      </w:r>
      <w:r w:rsidR="00AE124E">
        <w:rPr>
          <w:rFonts w:ascii="Arial" w:hAnsi="Arial" w:cs="Arial"/>
          <w:sz w:val="20"/>
          <w:szCs w:val="20"/>
        </w:rPr>
        <w:t xml:space="preserve"> судебных</w:t>
      </w:r>
      <w:r w:rsidR="00982A84">
        <w:rPr>
          <w:rFonts w:ascii="Arial" w:hAnsi="Arial" w:cs="Arial"/>
          <w:sz w:val="20"/>
          <w:szCs w:val="20"/>
        </w:rPr>
        <w:t>, полковых</w:t>
      </w:r>
      <w:r w:rsidR="00AE124E">
        <w:rPr>
          <w:rFonts w:ascii="Arial" w:hAnsi="Arial" w:cs="Arial"/>
          <w:sz w:val="20"/>
          <w:szCs w:val="20"/>
        </w:rPr>
        <w:t xml:space="preserve"> органов власти</w:t>
      </w:r>
      <w:r w:rsidR="00DD4CF8" w:rsidRPr="00DD4CF8">
        <w:rPr>
          <w:rFonts w:ascii="Arial" w:hAnsi="Arial" w:cs="Arial"/>
          <w:sz w:val="20"/>
          <w:szCs w:val="20"/>
        </w:rPr>
        <w:t xml:space="preserve"> </w:t>
      </w:r>
      <w:r w:rsidR="00DD4CF8">
        <w:rPr>
          <w:rFonts w:ascii="Arial" w:hAnsi="Arial" w:cs="Arial"/>
          <w:sz w:val="20"/>
          <w:szCs w:val="20"/>
        </w:rPr>
        <w:t>в X</w:t>
      </w:r>
      <w:r w:rsidR="00DD4CF8" w:rsidRPr="00FF67AD">
        <w:rPr>
          <w:rFonts w:ascii="Arial" w:hAnsi="Arial" w:cs="Arial"/>
          <w:sz w:val="20"/>
          <w:szCs w:val="20"/>
        </w:rPr>
        <w:t>V–XVII</w:t>
      </w:r>
      <w:r w:rsidR="00DD4CF8" w:rsidRPr="00FF67AD">
        <w:rPr>
          <w:rFonts w:ascii="Arial" w:hAnsi="Arial" w:cs="Arial"/>
          <w:sz w:val="20"/>
          <w:szCs w:val="20"/>
          <w:lang w:val="uk-UA"/>
        </w:rPr>
        <w:t>І</w:t>
      </w:r>
      <w:r w:rsidR="00DD4CF8" w:rsidRPr="00FF67AD">
        <w:rPr>
          <w:rFonts w:ascii="Arial" w:hAnsi="Arial" w:cs="Arial"/>
          <w:sz w:val="24"/>
          <w:szCs w:val="24"/>
        </w:rPr>
        <w:t> </w:t>
      </w:r>
      <w:r w:rsidR="00DD4CF8" w:rsidRPr="00FF67AD">
        <w:rPr>
          <w:rFonts w:ascii="Arial" w:hAnsi="Arial" w:cs="Arial"/>
          <w:sz w:val="20"/>
          <w:szCs w:val="20"/>
        </w:rPr>
        <w:t>вв</w:t>
      </w:r>
      <w:r w:rsidR="00AE124E">
        <w:rPr>
          <w:rFonts w:ascii="Arial" w:hAnsi="Arial" w:cs="Arial"/>
          <w:sz w:val="20"/>
          <w:szCs w:val="20"/>
        </w:rPr>
        <w:t xml:space="preserve">. </w:t>
      </w:r>
    </w:p>
    <w:p w:rsidR="00984C9B" w:rsidRPr="00AE124E" w:rsidRDefault="00984C9B" w:rsidP="000540A9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766E1" w:rsidRDefault="0072239D" w:rsidP="00576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современного документоведа </w:t>
      </w:r>
      <w:r w:rsidR="00030556" w:rsidRPr="00234C82">
        <w:rPr>
          <w:rFonts w:ascii="Times New Roman" w:hAnsi="Times New Roman" w:cs="Times New Roman"/>
          <w:sz w:val="24"/>
          <w:szCs w:val="24"/>
        </w:rPr>
        <w:t xml:space="preserve">требует не только профессиональных знаний, но и понимания </w:t>
      </w:r>
      <w:r w:rsidR="00E73FB7">
        <w:rPr>
          <w:rFonts w:ascii="Times New Roman" w:hAnsi="Times New Roman" w:cs="Times New Roman"/>
          <w:sz w:val="24"/>
          <w:szCs w:val="24"/>
        </w:rPr>
        <w:t xml:space="preserve">эволюции </w:t>
      </w:r>
      <w:r w:rsidR="00234C82">
        <w:rPr>
          <w:rFonts w:ascii="Times New Roman" w:hAnsi="Times New Roman" w:cs="Times New Roman"/>
          <w:sz w:val="24"/>
          <w:szCs w:val="24"/>
        </w:rPr>
        <w:t>документа в изменчивости</w:t>
      </w:r>
      <w:r w:rsidR="00E73FB7">
        <w:rPr>
          <w:rFonts w:ascii="Times New Roman" w:hAnsi="Times New Roman" w:cs="Times New Roman"/>
          <w:sz w:val="24"/>
          <w:szCs w:val="24"/>
        </w:rPr>
        <w:t xml:space="preserve"> </w:t>
      </w:r>
      <w:r w:rsidR="007848E8">
        <w:rPr>
          <w:rFonts w:ascii="Times New Roman" w:hAnsi="Times New Roman" w:cs="Times New Roman"/>
          <w:sz w:val="24"/>
          <w:szCs w:val="24"/>
        </w:rPr>
        <w:t xml:space="preserve">его </w:t>
      </w:r>
      <w:r w:rsidR="00E73FB7">
        <w:rPr>
          <w:rFonts w:ascii="Times New Roman" w:hAnsi="Times New Roman" w:cs="Times New Roman"/>
          <w:sz w:val="24"/>
          <w:szCs w:val="24"/>
        </w:rPr>
        <w:t xml:space="preserve">форм </w:t>
      </w:r>
      <w:r w:rsidR="00234C82">
        <w:rPr>
          <w:rFonts w:ascii="Times New Roman" w:hAnsi="Times New Roman" w:cs="Times New Roman"/>
          <w:sz w:val="24"/>
          <w:szCs w:val="24"/>
        </w:rPr>
        <w:t xml:space="preserve">и </w:t>
      </w:r>
      <w:r w:rsidR="00234C82" w:rsidRPr="00234C82">
        <w:rPr>
          <w:rFonts w:ascii="Times New Roman" w:hAnsi="Times New Roman" w:cs="Times New Roman"/>
          <w:sz w:val="24"/>
          <w:szCs w:val="24"/>
        </w:rPr>
        <w:t>непрерывности</w:t>
      </w:r>
      <w:r w:rsidR="00234C82">
        <w:rPr>
          <w:rFonts w:ascii="Times New Roman" w:hAnsi="Times New Roman" w:cs="Times New Roman"/>
          <w:sz w:val="24"/>
          <w:szCs w:val="24"/>
        </w:rPr>
        <w:t xml:space="preserve"> существования, в </w:t>
      </w:r>
      <w:r w:rsidR="004740AF">
        <w:rPr>
          <w:rFonts w:ascii="Times New Roman" w:hAnsi="Times New Roman" w:cs="Times New Roman"/>
          <w:sz w:val="24"/>
          <w:szCs w:val="24"/>
        </w:rPr>
        <w:t xml:space="preserve">его </w:t>
      </w:r>
      <w:r w:rsidR="00E73FB7">
        <w:rPr>
          <w:rFonts w:ascii="Times New Roman" w:hAnsi="Times New Roman" w:cs="Times New Roman"/>
          <w:sz w:val="24"/>
          <w:szCs w:val="24"/>
        </w:rPr>
        <w:t xml:space="preserve">тесной </w:t>
      </w:r>
      <w:r w:rsidR="004740AF">
        <w:rPr>
          <w:rFonts w:ascii="Times New Roman" w:hAnsi="Times New Roman" w:cs="Times New Roman"/>
          <w:sz w:val="24"/>
          <w:szCs w:val="24"/>
        </w:rPr>
        <w:t xml:space="preserve">связи с </w:t>
      </w:r>
      <w:r w:rsidR="00234C82" w:rsidRPr="00234C82">
        <w:rPr>
          <w:rFonts w:ascii="Times New Roman" w:hAnsi="Times New Roman" w:cs="Times New Roman"/>
          <w:sz w:val="24"/>
          <w:szCs w:val="24"/>
        </w:rPr>
        <w:t>процесс</w:t>
      </w:r>
      <w:r w:rsidR="004740AF">
        <w:rPr>
          <w:rFonts w:ascii="Times New Roman" w:hAnsi="Times New Roman" w:cs="Times New Roman"/>
          <w:sz w:val="24"/>
          <w:szCs w:val="24"/>
        </w:rPr>
        <w:t>ом</w:t>
      </w:r>
      <w:r w:rsidR="00234C82" w:rsidRPr="00234C82">
        <w:rPr>
          <w:rFonts w:ascii="Times New Roman" w:hAnsi="Times New Roman" w:cs="Times New Roman"/>
          <w:sz w:val="24"/>
          <w:szCs w:val="24"/>
        </w:rPr>
        <w:t xml:space="preserve"> </w:t>
      </w:r>
      <w:r w:rsidR="004740AF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E73FB7">
        <w:rPr>
          <w:rFonts w:ascii="Times New Roman" w:hAnsi="Times New Roman" w:cs="Times New Roman"/>
          <w:sz w:val="24"/>
          <w:szCs w:val="24"/>
        </w:rPr>
        <w:t xml:space="preserve">и органами государственной власти, в его вездесущности, а зачастую и </w:t>
      </w:r>
      <w:r w:rsidR="00336388">
        <w:rPr>
          <w:rFonts w:ascii="Times New Roman" w:hAnsi="Times New Roman" w:cs="Times New Roman"/>
          <w:sz w:val="24"/>
          <w:szCs w:val="24"/>
        </w:rPr>
        <w:t xml:space="preserve">его </w:t>
      </w:r>
      <w:r w:rsidR="00E73FB7">
        <w:rPr>
          <w:rFonts w:ascii="Times New Roman" w:hAnsi="Times New Roman" w:cs="Times New Roman"/>
          <w:sz w:val="24"/>
          <w:szCs w:val="24"/>
        </w:rPr>
        <w:t>бюрократической властности.</w:t>
      </w:r>
      <w:r w:rsidR="0068391B">
        <w:rPr>
          <w:rFonts w:ascii="Times New Roman" w:hAnsi="Times New Roman" w:cs="Times New Roman"/>
          <w:sz w:val="24"/>
          <w:szCs w:val="24"/>
        </w:rPr>
        <w:t xml:space="preserve"> </w:t>
      </w:r>
      <w:r w:rsidR="00336388">
        <w:rPr>
          <w:rFonts w:ascii="Times New Roman" w:hAnsi="Times New Roman" w:cs="Times New Roman"/>
          <w:sz w:val="24"/>
          <w:szCs w:val="24"/>
        </w:rPr>
        <w:t>На формирование целостного понимания</w:t>
      </w:r>
      <w:r w:rsidR="000739B3">
        <w:rPr>
          <w:rFonts w:ascii="Times New Roman" w:hAnsi="Times New Roman" w:cs="Times New Roman"/>
          <w:sz w:val="24"/>
          <w:szCs w:val="24"/>
        </w:rPr>
        <w:t xml:space="preserve"> документа </w:t>
      </w:r>
      <w:r w:rsidR="00336388">
        <w:rPr>
          <w:rFonts w:ascii="Times New Roman" w:hAnsi="Times New Roman" w:cs="Times New Roman"/>
          <w:sz w:val="24"/>
          <w:szCs w:val="24"/>
        </w:rPr>
        <w:t>к</w:t>
      </w:r>
      <w:r w:rsidR="000739B3">
        <w:rPr>
          <w:rFonts w:ascii="Times New Roman" w:hAnsi="Times New Roman" w:cs="Times New Roman"/>
          <w:sz w:val="24"/>
          <w:szCs w:val="24"/>
        </w:rPr>
        <w:t>ак</w:t>
      </w:r>
      <w:r w:rsidR="00336388">
        <w:rPr>
          <w:rFonts w:ascii="Times New Roman" w:hAnsi="Times New Roman" w:cs="Times New Roman"/>
          <w:sz w:val="24"/>
          <w:szCs w:val="24"/>
        </w:rPr>
        <w:t xml:space="preserve"> </w:t>
      </w:r>
      <w:r w:rsidR="00C73E57">
        <w:rPr>
          <w:rFonts w:ascii="Times New Roman" w:hAnsi="Times New Roman" w:cs="Times New Roman"/>
          <w:sz w:val="24"/>
          <w:szCs w:val="24"/>
        </w:rPr>
        <w:t>культурно-</w:t>
      </w:r>
      <w:r w:rsidR="00336388">
        <w:rPr>
          <w:rFonts w:ascii="Times New Roman" w:hAnsi="Times New Roman" w:cs="Times New Roman"/>
          <w:sz w:val="24"/>
          <w:szCs w:val="24"/>
        </w:rPr>
        <w:t>историческо</w:t>
      </w:r>
      <w:r w:rsidR="001E6F1E">
        <w:rPr>
          <w:rFonts w:ascii="Times New Roman" w:hAnsi="Times New Roman" w:cs="Times New Roman"/>
          <w:sz w:val="24"/>
          <w:szCs w:val="24"/>
        </w:rPr>
        <w:t xml:space="preserve">й памятки </w:t>
      </w:r>
      <w:r w:rsidR="00CA15E1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="00CA15E1">
        <w:rPr>
          <w:rFonts w:ascii="Times New Roman" w:hAnsi="Times New Roman" w:cs="Times New Roman"/>
          <w:sz w:val="24"/>
          <w:szCs w:val="24"/>
        </w:rPr>
        <w:t>как</w:t>
      </w:r>
      <w:r w:rsidR="00336388">
        <w:rPr>
          <w:rFonts w:ascii="Times New Roman" w:hAnsi="Times New Roman" w:cs="Times New Roman"/>
          <w:sz w:val="24"/>
          <w:szCs w:val="24"/>
        </w:rPr>
        <w:t xml:space="preserve"> управленческо</w:t>
      </w:r>
      <w:r w:rsidR="00CA15E1">
        <w:rPr>
          <w:rFonts w:ascii="Times New Roman" w:hAnsi="Times New Roman" w:cs="Times New Roman"/>
          <w:sz w:val="24"/>
          <w:szCs w:val="24"/>
        </w:rPr>
        <w:t>го</w:t>
      </w:r>
      <w:r w:rsidR="000739B3">
        <w:rPr>
          <w:rFonts w:ascii="Times New Roman" w:hAnsi="Times New Roman" w:cs="Times New Roman"/>
          <w:sz w:val="24"/>
          <w:szCs w:val="24"/>
        </w:rPr>
        <w:t>, юридическо</w:t>
      </w:r>
      <w:r w:rsidR="00CA15E1">
        <w:rPr>
          <w:rFonts w:ascii="Times New Roman" w:hAnsi="Times New Roman" w:cs="Times New Roman"/>
          <w:sz w:val="24"/>
          <w:szCs w:val="24"/>
        </w:rPr>
        <w:t>го</w:t>
      </w:r>
      <w:r w:rsidR="00C73E57">
        <w:rPr>
          <w:rFonts w:ascii="Times New Roman" w:hAnsi="Times New Roman" w:cs="Times New Roman"/>
          <w:sz w:val="24"/>
          <w:szCs w:val="24"/>
        </w:rPr>
        <w:t>,</w:t>
      </w:r>
      <w:r w:rsidR="00336388">
        <w:rPr>
          <w:rFonts w:ascii="Times New Roman" w:hAnsi="Times New Roman" w:cs="Times New Roman"/>
          <w:sz w:val="24"/>
          <w:szCs w:val="24"/>
        </w:rPr>
        <w:t xml:space="preserve"> </w:t>
      </w:r>
      <w:r w:rsidR="00C73E57">
        <w:rPr>
          <w:rFonts w:ascii="Times New Roman" w:hAnsi="Times New Roman" w:cs="Times New Roman"/>
          <w:sz w:val="24"/>
          <w:szCs w:val="24"/>
        </w:rPr>
        <w:t>образовательно</w:t>
      </w:r>
      <w:r w:rsidR="00CA15E1">
        <w:rPr>
          <w:rFonts w:ascii="Times New Roman" w:hAnsi="Times New Roman" w:cs="Times New Roman"/>
          <w:sz w:val="24"/>
          <w:szCs w:val="24"/>
        </w:rPr>
        <w:t>го,</w:t>
      </w:r>
      <w:r w:rsidR="00336388">
        <w:rPr>
          <w:rFonts w:ascii="Times New Roman" w:hAnsi="Times New Roman" w:cs="Times New Roman"/>
          <w:sz w:val="24"/>
          <w:szCs w:val="24"/>
        </w:rPr>
        <w:t xml:space="preserve"> коммуникативно</w:t>
      </w:r>
      <w:r w:rsidR="00104637">
        <w:rPr>
          <w:rFonts w:ascii="Times New Roman" w:hAnsi="Times New Roman" w:cs="Times New Roman"/>
          <w:sz w:val="24"/>
          <w:szCs w:val="24"/>
        </w:rPr>
        <w:t>-</w:t>
      </w:r>
      <w:r w:rsidR="00C73E57">
        <w:rPr>
          <w:rFonts w:ascii="Times New Roman" w:hAnsi="Times New Roman" w:cs="Times New Roman"/>
          <w:sz w:val="24"/>
          <w:szCs w:val="24"/>
        </w:rPr>
        <w:t>информационно</w:t>
      </w:r>
      <w:r w:rsidR="00CA15E1">
        <w:rPr>
          <w:rFonts w:ascii="Times New Roman" w:hAnsi="Times New Roman" w:cs="Times New Roman"/>
          <w:sz w:val="24"/>
          <w:szCs w:val="24"/>
        </w:rPr>
        <w:t>го</w:t>
      </w:r>
      <w:r w:rsidR="00C73E57">
        <w:rPr>
          <w:rFonts w:ascii="Times New Roman" w:hAnsi="Times New Roman" w:cs="Times New Roman"/>
          <w:sz w:val="24"/>
          <w:szCs w:val="24"/>
        </w:rPr>
        <w:t xml:space="preserve"> </w:t>
      </w:r>
      <w:r w:rsidR="00CA15E1">
        <w:rPr>
          <w:rFonts w:ascii="Times New Roman" w:hAnsi="Times New Roman" w:cs="Times New Roman"/>
          <w:sz w:val="24"/>
          <w:szCs w:val="24"/>
        </w:rPr>
        <w:t xml:space="preserve">материального объекта, </w:t>
      </w:r>
      <w:r w:rsidR="00C73E57">
        <w:rPr>
          <w:rFonts w:ascii="Times New Roman" w:hAnsi="Times New Roman" w:cs="Times New Roman"/>
          <w:sz w:val="24"/>
          <w:szCs w:val="24"/>
        </w:rPr>
        <w:t xml:space="preserve">направлены дисциплины </w:t>
      </w:r>
      <w:r w:rsidR="00104637">
        <w:rPr>
          <w:rFonts w:ascii="Times New Roman" w:hAnsi="Times New Roman" w:cs="Times New Roman"/>
          <w:sz w:val="24"/>
          <w:szCs w:val="24"/>
        </w:rPr>
        <w:t xml:space="preserve">«Историческое документоведение» и «История делопроизводства», которые </w:t>
      </w:r>
      <w:r w:rsidR="00F37CD7">
        <w:rPr>
          <w:rFonts w:ascii="Times New Roman" w:hAnsi="Times New Roman" w:cs="Times New Roman"/>
          <w:sz w:val="24"/>
          <w:szCs w:val="24"/>
        </w:rPr>
        <w:t>читаются</w:t>
      </w:r>
      <w:r w:rsidR="0087430A">
        <w:rPr>
          <w:rFonts w:ascii="Times New Roman" w:hAnsi="Times New Roman" w:cs="Times New Roman"/>
          <w:sz w:val="24"/>
          <w:szCs w:val="24"/>
        </w:rPr>
        <w:t xml:space="preserve"> </w:t>
      </w:r>
      <w:r w:rsidR="00F37CD7">
        <w:rPr>
          <w:rFonts w:ascii="Times New Roman" w:hAnsi="Times New Roman" w:cs="Times New Roman"/>
          <w:sz w:val="24"/>
          <w:szCs w:val="24"/>
        </w:rPr>
        <w:t>в Национальном авиационном университете (Киев, Украина)</w:t>
      </w:r>
      <w:r w:rsidR="0087430A">
        <w:rPr>
          <w:rFonts w:ascii="Times New Roman" w:hAnsi="Times New Roman" w:cs="Times New Roman"/>
          <w:sz w:val="24"/>
          <w:szCs w:val="24"/>
        </w:rPr>
        <w:t xml:space="preserve"> для специальности «Документоведение и информационная деятельност</w:t>
      </w:r>
      <w:r w:rsidR="00CA15E1">
        <w:rPr>
          <w:rFonts w:ascii="Times New Roman" w:hAnsi="Times New Roman" w:cs="Times New Roman"/>
          <w:sz w:val="24"/>
          <w:szCs w:val="24"/>
        </w:rPr>
        <w:t>ь</w:t>
      </w:r>
      <w:r w:rsidR="0087430A">
        <w:rPr>
          <w:rFonts w:ascii="Times New Roman" w:hAnsi="Times New Roman" w:cs="Times New Roman"/>
          <w:sz w:val="24"/>
          <w:szCs w:val="24"/>
        </w:rPr>
        <w:t>». Эти дисциплины входят в бакалаврский образовательно-квалификационный уровень подготовки</w:t>
      </w:r>
      <w:r w:rsidR="00F37C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36B" w:rsidRDefault="00F37CD7" w:rsidP="00576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что </w:t>
      </w:r>
      <w:r w:rsidR="0072239D">
        <w:rPr>
          <w:rFonts w:ascii="Times New Roman" w:hAnsi="Times New Roman" w:cs="Times New Roman"/>
          <w:sz w:val="24"/>
          <w:szCs w:val="24"/>
        </w:rPr>
        <w:t>сегодня эти учебные курсы остаются недостаточно разработанными как в научном, так и методическом ас</w:t>
      </w:r>
      <w:r w:rsidR="0087430A">
        <w:rPr>
          <w:rFonts w:ascii="Times New Roman" w:hAnsi="Times New Roman" w:cs="Times New Roman"/>
          <w:sz w:val="24"/>
          <w:szCs w:val="24"/>
        </w:rPr>
        <w:t>пектах. Не во всех высших учебных заведениях</w:t>
      </w:r>
      <w:r w:rsidR="007F3921">
        <w:rPr>
          <w:rFonts w:ascii="Times New Roman" w:hAnsi="Times New Roman" w:cs="Times New Roman"/>
          <w:sz w:val="24"/>
          <w:szCs w:val="24"/>
        </w:rPr>
        <w:t xml:space="preserve"> Украины</w:t>
      </w:r>
      <w:r w:rsidR="0087430A">
        <w:rPr>
          <w:rFonts w:ascii="Times New Roman" w:hAnsi="Times New Roman" w:cs="Times New Roman"/>
          <w:sz w:val="24"/>
          <w:szCs w:val="24"/>
        </w:rPr>
        <w:t xml:space="preserve">, где ведется подготовка документоведов, </w:t>
      </w:r>
      <w:r w:rsidR="00584669">
        <w:rPr>
          <w:rFonts w:ascii="Times New Roman" w:hAnsi="Times New Roman" w:cs="Times New Roman"/>
          <w:sz w:val="24"/>
          <w:szCs w:val="24"/>
        </w:rPr>
        <w:t>данные</w:t>
      </w:r>
      <w:r w:rsidR="007F3921">
        <w:rPr>
          <w:rFonts w:ascii="Times New Roman" w:hAnsi="Times New Roman" w:cs="Times New Roman"/>
          <w:sz w:val="24"/>
          <w:szCs w:val="24"/>
        </w:rPr>
        <w:t xml:space="preserve"> дисциплины включены </w:t>
      </w:r>
      <w:r w:rsidR="0087430A">
        <w:rPr>
          <w:rFonts w:ascii="Times New Roman" w:hAnsi="Times New Roman" w:cs="Times New Roman"/>
          <w:sz w:val="24"/>
          <w:szCs w:val="24"/>
        </w:rPr>
        <w:t>в учебные планы.</w:t>
      </w:r>
      <w:r w:rsidR="007F3921">
        <w:rPr>
          <w:rFonts w:ascii="Times New Roman" w:hAnsi="Times New Roman" w:cs="Times New Roman"/>
          <w:sz w:val="24"/>
          <w:szCs w:val="24"/>
        </w:rPr>
        <w:t xml:space="preserve"> </w:t>
      </w:r>
      <w:r w:rsidR="00344B45">
        <w:rPr>
          <w:rFonts w:ascii="Times New Roman" w:hAnsi="Times New Roman" w:cs="Times New Roman"/>
          <w:sz w:val="24"/>
          <w:szCs w:val="24"/>
        </w:rPr>
        <w:t xml:space="preserve">Возможно, это связано с практической направленностью специальности, что и выдвигает на первый план дисциплины, формирующие профессиональные </w:t>
      </w:r>
      <w:r w:rsidR="00362145">
        <w:rPr>
          <w:rFonts w:ascii="Times New Roman" w:hAnsi="Times New Roman" w:cs="Times New Roman"/>
          <w:sz w:val="24"/>
          <w:szCs w:val="24"/>
        </w:rPr>
        <w:t xml:space="preserve">компетенции, </w:t>
      </w:r>
      <w:r w:rsidR="00344B45">
        <w:rPr>
          <w:rFonts w:ascii="Times New Roman" w:hAnsi="Times New Roman" w:cs="Times New Roman"/>
          <w:sz w:val="24"/>
          <w:szCs w:val="24"/>
        </w:rPr>
        <w:t xml:space="preserve">умения и навыки. Однако, </w:t>
      </w:r>
      <w:r w:rsidR="00344B45">
        <w:rPr>
          <w:rFonts w:ascii="Times New Roman" w:hAnsi="Times New Roman" w:cs="Times New Roman"/>
          <w:sz w:val="24"/>
          <w:szCs w:val="24"/>
        </w:rPr>
        <w:lastRenderedPageBreak/>
        <w:t>универсальность специальности</w:t>
      </w:r>
      <w:r w:rsidR="0014636B">
        <w:rPr>
          <w:rFonts w:ascii="Times New Roman" w:hAnsi="Times New Roman" w:cs="Times New Roman"/>
          <w:sz w:val="24"/>
          <w:szCs w:val="24"/>
        </w:rPr>
        <w:t xml:space="preserve"> документоведа</w:t>
      </w:r>
      <w:r w:rsidR="00344B45">
        <w:rPr>
          <w:rFonts w:ascii="Times New Roman" w:hAnsi="Times New Roman" w:cs="Times New Roman"/>
          <w:sz w:val="24"/>
          <w:szCs w:val="24"/>
        </w:rPr>
        <w:t xml:space="preserve">, </w:t>
      </w:r>
      <w:r w:rsidR="004209C4">
        <w:rPr>
          <w:rFonts w:ascii="Times New Roman" w:hAnsi="Times New Roman" w:cs="Times New Roman"/>
          <w:sz w:val="24"/>
          <w:szCs w:val="24"/>
        </w:rPr>
        <w:t xml:space="preserve">возможность ее применения в разных сферах общественной деятельности, </w:t>
      </w:r>
      <w:r w:rsidR="0014636B">
        <w:rPr>
          <w:rFonts w:ascii="Times New Roman" w:hAnsi="Times New Roman" w:cs="Times New Roman"/>
          <w:sz w:val="24"/>
          <w:szCs w:val="24"/>
        </w:rPr>
        <w:t xml:space="preserve">требует и универсальности подготовки специалистов. </w:t>
      </w:r>
    </w:p>
    <w:p w:rsidR="000F7724" w:rsidRDefault="005766E1" w:rsidP="00C01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истории </w:t>
      </w:r>
      <w:r w:rsidR="001E6F1E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украинского делопроизводства началось сравнительно недавно. Исследования, посвященные </w:t>
      </w:r>
      <w:r w:rsidR="00BD1190" w:rsidRPr="00BD1190">
        <w:rPr>
          <w:rFonts w:ascii="Times New Roman" w:hAnsi="Times New Roman" w:cs="Times New Roman"/>
          <w:sz w:val="24"/>
          <w:szCs w:val="24"/>
        </w:rPr>
        <w:t>отельным</w:t>
      </w:r>
      <w:r w:rsidR="00BD11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аспектам этой проблематики, ведутся такими украинскими учеными как Бездрапко</w:t>
      </w:r>
      <w:r w:rsidR="00EC1C59">
        <w:rPr>
          <w:rFonts w:ascii="Times New Roman" w:hAnsi="Times New Roman" w:cs="Times New Roman"/>
          <w:sz w:val="24"/>
          <w:szCs w:val="24"/>
        </w:rPr>
        <w:t> </w:t>
      </w:r>
      <w:r w:rsidR="0094278E">
        <w:rPr>
          <w:rFonts w:ascii="Times New Roman" w:hAnsi="Times New Roman" w:cs="Times New Roman"/>
          <w:sz w:val="24"/>
          <w:szCs w:val="24"/>
        </w:rPr>
        <w:t>В.</w:t>
      </w:r>
      <w:r w:rsidR="00750E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0EEF" w:rsidRPr="00750EEF">
        <w:rPr>
          <w:rFonts w:ascii="Times New Roman" w:hAnsi="Times New Roman" w:cs="Times New Roman"/>
          <w:sz w:val="24"/>
          <w:szCs w:val="24"/>
        </w:rPr>
        <w:t>(</w:t>
      </w:r>
      <w:r w:rsidR="00750EEF">
        <w:rPr>
          <w:rFonts w:ascii="Times New Roman" w:hAnsi="Times New Roman" w:cs="Times New Roman"/>
          <w:sz w:val="24"/>
          <w:szCs w:val="24"/>
        </w:rPr>
        <w:t xml:space="preserve">эволюция </w:t>
      </w:r>
      <w:r w:rsidR="00750EEF" w:rsidRPr="00750EEF">
        <w:rPr>
          <w:rFonts w:ascii="Times New Roman" w:hAnsi="Times New Roman" w:cs="Times New Roman"/>
          <w:sz w:val="24"/>
          <w:szCs w:val="24"/>
        </w:rPr>
        <w:t>управлен</w:t>
      </w:r>
      <w:r w:rsidR="00750EEF">
        <w:rPr>
          <w:rFonts w:ascii="Times New Roman" w:hAnsi="Times New Roman" w:cs="Times New Roman"/>
          <w:sz w:val="24"/>
          <w:szCs w:val="24"/>
        </w:rPr>
        <w:t xml:space="preserve">ческого </w:t>
      </w:r>
      <w:r w:rsidR="00750EEF">
        <w:rPr>
          <w:rFonts w:ascii="Times New Roman" w:hAnsi="Times New Roman" w:cs="Times New Roman"/>
          <w:sz w:val="24"/>
          <w:szCs w:val="24"/>
          <w:lang w:val="uk-UA"/>
        </w:rPr>
        <w:t>документа)</w:t>
      </w:r>
      <w:r w:rsidR="000F7724">
        <w:rPr>
          <w:rStyle w:val="a5"/>
          <w:rFonts w:ascii="Times New Roman" w:hAnsi="Times New Roman" w:cs="Times New Roman"/>
          <w:sz w:val="24"/>
          <w:szCs w:val="24"/>
        </w:rPr>
        <w:endnoteReference w:id="2"/>
      </w:r>
      <w:r w:rsidR="0094278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0F7724">
        <w:rPr>
          <w:rFonts w:ascii="Times New Roman" w:hAnsi="Times New Roman" w:cs="Times New Roman"/>
          <w:sz w:val="24"/>
          <w:szCs w:val="24"/>
        </w:rPr>
        <w:t xml:space="preserve"> Г</w:t>
      </w:r>
      <w:r w:rsidR="00EC1C59">
        <w:rPr>
          <w:rFonts w:ascii="Times New Roman" w:hAnsi="Times New Roman" w:cs="Times New Roman"/>
          <w:sz w:val="24"/>
          <w:szCs w:val="24"/>
        </w:rPr>
        <w:t>еращук </w:t>
      </w:r>
      <w:r w:rsidR="000F7724">
        <w:rPr>
          <w:rFonts w:ascii="Times New Roman" w:hAnsi="Times New Roman" w:cs="Times New Roman"/>
          <w:sz w:val="24"/>
          <w:szCs w:val="24"/>
        </w:rPr>
        <w:t>Т.</w:t>
      </w:r>
      <w:r w:rsidR="00750EEF">
        <w:rPr>
          <w:rFonts w:ascii="Times New Roman" w:hAnsi="Times New Roman" w:cs="Times New Roman"/>
          <w:sz w:val="24"/>
          <w:szCs w:val="24"/>
        </w:rPr>
        <w:t xml:space="preserve"> (документационное обеспечение дворянских депутатских собраний)</w:t>
      </w:r>
      <w:r w:rsidR="000F7724">
        <w:rPr>
          <w:rStyle w:val="a5"/>
          <w:rFonts w:ascii="Times New Roman" w:hAnsi="Times New Roman" w:cs="Times New Roman"/>
          <w:sz w:val="24"/>
          <w:szCs w:val="24"/>
        </w:rPr>
        <w:endnoteReference w:id="3"/>
      </w:r>
      <w:r w:rsidR="0094278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1D13F9">
        <w:rPr>
          <w:rFonts w:ascii="Times New Roman" w:hAnsi="Times New Roman" w:cs="Times New Roman"/>
          <w:sz w:val="24"/>
          <w:szCs w:val="24"/>
          <w:lang w:val="uk-UA"/>
        </w:rPr>
        <w:t xml:space="preserve"> Коник Ю.</w:t>
      </w:r>
      <w:r w:rsidR="000F7A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0EEF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50EEF" w:rsidRPr="00750EEF">
        <w:rPr>
          <w:rFonts w:ascii="Times New Roman" w:hAnsi="Times New Roman" w:cs="Times New Roman"/>
          <w:sz w:val="24"/>
          <w:szCs w:val="24"/>
        </w:rPr>
        <w:t>архивы и</w:t>
      </w:r>
      <w:r w:rsidR="00750E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0EEF" w:rsidRPr="00750EEF">
        <w:rPr>
          <w:rFonts w:ascii="Times New Roman" w:hAnsi="Times New Roman" w:cs="Times New Roman"/>
          <w:sz w:val="24"/>
          <w:szCs w:val="24"/>
        </w:rPr>
        <w:t xml:space="preserve">документация </w:t>
      </w:r>
      <w:r w:rsidR="00750EEF">
        <w:rPr>
          <w:rFonts w:ascii="Times New Roman" w:hAnsi="Times New Roman" w:cs="Times New Roman"/>
          <w:sz w:val="24"/>
          <w:szCs w:val="24"/>
        </w:rPr>
        <w:t>межевых служб</w:t>
      </w:r>
      <w:r w:rsidR="00750EE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1D13F9">
        <w:rPr>
          <w:rStyle w:val="a5"/>
          <w:rFonts w:ascii="Times New Roman" w:hAnsi="Times New Roman" w:cs="Times New Roman"/>
          <w:sz w:val="24"/>
          <w:szCs w:val="24"/>
          <w:lang w:val="uk-UA"/>
        </w:rPr>
        <w:endnoteReference w:id="4"/>
      </w:r>
      <w:r w:rsidR="0094278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EC1C59">
        <w:rPr>
          <w:rFonts w:ascii="Times New Roman" w:hAnsi="Times New Roman" w:cs="Times New Roman"/>
          <w:sz w:val="24"/>
          <w:szCs w:val="24"/>
          <w:lang w:val="uk-UA"/>
        </w:rPr>
        <w:t xml:space="preserve"> Кондратюк </w:t>
      </w:r>
      <w:r w:rsidR="009C6B35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557CC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57CCB">
        <w:rPr>
          <w:rStyle w:val="a5"/>
          <w:rFonts w:ascii="Times New Roman" w:hAnsi="Times New Roman" w:cs="Times New Roman"/>
          <w:sz w:val="24"/>
          <w:szCs w:val="24"/>
          <w:lang w:val="uk-UA"/>
        </w:rPr>
        <w:endnoteReference w:id="5"/>
      </w:r>
      <w:r w:rsidR="00557C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1C5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EC1C59" w:rsidRPr="00EC1C59">
        <w:rPr>
          <w:rFonts w:ascii="Times New Roman" w:hAnsi="Times New Roman" w:cs="Times New Roman"/>
          <w:sz w:val="24"/>
          <w:szCs w:val="24"/>
        </w:rPr>
        <w:t xml:space="preserve">процессы </w:t>
      </w:r>
      <w:r w:rsidR="00EC1C59">
        <w:rPr>
          <w:rFonts w:ascii="Times New Roman" w:hAnsi="Times New Roman" w:cs="Times New Roman"/>
          <w:sz w:val="24"/>
          <w:szCs w:val="24"/>
        </w:rPr>
        <w:t>церковного де</w:t>
      </w:r>
      <w:r w:rsidR="000F7A4C">
        <w:rPr>
          <w:rFonts w:ascii="Times New Roman" w:hAnsi="Times New Roman" w:cs="Times New Roman"/>
          <w:sz w:val="24"/>
          <w:szCs w:val="24"/>
        </w:rPr>
        <w:t>ло</w:t>
      </w:r>
      <w:r w:rsidR="00EC1C59">
        <w:rPr>
          <w:rFonts w:ascii="Times New Roman" w:hAnsi="Times New Roman" w:cs="Times New Roman"/>
          <w:sz w:val="24"/>
          <w:szCs w:val="24"/>
        </w:rPr>
        <w:t>производства</w:t>
      </w:r>
      <w:r w:rsidR="0094278E">
        <w:rPr>
          <w:rFonts w:ascii="Times New Roman" w:hAnsi="Times New Roman" w:cs="Times New Roman"/>
          <w:sz w:val="24"/>
          <w:szCs w:val="24"/>
          <w:lang w:val="uk-UA"/>
        </w:rPr>
        <w:t>);</w:t>
      </w:r>
      <w:r w:rsidR="001D13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1C59">
        <w:rPr>
          <w:rFonts w:ascii="Times New Roman" w:hAnsi="Times New Roman" w:cs="Times New Roman"/>
          <w:sz w:val="24"/>
          <w:szCs w:val="24"/>
        </w:rPr>
        <w:t>Лемиш </w:t>
      </w:r>
      <w:r w:rsidR="008376B8">
        <w:rPr>
          <w:rFonts w:ascii="Times New Roman" w:hAnsi="Times New Roman" w:cs="Times New Roman"/>
          <w:sz w:val="24"/>
          <w:szCs w:val="24"/>
        </w:rPr>
        <w:t>Н.</w:t>
      </w:r>
      <w:r w:rsidR="00750EEF">
        <w:rPr>
          <w:rFonts w:ascii="Times New Roman" w:hAnsi="Times New Roman" w:cs="Times New Roman"/>
          <w:sz w:val="24"/>
          <w:szCs w:val="24"/>
        </w:rPr>
        <w:t xml:space="preserve"> (</w:t>
      </w:r>
      <w:r w:rsidR="000F7A4C">
        <w:rPr>
          <w:rFonts w:ascii="Times New Roman" w:hAnsi="Times New Roman" w:cs="Times New Roman"/>
          <w:sz w:val="24"/>
          <w:szCs w:val="24"/>
        </w:rPr>
        <w:t>делопроизводство</w:t>
      </w:r>
      <w:r w:rsidR="00750EEF">
        <w:rPr>
          <w:rFonts w:ascii="Times New Roman" w:hAnsi="Times New Roman" w:cs="Times New Roman"/>
          <w:sz w:val="24"/>
          <w:szCs w:val="24"/>
        </w:rPr>
        <w:t xml:space="preserve"> в губернских учреждениях Х</w:t>
      </w:r>
      <w:r w:rsidR="00750EEF">
        <w:rPr>
          <w:rFonts w:ascii="Times New Roman" w:hAnsi="Times New Roman" w:cs="Times New Roman"/>
          <w:sz w:val="24"/>
          <w:szCs w:val="24"/>
          <w:lang w:val="uk-UA"/>
        </w:rPr>
        <w:t>ІХ в.</w:t>
      </w:r>
      <w:r w:rsidR="00750EEF">
        <w:rPr>
          <w:rFonts w:ascii="Times New Roman" w:hAnsi="Times New Roman" w:cs="Times New Roman"/>
          <w:sz w:val="24"/>
          <w:szCs w:val="24"/>
        </w:rPr>
        <w:t>)</w:t>
      </w:r>
      <w:r w:rsidR="008376B8">
        <w:rPr>
          <w:rStyle w:val="a5"/>
          <w:rFonts w:ascii="Times New Roman" w:hAnsi="Times New Roman" w:cs="Times New Roman"/>
          <w:sz w:val="24"/>
          <w:szCs w:val="24"/>
        </w:rPr>
        <w:endnoteReference w:id="6"/>
      </w:r>
      <w:r w:rsidR="0094278E">
        <w:rPr>
          <w:rFonts w:ascii="Times New Roman" w:hAnsi="Times New Roman" w:cs="Times New Roman"/>
          <w:sz w:val="24"/>
          <w:szCs w:val="24"/>
        </w:rPr>
        <w:t>;</w:t>
      </w:r>
      <w:r w:rsidR="00EC1C59">
        <w:rPr>
          <w:rFonts w:ascii="Times New Roman" w:hAnsi="Times New Roman" w:cs="Times New Roman"/>
          <w:sz w:val="24"/>
          <w:szCs w:val="24"/>
        </w:rPr>
        <w:t xml:space="preserve"> Палеха </w:t>
      </w:r>
      <w:r>
        <w:rPr>
          <w:rFonts w:ascii="Times New Roman" w:hAnsi="Times New Roman" w:cs="Times New Roman"/>
          <w:sz w:val="24"/>
          <w:szCs w:val="24"/>
        </w:rPr>
        <w:t>Ю.</w:t>
      </w:r>
      <w:r w:rsidR="00EC1C59">
        <w:rPr>
          <w:rFonts w:ascii="Times New Roman" w:hAnsi="Times New Roman" w:cs="Times New Roman"/>
          <w:sz w:val="24"/>
          <w:szCs w:val="24"/>
        </w:rPr>
        <w:t> </w:t>
      </w:r>
      <w:r w:rsidR="000F7A4C">
        <w:rPr>
          <w:rFonts w:ascii="Times New Roman" w:hAnsi="Times New Roman" w:cs="Times New Roman"/>
          <w:sz w:val="24"/>
          <w:szCs w:val="24"/>
        </w:rPr>
        <w:t>(общие вопросы делопроизводства и его истории)</w:t>
      </w:r>
      <w:r w:rsidR="008376B8">
        <w:rPr>
          <w:rStyle w:val="a5"/>
          <w:rFonts w:ascii="Times New Roman" w:hAnsi="Times New Roman" w:cs="Times New Roman"/>
          <w:sz w:val="24"/>
          <w:szCs w:val="24"/>
        </w:rPr>
        <w:endnoteReference w:id="7"/>
      </w:r>
      <w:r w:rsidR="0094278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EC1C59">
        <w:rPr>
          <w:rFonts w:ascii="Times New Roman" w:hAnsi="Times New Roman" w:cs="Times New Roman"/>
          <w:sz w:val="24"/>
          <w:szCs w:val="24"/>
          <w:lang w:val="uk-UA"/>
        </w:rPr>
        <w:t xml:space="preserve"> Свердлик </w:t>
      </w:r>
      <w:r w:rsidR="008376B8">
        <w:rPr>
          <w:rFonts w:ascii="Times New Roman" w:hAnsi="Times New Roman" w:cs="Times New Roman"/>
          <w:sz w:val="24"/>
          <w:szCs w:val="24"/>
          <w:lang w:val="uk-UA"/>
        </w:rPr>
        <w:t>З.</w:t>
      </w:r>
      <w:r w:rsidR="00750EE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750EEF" w:rsidRPr="00557CCB">
        <w:rPr>
          <w:rFonts w:ascii="Times New Roman" w:hAnsi="Times New Roman" w:cs="Times New Roman"/>
          <w:sz w:val="24"/>
          <w:szCs w:val="24"/>
        </w:rPr>
        <w:t xml:space="preserve">делопроизводство в Киевской </w:t>
      </w:r>
      <w:r w:rsidR="00557CCB">
        <w:rPr>
          <w:rFonts w:ascii="Times New Roman" w:hAnsi="Times New Roman" w:cs="Times New Roman"/>
          <w:sz w:val="24"/>
          <w:szCs w:val="24"/>
        </w:rPr>
        <w:t>город</w:t>
      </w:r>
      <w:r w:rsidR="00750EEF" w:rsidRPr="00557CCB">
        <w:rPr>
          <w:rFonts w:ascii="Times New Roman" w:hAnsi="Times New Roman" w:cs="Times New Roman"/>
          <w:sz w:val="24"/>
          <w:szCs w:val="24"/>
        </w:rPr>
        <w:t>ской Думе и Управе)</w:t>
      </w:r>
      <w:r w:rsidR="003F335C">
        <w:rPr>
          <w:rStyle w:val="a5"/>
          <w:rFonts w:ascii="Times New Roman" w:hAnsi="Times New Roman" w:cs="Times New Roman"/>
          <w:sz w:val="24"/>
          <w:szCs w:val="24"/>
          <w:lang w:val="uk-UA"/>
        </w:rPr>
        <w:endnoteReference w:id="8"/>
      </w:r>
      <w:r w:rsidR="0094278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0F7A4C">
        <w:rPr>
          <w:rFonts w:ascii="Times New Roman" w:hAnsi="Times New Roman" w:cs="Times New Roman"/>
          <w:sz w:val="24"/>
          <w:szCs w:val="24"/>
          <w:lang w:val="uk-UA"/>
        </w:rPr>
        <w:t xml:space="preserve"> Сокур </w:t>
      </w:r>
      <w:r w:rsidR="007D5A4F">
        <w:rPr>
          <w:rFonts w:ascii="Times New Roman" w:hAnsi="Times New Roman" w:cs="Times New Roman"/>
          <w:sz w:val="24"/>
          <w:szCs w:val="24"/>
          <w:lang w:val="uk-UA"/>
        </w:rPr>
        <w:t>Л. (</w:t>
      </w:r>
      <w:r w:rsidR="007D5A4F" w:rsidRPr="007D5A4F">
        <w:rPr>
          <w:rFonts w:ascii="Times New Roman" w:hAnsi="Times New Roman" w:cs="Times New Roman"/>
          <w:sz w:val="24"/>
          <w:szCs w:val="24"/>
        </w:rPr>
        <w:t>организация</w:t>
      </w:r>
      <w:r w:rsidR="007D5A4F">
        <w:rPr>
          <w:rFonts w:ascii="Times New Roman" w:hAnsi="Times New Roman" w:cs="Times New Roman"/>
          <w:sz w:val="24"/>
          <w:szCs w:val="24"/>
        </w:rPr>
        <w:t xml:space="preserve"> делопроизводства в </w:t>
      </w:r>
      <w:r w:rsidR="000F7A4C">
        <w:rPr>
          <w:rFonts w:ascii="Times New Roman" w:hAnsi="Times New Roman" w:cs="Times New Roman"/>
          <w:sz w:val="24"/>
          <w:szCs w:val="24"/>
        </w:rPr>
        <w:t>1917–1920 </w:t>
      </w:r>
      <w:r w:rsidR="007D5A4F">
        <w:rPr>
          <w:rFonts w:ascii="Times New Roman" w:hAnsi="Times New Roman" w:cs="Times New Roman"/>
          <w:sz w:val="24"/>
          <w:szCs w:val="24"/>
        </w:rPr>
        <w:t>гг.</w:t>
      </w:r>
      <w:r w:rsidR="007D5A4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D5A4F">
        <w:rPr>
          <w:rStyle w:val="a5"/>
          <w:rFonts w:ascii="Times New Roman" w:hAnsi="Times New Roman" w:cs="Times New Roman"/>
          <w:sz w:val="24"/>
          <w:szCs w:val="24"/>
          <w:lang w:val="uk-UA"/>
        </w:rPr>
        <w:endnoteReference w:id="9"/>
      </w:r>
      <w:r w:rsidR="0094278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0F7A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1C59">
        <w:rPr>
          <w:rFonts w:ascii="Times New Roman" w:hAnsi="Times New Roman" w:cs="Times New Roman"/>
          <w:sz w:val="24"/>
          <w:szCs w:val="24"/>
          <w:lang w:val="uk-UA"/>
        </w:rPr>
        <w:t>Шандра </w:t>
      </w:r>
      <w:r w:rsidR="009632DB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="00557C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1C5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EC1C59" w:rsidRPr="00EC1C59">
        <w:rPr>
          <w:rFonts w:ascii="Times New Roman" w:hAnsi="Times New Roman" w:cs="Times New Roman"/>
          <w:sz w:val="24"/>
          <w:szCs w:val="24"/>
        </w:rPr>
        <w:t>делопроизводств</w:t>
      </w:r>
      <w:r w:rsidR="00EC1C59">
        <w:rPr>
          <w:rFonts w:ascii="Times New Roman" w:hAnsi="Times New Roman" w:cs="Times New Roman"/>
          <w:sz w:val="24"/>
          <w:szCs w:val="24"/>
        </w:rPr>
        <w:t>о</w:t>
      </w:r>
      <w:r w:rsidR="00EC1C5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="00EC1C59" w:rsidRPr="00EC1C59">
        <w:rPr>
          <w:rFonts w:ascii="Times New Roman" w:hAnsi="Times New Roman" w:cs="Times New Roman"/>
          <w:sz w:val="24"/>
          <w:szCs w:val="24"/>
        </w:rPr>
        <w:t>генерал-губ</w:t>
      </w:r>
      <w:r w:rsidR="00EC1C59">
        <w:rPr>
          <w:rFonts w:ascii="Times New Roman" w:hAnsi="Times New Roman" w:cs="Times New Roman"/>
          <w:sz w:val="24"/>
          <w:szCs w:val="24"/>
        </w:rPr>
        <w:t>ернат</w:t>
      </w:r>
      <w:r w:rsidR="00EC1C59" w:rsidRPr="00EC1C59">
        <w:rPr>
          <w:rFonts w:ascii="Times New Roman" w:hAnsi="Times New Roman" w:cs="Times New Roman"/>
          <w:sz w:val="24"/>
          <w:szCs w:val="24"/>
        </w:rPr>
        <w:t>о</w:t>
      </w:r>
      <w:r w:rsidR="00EC1C59">
        <w:rPr>
          <w:rFonts w:ascii="Times New Roman" w:hAnsi="Times New Roman" w:cs="Times New Roman"/>
          <w:sz w:val="24"/>
          <w:szCs w:val="24"/>
        </w:rPr>
        <w:t>р</w:t>
      </w:r>
      <w:r w:rsidR="00EC1C59" w:rsidRPr="00EC1C59">
        <w:rPr>
          <w:rFonts w:ascii="Times New Roman" w:hAnsi="Times New Roman" w:cs="Times New Roman"/>
          <w:sz w:val="24"/>
          <w:szCs w:val="24"/>
        </w:rPr>
        <w:t>ствах на территории украинских земель</w:t>
      </w:r>
      <w:r w:rsidR="00EC1C5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9632DB">
        <w:rPr>
          <w:rStyle w:val="a5"/>
          <w:rFonts w:ascii="Times New Roman" w:hAnsi="Times New Roman" w:cs="Times New Roman"/>
          <w:sz w:val="24"/>
          <w:szCs w:val="24"/>
          <w:lang w:val="uk-UA"/>
        </w:rPr>
        <w:endnoteReference w:id="10"/>
      </w:r>
      <w:r w:rsidR="00BD119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E12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7A4C" w:rsidRPr="000F7A4C">
        <w:rPr>
          <w:rFonts w:ascii="Times New Roman" w:hAnsi="Times New Roman" w:cs="Times New Roman"/>
          <w:sz w:val="24"/>
          <w:szCs w:val="24"/>
        </w:rPr>
        <w:t>Однако</w:t>
      </w:r>
      <w:r w:rsidR="00DD4CF8">
        <w:rPr>
          <w:rFonts w:ascii="Times New Roman" w:hAnsi="Times New Roman" w:cs="Times New Roman"/>
          <w:sz w:val="24"/>
          <w:szCs w:val="24"/>
        </w:rPr>
        <w:t xml:space="preserve"> целостное освещение</w:t>
      </w:r>
      <w:r w:rsidR="000F7A4C">
        <w:rPr>
          <w:rFonts w:ascii="Times New Roman" w:hAnsi="Times New Roman" w:cs="Times New Roman"/>
          <w:sz w:val="24"/>
          <w:szCs w:val="24"/>
        </w:rPr>
        <w:t xml:space="preserve"> истори</w:t>
      </w:r>
      <w:r w:rsidR="00DD4CF8">
        <w:rPr>
          <w:rFonts w:ascii="Times New Roman" w:hAnsi="Times New Roman" w:cs="Times New Roman"/>
          <w:sz w:val="24"/>
          <w:szCs w:val="24"/>
        </w:rPr>
        <w:t>и</w:t>
      </w:r>
      <w:r w:rsidR="000F7A4C">
        <w:rPr>
          <w:rFonts w:ascii="Times New Roman" w:hAnsi="Times New Roman" w:cs="Times New Roman"/>
          <w:sz w:val="24"/>
          <w:szCs w:val="24"/>
        </w:rPr>
        <w:t xml:space="preserve"> делопроизводства в Украине </w:t>
      </w:r>
      <w:r w:rsidR="00362145">
        <w:rPr>
          <w:rFonts w:ascii="Times New Roman" w:hAnsi="Times New Roman" w:cs="Times New Roman"/>
          <w:sz w:val="24"/>
          <w:szCs w:val="24"/>
        </w:rPr>
        <w:t>пока что</w:t>
      </w:r>
      <w:r w:rsidR="0094278E">
        <w:rPr>
          <w:rFonts w:ascii="Times New Roman" w:hAnsi="Times New Roman" w:cs="Times New Roman"/>
          <w:sz w:val="24"/>
          <w:szCs w:val="24"/>
        </w:rPr>
        <w:t xml:space="preserve"> </w:t>
      </w:r>
      <w:r w:rsidR="00DD4CF8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="000F7A4C">
        <w:rPr>
          <w:rFonts w:ascii="Times New Roman" w:hAnsi="Times New Roman" w:cs="Times New Roman"/>
          <w:sz w:val="24"/>
          <w:szCs w:val="24"/>
        </w:rPr>
        <w:t>учебн</w:t>
      </w:r>
      <w:r w:rsidR="00DD4CF8">
        <w:rPr>
          <w:rFonts w:ascii="Times New Roman" w:hAnsi="Times New Roman" w:cs="Times New Roman"/>
          <w:sz w:val="24"/>
          <w:szCs w:val="24"/>
        </w:rPr>
        <w:t>ым</w:t>
      </w:r>
      <w:r w:rsidR="000F7A4C">
        <w:rPr>
          <w:rFonts w:ascii="Times New Roman" w:hAnsi="Times New Roman" w:cs="Times New Roman"/>
          <w:sz w:val="24"/>
          <w:szCs w:val="24"/>
        </w:rPr>
        <w:t xml:space="preserve"> пособи</w:t>
      </w:r>
      <w:r w:rsidR="00DD4CF8">
        <w:rPr>
          <w:rFonts w:ascii="Times New Roman" w:hAnsi="Times New Roman" w:cs="Times New Roman"/>
          <w:sz w:val="24"/>
          <w:szCs w:val="24"/>
        </w:rPr>
        <w:t>ем</w:t>
      </w:r>
      <w:r w:rsidR="000F7A4C">
        <w:rPr>
          <w:rFonts w:ascii="Times New Roman" w:hAnsi="Times New Roman" w:cs="Times New Roman"/>
          <w:sz w:val="24"/>
          <w:szCs w:val="24"/>
        </w:rPr>
        <w:t xml:space="preserve"> Пелехи</w:t>
      </w:r>
      <w:r w:rsidR="0094278E">
        <w:rPr>
          <w:rFonts w:ascii="Times New Roman" w:hAnsi="Times New Roman" w:cs="Times New Roman"/>
          <w:sz w:val="24"/>
          <w:szCs w:val="24"/>
        </w:rPr>
        <w:t> </w:t>
      </w:r>
      <w:r w:rsidR="000F7A4C">
        <w:rPr>
          <w:rFonts w:ascii="Times New Roman" w:hAnsi="Times New Roman" w:cs="Times New Roman"/>
          <w:sz w:val="24"/>
          <w:szCs w:val="24"/>
        </w:rPr>
        <w:t>Ю. и Лемиш</w:t>
      </w:r>
      <w:r w:rsidR="0094278E">
        <w:rPr>
          <w:rFonts w:ascii="Times New Roman" w:hAnsi="Times New Roman" w:cs="Times New Roman"/>
          <w:sz w:val="24"/>
          <w:szCs w:val="24"/>
        </w:rPr>
        <w:t> </w:t>
      </w:r>
      <w:r w:rsidR="000F7A4C">
        <w:rPr>
          <w:rFonts w:ascii="Times New Roman" w:hAnsi="Times New Roman" w:cs="Times New Roman"/>
          <w:sz w:val="24"/>
          <w:szCs w:val="24"/>
        </w:rPr>
        <w:t xml:space="preserve">Н. Отсутствие </w:t>
      </w:r>
      <w:r w:rsidR="004D66EF">
        <w:rPr>
          <w:rFonts w:ascii="Times New Roman" w:hAnsi="Times New Roman" w:cs="Times New Roman"/>
          <w:sz w:val="24"/>
          <w:szCs w:val="24"/>
        </w:rPr>
        <w:t xml:space="preserve">достаточного количества </w:t>
      </w:r>
      <w:r w:rsidR="00362145">
        <w:rPr>
          <w:rFonts w:ascii="Times New Roman" w:hAnsi="Times New Roman" w:cs="Times New Roman"/>
          <w:sz w:val="24"/>
          <w:szCs w:val="24"/>
        </w:rPr>
        <w:t>учебн</w:t>
      </w:r>
      <w:r w:rsidR="00011E21">
        <w:rPr>
          <w:rFonts w:ascii="Times New Roman" w:hAnsi="Times New Roman" w:cs="Times New Roman"/>
          <w:sz w:val="24"/>
          <w:szCs w:val="24"/>
        </w:rPr>
        <w:t xml:space="preserve">ой литературы </w:t>
      </w:r>
      <w:r w:rsidR="004D66EF">
        <w:rPr>
          <w:rFonts w:ascii="Times New Roman" w:hAnsi="Times New Roman" w:cs="Times New Roman"/>
          <w:sz w:val="24"/>
          <w:szCs w:val="24"/>
        </w:rPr>
        <w:t xml:space="preserve">с одной стороны усложняет </w:t>
      </w:r>
      <w:r w:rsidR="00DD4CF8">
        <w:rPr>
          <w:rFonts w:ascii="Times New Roman" w:hAnsi="Times New Roman" w:cs="Times New Roman"/>
          <w:sz w:val="24"/>
          <w:szCs w:val="24"/>
        </w:rPr>
        <w:t>учебный процесс</w:t>
      </w:r>
      <w:r w:rsidR="004D66EF">
        <w:rPr>
          <w:rFonts w:ascii="Times New Roman" w:hAnsi="Times New Roman" w:cs="Times New Roman"/>
          <w:sz w:val="24"/>
          <w:szCs w:val="24"/>
        </w:rPr>
        <w:t xml:space="preserve">, а другой – способствует </w:t>
      </w:r>
      <w:r w:rsidR="0094278E">
        <w:rPr>
          <w:rFonts w:ascii="Times New Roman" w:hAnsi="Times New Roman" w:cs="Times New Roman"/>
          <w:sz w:val="24"/>
          <w:szCs w:val="24"/>
        </w:rPr>
        <w:t>самостоятельной работе студентов</w:t>
      </w:r>
      <w:r w:rsidR="00C01DCC">
        <w:rPr>
          <w:rFonts w:ascii="Times New Roman" w:hAnsi="Times New Roman" w:cs="Times New Roman"/>
          <w:sz w:val="24"/>
          <w:szCs w:val="24"/>
        </w:rPr>
        <w:t>,</w:t>
      </w:r>
      <w:r w:rsidR="00362145">
        <w:rPr>
          <w:rFonts w:ascii="Times New Roman" w:hAnsi="Times New Roman" w:cs="Times New Roman"/>
          <w:sz w:val="24"/>
          <w:szCs w:val="24"/>
        </w:rPr>
        <w:t xml:space="preserve"> как</w:t>
      </w:r>
      <w:r w:rsidR="0094278E">
        <w:rPr>
          <w:rFonts w:ascii="Times New Roman" w:hAnsi="Times New Roman" w:cs="Times New Roman"/>
          <w:sz w:val="24"/>
          <w:szCs w:val="24"/>
        </w:rPr>
        <w:t xml:space="preserve"> с первоисточниками</w:t>
      </w:r>
      <w:r w:rsidR="00362145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6E7496">
        <w:rPr>
          <w:rFonts w:ascii="Times New Roman" w:hAnsi="Times New Roman" w:cs="Times New Roman"/>
          <w:sz w:val="24"/>
          <w:szCs w:val="24"/>
        </w:rPr>
        <w:t xml:space="preserve">современными </w:t>
      </w:r>
      <w:r w:rsidR="00362145">
        <w:rPr>
          <w:rFonts w:ascii="Times New Roman" w:hAnsi="Times New Roman" w:cs="Times New Roman"/>
          <w:sz w:val="24"/>
          <w:szCs w:val="24"/>
        </w:rPr>
        <w:t>научными разработками</w:t>
      </w:r>
      <w:r w:rsidR="00C01DCC">
        <w:rPr>
          <w:rFonts w:ascii="Times New Roman" w:hAnsi="Times New Roman" w:cs="Times New Roman"/>
          <w:sz w:val="24"/>
          <w:szCs w:val="24"/>
        </w:rPr>
        <w:t>.</w:t>
      </w:r>
    </w:p>
    <w:p w:rsidR="006D6C37" w:rsidRDefault="00C01DCC" w:rsidP="00C01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8FD">
        <w:rPr>
          <w:rFonts w:ascii="Times New Roman" w:hAnsi="Times New Roman" w:cs="Times New Roman"/>
          <w:sz w:val="24"/>
          <w:szCs w:val="24"/>
        </w:rPr>
        <w:t>Учебный курс предусматривает</w:t>
      </w:r>
      <w:r w:rsidR="006E7496" w:rsidRPr="00ED08FD">
        <w:rPr>
          <w:rFonts w:ascii="Times New Roman" w:hAnsi="Times New Roman" w:cs="Times New Roman"/>
          <w:sz w:val="24"/>
          <w:szCs w:val="24"/>
        </w:rPr>
        <w:t xml:space="preserve"> изучение </w:t>
      </w:r>
      <w:r w:rsidRPr="00ED08FD">
        <w:rPr>
          <w:rFonts w:ascii="Times New Roman" w:hAnsi="Times New Roman" w:cs="Times New Roman"/>
          <w:sz w:val="24"/>
          <w:szCs w:val="24"/>
        </w:rPr>
        <w:t xml:space="preserve">управленческого документа </w:t>
      </w:r>
      <w:r w:rsidR="006B561E" w:rsidRPr="00ED08FD">
        <w:rPr>
          <w:rFonts w:ascii="Times New Roman" w:hAnsi="Times New Roman" w:cs="Times New Roman"/>
          <w:sz w:val="24"/>
          <w:szCs w:val="24"/>
        </w:rPr>
        <w:t>на разных этапах ра</w:t>
      </w:r>
      <w:r w:rsidR="00011E21" w:rsidRPr="00ED08FD">
        <w:rPr>
          <w:rFonts w:ascii="Times New Roman" w:hAnsi="Times New Roman" w:cs="Times New Roman"/>
          <w:sz w:val="24"/>
          <w:szCs w:val="24"/>
        </w:rPr>
        <w:t>звития общества</w:t>
      </w:r>
      <w:r w:rsidR="006B561E" w:rsidRPr="00ED08FD">
        <w:rPr>
          <w:rFonts w:ascii="Times New Roman" w:hAnsi="Times New Roman" w:cs="Times New Roman"/>
          <w:sz w:val="24"/>
          <w:szCs w:val="24"/>
        </w:rPr>
        <w:t>: начиная с древнейших времен и заканчивая актуальными проблемами современного делопроизводства.</w:t>
      </w:r>
      <w:r w:rsidR="00011E21" w:rsidRPr="00ED08FD">
        <w:rPr>
          <w:rFonts w:ascii="Times New Roman" w:hAnsi="Times New Roman" w:cs="Times New Roman"/>
          <w:sz w:val="24"/>
          <w:szCs w:val="24"/>
        </w:rPr>
        <w:t xml:space="preserve"> </w:t>
      </w:r>
      <w:r w:rsidR="00CA3887">
        <w:rPr>
          <w:rFonts w:ascii="Times New Roman" w:hAnsi="Times New Roman" w:cs="Times New Roman"/>
          <w:sz w:val="24"/>
          <w:szCs w:val="24"/>
        </w:rPr>
        <w:t>Следует отметить, что не все темы и</w:t>
      </w:r>
      <w:r w:rsidR="00CA3887" w:rsidRPr="00CA3887">
        <w:rPr>
          <w:rFonts w:ascii="Times New Roman" w:hAnsi="Times New Roman" w:cs="Times New Roman"/>
          <w:sz w:val="24"/>
          <w:szCs w:val="24"/>
        </w:rPr>
        <w:t>стори</w:t>
      </w:r>
      <w:r w:rsidR="00CA3887">
        <w:rPr>
          <w:rFonts w:ascii="Times New Roman" w:hAnsi="Times New Roman" w:cs="Times New Roman"/>
          <w:sz w:val="24"/>
          <w:szCs w:val="24"/>
        </w:rPr>
        <w:t>и</w:t>
      </w:r>
      <w:r w:rsidR="00CA3887" w:rsidRPr="00CA3887">
        <w:rPr>
          <w:rFonts w:ascii="Times New Roman" w:hAnsi="Times New Roman" w:cs="Times New Roman"/>
          <w:sz w:val="24"/>
          <w:szCs w:val="24"/>
        </w:rPr>
        <w:t xml:space="preserve"> укра</w:t>
      </w:r>
      <w:r w:rsidR="00CA3887">
        <w:rPr>
          <w:rFonts w:ascii="Times New Roman" w:hAnsi="Times New Roman" w:cs="Times New Roman"/>
          <w:sz w:val="24"/>
          <w:szCs w:val="24"/>
        </w:rPr>
        <w:t>инс</w:t>
      </w:r>
      <w:r w:rsidR="00CA3887" w:rsidRPr="00CA3887">
        <w:rPr>
          <w:rFonts w:ascii="Times New Roman" w:hAnsi="Times New Roman" w:cs="Times New Roman"/>
          <w:sz w:val="24"/>
          <w:szCs w:val="24"/>
        </w:rPr>
        <w:t xml:space="preserve">кого </w:t>
      </w:r>
      <w:r w:rsidR="00CA3887">
        <w:rPr>
          <w:rFonts w:ascii="Times New Roman" w:hAnsi="Times New Roman" w:cs="Times New Roman"/>
          <w:sz w:val="24"/>
          <w:szCs w:val="24"/>
        </w:rPr>
        <w:t>делопроизводства разработаны в одинаковой степени равномерно. В частности,</w:t>
      </w:r>
      <w:r w:rsidR="005350D0">
        <w:rPr>
          <w:rFonts w:ascii="Times New Roman" w:hAnsi="Times New Roman" w:cs="Times New Roman"/>
          <w:sz w:val="24"/>
          <w:szCs w:val="24"/>
        </w:rPr>
        <w:t xml:space="preserve"> актовое делопроизводство</w:t>
      </w:r>
      <w:r w:rsidR="00102626">
        <w:rPr>
          <w:rFonts w:ascii="Times New Roman" w:hAnsi="Times New Roman" w:cs="Times New Roman"/>
          <w:sz w:val="24"/>
          <w:szCs w:val="24"/>
        </w:rPr>
        <w:t xml:space="preserve">, </w:t>
      </w:r>
      <w:r w:rsidR="005350D0">
        <w:rPr>
          <w:rFonts w:ascii="Times New Roman" w:hAnsi="Times New Roman" w:cs="Times New Roman"/>
          <w:sz w:val="24"/>
          <w:szCs w:val="24"/>
        </w:rPr>
        <w:t>которое развивалось в XV–XVII</w:t>
      </w:r>
      <w:r w:rsidR="001502CA">
        <w:rPr>
          <w:rFonts w:ascii="Times New Roman" w:hAnsi="Times New Roman" w:cs="Times New Roman"/>
          <w:sz w:val="24"/>
          <w:szCs w:val="24"/>
        </w:rPr>
        <w:t>I</w:t>
      </w:r>
      <w:r w:rsidR="005350D0">
        <w:rPr>
          <w:rFonts w:ascii="Times New Roman" w:hAnsi="Times New Roman" w:cs="Times New Roman"/>
          <w:sz w:val="24"/>
          <w:szCs w:val="24"/>
        </w:rPr>
        <w:t> </w:t>
      </w:r>
      <w:r w:rsidR="00ED08FD" w:rsidRPr="00CA3887">
        <w:rPr>
          <w:rFonts w:ascii="Times New Roman" w:hAnsi="Times New Roman" w:cs="Times New Roman"/>
          <w:sz w:val="24"/>
          <w:szCs w:val="24"/>
        </w:rPr>
        <w:t>вв., когда украинские земли входили в состав Великого Княжества Лито</w:t>
      </w:r>
      <w:r w:rsidR="005350D0">
        <w:rPr>
          <w:rFonts w:ascii="Times New Roman" w:hAnsi="Times New Roman" w:cs="Times New Roman"/>
          <w:sz w:val="24"/>
          <w:szCs w:val="24"/>
        </w:rPr>
        <w:t>вского, а потом Речи Посполитой</w:t>
      </w:r>
      <w:r w:rsidR="00AE124E">
        <w:rPr>
          <w:rFonts w:ascii="Times New Roman" w:hAnsi="Times New Roman" w:cs="Times New Roman"/>
          <w:sz w:val="24"/>
          <w:szCs w:val="24"/>
        </w:rPr>
        <w:t>, практически остается еще недостаточно исследованным в научной литературе и</w:t>
      </w:r>
      <w:r w:rsidR="008357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1CD1" w:rsidRPr="00D91CD1">
        <w:rPr>
          <w:rFonts w:ascii="Times New Roman" w:hAnsi="Times New Roman" w:cs="Times New Roman"/>
          <w:sz w:val="24"/>
          <w:szCs w:val="24"/>
        </w:rPr>
        <w:t>представленны</w:t>
      </w:r>
      <w:r w:rsidR="0083574B" w:rsidRPr="00D91CD1">
        <w:rPr>
          <w:rFonts w:ascii="Times New Roman" w:hAnsi="Times New Roman" w:cs="Times New Roman"/>
          <w:sz w:val="24"/>
          <w:szCs w:val="24"/>
        </w:rPr>
        <w:t>м</w:t>
      </w:r>
      <w:r w:rsidR="0083574B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AE124E">
        <w:rPr>
          <w:rFonts w:ascii="Times New Roman" w:hAnsi="Times New Roman" w:cs="Times New Roman"/>
          <w:sz w:val="24"/>
          <w:szCs w:val="24"/>
        </w:rPr>
        <w:t xml:space="preserve"> </w:t>
      </w:r>
      <w:r w:rsidR="00757FB7">
        <w:rPr>
          <w:rFonts w:ascii="Times New Roman" w:hAnsi="Times New Roman" w:cs="Times New Roman"/>
          <w:sz w:val="24"/>
          <w:szCs w:val="24"/>
        </w:rPr>
        <w:t>учебных пособиях</w:t>
      </w:r>
      <w:r w:rsidR="005350D0">
        <w:rPr>
          <w:rFonts w:ascii="Times New Roman" w:hAnsi="Times New Roman" w:cs="Times New Roman"/>
          <w:sz w:val="24"/>
          <w:szCs w:val="24"/>
        </w:rPr>
        <w:t>.</w:t>
      </w:r>
      <w:r w:rsidR="00757FB7">
        <w:rPr>
          <w:rFonts w:ascii="Times New Roman" w:hAnsi="Times New Roman" w:cs="Times New Roman"/>
          <w:sz w:val="24"/>
          <w:szCs w:val="24"/>
        </w:rPr>
        <w:t xml:space="preserve"> Поэтому в данной </w:t>
      </w:r>
      <w:r w:rsidR="0098375D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757FB7">
        <w:rPr>
          <w:rFonts w:ascii="Times New Roman" w:hAnsi="Times New Roman" w:cs="Times New Roman"/>
          <w:sz w:val="24"/>
          <w:szCs w:val="24"/>
        </w:rPr>
        <w:t>уделяется внимание именно этим вопросам.</w:t>
      </w:r>
    </w:p>
    <w:p w:rsidR="006D6C37" w:rsidRDefault="00DD4CF8" w:rsidP="00C01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134E1" w:rsidRPr="00CA3887">
        <w:rPr>
          <w:rFonts w:ascii="Times New Roman" w:hAnsi="Times New Roman" w:cs="Times New Roman"/>
          <w:sz w:val="24"/>
          <w:szCs w:val="24"/>
        </w:rPr>
        <w:t xml:space="preserve"> </w:t>
      </w:r>
      <w:r w:rsidR="006F6957">
        <w:rPr>
          <w:rFonts w:ascii="Times New Roman" w:hAnsi="Times New Roman" w:cs="Times New Roman"/>
          <w:sz w:val="24"/>
          <w:szCs w:val="24"/>
        </w:rPr>
        <w:t>X</w:t>
      </w:r>
      <w:r w:rsidR="006F695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0262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626" w:rsidRPr="00CA388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ека </w:t>
      </w:r>
      <w:r w:rsidR="00102626">
        <w:rPr>
          <w:rFonts w:ascii="Times New Roman" w:hAnsi="Times New Roman" w:cs="Times New Roman"/>
          <w:sz w:val="24"/>
          <w:szCs w:val="24"/>
        </w:rPr>
        <w:t>в</w:t>
      </w:r>
      <w:r w:rsidR="008134E1" w:rsidRPr="00CA3887">
        <w:rPr>
          <w:rFonts w:ascii="Times New Roman" w:hAnsi="Times New Roman" w:cs="Times New Roman"/>
          <w:sz w:val="24"/>
          <w:szCs w:val="24"/>
        </w:rPr>
        <w:t xml:space="preserve"> обиход в</w:t>
      </w:r>
      <w:r>
        <w:rPr>
          <w:rFonts w:ascii="Times New Roman" w:hAnsi="Times New Roman" w:cs="Times New Roman"/>
          <w:sz w:val="24"/>
          <w:szCs w:val="24"/>
        </w:rPr>
        <w:t xml:space="preserve">ошли </w:t>
      </w:r>
      <w:r w:rsidR="008134E1" w:rsidRPr="00CA3887">
        <w:rPr>
          <w:rFonts w:ascii="Times New Roman" w:hAnsi="Times New Roman" w:cs="Times New Roman"/>
          <w:sz w:val="24"/>
          <w:szCs w:val="24"/>
        </w:rPr>
        <w:t>метрические книги</w:t>
      </w:r>
      <w:r w:rsidR="008134E1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8134E1" w:rsidRPr="00CA3887">
        <w:rPr>
          <w:rFonts w:ascii="Times New Roman" w:hAnsi="Times New Roman" w:cs="Times New Roman"/>
          <w:sz w:val="24"/>
          <w:szCs w:val="24"/>
        </w:rPr>
        <w:t>способствовали развитию актового делопроизводства</w:t>
      </w:r>
      <w:r w:rsidR="00FC6FB6">
        <w:rPr>
          <w:rFonts w:ascii="Times New Roman" w:hAnsi="Times New Roman" w:cs="Times New Roman"/>
          <w:sz w:val="24"/>
          <w:szCs w:val="24"/>
        </w:rPr>
        <w:t>.</w:t>
      </w:r>
      <w:r w:rsidR="00F05A82" w:rsidRPr="00CA3887">
        <w:rPr>
          <w:rFonts w:ascii="Times New Roman" w:hAnsi="Times New Roman" w:cs="Times New Roman"/>
          <w:sz w:val="24"/>
          <w:szCs w:val="24"/>
        </w:rPr>
        <w:t xml:space="preserve"> </w:t>
      </w:r>
      <w:r w:rsidR="005832D5" w:rsidRPr="00CA3887">
        <w:rPr>
          <w:rFonts w:ascii="Times New Roman" w:hAnsi="Times New Roman" w:cs="Times New Roman"/>
          <w:sz w:val="24"/>
          <w:szCs w:val="24"/>
        </w:rPr>
        <w:t>Актовые книги служили для записи разного рода</w:t>
      </w:r>
      <w:r w:rsidR="006D6C37">
        <w:rPr>
          <w:rFonts w:ascii="Times New Roman" w:hAnsi="Times New Roman" w:cs="Times New Roman"/>
          <w:sz w:val="24"/>
          <w:szCs w:val="24"/>
        </w:rPr>
        <w:t xml:space="preserve"> делопроизводственных процессов</w:t>
      </w:r>
      <w:r w:rsidR="00900226" w:rsidRPr="00CA3887">
        <w:rPr>
          <w:rFonts w:ascii="Times New Roman" w:hAnsi="Times New Roman" w:cs="Times New Roman"/>
          <w:sz w:val="24"/>
          <w:szCs w:val="24"/>
        </w:rPr>
        <w:t>.</w:t>
      </w:r>
      <w:r w:rsidR="006D6C37">
        <w:rPr>
          <w:rFonts w:ascii="Times New Roman" w:hAnsi="Times New Roman" w:cs="Times New Roman"/>
          <w:sz w:val="24"/>
          <w:szCs w:val="24"/>
        </w:rPr>
        <w:t xml:space="preserve"> </w:t>
      </w:r>
      <w:r w:rsidR="00900226" w:rsidRPr="00CA3887">
        <w:rPr>
          <w:rFonts w:ascii="Times New Roman" w:hAnsi="Times New Roman" w:cs="Times New Roman"/>
          <w:sz w:val="24"/>
          <w:szCs w:val="24"/>
        </w:rPr>
        <w:t xml:space="preserve">Они подтверждали или наделяли </w:t>
      </w:r>
      <w:r w:rsidR="006D6C37">
        <w:rPr>
          <w:rFonts w:ascii="Times New Roman" w:hAnsi="Times New Roman" w:cs="Times New Roman"/>
          <w:sz w:val="24"/>
          <w:szCs w:val="24"/>
        </w:rPr>
        <w:t>правами громады средневековых городов,</w:t>
      </w:r>
      <w:r w:rsidR="00900226" w:rsidRPr="00CA3887">
        <w:rPr>
          <w:rFonts w:ascii="Times New Roman" w:hAnsi="Times New Roman" w:cs="Times New Roman"/>
          <w:sz w:val="24"/>
          <w:szCs w:val="24"/>
        </w:rPr>
        <w:t xml:space="preserve"> </w:t>
      </w:r>
      <w:r w:rsidR="005832D5" w:rsidRPr="00CA3887">
        <w:rPr>
          <w:rFonts w:ascii="Times New Roman" w:hAnsi="Times New Roman" w:cs="Times New Roman"/>
          <w:sz w:val="24"/>
          <w:szCs w:val="24"/>
        </w:rPr>
        <w:t xml:space="preserve">служили доказательством </w:t>
      </w:r>
      <w:r w:rsidR="00900226" w:rsidRPr="00CA3887">
        <w:rPr>
          <w:rFonts w:ascii="Times New Roman" w:hAnsi="Times New Roman" w:cs="Times New Roman"/>
          <w:sz w:val="24"/>
          <w:szCs w:val="24"/>
        </w:rPr>
        <w:t xml:space="preserve">правонаследования, </w:t>
      </w:r>
      <w:r w:rsidR="008C0D59" w:rsidRPr="00CA3887">
        <w:rPr>
          <w:rFonts w:ascii="Times New Roman" w:hAnsi="Times New Roman" w:cs="Times New Roman"/>
          <w:sz w:val="24"/>
          <w:szCs w:val="24"/>
        </w:rPr>
        <w:t xml:space="preserve">купли-продажи, завещаний, </w:t>
      </w:r>
      <w:r w:rsidR="00900226" w:rsidRPr="00CA3887">
        <w:rPr>
          <w:rFonts w:ascii="Times New Roman" w:hAnsi="Times New Roman" w:cs="Times New Roman"/>
          <w:sz w:val="24"/>
          <w:szCs w:val="24"/>
        </w:rPr>
        <w:t xml:space="preserve">имущественных </w:t>
      </w:r>
      <w:r w:rsidR="00E01B79">
        <w:rPr>
          <w:rFonts w:ascii="Times New Roman" w:hAnsi="Times New Roman" w:cs="Times New Roman"/>
          <w:sz w:val="24"/>
          <w:szCs w:val="24"/>
        </w:rPr>
        <w:t>соглашений</w:t>
      </w:r>
      <w:r w:rsidR="003B0F19">
        <w:rPr>
          <w:rFonts w:ascii="Times New Roman" w:hAnsi="Times New Roman" w:cs="Times New Roman"/>
          <w:sz w:val="24"/>
          <w:szCs w:val="24"/>
        </w:rPr>
        <w:t>,</w:t>
      </w:r>
      <w:r w:rsidR="00E01B79">
        <w:rPr>
          <w:rFonts w:ascii="Times New Roman" w:hAnsi="Times New Roman" w:cs="Times New Roman"/>
          <w:sz w:val="24"/>
          <w:szCs w:val="24"/>
        </w:rPr>
        <w:t xml:space="preserve"> </w:t>
      </w:r>
      <w:r w:rsidR="008C0D59" w:rsidRPr="00CA3887">
        <w:rPr>
          <w:rFonts w:ascii="Times New Roman" w:hAnsi="Times New Roman" w:cs="Times New Roman"/>
          <w:sz w:val="24"/>
          <w:szCs w:val="24"/>
        </w:rPr>
        <w:t>споров</w:t>
      </w:r>
      <w:r w:rsidR="0098375D">
        <w:rPr>
          <w:rFonts w:ascii="Times New Roman" w:hAnsi="Times New Roman" w:cs="Times New Roman"/>
          <w:sz w:val="24"/>
          <w:szCs w:val="24"/>
        </w:rPr>
        <w:t>,</w:t>
      </w:r>
      <w:r w:rsidR="003B0F19">
        <w:rPr>
          <w:rFonts w:ascii="Times New Roman" w:hAnsi="Times New Roman" w:cs="Times New Roman"/>
          <w:sz w:val="24"/>
          <w:szCs w:val="24"/>
        </w:rPr>
        <w:t xml:space="preserve"> </w:t>
      </w:r>
      <w:r w:rsidR="00ED18F0" w:rsidRPr="00CA3887">
        <w:rPr>
          <w:rFonts w:ascii="Times New Roman" w:hAnsi="Times New Roman" w:cs="Times New Roman"/>
          <w:sz w:val="24"/>
          <w:szCs w:val="24"/>
        </w:rPr>
        <w:t>претензий, допросов свидетелей</w:t>
      </w:r>
      <w:r w:rsidR="008134E1">
        <w:rPr>
          <w:rFonts w:ascii="Times New Roman" w:hAnsi="Times New Roman" w:cs="Times New Roman"/>
          <w:sz w:val="24"/>
          <w:szCs w:val="24"/>
        </w:rPr>
        <w:t xml:space="preserve">, </w:t>
      </w:r>
      <w:r w:rsidR="00900226" w:rsidRPr="00CA3887">
        <w:rPr>
          <w:rFonts w:ascii="Times New Roman" w:hAnsi="Times New Roman" w:cs="Times New Roman"/>
          <w:sz w:val="24"/>
          <w:szCs w:val="24"/>
        </w:rPr>
        <w:t>других прав</w:t>
      </w:r>
      <w:r w:rsidR="008C0D59" w:rsidRPr="00CA3887">
        <w:rPr>
          <w:rFonts w:ascii="Times New Roman" w:hAnsi="Times New Roman" w:cs="Times New Roman"/>
          <w:sz w:val="24"/>
          <w:szCs w:val="24"/>
        </w:rPr>
        <w:t xml:space="preserve"> или действий</w:t>
      </w:r>
      <w:r w:rsidR="00900226" w:rsidRPr="00CA3887">
        <w:rPr>
          <w:rFonts w:ascii="Times New Roman" w:hAnsi="Times New Roman" w:cs="Times New Roman"/>
          <w:sz w:val="24"/>
          <w:szCs w:val="24"/>
        </w:rPr>
        <w:t xml:space="preserve">. </w:t>
      </w:r>
      <w:r w:rsidR="00C76851" w:rsidRPr="00CA3887">
        <w:rPr>
          <w:rFonts w:ascii="Times New Roman" w:hAnsi="Times New Roman" w:cs="Times New Roman"/>
          <w:sz w:val="24"/>
          <w:szCs w:val="24"/>
        </w:rPr>
        <w:t xml:space="preserve">Актовые книги </w:t>
      </w:r>
      <w:r w:rsidR="008C0D59" w:rsidRPr="00CA3887">
        <w:rPr>
          <w:rFonts w:ascii="Times New Roman" w:hAnsi="Times New Roman" w:cs="Times New Roman"/>
          <w:sz w:val="24"/>
          <w:szCs w:val="24"/>
        </w:rPr>
        <w:t>были</w:t>
      </w:r>
      <w:r w:rsidR="00C76851" w:rsidRPr="00CA3887">
        <w:rPr>
          <w:rFonts w:ascii="Times New Roman" w:hAnsi="Times New Roman" w:cs="Times New Roman"/>
          <w:sz w:val="24"/>
          <w:szCs w:val="24"/>
        </w:rPr>
        <w:t xml:space="preserve"> формой делопроизводства </w:t>
      </w:r>
      <w:r w:rsidR="000319C7" w:rsidRPr="00CA3887">
        <w:rPr>
          <w:rFonts w:ascii="Times New Roman" w:hAnsi="Times New Roman" w:cs="Times New Roman"/>
          <w:sz w:val="24"/>
          <w:szCs w:val="24"/>
        </w:rPr>
        <w:t>в великокняжеской</w:t>
      </w:r>
      <w:r w:rsidR="004C3280" w:rsidRPr="00CA3887">
        <w:rPr>
          <w:rFonts w:ascii="Times New Roman" w:hAnsi="Times New Roman" w:cs="Times New Roman"/>
          <w:sz w:val="24"/>
          <w:szCs w:val="24"/>
        </w:rPr>
        <w:t xml:space="preserve"> и </w:t>
      </w:r>
      <w:r w:rsidR="004D67A2">
        <w:rPr>
          <w:rFonts w:ascii="Times New Roman" w:hAnsi="Times New Roman" w:cs="Times New Roman"/>
          <w:sz w:val="24"/>
          <w:szCs w:val="24"/>
        </w:rPr>
        <w:t xml:space="preserve">коронной </w:t>
      </w:r>
      <w:r w:rsidR="00115F59">
        <w:rPr>
          <w:rFonts w:ascii="Times New Roman" w:hAnsi="Times New Roman" w:cs="Times New Roman"/>
          <w:sz w:val="24"/>
          <w:szCs w:val="24"/>
        </w:rPr>
        <w:t>к</w:t>
      </w:r>
      <w:r w:rsidR="000319C7" w:rsidRPr="00CA3887">
        <w:rPr>
          <w:rFonts w:ascii="Times New Roman" w:hAnsi="Times New Roman" w:cs="Times New Roman"/>
          <w:sz w:val="24"/>
          <w:szCs w:val="24"/>
        </w:rPr>
        <w:t>анцеляри</w:t>
      </w:r>
      <w:r w:rsidR="008C0D59" w:rsidRPr="00CA3887">
        <w:rPr>
          <w:rFonts w:ascii="Times New Roman" w:hAnsi="Times New Roman" w:cs="Times New Roman"/>
          <w:sz w:val="24"/>
          <w:szCs w:val="24"/>
        </w:rPr>
        <w:t>ях</w:t>
      </w:r>
      <w:r w:rsidR="000319C7" w:rsidRPr="00CA3887">
        <w:rPr>
          <w:rFonts w:ascii="Times New Roman" w:hAnsi="Times New Roman" w:cs="Times New Roman"/>
          <w:sz w:val="24"/>
          <w:szCs w:val="24"/>
        </w:rPr>
        <w:t xml:space="preserve">, </w:t>
      </w:r>
      <w:r w:rsidR="004C3280" w:rsidRPr="00CA3887">
        <w:rPr>
          <w:rFonts w:ascii="Times New Roman" w:hAnsi="Times New Roman" w:cs="Times New Roman"/>
          <w:sz w:val="24"/>
          <w:szCs w:val="24"/>
        </w:rPr>
        <w:t>в</w:t>
      </w:r>
      <w:r w:rsidR="000319C7" w:rsidRPr="00CA3887">
        <w:rPr>
          <w:rFonts w:ascii="Times New Roman" w:hAnsi="Times New Roman" w:cs="Times New Roman"/>
          <w:sz w:val="24"/>
          <w:szCs w:val="24"/>
        </w:rPr>
        <w:t xml:space="preserve"> местных орган</w:t>
      </w:r>
      <w:r w:rsidR="004C3280" w:rsidRPr="00CA3887">
        <w:rPr>
          <w:rFonts w:ascii="Times New Roman" w:hAnsi="Times New Roman" w:cs="Times New Roman"/>
          <w:sz w:val="24"/>
          <w:szCs w:val="24"/>
        </w:rPr>
        <w:t>ах</w:t>
      </w:r>
      <w:r w:rsidR="000319C7" w:rsidRPr="00CA3887">
        <w:rPr>
          <w:rFonts w:ascii="Times New Roman" w:hAnsi="Times New Roman" w:cs="Times New Roman"/>
          <w:sz w:val="24"/>
          <w:szCs w:val="24"/>
        </w:rPr>
        <w:t xml:space="preserve"> власти</w:t>
      </w:r>
      <w:r w:rsidR="006D6C37">
        <w:rPr>
          <w:rFonts w:ascii="Times New Roman" w:hAnsi="Times New Roman" w:cs="Times New Roman"/>
          <w:sz w:val="24"/>
          <w:szCs w:val="24"/>
        </w:rPr>
        <w:t>.</w:t>
      </w:r>
    </w:p>
    <w:p w:rsidR="006F6957" w:rsidRPr="00FF7273" w:rsidRDefault="006F6957" w:rsidP="006F6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957">
        <w:rPr>
          <w:rFonts w:ascii="Times New Roman" w:hAnsi="Times New Roman" w:cs="Times New Roman"/>
          <w:sz w:val="24"/>
          <w:szCs w:val="24"/>
        </w:rPr>
        <w:lastRenderedPageBreak/>
        <w:t xml:space="preserve">Уникальным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6F6957">
        <w:rPr>
          <w:rFonts w:ascii="Times New Roman" w:hAnsi="Times New Roman" w:cs="Times New Roman"/>
          <w:sz w:val="24"/>
          <w:szCs w:val="24"/>
        </w:rPr>
        <w:t>точником а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F6957">
        <w:rPr>
          <w:rFonts w:ascii="Times New Roman" w:hAnsi="Times New Roman" w:cs="Times New Roman"/>
          <w:sz w:val="24"/>
          <w:szCs w:val="24"/>
        </w:rPr>
        <w:t>тов</w:t>
      </w:r>
      <w:r>
        <w:rPr>
          <w:rFonts w:ascii="Times New Roman" w:hAnsi="Times New Roman" w:cs="Times New Roman"/>
          <w:sz w:val="24"/>
          <w:szCs w:val="24"/>
        </w:rPr>
        <w:t xml:space="preserve">ого делопроизводства являются замковые книги, </w:t>
      </w:r>
      <w:r w:rsidRPr="006F6957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46176B">
        <w:rPr>
          <w:rFonts w:ascii="Times New Roman" w:hAnsi="Times New Roman" w:cs="Times New Roman"/>
          <w:sz w:val="24"/>
          <w:szCs w:val="24"/>
        </w:rPr>
        <w:t>нач</w:t>
      </w:r>
      <w:r w:rsidR="004D67A2">
        <w:rPr>
          <w:rFonts w:ascii="Times New Roman" w:hAnsi="Times New Roman" w:cs="Times New Roman"/>
          <w:sz w:val="24"/>
          <w:szCs w:val="24"/>
        </w:rPr>
        <w:t>али</w:t>
      </w:r>
      <w:r w:rsidRPr="0046176B">
        <w:rPr>
          <w:rFonts w:ascii="Times New Roman" w:hAnsi="Times New Roman" w:cs="Times New Roman"/>
          <w:sz w:val="24"/>
          <w:szCs w:val="24"/>
        </w:rPr>
        <w:t xml:space="preserve"> активно распространят</w:t>
      </w:r>
      <w:r w:rsidR="00DD4CF8">
        <w:rPr>
          <w:rFonts w:ascii="Times New Roman" w:hAnsi="Times New Roman" w:cs="Times New Roman"/>
          <w:sz w:val="24"/>
          <w:szCs w:val="24"/>
        </w:rPr>
        <w:t>ь</w:t>
      </w:r>
      <w:r w:rsidRPr="0046176B">
        <w:rPr>
          <w:rFonts w:ascii="Times New Roman" w:hAnsi="Times New Roman" w:cs="Times New Roman"/>
          <w:sz w:val="24"/>
          <w:szCs w:val="24"/>
        </w:rPr>
        <w:t xml:space="preserve">ся в украинских землях </w:t>
      </w:r>
      <w:r w:rsidR="0046176B" w:rsidRPr="0046176B">
        <w:rPr>
          <w:rFonts w:ascii="Times New Roman" w:hAnsi="Times New Roman" w:cs="Times New Roman"/>
          <w:sz w:val="24"/>
          <w:szCs w:val="24"/>
        </w:rPr>
        <w:t xml:space="preserve">с XVI в. Литовский Статут 1529 г. </w:t>
      </w:r>
      <w:r w:rsidR="00D91CD1">
        <w:rPr>
          <w:rFonts w:ascii="Times New Roman" w:hAnsi="Times New Roman" w:cs="Times New Roman"/>
          <w:sz w:val="24"/>
          <w:szCs w:val="24"/>
        </w:rPr>
        <w:t>ф</w:t>
      </w:r>
      <w:r w:rsidR="0046176B" w:rsidRPr="0046176B">
        <w:rPr>
          <w:rFonts w:ascii="Times New Roman" w:hAnsi="Times New Roman" w:cs="Times New Roman"/>
          <w:sz w:val="24"/>
          <w:szCs w:val="24"/>
        </w:rPr>
        <w:t>иксировал</w:t>
      </w:r>
      <w:r w:rsidR="008F0F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0FFF" w:rsidRPr="008F0FFF">
        <w:rPr>
          <w:rFonts w:ascii="Times New Roman" w:hAnsi="Times New Roman" w:cs="Times New Roman"/>
          <w:sz w:val="24"/>
          <w:szCs w:val="24"/>
        </w:rPr>
        <w:t>их</w:t>
      </w:r>
      <w:r w:rsidR="0046176B" w:rsidRPr="0046176B">
        <w:rPr>
          <w:rFonts w:ascii="Times New Roman" w:hAnsi="Times New Roman" w:cs="Times New Roman"/>
          <w:sz w:val="24"/>
          <w:szCs w:val="24"/>
        </w:rPr>
        <w:t xml:space="preserve"> </w:t>
      </w:r>
      <w:r w:rsidR="0046176B">
        <w:rPr>
          <w:rFonts w:ascii="Times New Roman" w:hAnsi="Times New Roman" w:cs="Times New Roman"/>
          <w:sz w:val="24"/>
          <w:szCs w:val="24"/>
        </w:rPr>
        <w:t>как вошедшую в обиход практику</w:t>
      </w:r>
      <w:r w:rsidR="00735706" w:rsidRPr="008F0FFF">
        <w:rPr>
          <w:rFonts w:ascii="Times New Roman" w:hAnsi="Times New Roman" w:cs="Times New Roman"/>
          <w:sz w:val="24"/>
          <w:szCs w:val="24"/>
        </w:rPr>
        <w:t>.</w:t>
      </w:r>
      <w:r w:rsidR="00700A78">
        <w:rPr>
          <w:rFonts w:ascii="Times New Roman" w:hAnsi="Times New Roman" w:cs="Times New Roman"/>
          <w:sz w:val="24"/>
          <w:szCs w:val="24"/>
        </w:rPr>
        <w:t xml:space="preserve"> </w:t>
      </w:r>
      <w:r w:rsidR="005925F9">
        <w:rPr>
          <w:rFonts w:ascii="Times New Roman" w:hAnsi="Times New Roman" w:cs="Times New Roman"/>
          <w:sz w:val="24"/>
          <w:szCs w:val="24"/>
        </w:rPr>
        <w:t>И</w:t>
      </w:r>
      <w:r w:rsidR="00700A78">
        <w:rPr>
          <w:rFonts w:ascii="Times New Roman" w:hAnsi="Times New Roman" w:cs="Times New Roman"/>
          <w:sz w:val="24"/>
          <w:szCs w:val="24"/>
        </w:rPr>
        <w:t xml:space="preserve">нтерес представляет </w:t>
      </w:r>
      <w:r w:rsidR="008F0FFF" w:rsidRPr="008F0FFF">
        <w:rPr>
          <w:rFonts w:ascii="Times New Roman" w:hAnsi="Times New Roman" w:cs="Times New Roman"/>
          <w:sz w:val="24"/>
          <w:szCs w:val="24"/>
        </w:rPr>
        <w:t>Луцкая замковая книга</w:t>
      </w:r>
      <w:r w:rsidR="008F0FFF">
        <w:rPr>
          <w:rFonts w:ascii="Times New Roman" w:hAnsi="Times New Roman" w:cs="Times New Roman"/>
          <w:sz w:val="24"/>
          <w:szCs w:val="24"/>
        </w:rPr>
        <w:t xml:space="preserve"> 1560–1561 гг.</w:t>
      </w:r>
      <w:r w:rsidR="008F0FFF" w:rsidRPr="008F0FFF">
        <w:rPr>
          <w:rFonts w:ascii="Times New Roman" w:hAnsi="Times New Roman" w:cs="Times New Roman"/>
          <w:sz w:val="24"/>
          <w:szCs w:val="24"/>
        </w:rPr>
        <w:t xml:space="preserve">, подготовленная </w:t>
      </w:r>
      <w:r w:rsidR="008F0FFF">
        <w:rPr>
          <w:rFonts w:ascii="Times New Roman" w:hAnsi="Times New Roman" w:cs="Times New Roman"/>
          <w:sz w:val="24"/>
          <w:szCs w:val="24"/>
        </w:rPr>
        <w:t xml:space="preserve">к изданию </w:t>
      </w:r>
      <w:r w:rsidR="000A6FAF">
        <w:rPr>
          <w:rFonts w:ascii="Times New Roman" w:hAnsi="Times New Roman" w:cs="Times New Roman"/>
          <w:sz w:val="24"/>
          <w:szCs w:val="24"/>
        </w:rPr>
        <w:t>в 20</w:t>
      </w:r>
      <w:r w:rsidR="00DD4CF8">
        <w:rPr>
          <w:rFonts w:ascii="Times New Roman" w:hAnsi="Times New Roman" w:cs="Times New Roman"/>
          <w:sz w:val="24"/>
          <w:szCs w:val="24"/>
        </w:rPr>
        <w:t>1</w:t>
      </w:r>
      <w:r w:rsidR="005925F9">
        <w:rPr>
          <w:rFonts w:ascii="Times New Roman" w:hAnsi="Times New Roman" w:cs="Times New Roman"/>
          <w:sz w:val="24"/>
          <w:szCs w:val="24"/>
        </w:rPr>
        <w:t>3 </w:t>
      </w:r>
      <w:r w:rsidR="000A6FAF">
        <w:rPr>
          <w:rFonts w:ascii="Times New Roman" w:hAnsi="Times New Roman" w:cs="Times New Roman"/>
          <w:sz w:val="24"/>
          <w:szCs w:val="24"/>
        </w:rPr>
        <w:t xml:space="preserve">г. </w:t>
      </w:r>
      <w:r w:rsidR="008F0FFF">
        <w:rPr>
          <w:rFonts w:ascii="Times New Roman" w:hAnsi="Times New Roman" w:cs="Times New Roman"/>
          <w:sz w:val="24"/>
          <w:szCs w:val="24"/>
        </w:rPr>
        <w:t>В. Мойсиенком и В. Полищуком</w:t>
      </w:r>
      <w:r w:rsidR="000A6FAF">
        <w:rPr>
          <w:rStyle w:val="a5"/>
          <w:rFonts w:ascii="Times New Roman" w:hAnsi="Times New Roman" w:cs="Times New Roman"/>
          <w:sz w:val="24"/>
          <w:szCs w:val="24"/>
        </w:rPr>
        <w:endnoteReference w:id="11"/>
      </w:r>
      <w:r w:rsidR="00700A78">
        <w:rPr>
          <w:rFonts w:ascii="Times New Roman" w:hAnsi="Times New Roman" w:cs="Times New Roman"/>
          <w:sz w:val="24"/>
          <w:szCs w:val="24"/>
        </w:rPr>
        <w:t>. Она</w:t>
      </w:r>
      <w:r w:rsidR="00DD4CF8">
        <w:rPr>
          <w:rFonts w:ascii="Times New Roman" w:hAnsi="Times New Roman" w:cs="Times New Roman"/>
          <w:sz w:val="24"/>
          <w:szCs w:val="24"/>
        </w:rPr>
        <w:t xml:space="preserve"> уникальн</w:t>
      </w:r>
      <w:r w:rsidR="00700A78">
        <w:rPr>
          <w:rFonts w:ascii="Times New Roman" w:hAnsi="Times New Roman" w:cs="Times New Roman"/>
          <w:sz w:val="24"/>
          <w:szCs w:val="24"/>
        </w:rPr>
        <w:t>а</w:t>
      </w:r>
      <w:r w:rsidR="00DD4CF8">
        <w:rPr>
          <w:rFonts w:ascii="Times New Roman" w:hAnsi="Times New Roman" w:cs="Times New Roman"/>
          <w:sz w:val="24"/>
          <w:szCs w:val="24"/>
        </w:rPr>
        <w:t xml:space="preserve"> </w:t>
      </w:r>
      <w:r w:rsidR="00700A78">
        <w:rPr>
          <w:rFonts w:ascii="Times New Roman" w:hAnsi="Times New Roman" w:cs="Times New Roman"/>
          <w:sz w:val="24"/>
          <w:szCs w:val="24"/>
        </w:rPr>
        <w:t xml:space="preserve">тем, </w:t>
      </w:r>
      <w:r w:rsidR="00DD4CF8">
        <w:rPr>
          <w:rFonts w:ascii="Times New Roman" w:hAnsi="Times New Roman" w:cs="Times New Roman"/>
          <w:sz w:val="24"/>
          <w:szCs w:val="24"/>
        </w:rPr>
        <w:t xml:space="preserve">что </w:t>
      </w:r>
      <w:r w:rsidR="005925F9">
        <w:rPr>
          <w:rFonts w:ascii="Times New Roman" w:hAnsi="Times New Roman" w:cs="Times New Roman"/>
          <w:sz w:val="24"/>
          <w:szCs w:val="24"/>
        </w:rPr>
        <w:t xml:space="preserve">дает представление о </w:t>
      </w:r>
      <w:r w:rsidR="00700A78">
        <w:rPr>
          <w:rFonts w:ascii="Times New Roman" w:hAnsi="Times New Roman" w:cs="Times New Roman"/>
          <w:sz w:val="24"/>
          <w:szCs w:val="24"/>
        </w:rPr>
        <w:t>ранни</w:t>
      </w:r>
      <w:r w:rsidR="005925F9">
        <w:rPr>
          <w:rFonts w:ascii="Times New Roman" w:hAnsi="Times New Roman" w:cs="Times New Roman"/>
          <w:sz w:val="24"/>
          <w:szCs w:val="24"/>
        </w:rPr>
        <w:t>х</w:t>
      </w:r>
      <w:r w:rsidR="00700A78">
        <w:rPr>
          <w:rFonts w:ascii="Times New Roman" w:hAnsi="Times New Roman" w:cs="Times New Roman"/>
          <w:sz w:val="24"/>
          <w:szCs w:val="24"/>
        </w:rPr>
        <w:t xml:space="preserve"> форм</w:t>
      </w:r>
      <w:r w:rsidR="005925F9">
        <w:rPr>
          <w:rFonts w:ascii="Times New Roman" w:hAnsi="Times New Roman" w:cs="Times New Roman"/>
          <w:sz w:val="24"/>
          <w:szCs w:val="24"/>
        </w:rPr>
        <w:t xml:space="preserve">ах актового делопроизводства, </w:t>
      </w:r>
      <w:r w:rsidR="0098375D">
        <w:rPr>
          <w:rFonts w:ascii="Times New Roman" w:hAnsi="Times New Roman" w:cs="Times New Roman"/>
          <w:sz w:val="24"/>
          <w:szCs w:val="24"/>
        </w:rPr>
        <w:t xml:space="preserve">совмещавшее </w:t>
      </w:r>
      <w:r w:rsidR="008F0FFF">
        <w:rPr>
          <w:rFonts w:ascii="Times New Roman" w:hAnsi="Times New Roman" w:cs="Times New Roman"/>
          <w:sz w:val="24"/>
          <w:szCs w:val="24"/>
        </w:rPr>
        <w:t>судебно-административ</w:t>
      </w:r>
      <w:r w:rsidR="00FF7273">
        <w:rPr>
          <w:rFonts w:ascii="Times New Roman" w:hAnsi="Times New Roman" w:cs="Times New Roman"/>
          <w:sz w:val="24"/>
          <w:szCs w:val="24"/>
        </w:rPr>
        <w:t xml:space="preserve">ные и </w:t>
      </w:r>
      <w:r w:rsidR="008F0FFF">
        <w:rPr>
          <w:rFonts w:ascii="Times New Roman" w:hAnsi="Times New Roman" w:cs="Times New Roman"/>
          <w:sz w:val="24"/>
          <w:szCs w:val="24"/>
        </w:rPr>
        <w:t xml:space="preserve">нотариальные виды документации, </w:t>
      </w:r>
      <w:r w:rsidR="0098375D">
        <w:rPr>
          <w:rFonts w:ascii="Times New Roman" w:hAnsi="Times New Roman" w:cs="Times New Roman"/>
          <w:sz w:val="24"/>
          <w:szCs w:val="24"/>
        </w:rPr>
        <w:t xml:space="preserve">которые были </w:t>
      </w:r>
      <w:r w:rsidR="00700A78">
        <w:rPr>
          <w:rFonts w:ascii="Times New Roman" w:hAnsi="Times New Roman" w:cs="Times New Roman"/>
          <w:sz w:val="24"/>
          <w:szCs w:val="24"/>
        </w:rPr>
        <w:t>раздел</w:t>
      </w:r>
      <w:r w:rsidR="0098375D">
        <w:rPr>
          <w:rFonts w:ascii="Times New Roman" w:hAnsi="Times New Roman" w:cs="Times New Roman"/>
          <w:sz w:val="24"/>
          <w:szCs w:val="24"/>
        </w:rPr>
        <w:t>ы</w:t>
      </w:r>
      <w:r w:rsidR="008F0FFF">
        <w:rPr>
          <w:rFonts w:ascii="Times New Roman" w:hAnsi="Times New Roman" w:cs="Times New Roman"/>
          <w:sz w:val="24"/>
          <w:szCs w:val="24"/>
        </w:rPr>
        <w:t xml:space="preserve"> </w:t>
      </w:r>
      <w:r w:rsidR="0098375D">
        <w:rPr>
          <w:rFonts w:ascii="Times New Roman" w:hAnsi="Times New Roman" w:cs="Times New Roman"/>
          <w:sz w:val="24"/>
          <w:szCs w:val="24"/>
        </w:rPr>
        <w:t>позже</w:t>
      </w:r>
      <w:r w:rsidR="004D3A3F">
        <w:rPr>
          <w:rFonts w:ascii="Times New Roman" w:hAnsi="Times New Roman" w:cs="Times New Roman"/>
          <w:sz w:val="24"/>
          <w:szCs w:val="24"/>
        </w:rPr>
        <w:t>,</w:t>
      </w:r>
      <w:r w:rsidR="0098375D">
        <w:rPr>
          <w:rFonts w:ascii="Times New Roman" w:hAnsi="Times New Roman" w:cs="Times New Roman"/>
          <w:sz w:val="24"/>
          <w:szCs w:val="24"/>
        </w:rPr>
        <w:t xml:space="preserve"> </w:t>
      </w:r>
      <w:r w:rsidR="008F0FFF">
        <w:rPr>
          <w:rFonts w:ascii="Times New Roman" w:hAnsi="Times New Roman" w:cs="Times New Roman"/>
          <w:sz w:val="24"/>
          <w:szCs w:val="24"/>
        </w:rPr>
        <w:t>в соответствии с</w:t>
      </w:r>
      <w:r w:rsidR="00D91CD1">
        <w:rPr>
          <w:rFonts w:ascii="Times New Roman" w:hAnsi="Times New Roman" w:cs="Times New Roman"/>
          <w:sz w:val="24"/>
          <w:szCs w:val="24"/>
        </w:rPr>
        <w:t xml:space="preserve"> нормами </w:t>
      </w:r>
      <w:r w:rsidR="008F0FFF" w:rsidRPr="008F0FFF">
        <w:rPr>
          <w:rFonts w:ascii="Times New Roman" w:hAnsi="Times New Roman" w:cs="Times New Roman"/>
          <w:sz w:val="24"/>
          <w:szCs w:val="24"/>
        </w:rPr>
        <w:t>Литовск</w:t>
      </w:r>
      <w:r w:rsidR="00D91CD1">
        <w:rPr>
          <w:rFonts w:ascii="Times New Roman" w:hAnsi="Times New Roman" w:cs="Times New Roman"/>
          <w:sz w:val="24"/>
          <w:szCs w:val="24"/>
        </w:rPr>
        <w:t>ого</w:t>
      </w:r>
      <w:r w:rsidR="008F0FFF" w:rsidRPr="008F0FFF">
        <w:rPr>
          <w:rFonts w:ascii="Times New Roman" w:hAnsi="Times New Roman" w:cs="Times New Roman"/>
          <w:sz w:val="24"/>
          <w:szCs w:val="24"/>
        </w:rPr>
        <w:t xml:space="preserve"> Статут</w:t>
      </w:r>
      <w:r w:rsidR="00D91CD1">
        <w:rPr>
          <w:rFonts w:ascii="Times New Roman" w:hAnsi="Times New Roman" w:cs="Times New Roman"/>
          <w:sz w:val="24"/>
          <w:szCs w:val="24"/>
        </w:rPr>
        <w:t>а</w:t>
      </w:r>
      <w:r w:rsidR="005925F9">
        <w:rPr>
          <w:rFonts w:ascii="Times New Roman" w:hAnsi="Times New Roman" w:cs="Times New Roman"/>
          <w:sz w:val="24"/>
          <w:szCs w:val="24"/>
        </w:rPr>
        <w:t xml:space="preserve"> </w:t>
      </w:r>
      <w:r w:rsidR="008F0FFF" w:rsidRPr="008F0FFF">
        <w:rPr>
          <w:rFonts w:ascii="Times New Roman" w:hAnsi="Times New Roman" w:cs="Times New Roman"/>
          <w:sz w:val="24"/>
          <w:szCs w:val="24"/>
        </w:rPr>
        <w:t>1566</w:t>
      </w:r>
      <w:r w:rsidR="008F0FFF">
        <w:rPr>
          <w:rFonts w:ascii="Times New Roman" w:hAnsi="Times New Roman" w:cs="Times New Roman"/>
          <w:sz w:val="24"/>
          <w:szCs w:val="24"/>
        </w:rPr>
        <w:t> </w:t>
      </w:r>
      <w:r w:rsidR="008F0FFF" w:rsidRPr="008F0FFF">
        <w:rPr>
          <w:rFonts w:ascii="Times New Roman" w:hAnsi="Times New Roman" w:cs="Times New Roman"/>
          <w:sz w:val="24"/>
          <w:szCs w:val="24"/>
        </w:rPr>
        <w:t>г.</w:t>
      </w:r>
      <w:r w:rsidR="008F0FFF">
        <w:rPr>
          <w:rFonts w:ascii="Times New Roman" w:hAnsi="Times New Roman" w:cs="Times New Roman"/>
          <w:sz w:val="24"/>
          <w:szCs w:val="24"/>
        </w:rPr>
        <w:t xml:space="preserve"> </w:t>
      </w:r>
      <w:r w:rsidR="00700A78">
        <w:rPr>
          <w:rFonts w:ascii="Times New Roman" w:hAnsi="Times New Roman" w:cs="Times New Roman"/>
          <w:sz w:val="24"/>
          <w:szCs w:val="24"/>
        </w:rPr>
        <w:t xml:space="preserve">В </w:t>
      </w:r>
      <w:r w:rsidR="008F0FFF">
        <w:rPr>
          <w:rFonts w:ascii="Times New Roman" w:hAnsi="Times New Roman" w:cs="Times New Roman"/>
          <w:sz w:val="24"/>
          <w:szCs w:val="24"/>
        </w:rPr>
        <w:t>Луцк</w:t>
      </w:r>
      <w:r w:rsidR="00700A78">
        <w:rPr>
          <w:rFonts w:ascii="Times New Roman" w:hAnsi="Times New Roman" w:cs="Times New Roman"/>
          <w:sz w:val="24"/>
          <w:szCs w:val="24"/>
        </w:rPr>
        <w:t>ой</w:t>
      </w:r>
      <w:r w:rsidR="008F0FFF">
        <w:rPr>
          <w:rFonts w:ascii="Times New Roman" w:hAnsi="Times New Roman" w:cs="Times New Roman"/>
          <w:sz w:val="24"/>
          <w:szCs w:val="24"/>
        </w:rPr>
        <w:t xml:space="preserve"> книг</w:t>
      </w:r>
      <w:r w:rsidR="00700A78">
        <w:rPr>
          <w:rFonts w:ascii="Times New Roman" w:hAnsi="Times New Roman" w:cs="Times New Roman"/>
          <w:sz w:val="24"/>
          <w:szCs w:val="24"/>
        </w:rPr>
        <w:t>е</w:t>
      </w:r>
      <w:r w:rsidR="008F0FFF">
        <w:rPr>
          <w:rFonts w:ascii="Times New Roman" w:hAnsi="Times New Roman" w:cs="Times New Roman"/>
          <w:sz w:val="24"/>
          <w:szCs w:val="24"/>
        </w:rPr>
        <w:t xml:space="preserve"> </w:t>
      </w:r>
      <w:r w:rsidR="00264C13">
        <w:rPr>
          <w:rFonts w:ascii="Times New Roman" w:hAnsi="Times New Roman" w:cs="Times New Roman"/>
          <w:sz w:val="24"/>
          <w:szCs w:val="24"/>
        </w:rPr>
        <w:t>документирова</w:t>
      </w:r>
      <w:r w:rsidR="004D3A3F">
        <w:rPr>
          <w:rFonts w:ascii="Times New Roman" w:hAnsi="Times New Roman" w:cs="Times New Roman"/>
          <w:sz w:val="24"/>
          <w:szCs w:val="24"/>
        </w:rPr>
        <w:t>лись</w:t>
      </w:r>
      <w:r w:rsidR="00D91CD1">
        <w:rPr>
          <w:rFonts w:ascii="Times New Roman" w:hAnsi="Times New Roman" w:cs="Times New Roman"/>
          <w:sz w:val="24"/>
          <w:szCs w:val="24"/>
        </w:rPr>
        <w:t xml:space="preserve"> </w:t>
      </w:r>
      <w:r w:rsidR="00115F59">
        <w:rPr>
          <w:rFonts w:ascii="Times New Roman" w:hAnsi="Times New Roman" w:cs="Times New Roman"/>
          <w:sz w:val="24"/>
          <w:szCs w:val="24"/>
        </w:rPr>
        <w:t>проце</w:t>
      </w:r>
      <w:r w:rsidR="004D3A3F">
        <w:rPr>
          <w:rFonts w:ascii="Times New Roman" w:hAnsi="Times New Roman" w:cs="Times New Roman"/>
          <w:sz w:val="24"/>
          <w:szCs w:val="24"/>
        </w:rPr>
        <w:t>с</w:t>
      </w:r>
      <w:r w:rsidR="00115F59">
        <w:rPr>
          <w:rFonts w:ascii="Times New Roman" w:hAnsi="Times New Roman" w:cs="Times New Roman"/>
          <w:sz w:val="24"/>
          <w:szCs w:val="24"/>
        </w:rPr>
        <w:t>с</w:t>
      </w:r>
      <w:r w:rsidR="004D3A3F">
        <w:rPr>
          <w:rFonts w:ascii="Times New Roman" w:hAnsi="Times New Roman" w:cs="Times New Roman"/>
          <w:sz w:val="24"/>
          <w:szCs w:val="24"/>
        </w:rPr>
        <w:t xml:space="preserve">ы </w:t>
      </w:r>
      <w:r w:rsidR="008F0FFF">
        <w:rPr>
          <w:rFonts w:ascii="Times New Roman" w:hAnsi="Times New Roman" w:cs="Times New Roman"/>
          <w:sz w:val="24"/>
          <w:szCs w:val="24"/>
        </w:rPr>
        <w:t>правонаследовани</w:t>
      </w:r>
      <w:r w:rsidR="00A36D26">
        <w:rPr>
          <w:rFonts w:ascii="Times New Roman" w:hAnsi="Times New Roman" w:cs="Times New Roman"/>
          <w:sz w:val="24"/>
          <w:szCs w:val="24"/>
        </w:rPr>
        <w:t>я и правонарушений</w:t>
      </w:r>
      <w:r w:rsidR="008F0FFF">
        <w:rPr>
          <w:rFonts w:ascii="Times New Roman" w:hAnsi="Times New Roman" w:cs="Times New Roman"/>
          <w:sz w:val="24"/>
          <w:szCs w:val="24"/>
        </w:rPr>
        <w:t>.</w:t>
      </w:r>
      <w:r w:rsidR="00FF72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7273" w:rsidRPr="00FF7273">
        <w:rPr>
          <w:rFonts w:ascii="Times New Roman" w:hAnsi="Times New Roman" w:cs="Times New Roman"/>
          <w:sz w:val="24"/>
          <w:szCs w:val="24"/>
        </w:rPr>
        <w:t>Работая</w:t>
      </w:r>
      <w:r w:rsidR="00FF7273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r w:rsidR="00700A78">
        <w:rPr>
          <w:rFonts w:ascii="Times New Roman" w:hAnsi="Times New Roman" w:cs="Times New Roman"/>
          <w:sz w:val="24"/>
          <w:szCs w:val="24"/>
          <w:lang w:val="uk-UA"/>
        </w:rPr>
        <w:t xml:space="preserve">текстами </w:t>
      </w:r>
      <w:r w:rsidR="00FF7273">
        <w:rPr>
          <w:rFonts w:ascii="Times New Roman" w:hAnsi="Times New Roman" w:cs="Times New Roman"/>
          <w:sz w:val="24"/>
          <w:szCs w:val="24"/>
        </w:rPr>
        <w:t>Луцкой замковой книги, студенты должны</w:t>
      </w:r>
      <w:r w:rsidR="00F76426">
        <w:rPr>
          <w:rFonts w:ascii="Times New Roman" w:hAnsi="Times New Roman" w:cs="Times New Roman"/>
          <w:sz w:val="24"/>
          <w:szCs w:val="24"/>
        </w:rPr>
        <w:t xml:space="preserve"> уметь </w:t>
      </w:r>
      <w:r w:rsidR="00FF7273">
        <w:rPr>
          <w:rFonts w:ascii="Times New Roman" w:hAnsi="Times New Roman" w:cs="Times New Roman"/>
          <w:sz w:val="24"/>
          <w:szCs w:val="24"/>
        </w:rPr>
        <w:t>определ</w:t>
      </w:r>
      <w:r w:rsidR="00F76426">
        <w:rPr>
          <w:rFonts w:ascii="Times New Roman" w:hAnsi="Times New Roman" w:cs="Times New Roman"/>
          <w:sz w:val="24"/>
          <w:szCs w:val="24"/>
        </w:rPr>
        <w:t>я</w:t>
      </w:r>
      <w:r w:rsidR="00FF7273">
        <w:rPr>
          <w:rFonts w:ascii="Times New Roman" w:hAnsi="Times New Roman" w:cs="Times New Roman"/>
          <w:sz w:val="24"/>
          <w:szCs w:val="24"/>
        </w:rPr>
        <w:t>ть пять разновидностей записей</w:t>
      </w:r>
      <w:r w:rsidR="00C64E7A">
        <w:rPr>
          <w:rFonts w:ascii="Times New Roman" w:hAnsi="Times New Roman" w:cs="Times New Roman"/>
          <w:sz w:val="24"/>
          <w:szCs w:val="24"/>
        </w:rPr>
        <w:t xml:space="preserve">, зафиксированных в книге, а также </w:t>
      </w:r>
      <w:r w:rsidR="00700A78">
        <w:rPr>
          <w:rFonts w:ascii="Times New Roman" w:hAnsi="Times New Roman" w:cs="Times New Roman"/>
          <w:sz w:val="24"/>
          <w:szCs w:val="24"/>
        </w:rPr>
        <w:t xml:space="preserve">описать </w:t>
      </w:r>
      <w:r w:rsidR="00C64E7A">
        <w:rPr>
          <w:rFonts w:ascii="Times New Roman" w:hAnsi="Times New Roman" w:cs="Times New Roman"/>
          <w:sz w:val="24"/>
          <w:szCs w:val="24"/>
        </w:rPr>
        <w:t xml:space="preserve">структуру формуляра предложенных </w:t>
      </w:r>
      <w:r w:rsidR="00700A78">
        <w:rPr>
          <w:rFonts w:ascii="Times New Roman" w:hAnsi="Times New Roman" w:cs="Times New Roman"/>
          <w:sz w:val="24"/>
          <w:szCs w:val="24"/>
        </w:rPr>
        <w:t>документов</w:t>
      </w:r>
      <w:r w:rsidR="00C64E7A">
        <w:rPr>
          <w:rFonts w:ascii="Times New Roman" w:hAnsi="Times New Roman" w:cs="Times New Roman"/>
          <w:sz w:val="24"/>
          <w:szCs w:val="24"/>
        </w:rPr>
        <w:t>.</w:t>
      </w:r>
      <w:r w:rsidR="004D3A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37F" w:rsidRDefault="006D6C37" w:rsidP="00C01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76B">
        <w:rPr>
          <w:rFonts w:ascii="Times New Roman" w:hAnsi="Times New Roman" w:cs="Times New Roman"/>
          <w:sz w:val="24"/>
          <w:szCs w:val="24"/>
        </w:rPr>
        <w:t>Одной из форм актового делопроизводства были</w:t>
      </w:r>
      <w:r w:rsidR="00EF2C39" w:rsidRPr="0046176B">
        <w:rPr>
          <w:rFonts w:ascii="Times New Roman" w:hAnsi="Times New Roman" w:cs="Times New Roman"/>
          <w:sz w:val="24"/>
          <w:szCs w:val="24"/>
        </w:rPr>
        <w:t xml:space="preserve"> великокняжеские и коронные </w:t>
      </w:r>
      <w:r w:rsidRPr="0046176B">
        <w:rPr>
          <w:rFonts w:ascii="Times New Roman" w:hAnsi="Times New Roman" w:cs="Times New Roman"/>
          <w:sz w:val="24"/>
          <w:szCs w:val="24"/>
        </w:rPr>
        <w:t xml:space="preserve">грамоты на предоставление магдебургского права громадам городов. Такое право </w:t>
      </w:r>
      <w:r w:rsidR="00EF2C39" w:rsidRPr="0046176B">
        <w:rPr>
          <w:rFonts w:ascii="Times New Roman" w:hAnsi="Times New Roman" w:cs="Times New Roman"/>
          <w:sz w:val="24"/>
          <w:szCs w:val="24"/>
        </w:rPr>
        <w:t>и</w:t>
      </w:r>
      <w:r w:rsidRPr="0046176B">
        <w:rPr>
          <w:rFonts w:ascii="Times New Roman" w:hAnsi="Times New Roman" w:cs="Times New Roman"/>
          <w:sz w:val="24"/>
          <w:szCs w:val="24"/>
        </w:rPr>
        <w:t>мели города Правобережной</w:t>
      </w:r>
      <w:r w:rsidR="00183BAD" w:rsidRPr="0046176B">
        <w:rPr>
          <w:rFonts w:ascii="Times New Roman" w:hAnsi="Times New Roman" w:cs="Times New Roman"/>
          <w:sz w:val="24"/>
          <w:szCs w:val="24"/>
        </w:rPr>
        <w:t>,</w:t>
      </w:r>
      <w:r w:rsidRPr="0046176B">
        <w:rPr>
          <w:rFonts w:ascii="Times New Roman" w:hAnsi="Times New Roman" w:cs="Times New Roman"/>
          <w:sz w:val="24"/>
          <w:szCs w:val="24"/>
        </w:rPr>
        <w:t xml:space="preserve"> Левобережной и Слобод</w:t>
      </w:r>
      <w:r w:rsidR="00EF2C39" w:rsidRPr="0046176B">
        <w:rPr>
          <w:rFonts w:ascii="Times New Roman" w:hAnsi="Times New Roman" w:cs="Times New Roman"/>
          <w:sz w:val="24"/>
          <w:szCs w:val="24"/>
        </w:rPr>
        <w:t>ской Украины</w:t>
      </w:r>
      <w:r w:rsidRPr="0046176B">
        <w:rPr>
          <w:rFonts w:ascii="Times New Roman" w:hAnsi="Times New Roman" w:cs="Times New Roman"/>
          <w:sz w:val="24"/>
          <w:szCs w:val="24"/>
        </w:rPr>
        <w:t xml:space="preserve">. </w:t>
      </w:r>
      <w:r w:rsidR="00EF2C39" w:rsidRPr="0046176B">
        <w:rPr>
          <w:rFonts w:ascii="Times New Roman" w:hAnsi="Times New Roman" w:cs="Times New Roman"/>
          <w:sz w:val="24"/>
          <w:szCs w:val="24"/>
        </w:rPr>
        <w:t>М</w:t>
      </w:r>
      <w:r w:rsidRPr="0046176B">
        <w:rPr>
          <w:rFonts w:ascii="Times New Roman" w:hAnsi="Times New Roman" w:cs="Times New Roman"/>
          <w:sz w:val="24"/>
          <w:szCs w:val="24"/>
        </w:rPr>
        <w:t xml:space="preserve">агдебургское право </w:t>
      </w:r>
      <w:r w:rsidR="00EF2C39" w:rsidRPr="0046176B">
        <w:rPr>
          <w:rFonts w:ascii="Times New Roman" w:hAnsi="Times New Roman" w:cs="Times New Roman"/>
          <w:sz w:val="24"/>
          <w:szCs w:val="24"/>
        </w:rPr>
        <w:t xml:space="preserve">получили </w:t>
      </w:r>
      <w:r w:rsidRPr="0046176B">
        <w:rPr>
          <w:rFonts w:ascii="Times New Roman" w:hAnsi="Times New Roman" w:cs="Times New Roman"/>
          <w:sz w:val="24"/>
          <w:szCs w:val="24"/>
        </w:rPr>
        <w:t>г</w:t>
      </w:r>
      <w:r w:rsidR="00EF2C39" w:rsidRPr="0046176B">
        <w:rPr>
          <w:rFonts w:ascii="Times New Roman" w:hAnsi="Times New Roman" w:cs="Times New Roman"/>
          <w:sz w:val="24"/>
          <w:szCs w:val="24"/>
        </w:rPr>
        <w:t xml:space="preserve">орода </w:t>
      </w:r>
      <w:r w:rsidR="00CB112F" w:rsidRPr="0046176B">
        <w:rPr>
          <w:rFonts w:ascii="Times New Roman" w:hAnsi="Times New Roman" w:cs="Times New Roman"/>
          <w:sz w:val="24"/>
          <w:szCs w:val="24"/>
        </w:rPr>
        <w:t>Батурин, Глухов</w:t>
      </w:r>
      <w:r w:rsidR="00CB11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Львов, Луцк, Киев, </w:t>
      </w:r>
      <w:r w:rsidR="00CB112F">
        <w:rPr>
          <w:rFonts w:ascii="Times New Roman" w:hAnsi="Times New Roman" w:cs="Times New Roman"/>
          <w:sz w:val="24"/>
          <w:szCs w:val="24"/>
        </w:rPr>
        <w:t xml:space="preserve">Нежин, </w:t>
      </w:r>
      <w:r>
        <w:rPr>
          <w:rFonts w:ascii="Times New Roman" w:hAnsi="Times New Roman" w:cs="Times New Roman"/>
          <w:sz w:val="24"/>
          <w:szCs w:val="24"/>
        </w:rPr>
        <w:t>Переяслав-Хмельницкий,</w:t>
      </w:r>
      <w:r w:rsidR="00CB112F">
        <w:rPr>
          <w:rFonts w:ascii="Times New Roman" w:hAnsi="Times New Roman" w:cs="Times New Roman"/>
          <w:sz w:val="24"/>
          <w:szCs w:val="24"/>
        </w:rPr>
        <w:t xml:space="preserve"> Полтава, Умань, Харьков, </w:t>
      </w:r>
      <w:r w:rsidR="008421B6">
        <w:rPr>
          <w:rFonts w:ascii="Times New Roman" w:hAnsi="Times New Roman" w:cs="Times New Roman"/>
          <w:sz w:val="24"/>
          <w:szCs w:val="24"/>
        </w:rPr>
        <w:t>Чернигов</w:t>
      </w:r>
      <w:r w:rsidR="00CB1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др. </w:t>
      </w:r>
      <w:r w:rsidR="00EF2C39">
        <w:rPr>
          <w:rFonts w:ascii="Times New Roman" w:hAnsi="Times New Roman" w:cs="Times New Roman"/>
          <w:sz w:val="24"/>
          <w:szCs w:val="24"/>
        </w:rPr>
        <w:t xml:space="preserve">Студентам предлагается выяснить делопроизводственные особенности составления грамот на получение магдебургского права </w:t>
      </w:r>
      <w:r w:rsidR="000B506E">
        <w:rPr>
          <w:rFonts w:ascii="Times New Roman" w:hAnsi="Times New Roman" w:cs="Times New Roman"/>
          <w:sz w:val="24"/>
          <w:szCs w:val="24"/>
        </w:rPr>
        <w:t>на примере текст</w:t>
      </w:r>
      <w:r w:rsidR="00744F81">
        <w:rPr>
          <w:rFonts w:ascii="Times New Roman" w:hAnsi="Times New Roman" w:cs="Times New Roman"/>
          <w:sz w:val="24"/>
          <w:szCs w:val="24"/>
        </w:rPr>
        <w:t>а</w:t>
      </w:r>
      <w:r w:rsidR="000B506E">
        <w:rPr>
          <w:rFonts w:ascii="Times New Roman" w:hAnsi="Times New Roman" w:cs="Times New Roman"/>
          <w:sz w:val="24"/>
          <w:szCs w:val="24"/>
        </w:rPr>
        <w:t xml:space="preserve"> гра</w:t>
      </w:r>
      <w:r w:rsidR="00744F81">
        <w:rPr>
          <w:rFonts w:ascii="Times New Roman" w:hAnsi="Times New Roman" w:cs="Times New Roman"/>
          <w:sz w:val="24"/>
          <w:szCs w:val="24"/>
        </w:rPr>
        <w:t>моты</w:t>
      </w:r>
      <w:r w:rsidR="000B506E">
        <w:rPr>
          <w:rFonts w:ascii="Times New Roman" w:hAnsi="Times New Roman" w:cs="Times New Roman"/>
          <w:sz w:val="24"/>
          <w:szCs w:val="24"/>
        </w:rPr>
        <w:t xml:space="preserve"> </w:t>
      </w:r>
      <w:r w:rsidR="00744F81">
        <w:rPr>
          <w:rFonts w:ascii="Times New Roman" w:hAnsi="Times New Roman" w:cs="Times New Roman"/>
          <w:sz w:val="24"/>
          <w:szCs w:val="24"/>
        </w:rPr>
        <w:t xml:space="preserve">короля польского </w:t>
      </w:r>
      <w:r w:rsidR="00744F81" w:rsidRPr="00744F81">
        <w:rPr>
          <w:rFonts w:ascii="Times New Roman" w:hAnsi="Times New Roman" w:cs="Times New Roman"/>
          <w:sz w:val="24"/>
          <w:szCs w:val="24"/>
        </w:rPr>
        <w:t>и</w:t>
      </w:r>
      <w:r w:rsidR="00744F81">
        <w:rPr>
          <w:rFonts w:ascii="Times New Roman" w:hAnsi="Times New Roman" w:cs="Times New Roman"/>
          <w:sz w:val="24"/>
          <w:szCs w:val="24"/>
        </w:rPr>
        <w:t xml:space="preserve"> великого князя Литовского Стефана Батория </w:t>
      </w:r>
      <w:r w:rsidR="00EF2C39">
        <w:rPr>
          <w:rFonts w:ascii="Times New Roman" w:hAnsi="Times New Roman" w:cs="Times New Roman"/>
          <w:sz w:val="24"/>
          <w:szCs w:val="24"/>
        </w:rPr>
        <w:t>для города Луцк</w:t>
      </w:r>
      <w:r w:rsidR="000B506E">
        <w:rPr>
          <w:rFonts w:ascii="Times New Roman" w:hAnsi="Times New Roman" w:cs="Times New Roman"/>
          <w:sz w:val="24"/>
          <w:szCs w:val="24"/>
        </w:rPr>
        <w:t>а</w:t>
      </w:r>
      <w:r w:rsidR="00EF2C39">
        <w:rPr>
          <w:rFonts w:ascii="Times New Roman" w:hAnsi="Times New Roman" w:cs="Times New Roman"/>
          <w:sz w:val="24"/>
          <w:szCs w:val="24"/>
        </w:rPr>
        <w:t>.</w:t>
      </w:r>
      <w:r w:rsidR="00744F81">
        <w:rPr>
          <w:rFonts w:ascii="Times New Roman" w:hAnsi="Times New Roman" w:cs="Times New Roman"/>
          <w:sz w:val="24"/>
          <w:szCs w:val="24"/>
        </w:rPr>
        <w:t xml:space="preserve"> Отметим, первая грамота была дарована городу в 1432 г. польским королем Владиславом (Ягайлом).</w:t>
      </w:r>
      <w:r w:rsidR="000B506E">
        <w:rPr>
          <w:rFonts w:ascii="Times New Roman" w:hAnsi="Times New Roman" w:cs="Times New Roman"/>
          <w:sz w:val="24"/>
          <w:szCs w:val="24"/>
        </w:rPr>
        <w:t xml:space="preserve"> </w:t>
      </w:r>
      <w:r w:rsidR="00617281">
        <w:rPr>
          <w:rFonts w:ascii="Times New Roman" w:hAnsi="Times New Roman" w:cs="Times New Roman"/>
          <w:sz w:val="24"/>
          <w:szCs w:val="24"/>
        </w:rPr>
        <w:t>Расширенн</w:t>
      </w:r>
      <w:r w:rsidR="00183BAD">
        <w:rPr>
          <w:rFonts w:ascii="Times New Roman" w:hAnsi="Times New Roman" w:cs="Times New Roman"/>
          <w:sz w:val="24"/>
          <w:szCs w:val="24"/>
        </w:rPr>
        <w:t>ые</w:t>
      </w:r>
      <w:r w:rsidR="00617281">
        <w:rPr>
          <w:rFonts w:ascii="Times New Roman" w:hAnsi="Times New Roman" w:cs="Times New Roman"/>
          <w:sz w:val="24"/>
          <w:szCs w:val="24"/>
        </w:rPr>
        <w:t xml:space="preserve"> привилеги</w:t>
      </w:r>
      <w:r w:rsidR="00183BAD">
        <w:rPr>
          <w:rFonts w:ascii="Times New Roman" w:hAnsi="Times New Roman" w:cs="Times New Roman"/>
          <w:sz w:val="24"/>
          <w:szCs w:val="24"/>
        </w:rPr>
        <w:t>и</w:t>
      </w:r>
      <w:r w:rsidR="00617281">
        <w:rPr>
          <w:rFonts w:ascii="Times New Roman" w:hAnsi="Times New Roman" w:cs="Times New Roman"/>
          <w:sz w:val="24"/>
          <w:szCs w:val="24"/>
        </w:rPr>
        <w:t>, котор</w:t>
      </w:r>
      <w:r w:rsidR="00183BAD">
        <w:rPr>
          <w:rFonts w:ascii="Times New Roman" w:hAnsi="Times New Roman" w:cs="Times New Roman"/>
          <w:sz w:val="24"/>
          <w:szCs w:val="24"/>
        </w:rPr>
        <w:t>ые</w:t>
      </w:r>
      <w:r w:rsidR="00617281">
        <w:rPr>
          <w:rFonts w:ascii="Times New Roman" w:hAnsi="Times New Roman" w:cs="Times New Roman"/>
          <w:sz w:val="24"/>
          <w:szCs w:val="24"/>
        </w:rPr>
        <w:t xml:space="preserve"> распространялась на всех мещан города, был</w:t>
      </w:r>
      <w:r w:rsidR="00183BAD">
        <w:rPr>
          <w:rFonts w:ascii="Times New Roman" w:hAnsi="Times New Roman" w:cs="Times New Roman"/>
          <w:sz w:val="24"/>
          <w:szCs w:val="24"/>
        </w:rPr>
        <w:t>и</w:t>
      </w:r>
      <w:r w:rsidR="00617281">
        <w:rPr>
          <w:rFonts w:ascii="Times New Roman" w:hAnsi="Times New Roman" w:cs="Times New Roman"/>
          <w:sz w:val="24"/>
          <w:szCs w:val="24"/>
        </w:rPr>
        <w:t xml:space="preserve"> </w:t>
      </w:r>
      <w:r w:rsidR="00372462">
        <w:rPr>
          <w:rFonts w:ascii="Times New Roman" w:hAnsi="Times New Roman" w:cs="Times New Roman"/>
          <w:sz w:val="24"/>
          <w:szCs w:val="24"/>
        </w:rPr>
        <w:t>вручен</w:t>
      </w:r>
      <w:r w:rsidR="00183BAD">
        <w:rPr>
          <w:rFonts w:ascii="Times New Roman" w:hAnsi="Times New Roman" w:cs="Times New Roman"/>
          <w:sz w:val="24"/>
          <w:szCs w:val="24"/>
        </w:rPr>
        <w:t>ы</w:t>
      </w:r>
      <w:r w:rsidR="00617281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372462">
        <w:rPr>
          <w:rFonts w:ascii="Times New Roman" w:hAnsi="Times New Roman" w:cs="Times New Roman"/>
          <w:sz w:val="24"/>
          <w:szCs w:val="24"/>
        </w:rPr>
        <w:t>у в</w:t>
      </w:r>
      <w:r w:rsidR="00617281">
        <w:rPr>
          <w:rFonts w:ascii="Times New Roman" w:hAnsi="Times New Roman" w:cs="Times New Roman"/>
          <w:sz w:val="24"/>
          <w:szCs w:val="24"/>
        </w:rPr>
        <w:t xml:space="preserve"> 1497 г. велик</w:t>
      </w:r>
      <w:r w:rsidR="00372462">
        <w:rPr>
          <w:rFonts w:ascii="Times New Roman" w:hAnsi="Times New Roman" w:cs="Times New Roman"/>
          <w:sz w:val="24"/>
          <w:szCs w:val="24"/>
        </w:rPr>
        <w:t>им</w:t>
      </w:r>
      <w:r w:rsidR="00617281">
        <w:rPr>
          <w:rFonts w:ascii="Times New Roman" w:hAnsi="Times New Roman" w:cs="Times New Roman"/>
          <w:sz w:val="24"/>
          <w:szCs w:val="24"/>
        </w:rPr>
        <w:t xml:space="preserve"> княз</w:t>
      </w:r>
      <w:r w:rsidR="00372462">
        <w:rPr>
          <w:rFonts w:ascii="Times New Roman" w:hAnsi="Times New Roman" w:cs="Times New Roman"/>
          <w:sz w:val="24"/>
          <w:szCs w:val="24"/>
        </w:rPr>
        <w:t>ем</w:t>
      </w:r>
      <w:r w:rsidR="00617281">
        <w:rPr>
          <w:rFonts w:ascii="Times New Roman" w:hAnsi="Times New Roman" w:cs="Times New Roman"/>
          <w:sz w:val="24"/>
          <w:szCs w:val="24"/>
        </w:rPr>
        <w:t xml:space="preserve"> литовск</w:t>
      </w:r>
      <w:r w:rsidR="00372462">
        <w:rPr>
          <w:rFonts w:ascii="Times New Roman" w:hAnsi="Times New Roman" w:cs="Times New Roman"/>
          <w:sz w:val="24"/>
          <w:szCs w:val="24"/>
        </w:rPr>
        <w:t>им</w:t>
      </w:r>
      <w:r w:rsidR="00617281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372462">
        <w:rPr>
          <w:rFonts w:ascii="Times New Roman" w:hAnsi="Times New Roman" w:cs="Times New Roman"/>
          <w:sz w:val="24"/>
          <w:szCs w:val="24"/>
        </w:rPr>
        <w:t>ом</w:t>
      </w:r>
      <w:r w:rsidR="00617281">
        <w:rPr>
          <w:rFonts w:ascii="Times New Roman" w:hAnsi="Times New Roman" w:cs="Times New Roman"/>
          <w:sz w:val="24"/>
          <w:szCs w:val="24"/>
        </w:rPr>
        <w:t>.</w:t>
      </w:r>
      <w:r w:rsidR="00407EC7">
        <w:rPr>
          <w:rFonts w:ascii="Times New Roman" w:hAnsi="Times New Roman" w:cs="Times New Roman"/>
          <w:sz w:val="24"/>
          <w:szCs w:val="24"/>
        </w:rPr>
        <w:t xml:space="preserve"> </w:t>
      </w:r>
      <w:r w:rsidR="00372462">
        <w:rPr>
          <w:rFonts w:ascii="Times New Roman" w:hAnsi="Times New Roman" w:cs="Times New Roman"/>
          <w:sz w:val="24"/>
          <w:szCs w:val="24"/>
        </w:rPr>
        <w:t xml:space="preserve">Король Стефан Баторий грамотой 1576 г. подтвердил предыдущие права и вольности </w:t>
      </w:r>
      <w:r w:rsidR="00372462" w:rsidRPr="00872F9D">
        <w:rPr>
          <w:rFonts w:ascii="Times New Roman" w:hAnsi="Times New Roman" w:cs="Times New Roman"/>
          <w:sz w:val="24"/>
          <w:szCs w:val="24"/>
        </w:rPr>
        <w:t xml:space="preserve">Луцка. </w:t>
      </w:r>
      <w:r w:rsidR="00D91CD1">
        <w:rPr>
          <w:rFonts w:ascii="Times New Roman" w:hAnsi="Times New Roman" w:cs="Times New Roman"/>
          <w:sz w:val="24"/>
          <w:szCs w:val="24"/>
        </w:rPr>
        <w:t xml:space="preserve">На примере грамоты </w:t>
      </w:r>
      <w:r w:rsidR="00372462" w:rsidRPr="00872F9D">
        <w:rPr>
          <w:rFonts w:ascii="Times New Roman" w:hAnsi="Times New Roman" w:cs="Times New Roman"/>
          <w:sz w:val="24"/>
          <w:szCs w:val="24"/>
        </w:rPr>
        <w:t>Ст</w:t>
      </w:r>
      <w:r w:rsidR="00183BAD" w:rsidRPr="00872F9D">
        <w:rPr>
          <w:rFonts w:ascii="Times New Roman" w:hAnsi="Times New Roman" w:cs="Times New Roman"/>
          <w:sz w:val="24"/>
          <w:szCs w:val="24"/>
        </w:rPr>
        <w:t>е</w:t>
      </w:r>
      <w:r w:rsidR="00372462" w:rsidRPr="00872F9D">
        <w:rPr>
          <w:rFonts w:ascii="Times New Roman" w:hAnsi="Times New Roman" w:cs="Times New Roman"/>
          <w:sz w:val="24"/>
          <w:szCs w:val="24"/>
        </w:rPr>
        <w:t xml:space="preserve">фана Батория </w:t>
      </w:r>
      <w:r w:rsidR="00D91CD1">
        <w:rPr>
          <w:rFonts w:ascii="Times New Roman" w:hAnsi="Times New Roman" w:cs="Times New Roman"/>
          <w:sz w:val="24"/>
          <w:szCs w:val="24"/>
        </w:rPr>
        <w:t>студенты должны определить</w:t>
      </w:r>
      <w:r w:rsidR="00183BAD" w:rsidRPr="00872F9D">
        <w:rPr>
          <w:rFonts w:ascii="Times New Roman" w:hAnsi="Times New Roman" w:cs="Times New Roman"/>
          <w:sz w:val="24"/>
          <w:szCs w:val="24"/>
        </w:rPr>
        <w:t xml:space="preserve"> </w:t>
      </w:r>
      <w:r w:rsidR="00FF36F0">
        <w:rPr>
          <w:rFonts w:ascii="Times New Roman" w:hAnsi="Times New Roman" w:cs="Times New Roman"/>
          <w:sz w:val="24"/>
          <w:szCs w:val="24"/>
        </w:rPr>
        <w:t xml:space="preserve">ее </w:t>
      </w:r>
      <w:r w:rsidR="00D91CD1">
        <w:rPr>
          <w:rFonts w:ascii="Times New Roman" w:hAnsi="Times New Roman" w:cs="Times New Roman"/>
          <w:sz w:val="24"/>
          <w:szCs w:val="24"/>
        </w:rPr>
        <w:t xml:space="preserve">структуру, применяя </w:t>
      </w:r>
      <w:r w:rsidR="00CB0B2C" w:rsidRPr="00872F9D">
        <w:rPr>
          <w:rFonts w:ascii="Times New Roman" w:hAnsi="Times New Roman" w:cs="Times New Roman"/>
          <w:sz w:val="24"/>
          <w:szCs w:val="24"/>
        </w:rPr>
        <w:t>методик</w:t>
      </w:r>
      <w:r w:rsidR="00D91CD1">
        <w:rPr>
          <w:rFonts w:ascii="Times New Roman" w:hAnsi="Times New Roman" w:cs="Times New Roman"/>
          <w:sz w:val="24"/>
          <w:szCs w:val="24"/>
        </w:rPr>
        <w:t>у</w:t>
      </w:r>
      <w:r w:rsidR="00CB0B2C" w:rsidRPr="00872F9D">
        <w:rPr>
          <w:rFonts w:ascii="Times New Roman" w:hAnsi="Times New Roman" w:cs="Times New Roman"/>
          <w:sz w:val="24"/>
          <w:szCs w:val="24"/>
        </w:rPr>
        <w:t xml:space="preserve"> А. Бортниковой, которая </w:t>
      </w:r>
      <w:r w:rsidR="00D91CD1">
        <w:rPr>
          <w:rFonts w:ascii="Times New Roman" w:hAnsi="Times New Roman" w:cs="Times New Roman"/>
          <w:sz w:val="24"/>
          <w:szCs w:val="24"/>
        </w:rPr>
        <w:t xml:space="preserve">опиралась </w:t>
      </w:r>
      <w:r w:rsidR="00CB0B2C" w:rsidRPr="00872F9D">
        <w:rPr>
          <w:rFonts w:ascii="Times New Roman" w:hAnsi="Times New Roman" w:cs="Times New Roman"/>
          <w:sz w:val="24"/>
          <w:szCs w:val="24"/>
        </w:rPr>
        <w:t>на методическ</w:t>
      </w:r>
      <w:r w:rsidR="00D91CD1">
        <w:rPr>
          <w:rFonts w:ascii="Times New Roman" w:hAnsi="Times New Roman" w:cs="Times New Roman"/>
          <w:sz w:val="24"/>
          <w:szCs w:val="24"/>
        </w:rPr>
        <w:t>ие</w:t>
      </w:r>
      <w:r w:rsidR="00CB0B2C" w:rsidRPr="00872F9D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D91CD1">
        <w:rPr>
          <w:rFonts w:ascii="Times New Roman" w:hAnsi="Times New Roman" w:cs="Times New Roman"/>
          <w:sz w:val="24"/>
          <w:szCs w:val="24"/>
        </w:rPr>
        <w:t>и</w:t>
      </w:r>
      <w:r w:rsidR="00CB0B2C" w:rsidRPr="00872F9D">
        <w:rPr>
          <w:rFonts w:ascii="Times New Roman" w:hAnsi="Times New Roman" w:cs="Times New Roman"/>
          <w:sz w:val="24"/>
          <w:szCs w:val="24"/>
        </w:rPr>
        <w:t xml:space="preserve"> С.</w:t>
      </w:r>
      <w:r w:rsidR="006A7A72" w:rsidRPr="00872F9D">
        <w:rPr>
          <w:rFonts w:ascii="Times New Roman" w:hAnsi="Times New Roman" w:cs="Times New Roman"/>
          <w:sz w:val="24"/>
          <w:szCs w:val="24"/>
        </w:rPr>
        <w:t> </w:t>
      </w:r>
      <w:r w:rsidR="00CB0B2C" w:rsidRPr="00872F9D">
        <w:rPr>
          <w:rFonts w:ascii="Times New Roman" w:hAnsi="Times New Roman" w:cs="Times New Roman"/>
          <w:sz w:val="24"/>
          <w:szCs w:val="24"/>
        </w:rPr>
        <w:t>Каш</w:t>
      </w:r>
      <w:r w:rsidR="006A7A72" w:rsidRPr="00872F9D">
        <w:rPr>
          <w:rFonts w:ascii="Times New Roman" w:hAnsi="Times New Roman" w:cs="Times New Roman"/>
          <w:sz w:val="24"/>
          <w:szCs w:val="24"/>
        </w:rPr>
        <w:t>тан</w:t>
      </w:r>
      <w:r w:rsidR="00CB0B2C" w:rsidRPr="00872F9D">
        <w:rPr>
          <w:rFonts w:ascii="Times New Roman" w:hAnsi="Times New Roman" w:cs="Times New Roman"/>
          <w:sz w:val="24"/>
          <w:szCs w:val="24"/>
        </w:rPr>
        <w:t>ова и А.</w:t>
      </w:r>
      <w:r w:rsidR="00CB0B2C" w:rsidRPr="00872F9D">
        <w:t> </w:t>
      </w:r>
      <w:r w:rsidR="00CB0B2C" w:rsidRPr="00872F9D">
        <w:rPr>
          <w:rFonts w:ascii="Times New Roman" w:hAnsi="Times New Roman" w:cs="Times New Roman"/>
          <w:sz w:val="24"/>
          <w:szCs w:val="24"/>
        </w:rPr>
        <w:t>Хорошкевич</w:t>
      </w:r>
      <w:r w:rsidR="00CB0B2C" w:rsidRPr="00872F9D">
        <w:rPr>
          <w:rStyle w:val="a5"/>
          <w:rFonts w:ascii="Times New Roman" w:hAnsi="Times New Roman" w:cs="Times New Roman"/>
          <w:sz w:val="24"/>
          <w:szCs w:val="24"/>
        </w:rPr>
        <w:endnoteReference w:id="12"/>
      </w:r>
      <w:r w:rsidR="00CB0B2C" w:rsidRPr="00872F9D">
        <w:rPr>
          <w:rFonts w:ascii="Times New Roman" w:hAnsi="Times New Roman" w:cs="Times New Roman"/>
          <w:sz w:val="24"/>
          <w:szCs w:val="24"/>
        </w:rPr>
        <w:t xml:space="preserve">. </w:t>
      </w:r>
      <w:r w:rsidR="00872F9D">
        <w:rPr>
          <w:rFonts w:ascii="Times New Roman" w:hAnsi="Times New Roman" w:cs="Times New Roman"/>
          <w:sz w:val="24"/>
          <w:szCs w:val="24"/>
        </w:rPr>
        <w:t xml:space="preserve">В частности, </w:t>
      </w:r>
      <w:r w:rsidR="00D91CD1">
        <w:rPr>
          <w:rFonts w:ascii="Times New Roman" w:hAnsi="Times New Roman" w:cs="Times New Roman"/>
          <w:sz w:val="24"/>
          <w:szCs w:val="24"/>
        </w:rPr>
        <w:t xml:space="preserve">ставится задание </w:t>
      </w:r>
      <w:r w:rsidR="00FF36F0">
        <w:rPr>
          <w:rFonts w:ascii="Times New Roman" w:hAnsi="Times New Roman" w:cs="Times New Roman"/>
          <w:sz w:val="24"/>
          <w:szCs w:val="24"/>
        </w:rPr>
        <w:t>выявить</w:t>
      </w:r>
      <w:r w:rsidR="005F17B7">
        <w:rPr>
          <w:rFonts w:ascii="Times New Roman" w:hAnsi="Times New Roman" w:cs="Times New Roman"/>
          <w:sz w:val="24"/>
          <w:szCs w:val="24"/>
        </w:rPr>
        <w:t xml:space="preserve"> структурные</w:t>
      </w:r>
      <w:r w:rsidR="00FF36F0">
        <w:rPr>
          <w:rFonts w:ascii="Times New Roman" w:hAnsi="Times New Roman" w:cs="Times New Roman"/>
          <w:sz w:val="24"/>
          <w:szCs w:val="24"/>
        </w:rPr>
        <w:t xml:space="preserve"> </w:t>
      </w:r>
      <w:r w:rsidR="00872F9D">
        <w:rPr>
          <w:rFonts w:ascii="Times New Roman" w:hAnsi="Times New Roman" w:cs="Times New Roman"/>
          <w:sz w:val="24"/>
          <w:szCs w:val="24"/>
        </w:rPr>
        <w:t>части</w:t>
      </w:r>
      <w:r w:rsidR="00A91E81">
        <w:rPr>
          <w:rFonts w:ascii="Times New Roman" w:hAnsi="Times New Roman" w:cs="Times New Roman"/>
          <w:sz w:val="24"/>
          <w:szCs w:val="24"/>
        </w:rPr>
        <w:t xml:space="preserve"> документа: </w:t>
      </w:r>
      <w:r w:rsidR="00872F9D">
        <w:rPr>
          <w:rFonts w:ascii="Times New Roman" w:hAnsi="Times New Roman" w:cs="Times New Roman"/>
          <w:sz w:val="24"/>
          <w:szCs w:val="24"/>
        </w:rPr>
        <w:t>вступлени</w:t>
      </w:r>
      <w:r w:rsidR="00A91E81">
        <w:rPr>
          <w:rFonts w:ascii="Times New Roman" w:hAnsi="Times New Roman" w:cs="Times New Roman"/>
          <w:sz w:val="24"/>
          <w:szCs w:val="24"/>
        </w:rPr>
        <w:t>е, состо</w:t>
      </w:r>
      <w:r w:rsidR="00FF36F0">
        <w:rPr>
          <w:rFonts w:ascii="Times New Roman" w:hAnsi="Times New Roman" w:cs="Times New Roman"/>
          <w:sz w:val="24"/>
          <w:szCs w:val="24"/>
        </w:rPr>
        <w:t>ящее</w:t>
      </w:r>
      <w:r w:rsidR="00A91E81">
        <w:rPr>
          <w:rFonts w:ascii="Times New Roman" w:hAnsi="Times New Roman" w:cs="Times New Roman"/>
          <w:sz w:val="24"/>
          <w:szCs w:val="24"/>
        </w:rPr>
        <w:t xml:space="preserve"> </w:t>
      </w:r>
      <w:r w:rsidR="00A36D26">
        <w:rPr>
          <w:rFonts w:ascii="Times New Roman" w:hAnsi="Times New Roman" w:cs="Times New Roman"/>
          <w:sz w:val="24"/>
          <w:szCs w:val="24"/>
        </w:rPr>
        <w:t xml:space="preserve">из </w:t>
      </w:r>
      <w:r w:rsidR="00872F9D">
        <w:rPr>
          <w:rFonts w:ascii="Times New Roman" w:hAnsi="Times New Roman" w:cs="Times New Roman"/>
          <w:sz w:val="24"/>
          <w:szCs w:val="24"/>
        </w:rPr>
        <w:t>авторско</w:t>
      </w:r>
      <w:r w:rsidR="0098375D">
        <w:rPr>
          <w:rFonts w:ascii="Times New Roman" w:hAnsi="Times New Roman" w:cs="Times New Roman"/>
          <w:sz w:val="24"/>
          <w:szCs w:val="24"/>
        </w:rPr>
        <w:t xml:space="preserve">го </w:t>
      </w:r>
      <w:r w:rsidR="00872F9D">
        <w:rPr>
          <w:rFonts w:ascii="Times New Roman" w:hAnsi="Times New Roman" w:cs="Times New Roman"/>
          <w:sz w:val="24"/>
          <w:szCs w:val="24"/>
        </w:rPr>
        <w:t>определени</w:t>
      </w:r>
      <w:r w:rsidR="0098375D">
        <w:rPr>
          <w:rFonts w:ascii="Times New Roman" w:hAnsi="Times New Roman" w:cs="Times New Roman"/>
          <w:sz w:val="24"/>
          <w:szCs w:val="24"/>
        </w:rPr>
        <w:t>я</w:t>
      </w:r>
      <w:r w:rsidR="00872F9D">
        <w:rPr>
          <w:rFonts w:ascii="Times New Roman" w:hAnsi="Times New Roman" w:cs="Times New Roman"/>
          <w:sz w:val="24"/>
          <w:szCs w:val="24"/>
        </w:rPr>
        <w:t>, адресат</w:t>
      </w:r>
      <w:r w:rsidR="0098375D">
        <w:rPr>
          <w:rFonts w:ascii="Times New Roman" w:hAnsi="Times New Roman" w:cs="Times New Roman"/>
          <w:sz w:val="24"/>
          <w:szCs w:val="24"/>
        </w:rPr>
        <w:t>а</w:t>
      </w:r>
      <w:r w:rsidR="00A91E81">
        <w:rPr>
          <w:rFonts w:ascii="Times New Roman" w:hAnsi="Times New Roman" w:cs="Times New Roman"/>
          <w:sz w:val="24"/>
          <w:szCs w:val="24"/>
        </w:rPr>
        <w:t xml:space="preserve">, </w:t>
      </w:r>
      <w:r w:rsidR="00872F9D">
        <w:rPr>
          <w:rFonts w:ascii="Times New Roman" w:hAnsi="Times New Roman" w:cs="Times New Roman"/>
          <w:sz w:val="24"/>
          <w:szCs w:val="24"/>
        </w:rPr>
        <w:t>обращени</w:t>
      </w:r>
      <w:r w:rsidR="0098375D">
        <w:rPr>
          <w:rFonts w:ascii="Times New Roman" w:hAnsi="Times New Roman" w:cs="Times New Roman"/>
          <w:sz w:val="24"/>
          <w:szCs w:val="24"/>
        </w:rPr>
        <w:t>я</w:t>
      </w:r>
      <w:r w:rsidR="00872F9D">
        <w:rPr>
          <w:rFonts w:ascii="Times New Roman" w:hAnsi="Times New Roman" w:cs="Times New Roman"/>
          <w:sz w:val="24"/>
          <w:szCs w:val="24"/>
        </w:rPr>
        <w:t xml:space="preserve"> к адресату</w:t>
      </w:r>
      <w:r w:rsidR="001C77F6">
        <w:rPr>
          <w:rFonts w:ascii="Times New Roman" w:hAnsi="Times New Roman" w:cs="Times New Roman"/>
          <w:sz w:val="24"/>
          <w:szCs w:val="24"/>
        </w:rPr>
        <w:t xml:space="preserve">; </w:t>
      </w:r>
      <w:r w:rsidR="00872F9D">
        <w:rPr>
          <w:rFonts w:ascii="Times New Roman" w:hAnsi="Times New Roman" w:cs="Times New Roman"/>
          <w:sz w:val="24"/>
          <w:szCs w:val="24"/>
        </w:rPr>
        <w:t>основн</w:t>
      </w:r>
      <w:r w:rsidR="001C77F6">
        <w:rPr>
          <w:rFonts w:ascii="Times New Roman" w:hAnsi="Times New Roman" w:cs="Times New Roman"/>
          <w:sz w:val="24"/>
          <w:szCs w:val="24"/>
        </w:rPr>
        <w:t>ую</w:t>
      </w:r>
      <w:r w:rsidR="00872F9D">
        <w:rPr>
          <w:rFonts w:ascii="Times New Roman" w:hAnsi="Times New Roman" w:cs="Times New Roman"/>
          <w:sz w:val="24"/>
          <w:szCs w:val="24"/>
        </w:rPr>
        <w:t xml:space="preserve"> ч</w:t>
      </w:r>
      <w:r w:rsidR="001C77F6">
        <w:rPr>
          <w:rFonts w:ascii="Times New Roman" w:hAnsi="Times New Roman" w:cs="Times New Roman"/>
          <w:sz w:val="24"/>
          <w:szCs w:val="24"/>
        </w:rPr>
        <w:t>асть</w:t>
      </w:r>
      <w:r w:rsidR="00872F9D">
        <w:rPr>
          <w:rFonts w:ascii="Times New Roman" w:hAnsi="Times New Roman" w:cs="Times New Roman"/>
          <w:sz w:val="24"/>
          <w:szCs w:val="24"/>
        </w:rPr>
        <w:t xml:space="preserve"> </w:t>
      </w:r>
      <w:r w:rsidR="00A91E81">
        <w:rPr>
          <w:rFonts w:ascii="Times New Roman" w:hAnsi="Times New Roman" w:cs="Times New Roman"/>
          <w:sz w:val="24"/>
          <w:szCs w:val="24"/>
        </w:rPr>
        <w:t>(</w:t>
      </w:r>
      <w:r w:rsidR="001C77F6">
        <w:rPr>
          <w:rFonts w:ascii="Times New Roman" w:hAnsi="Times New Roman" w:cs="Times New Roman"/>
          <w:sz w:val="24"/>
          <w:szCs w:val="24"/>
        </w:rPr>
        <w:t>текст</w:t>
      </w:r>
      <w:r w:rsidR="00A91E81">
        <w:rPr>
          <w:rFonts w:ascii="Times New Roman" w:hAnsi="Times New Roman" w:cs="Times New Roman"/>
          <w:sz w:val="24"/>
          <w:szCs w:val="24"/>
        </w:rPr>
        <w:t>)</w:t>
      </w:r>
      <w:r w:rsidR="001C77F6">
        <w:rPr>
          <w:rFonts w:ascii="Times New Roman" w:hAnsi="Times New Roman" w:cs="Times New Roman"/>
          <w:sz w:val="24"/>
          <w:szCs w:val="24"/>
        </w:rPr>
        <w:t xml:space="preserve">, в котором </w:t>
      </w:r>
      <w:r w:rsidR="00A36D26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1C77F6">
        <w:rPr>
          <w:rFonts w:ascii="Times New Roman" w:hAnsi="Times New Roman" w:cs="Times New Roman"/>
          <w:sz w:val="24"/>
          <w:szCs w:val="24"/>
        </w:rPr>
        <w:t>выделить</w:t>
      </w:r>
      <w:r w:rsidR="00872F9D">
        <w:rPr>
          <w:rFonts w:ascii="Times New Roman" w:hAnsi="Times New Roman" w:cs="Times New Roman"/>
          <w:sz w:val="24"/>
          <w:szCs w:val="24"/>
        </w:rPr>
        <w:t xml:space="preserve"> цель составления документа, изложение обстоятельс</w:t>
      </w:r>
      <w:r w:rsidR="00A91E81">
        <w:rPr>
          <w:rFonts w:ascii="Times New Roman" w:hAnsi="Times New Roman" w:cs="Times New Roman"/>
          <w:sz w:val="24"/>
          <w:szCs w:val="24"/>
        </w:rPr>
        <w:t>т</w:t>
      </w:r>
      <w:r w:rsidR="00872F9D">
        <w:rPr>
          <w:rFonts w:ascii="Times New Roman" w:hAnsi="Times New Roman" w:cs="Times New Roman"/>
          <w:sz w:val="24"/>
          <w:szCs w:val="24"/>
        </w:rPr>
        <w:t>в дела</w:t>
      </w:r>
      <w:r w:rsidR="00A91E81">
        <w:rPr>
          <w:rFonts w:ascii="Times New Roman" w:hAnsi="Times New Roman" w:cs="Times New Roman"/>
          <w:sz w:val="24"/>
          <w:szCs w:val="24"/>
        </w:rPr>
        <w:t>, распоряжение по</w:t>
      </w:r>
      <w:r w:rsidR="00B7153E">
        <w:rPr>
          <w:rFonts w:ascii="Times New Roman" w:hAnsi="Times New Roman" w:cs="Times New Roman"/>
          <w:sz w:val="24"/>
          <w:szCs w:val="24"/>
        </w:rPr>
        <w:t xml:space="preserve"> </w:t>
      </w:r>
      <w:r w:rsidR="00A91E81">
        <w:rPr>
          <w:rFonts w:ascii="Times New Roman" w:hAnsi="Times New Roman" w:cs="Times New Roman"/>
          <w:sz w:val="24"/>
          <w:szCs w:val="24"/>
        </w:rPr>
        <w:t>су</w:t>
      </w:r>
      <w:r w:rsidR="00B7153E">
        <w:rPr>
          <w:rFonts w:ascii="Times New Roman" w:hAnsi="Times New Roman" w:cs="Times New Roman"/>
          <w:sz w:val="24"/>
          <w:szCs w:val="24"/>
        </w:rPr>
        <w:t xml:space="preserve">ществу </w:t>
      </w:r>
      <w:r w:rsidR="00A91E81">
        <w:rPr>
          <w:rFonts w:ascii="Times New Roman" w:hAnsi="Times New Roman" w:cs="Times New Roman"/>
          <w:sz w:val="24"/>
          <w:szCs w:val="24"/>
        </w:rPr>
        <w:t>дела, запре</w:t>
      </w:r>
      <w:r w:rsidR="0098375D">
        <w:rPr>
          <w:rFonts w:ascii="Times New Roman" w:hAnsi="Times New Roman" w:cs="Times New Roman"/>
          <w:sz w:val="24"/>
          <w:szCs w:val="24"/>
        </w:rPr>
        <w:t>щение нарушать принятые решения</w:t>
      </w:r>
      <w:r w:rsidR="00A91E81">
        <w:rPr>
          <w:rFonts w:ascii="Times New Roman" w:hAnsi="Times New Roman" w:cs="Times New Roman"/>
          <w:sz w:val="24"/>
          <w:szCs w:val="24"/>
        </w:rPr>
        <w:t>; конечный протокол</w:t>
      </w:r>
      <w:r w:rsidR="001C77F6">
        <w:rPr>
          <w:rFonts w:ascii="Times New Roman" w:hAnsi="Times New Roman" w:cs="Times New Roman"/>
          <w:sz w:val="24"/>
          <w:szCs w:val="24"/>
        </w:rPr>
        <w:t xml:space="preserve"> зафиксирован</w:t>
      </w:r>
      <w:r w:rsidR="00FF36F0">
        <w:rPr>
          <w:rFonts w:ascii="Times New Roman" w:hAnsi="Times New Roman" w:cs="Times New Roman"/>
          <w:sz w:val="24"/>
          <w:szCs w:val="24"/>
        </w:rPr>
        <w:t>н</w:t>
      </w:r>
      <w:r w:rsidR="001C77F6">
        <w:rPr>
          <w:rFonts w:ascii="Times New Roman" w:hAnsi="Times New Roman" w:cs="Times New Roman"/>
          <w:sz w:val="24"/>
          <w:szCs w:val="24"/>
        </w:rPr>
        <w:t>ы</w:t>
      </w:r>
      <w:r w:rsidR="00A36D26">
        <w:rPr>
          <w:rFonts w:ascii="Times New Roman" w:hAnsi="Times New Roman" w:cs="Times New Roman"/>
          <w:sz w:val="24"/>
          <w:szCs w:val="24"/>
        </w:rPr>
        <w:t>й</w:t>
      </w:r>
      <w:r w:rsidR="001C77F6">
        <w:rPr>
          <w:rFonts w:ascii="Times New Roman" w:hAnsi="Times New Roman" w:cs="Times New Roman"/>
          <w:sz w:val="24"/>
          <w:szCs w:val="24"/>
        </w:rPr>
        <w:t xml:space="preserve"> </w:t>
      </w:r>
      <w:r w:rsidR="00A91E81">
        <w:rPr>
          <w:rFonts w:ascii="Times New Roman" w:hAnsi="Times New Roman" w:cs="Times New Roman"/>
          <w:sz w:val="24"/>
          <w:szCs w:val="24"/>
        </w:rPr>
        <w:t>печать</w:t>
      </w:r>
      <w:r w:rsidR="001C77F6">
        <w:rPr>
          <w:rFonts w:ascii="Times New Roman" w:hAnsi="Times New Roman" w:cs="Times New Roman"/>
          <w:sz w:val="24"/>
          <w:szCs w:val="24"/>
        </w:rPr>
        <w:t>ю</w:t>
      </w:r>
      <w:r w:rsidR="00A91E81">
        <w:rPr>
          <w:rFonts w:ascii="Times New Roman" w:hAnsi="Times New Roman" w:cs="Times New Roman"/>
          <w:sz w:val="24"/>
          <w:szCs w:val="24"/>
        </w:rPr>
        <w:t>, место</w:t>
      </w:r>
      <w:r w:rsidR="001C77F6">
        <w:rPr>
          <w:rFonts w:ascii="Times New Roman" w:hAnsi="Times New Roman" w:cs="Times New Roman"/>
          <w:sz w:val="24"/>
          <w:szCs w:val="24"/>
        </w:rPr>
        <w:t>м</w:t>
      </w:r>
      <w:r w:rsidR="00A91E81">
        <w:rPr>
          <w:rFonts w:ascii="Times New Roman" w:hAnsi="Times New Roman" w:cs="Times New Roman"/>
          <w:sz w:val="24"/>
          <w:szCs w:val="24"/>
        </w:rPr>
        <w:t xml:space="preserve">, </w:t>
      </w:r>
      <w:r w:rsidR="001C77F6">
        <w:rPr>
          <w:rFonts w:ascii="Times New Roman" w:hAnsi="Times New Roman" w:cs="Times New Roman"/>
          <w:sz w:val="24"/>
          <w:szCs w:val="24"/>
        </w:rPr>
        <w:t xml:space="preserve">именем </w:t>
      </w:r>
      <w:r w:rsidR="00A91E81">
        <w:rPr>
          <w:rFonts w:ascii="Times New Roman" w:hAnsi="Times New Roman" w:cs="Times New Roman"/>
          <w:sz w:val="24"/>
          <w:szCs w:val="24"/>
        </w:rPr>
        <w:t>составител</w:t>
      </w:r>
      <w:r w:rsidR="00B7153E">
        <w:rPr>
          <w:rFonts w:ascii="Times New Roman" w:hAnsi="Times New Roman" w:cs="Times New Roman"/>
          <w:sz w:val="24"/>
          <w:szCs w:val="24"/>
        </w:rPr>
        <w:t>я</w:t>
      </w:r>
      <w:r w:rsidR="00A91E81">
        <w:rPr>
          <w:rFonts w:ascii="Times New Roman" w:hAnsi="Times New Roman" w:cs="Times New Roman"/>
          <w:sz w:val="24"/>
          <w:szCs w:val="24"/>
        </w:rPr>
        <w:t xml:space="preserve"> </w:t>
      </w:r>
      <w:r w:rsidR="00B7153E">
        <w:rPr>
          <w:rFonts w:ascii="Times New Roman" w:hAnsi="Times New Roman" w:cs="Times New Roman"/>
          <w:sz w:val="24"/>
          <w:szCs w:val="24"/>
        </w:rPr>
        <w:t>(</w:t>
      </w:r>
      <w:r w:rsidR="00A91E81">
        <w:rPr>
          <w:rFonts w:ascii="Times New Roman" w:hAnsi="Times New Roman" w:cs="Times New Roman"/>
          <w:sz w:val="24"/>
          <w:szCs w:val="24"/>
        </w:rPr>
        <w:t>писарь</w:t>
      </w:r>
      <w:r w:rsidR="00B7153E">
        <w:rPr>
          <w:rFonts w:ascii="Times New Roman" w:hAnsi="Times New Roman" w:cs="Times New Roman"/>
          <w:sz w:val="24"/>
          <w:szCs w:val="24"/>
        </w:rPr>
        <w:t>)</w:t>
      </w:r>
      <w:r w:rsidR="00A91E81">
        <w:rPr>
          <w:rFonts w:ascii="Times New Roman" w:hAnsi="Times New Roman" w:cs="Times New Roman"/>
          <w:sz w:val="24"/>
          <w:szCs w:val="24"/>
        </w:rPr>
        <w:t>, подпись</w:t>
      </w:r>
      <w:r w:rsidR="001C77F6">
        <w:rPr>
          <w:rFonts w:ascii="Times New Roman" w:hAnsi="Times New Roman" w:cs="Times New Roman"/>
          <w:sz w:val="24"/>
          <w:szCs w:val="24"/>
        </w:rPr>
        <w:t>ю</w:t>
      </w:r>
      <w:r w:rsidR="00A91E81">
        <w:rPr>
          <w:rStyle w:val="a5"/>
          <w:rFonts w:ascii="Times New Roman" w:hAnsi="Times New Roman" w:cs="Times New Roman"/>
          <w:sz w:val="24"/>
          <w:szCs w:val="24"/>
        </w:rPr>
        <w:endnoteReference w:id="13"/>
      </w:r>
      <w:r w:rsidR="00B7153E">
        <w:rPr>
          <w:rFonts w:ascii="Times New Roman" w:hAnsi="Times New Roman" w:cs="Times New Roman"/>
          <w:sz w:val="24"/>
          <w:szCs w:val="24"/>
        </w:rPr>
        <w:t>.</w:t>
      </w:r>
      <w:r w:rsidR="00872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FB6" w:rsidRPr="00DD4CF8" w:rsidRDefault="00EF5F40" w:rsidP="00C01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F9D">
        <w:rPr>
          <w:rFonts w:ascii="Times New Roman" w:hAnsi="Times New Roman" w:cs="Times New Roman"/>
          <w:sz w:val="24"/>
          <w:szCs w:val="24"/>
        </w:rPr>
        <w:t xml:space="preserve">В </w:t>
      </w:r>
      <w:r w:rsidR="00F622A9">
        <w:rPr>
          <w:rFonts w:ascii="Times New Roman" w:hAnsi="Times New Roman" w:cs="Times New Roman"/>
          <w:sz w:val="24"/>
          <w:szCs w:val="24"/>
        </w:rPr>
        <w:t xml:space="preserve">делопроизводственных процессах местных органов власти широко использовались </w:t>
      </w:r>
      <w:r w:rsidR="00FC6FB6" w:rsidRPr="00872F9D">
        <w:rPr>
          <w:rFonts w:ascii="Times New Roman" w:hAnsi="Times New Roman" w:cs="Times New Roman"/>
          <w:sz w:val="24"/>
          <w:szCs w:val="24"/>
        </w:rPr>
        <w:t>актовы</w:t>
      </w:r>
      <w:r w:rsidR="00D57E81" w:rsidRPr="00872F9D">
        <w:rPr>
          <w:rFonts w:ascii="Times New Roman" w:hAnsi="Times New Roman" w:cs="Times New Roman"/>
          <w:sz w:val="24"/>
          <w:szCs w:val="24"/>
        </w:rPr>
        <w:t>е</w:t>
      </w:r>
      <w:r w:rsidR="00FC6FB6" w:rsidRPr="00872F9D">
        <w:rPr>
          <w:rFonts w:ascii="Times New Roman" w:hAnsi="Times New Roman" w:cs="Times New Roman"/>
          <w:sz w:val="24"/>
          <w:szCs w:val="24"/>
        </w:rPr>
        <w:t xml:space="preserve"> книг</w:t>
      </w:r>
      <w:r w:rsidR="00D57E81" w:rsidRPr="00872F9D">
        <w:rPr>
          <w:rFonts w:ascii="Times New Roman" w:hAnsi="Times New Roman" w:cs="Times New Roman"/>
          <w:sz w:val="24"/>
          <w:szCs w:val="24"/>
        </w:rPr>
        <w:t>и</w:t>
      </w:r>
      <w:r w:rsidRPr="00872F9D">
        <w:rPr>
          <w:rFonts w:ascii="Times New Roman" w:hAnsi="Times New Roman" w:cs="Times New Roman"/>
          <w:sz w:val="24"/>
          <w:szCs w:val="24"/>
        </w:rPr>
        <w:t xml:space="preserve"> магистратов</w:t>
      </w:r>
      <w:r w:rsidR="00F622A9">
        <w:rPr>
          <w:rFonts w:ascii="Times New Roman" w:hAnsi="Times New Roman" w:cs="Times New Roman"/>
          <w:sz w:val="24"/>
          <w:szCs w:val="24"/>
        </w:rPr>
        <w:t xml:space="preserve">, в которых </w:t>
      </w:r>
      <w:r w:rsidR="00A36D26">
        <w:rPr>
          <w:rFonts w:ascii="Times New Roman" w:hAnsi="Times New Roman" w:cs="Times New Roman"/>
          <w:sz w:val="24"/>
          <w:szCs w:val="24"/>
        </w:rPr>
        <w:t xml:space="preserve">записывались </w:t>
      </w:r>
      <w:r w:rsidR="00F622A9">
        <w:rPr>
          <w:rFonts w:ascii="Times New Roman" w:hAnsi="Times New Roman" w:cs="Times New Roman"/>
          <w:sz w:val="24"/>
          <w:szCs w:val="24"/>
        </w:rPr>
        <w:t>их</w:t>
      </w:r>
      <w:r w:rsidRPr="00872F9D">
        <w:rPr>
          <w:rFonts w:ascii="Times New Roman" w:hAnsi="Times New Roman" w:cs="Times New Roman"/>
          <w:sz w:val="24"/>
          <w:szCs w:val="24"/>
        </w:rPr>
        <w:t xml:space="preserve"> </w:t>
      </w:r>
      <w:r w:rsidR="00FC6FB6" w:rsidRPr="00872F9D">
        <w:rPr>
          <w:rFonts w:ascii="Times New Roman" w:hAnsi="Times New Roman" w:cs="Times New Roman"/>
          <w:sz w:val="24"/>
          <w:szCs w:val="24"/>
        </w:rPr>
        <w:t>заседани</w:t>
      </w:r>
      <w:r w:rsidR="00F622A9">
        <w:rPr>
          <w:rFonts w:ascii="Times New Roman" w:hAnsi="Times New Roman" w:cs="Times New Roman"/>
          <w:sz w:val="24"/>
          <w:szCs w:val="24"/>
        </w:rPr>
        <w:t>я</w:t>
      </w:r>
      <w:r w:rsidR="00FC6FB6" w:rsidRPr="00872F9D">
        <w:rPr>
          <w:rFonts w:ascii="Times New Roman" w:hAnsi="Times New Roman" w:cs="Times New Roman"/>
          <w:sz w:val="24"/>
          <w:szCs w:val="24"/>
        </w:rPr>
        <w:t xml:space="preserve">, </w:t>
      </w:r>
      <w:r w:rsidR="002319FD">
        <w:rPr>
          <w:rFonts w:ascii="Times New Roman" w:hAnsi="Times New Roman" w:cs="Times New Roman"/>
          <w:sz w:val="24"/>
          <w:szCs w:val="24"/>
        </w:rPr>
        <w:t xml:space="preserve">а </w:t>
      </w:r>
      <w:r w:rsidR="002319FD">
        <w:rPr>
          <w:rFonts w:ascii="Times New Roman" w:hAnsi="Times New Roman" w:cs="Times New Roman"/>
          <w:sz w:val="24"/>
          <w:szCs w:val="24"/>
        </w:rPr>
        <w:lastRenderedPageBreak/>
        <w:t xml:space="preserve">также </w:t>
      </w:r>
      <w:r w:rsidR="00F622A9">
        <w:rPr>
          <w:rFonts w:ascii="Times New Roman" w:hAnsi="Times New Roman" w:cs="Times New Roman"/>
          <w:sz w:val="24"/>
          <w:szCs w:val="24"/>
        </w:rPr>
        <w:t>решения</w:t>
      </w:r>
      <w:r w:rsidR="00FC6FB6" w:rsidRPr="00872F9D">
        <w:rPr>
          <w:rFonts w:ascii="Times New Roman" w:hAnsi="Times New Roman" w:cs="Times New Roman"/>
          <w:sz w:val="24"/>
          <w:szCs w:val="24"/>
        </w:rPr>
        <w:t xml:space="preserve"> </w:t>
      </w:r>
      <w:r w:rsidR="00FF36F0">
        <w:rPr>
          <w:rFonts w:ascii="Times New Roman" w:hAnsi="Times New Roman" w:cs="Times New Roman"/>
          <w:sz w:val="24"/>
          <w:szCs w:val="24"/>
        </w:rPr>
        <w:t>судебно-</w:t>
      </w:r>
      <w:r w:rsidR="00B27C8B" w:rsidRPr="00872F9D">
        <w:rPr>
          <w:rFonts w:ascii="Times New Roman" w:hAnsi="Times New Roman" w:cs="Times New Roman"/>
          <w:sz w:val="24"/>
          <w:szCs w:val="24"/>
        </w:rPr>
        <w:t>административны</w:t>
      </w:r>
      <w:r w:rsidR="005F17B7">
        <w:rPr>
          <w:rFonts w:ascii="Times New Roman" w:hAnsi="Times New Roman" w:cs="Times New Roman"/>
          <w:sz w:val="24"/>
          <w:szCs w:val="24"/>
        </w:rPr>
        <w:t>х</w:t>
      </w:r>
      <w:r w:rsidR="00B27C8B" w:rsidRPr="00872F9D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5F17B7">
        <w:rPr>
          <w:rFonts w:ascii="Times New Roman" w:hAnsi="Times New Roman" w:cs="Times New Roman"/>
          <w:sz w:val="24"/>
          <w:szCs w:val="24"/>
        </w:rPr>
        <w:t>ов</w:t>
      </w:r>
      <w:r w:rsidR="00FC6FB6" w:rsidRPr="00872F9D">
        <w:rPr>
          <w:rFonts w:ascii="Times New Roman" w:hAnsi="Times New Roman" w:cs="Times New Roman"/>
          <w:sz w:val="24"/>
          <w:szCs w:val="24"/>
        </w:rPr>
        <w:t xml:space="preserve"> магистратской власти</w:t>
      </w:r>
      <w:r w:rsidR="00380031" w:rsidRPr="00872F9D">
        <w:rPr>
          <w:rFonts w:ascii="Times New Roman" w:hAnsi="Times New Roman" w:cs="Times New Roman"/>
          <w:sz w:val="24"/>
          <w:szCs w:val="24"/>
        </w:rPr>
        <w:t xml:space="preserve">. В </w:t>
      </w:r>
      <w:r w:rsidRPr="00872F9D">
        <w:rPr>
          <w:rFonts w:ascii="Times New Roman" w:hAnsi="Times New Roman" w:cs="Times New Roman"/>
          <w:sz w:val="24"/>
          <w:szCs w:val="24"/>
        </w:rPr>
        <w:t>актовы</w:t>
      </w:r>
      <w:r w:rsidR="00CF7FCE">
        <w:rPr>
          <w:rFonts w:ascii="Times New Roman" w:hAnsi="Times New Roman" w:cs="Times New Roman"/>
          <w:sz w:val="24"/>
          <w:szCs w:val="24"/>
        </w:rPr>
        <w:t>е</w:t>
      </w:r>
      <w:r w:rsidRPr="00872F9D">
        <w:rPr>
          <w:rFonts w:ascii="Times New Roman" w:hAnsi="Times New Roman" w:cs="Times New Roman"/>
          <w:sz w:val="24"/>
          <w:szCs w:val="24"/>
        </w:rPr>
        <w:t xml:space="preserve"> книг</w:t>
      </w:r>
      <w:r w:rsidR="00CF7FCE">
        <w:rPr>
          <w:rFonts w:ascii="Times New Roman" w:hAnsi="Times New Roman" w:cs="Times New Roman"/>
          <w:sz w:val="24"/>
          <w:szCs w:val="24"/>
        </w:rPr>
        <w:t xml:space="preserve">и </w:t>
      </w:r>
      <w:r w:rsidR="00A36D26">
        <w:rPr>
          <w:rFonts w:ascii="Times New Roman" w:hAnsi="Times New Roman" w:cs="Times New Roman"/>
          <w:sz w:val="24"/>
          <w:szCs w:val="24"/>
        </w:rPr>
        <w:t>в</w:t>
      </w:r>
      <w:r w:rsidR="00CF7FCE">
        <w:rPr>
          <w:rFonts w:ascii="Times New Roman" w:hAnsi="Times New Roman" w:cs="Times New Roman"/>
          <w:sz w:val="24"/>
          <w:szCs w:val="24"/>
        </w:rPr>
        <w:t>писывались и</w:t>
      </w:r>
      <w:r w:rsidRPr="00872F9D">
        <w:rPr>
          <w:rFonts w:ascii="Times New Roman" w:hAnsi="Times New Roman" w:cs="Times New Roman"/>
          <w:sz w:val="24"/>
          <w:szCs w:val="24"/>
        </w:rPr>
        <w:t xml:space="preserve"> </w:t>
      </w:r>
      <w:r w:rsidR="005F17B7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0319C7" w:rsidRPr="00872F9D">
        <w:rPr>
          <w:rFonts w:ascii="Times New Roman" w:hAnsi="Times New Roman" w:cs="Times New Roman"/>
          <w:sz w:val="24"/>
          <w:szCs w:val="24"/>
        </w:rPr>
        <w:t>гродских, земских, подкоморских суд</w:t>
      </w:r>
      <w:r w:rsidR="00380031" w:rsidRPr="00872F9D">
        <w:rPr>
          <w:rFonts w:ascii="Times New Roman" w:hAnsi="Times New Roman" w:cs="Times New Roman"/>
          <w:sz w:val="24"/>
          <w:szCs w:val="24"/>
        </w:rPr>
        <w:t>ов</w:t>
      </w:r>
      <w:r w:rsidR="001B38D3" w:rsidRPr="00872F9D">
        <w:rPr>
          <w:rFonts w:ascii="Times New Roman" w:hAnsi="Times New Roman" w:cs="Times New Roman"/>
          <w:sz w:val="24"/>
          <w:szCs w:val="24"/>
        </w:rPr>
        <w:t>.</w:t>
      </w:r>
      <w:r w:rsidR="00380031" w:rsidRPr="00872F9D">
        <w:rPr>
          <w:rFonts w:ascii="Times New Roman" w:hAnsi="Times New Roman" w:cs="Times New Roman"/>
          <w:sz w:val="24"/>
          <w:szCs w:val="24"/>
        </w:rPr>
        <w:t xml:space="preserve"> Книги</w:t>
      </w:r>
      <w:r w:rsidRPr="00872F9D">
        <w:rPr>
          <w:rFonts w:ascii="Times New Roman" w:hAnsi="Times New Roman" w:cs="Times New Roman"/>
          <w:sz w:val="24"/>
          <w:szCs w:val="24"/>
        </w:rPr>
        <w:t xml:space="preserve"> в разных структурах государственной и местных органов власти </w:t>
      </w:r>
      <w:r w:rsidR="008C31DA" w:rsidRPr="00872F9D">
        <w:rPr>
          <w:rFonts w:ascii="Times New Roman" w:hAnsi="Times New Roman" w:cs="Times New Roman"/>
          <w:sz w:val="24"/>
          <w:szCs w:val="24"/>
        </w:rPr>
        <w:t>велись на латыни, немецком</w:t>
      </w:r>
      <w:r w:rsidR="00CF7FCE">
        <w:rPr>
          <w:rFonts w:ascii="Times New Roman" w:hAnsi="Times New Roman" w:cs="Times New Roman"/>
          <w:sz w:val="24"/>
          <w:szCs w:val="24"/>
        </w:rPr>
        <w:t>,</w:t>
      </w:r>
      <w:r w:rsidR="008C31DA" w:rsidRPr="00872F9D">
        <w:rPr>
          <w:rFonts w:ascii="Times New Roman" w:hAnsi="Times New Roman" w:cs="Times New Roman"/>
          <w:sz w:val="24"/>
          <w:szCs w:val="24"/>
        </w:rPr>
        <w:t xml:space="preserve"> польском</w:t>
      </w:r>
      <w:r w:rsidR="00CF7FCE">
        <w:rPr>
          <w:rFonts w:ascii="Times New Roman" w:hAnsi="Times New Roman" w:cs="Times New Roman"/>
          <w:sz w:val="24"/>
          <w:szCs w:val="24"/>
        </w:rPr>
        <w:t xml:space="preserve"> и</w:t>
      </w:r>
      <w:r w:rsidRPr="00872F9D">
        <w:rPr>
          <w:rFonts w:ascii="Times New Roman" w:hAnsi="Times New Roman" w:cs="Times New Roman"/>
          <w:sz w:val="24"/>
          <w:szCs w:val="24"/>
        </w:rPr>
        <w:t xml:space="preserve"> староукраинском </w:t>
      </w:r>
      <w:r w:rsidR="008C31DA" w:rsidRPr="00872F9D">
        <w:rPr>
          <w:rFonts w:ascii="Times New Roman" w:hAnsi="Times New Roman" w:cs="Times New Roman"/>
          <w:sz w:val="24"/>
          <w:szCs w:val="24"/>
        </w:rPr>
        <w:t>языках</w:t>
      </w:r>
      <w:r w:rsidR="005849E3">
        <w:rPr>
          <w:rFonts w:ascii="Times New Roman" w:hAnsi="Times New Roman" w:cs="Times New Roman"/>
          <w:sz w:val="24"/>
          <w:szCs w:val="24"/>
        </w:rPr>
        <w:t xml:space="preserve">. Вначале они </w:t>
      </w:r>
      <w:r w:rsidR="006B3395" w:rsidRPr="00872F9D">
        <w:rPr>
          <w:rFonts w:ascii="Times New Roman" w:hAnsi="Times New Roman" w:cs="Times New Roman"/>
          <w:sz w:val="24"/>
          <w:szCs w:val="24"/>
        </w:rPr>
        <w:t>писались на черновиках (протоколах), а лишь потом оформлялись в чистовом виде – индуктах</w:t>
      </w:r>
      <w:r w:rsidR="008C31DA" w:rsidRPr="00872F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17B7" w:rsidRDefault="004C3280" w:rsidP="00C01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F9D">
        <w:rPr>
          <w:rFonts w:ascii="Times New Roman" w:hAnsi="Times New Roman" w:cs="Times New Roman"/>
          <w:sz w:val="24"/>
          <w:szCs w:val="24"/>
        </w:rPr>
        <w:t xml:space="preserve">В </w:t>
      </w:r>
      <w:r w:rsidR="008C31DA" w:rsidRPr="00872F9D">
        <w:rPr>
          <w:rFonts w:ascii="Times New Roman" w:hAnsi="Times New Roman" w:cs="Times New Roman"/>
          <w:sz w:val="24"/>
          <w:szCs w:val="24"/>
        </w:rPr>
        <w:t xml:space="preserve">Центральном </w:t>
      </w:r>
      <w:r w:rsidR="00FC6FB6" w:rsidRPr="00872F9D">
        <w:rPr>
          <w:rFonts w:ascii="Times New Roman" w:hAnsi="Times New Roman" w:cs="Times New Roman"/>
          <w:sz w:val="24"/>
          <w:szCs w:val="24"/>
        </w:rPr>
        <w:t xml:space="preserve">государственном </w:t>
      </w:r>
      <w:r w:rsidR="008134E1" w:rsidRPr="00872F9D">
        <w:rPr>
          <w:rFonts w:ascii="Times New Roman" w:hAnsi="Times New Roman" w:cs="Times New Roman"/>
          <w:sz w:val="24"/>
          <w:szCs w:val="24"/>
        </w:rPr>
        <w:t>историческом архиве</w:t>
      </w:r>
      <w:r w:rsidR="008C31DA" w:rsidRPr="00872F9D">
        <w:rPr>
          <w:rFonts w:ascii="Times New Roman" w:hAnsi="Times New Roman" w:cs="Times New Roman"/>
          <w:sz w:val="24"/>
          <w:szCs w:val="24"/>
        </w:rPr>
        <w:t xml:space="preserve"> Украины,</w:t>
      </w:r>
      <w:r w:rsidR="008134E1" w:rsidRPr="00872F9D">
        <w:rPr>
          <w:rFonts w:ascii="Times New Roman" w:hAnsi="Times New Roman" w:cs="Times New Roman"/>
          <w:sz w:val="24"/>
          <w:szCs w:val="24"/>
        </w:rPr>
        <w:t xml:space="preserve"> г. </w:t>
      </w:r>
      <w:r w:rsidR="008C0D59" w:rsidRPr="00872F9D">
        <w:rPr>
          <w:rFonts w:ascii="Times New Roman" w:hAnsi="Times New Roman" w:cs="Times New Roman"/>
          <w:sz w:val="24"/>
          <w:szCs w:val="24"/>
        </w:rPr>
        <w:t>Львов</w:t>
      </w:r>
      <w:r w:rsidR="000B4C4E" w:rsidRPr="00872F9D">
        <w:rPr>
          <w:rFonts w:ascii="Times New Roman" w:hAnsi="Times New Roman" w:cs="Times New Roman"/>
          <w:sz w:val="24"/>
          <w:szCs w:val="24"/>
        </w:rPr>
        <w:t xml:space="preserve"> храня</w:t>
      </w:r>
      <w:r w:rsidR="008C0D59" w:rsidRPr="00872F9D">
        <w:rPr>
          <w:rFonts w:ascii="Times New Roman" w:hAnsi="Times New Roman" w:cs="Times New Roman"/>
          <w:sz w:val="24"/>
          <w:szCs w:val="24"/>
        </w:rPr>
        <w:t xml:space="preserve">тся </w:t>
      </w:r>
      <w:r w:rsidR="00C650A6" w:rsidRPr="00872F9D">
        <w:rPr>
          <w:rFonts w:ascii="Times New Roman" w:hAnsi="Times New Roman" w:cs="Times New Roman"/>
          <w:sz w:val="24"/>
          <w:szCs w:val="24"/>
        </w:rPr>
        <w:t>у</w:t>
      </w:r>
      <w:r w:rsidR="008C0D59" w:rsidRPr="00872F9D">
        <w:rPr>
          <w:rFonts w:ascii="Times New Roman" w:hAnsi="Times New Roman" w:cs="Times New Roman"/>
          <w:sz w:val="24"/>
          <w:szCs w:val="24"/>
        </w:rPr>
        <w:t>никальные коллекции актовых книг магистрат</w:t>
      </w:r>
      <w:r w:rsidR="00FF36F0">
        <w:rPr>
          <w:rFonts w:ascii="Times New Roman" w:hAnsi="Times New Roman" w:cs="Times New Roman"/>
          <w:sz w:val="24"/>
          <w:szCs w:val="24"/>
        </w:rPr>
        <w:t xml:space="preserve">ских </w:t>
      </w:r>
      <w:r w:rsidR="00C51AF5" w:rsidRPr="00872F9D">
        <w:rPr>
          <w:rFonts w:ascii="Times New Roman" w:hAnsi="Times New Roman" w:cs="Times New Roman"/>
          <w:sz w:val="24"/>
          <w:szCs w:val="24"/>
        </w:rPr>
        <w:t>гор</w:t>
      </w:r>
      <w:r w:rsidR="00C51AF5">
        <w:rPr>
          <w:rFonts w:ascii="Times New Roman" w:hAnsi="Times New Roman" w:cs="Times New Roman"/>
          <w:sz w:val="24"/>
          <w:szCs w:val="24"/>
        </w:rPr>
        <w:t>одов</w:t>
      </w:r>
      <w:r w:rsidR="00FF36F0">
        <w:rPr>
          <w:rFonts w:ascii="Times New Roman" w:hAnsi="Times New Roman" w:cs="Times New Roman"/>
          <w:sz w:val="24"/>
          <w:szCs w:val="24"/>
        </w:rPr>
        <w:t>, таких как:</w:t>
      </w:r>
      <w:r w:rsidR="00C51AF5" w:rsidRPr="000F5EAD">
        <w:rPr>
          <w:rFonts w:ascii="Times New Roman" w:hAnsi="Times New Roman" w:cs="Times New Roman"/>
          <w:sz w:val="24"/>
          <w:szCs w:val="24"/>
        </w:rPr>
        <w:t xml:space="preserve"> </w:t>
      </w:r>
      <w:r w:rsidR="00C650A6" w:rsidRPr="000F5EAD">
        <w:rPr>
          <w:rFonts w:ascii="Times New Roman" w:hAnsi="Times New Roman" w:cs="Times New Roman"/>
          <w:sz w:val="24"/>
          <w:szCs w:val="24"/>
        </w:rPr>
        <w:t xml:space="preserve">Бабичев, </w:t>
      </w:r>
      <w:r w:rsidR="000F5EAD" w:rsidRPr="000F5EAD">
        <w:rPr>
          <w:rFonts w:ascii="Times New Roman" w:hAnsi="Times New Roman" w:cs="Times New Roman"/>
          <w:sz w:val="24"/>
          <w:szCs w:val="24"/>
        </w:rPr>
        <w:t>Бе</w:t>
      </w:r>
      <w:r w:rsidR="00C650A6" w:rsidRPr="000F5EAD">
        <w:rPr>
          <w:rFonts w:ascii="Times New Roman" w:hAnsi="Times New Roman" w:cs="Times New Roman"/>
          <w:sz w:val="24"/>
          <w:szCs w:val="24"/>
        </w:rPr>
        <w:t>лз, Броды, Город</w:t>
      </w:r>
      <w:r w:rsidR="000B4C4E">
        <w:rPr>
          <w:rFonts w:ascii="Times New Roman" w:hAnsi="Times New Roman" w:cs="Times New Roman"/>
          <w:sz w:val="24"/>
          <w:szCs w:val="24"/>
        </w:rPr>
        <w:t>о</w:t>
      </w:r>
      <w:r w:rsidR="00C650A6" w:rsidRPr="000F5EAD">
        <w:rPr>
          <w:rFonts w:ascii="Times New Roman" w:hAnsi="Times New Roman" w:cs="Times New Roman"/>
          <w:sz w:val="24"/>
          <w:szCs w:val="24"/>
        </w:rPr>
        <w:t xml:space="preserve">к, Дрогобыч, </w:t>
      </w:r>
      <w:r w:rsidR="008C0D59" w:rsidRPr="000F5EAD">
        <w:rPr>
          <w:rFonts w:ascii="Times New Roman" w:hAnsi="Times New Roman" w:cs="Times New Roman"/>
          <w:sz w:val="24"/>
          <w:szCs w:val="24"/>
        </w:rPr>
        <w:t xml:space="preserve">Золочев, </w:t>
      </w:r>
      <w:r w:rsidR="00C650A6" w:rsidRPr="000F5EAD">
        <w:rPr>
          <w:rFonts w:ascii="Times New Roman" w:hAnsi="Times New Roman" w:cs="Times New Roman"/>
          <w:sz w:val="24"/>
          <w:szCs w:val="24"/>
        </w:rPr>
        <w:t xml:space="preserve">Жидачев, </w:t>
      </w:r>
      <w:r w:rsidR="000B4C4E">
        <w:rPr>
          <w:rFonts w:ascii="Times New Roman" w:hAnsi="Times New Roman" w:cs="Times New Roman"/>
          <w:sz w:val="24"/>
          <w:szCs w:val="24"/>
        </w:rPr>
        <w:t>Жовква</w:t>
      </w:r>
      <w:r w:rsidR="008134E1" w:rsidRPr="000F5EAD">
        <w:rPr>
          <w:rFonts w:ascii="Times New Roman" w:hAnsi="Times New Roman" w:cs="Times New Roman"/>
          <w:sz w:val="24"/>
          <w:szCs w:val="24"/>
        </w:rPr>
        <w:t>,</w:t>
      </w:r>
      <w:r w:rsidR="00C650A6" w:rsidRPr="000F5EAD">
        <w:rPr>
          <w:rFonts w:ascii="Times New Roman" w:hAnsi="Times New Roman" w:cs="Times New Roman"/>
          <w:sz w:val="24"/>
          <w:szCs w:val="24"/>
        </w:rPr>
        <w:t xml:space="preserve"> Коломы</w:t>
      </w:r>
      <w:r w:rsidR="000B4C4E">
        <w:rPr>
          <w:rFonts w:ascii="Times New Roman" w:hAnsi="Times New Roman" w:cs="Times New Roman"/>
          <w:sz w:val="24"/>
          <w:szCs w:val="24"/>
        </w:rPr>
        <w:t>я</w:t>
      </w:r>
      <w:r w:rsidR="00C650A6" w:rsidRPr="000F5EAD">
        <w:rPr>
          <w:rFonts w:ascii="Times New Roman" w:hAnsi="Times New Roman" w:cs="Times New Roman"/>
          <w:sz w:val="24"/>
          <w:szCs w:val="24"/>
        </w:rPr>
        <w:t>, Краков</w:t>
      </w:r>
      <w:r w:rsidR="000B4C4E">
        <w:rPr>
          <w:rFonts w:ascii="Times New Roman" w:hAnsi="Times New Roman" w:cs="Times New Roman"/>
          <w:sz w:val="24"/>
          <w:szCs w:val="24"/>
        </w:rPr>
        <w:t>е</w:t>
      </w:r>
      <w:r w:rsidR="00C650A6" w:rsidRPr="000F5EAD">
        <w:rPr>
          <w:rFonts w:ascii="Times New Roman" w:hAnsi="Times New Roman" w:cs="Times New Roman"/>
          <w:sz w:val="24"/>
          <w:szCs w:val="24"/>
        </w:rPr>
        <w:t>ц, Кукизов,</w:t>
      </w:r>
      <w:r w:rsidR="00AB158B">
        <w:rPr>
          <w:rFonts w:ascii="Times New Roman" w:hAnsi="Times New Roman" w:cs="Times New Roman"/>
          <w:sz w:val="24"/>
          <w:szCs w:val="24"/>
        </w:rPr>
        <w:t xml:space="preserve"> Ль</w:t>
      </w:r>
      <w:r w:rsidR="000B4C4E">
        <w:rPr>
          <w:rFonts w:ascii="Times New Roman" w:hAnsi="Times New Roman" w:cs="Times New Roman"/>
          <w:sz w:val="24"/>
          <w:szCs w:val="24"/>
        </w:rPr>
        <w:t>вов</w:t>
      </w:r>
      <w:r w:rsidR="00AB158B">
        <w:rPr>
          <w:rFonts w:ascii="Times New Roman" w:hAnsi="Times New Roman" w:cs="Times New Roman"/>
          <w:sz w:val="24"/>
          <w:szCs w:val="24"/>
        </w:rPr>
        <w:t xml:space="preserve">, </w:t>
      </w:r>
      <w:r w:rsidR="00C650A6" w:rsidRPr="000F5EAD">
        <w:rPr>
          <w:rFonts w:ascii="Times New Roman" w:hAnsi="Times New Roman" w:cs="Times New Roman"/>
          <w:sz w:val="24"/>
          <w:szCs w:val="24"/>
        </w:rPr>
        <w:t>Маркопол</w:t>
      </w:r>
      <w:r w:rsidR="000B4C4E">
        <w:rPr>
          <w:rFonts w:ascii="Times New Roman" w:hAnsi="Times New Roman" w:cs="Times New Roman"/>
          <w:sz w:val="24"/>
          <w:szCs w:val="24"/>
        </w:rPr>
        <w:t>ь</w:t>
      </w:r>
      <w:r w:rsidR="00C650A6" w:rsidRPr="000F5EAD">
        <w:rPr>
          <w:rFonts w:ascii="Times New Roman" w:hAnsi="Times New Roman" w:cs="Times New Roman"/>
          <w:sz w:val="24"/>
          <w:szCs w:val="24"/>
        </w:rPr>
        <w:t>, Мостыськ,</w:t>
      </w:r>
      <w:r w:rsidR="008134E1" w:rsidRPr="000F5EAD">
        <w:rPr>
          <w:rFonts w:ascii="Times New Roman" w:hAnsi="Times New Roman" w:cs="Times New Roman"/>
          <w:sz w:val="24"/>
          <w:szCs w:val="24"/>
        </w:rPr>
        <w:t xml:space="preserve"> </w:t>
      </w:r>
      <w:r w:rsidR="000B4C4E">
        <w:rPr>
          <w:rFonts w:ascii="Times New Roman" w:hAnsi="Times New Roman" w:cs="Times New Roman"/>
          <w:sz w:val="24"/>
          <w:szCs w:val="24"/>
        </w:rPr>
        <w:t>Самбор</w:t>
      </w:r>
      <w:r w:rsidR="008C0D59" w:rsidRPr="000F5EAD">
        <w:rPr>
          <w:rFonts w:ascii="Times New Roman" w:hAnsi="Times New Roman" w:cs="Times New Roman"/>
          <w:sz w:val="24"/>
          <w:szCs w:val="24"/>
        </w:rPr>
        <w:t>,</w:t>
      </w:r>
      <w:r w:rsidR="00880512" w:rsidRPr="000F5EAD">
        <w:rPr>
          <w:rFonts w:ascii="Times New Roman" w:hAnsi="Times New Roman" w:cs="Times New Roman"/>
          <w:sz w:val="24"/>
          <w:szCs w:val="24"/>
        </w:rPr>
        <w:t xml:space="preserve"> </w:t>
      </w:r>
      <w:r w:rsidR="00252C8D">
        <w:rPr>
          <w:rFonts w:ascii="Times New Roman" w:hAnsi="Times New Roman" w:cs="Times New Roman"/>
          <w:sz w:val="24"/>
          <w:szCs w:val="24"/>
        </w:rPr>
        <w:t>Стры</w:t>
      </w:r>
      <w:r w:rsidR="000B4C4E">
        <w:rPr>
          <w:rFonts w:ascii="Times New Roman" w:hAnsi="Times New Roman" w:cs="Times New Roman"/>
          <w:sz w:val="24"/>
          <w:szCs w:val="24"/>
        </w:rPr>
        <w:t>й</w:t>
      </w:r>
      <w:r w:rsidR="008C0D59" w:rsidRPr="000F5EAD">
        <w:rPr>
          <w:rFonts w:ascii="Times New Roman" w:hAnsi="Times New Roman" w:cs="Times New Roman"/>
          <w:sz w:val="24"/>
          <w:szCs w:val="24"/>
        </w:rPr>
        <w:t xml:space="preserve"> и др</w:t>
      </w:r>
      <w:r w:rsidR="00252C8D">
        <w:rPr>
          <w:rFonts w:ascii="Times New Roman" w:hAnsi="Times New Roman" w:cs="Times New Roman"/>
          <w:sz w:val="24"/>
          <w:szCs w:val="24"/>
        </w:rPr>
        <w:t>.</w:t>
      </w:r>
      <w:r w:rsidR="009A42C5">
        <w:rPr>
          <w:rFonts w:ascii="Times New Roman" w:hAnsi="Times New Roman" w:cs="Times New Roman"/>
          <w:sz w:val="24"/>
          <w:szCs w:val="24"/>
        </w:rPr>
        <w:t xml:space="preserve"> </w:t>
      </w:r>
      <w:r w:rsidR="00252C8D">
        <w:rPr>
          <w:rFonts w:ascii="Times New Roman" w:hAnsi="Times New Roman" w:cs="Times New Roman"/>
          <w:sz w:val="24"/>
          <w:szCs w:val="24"/>
        </w:rPr>
        <w:t xml:space="preserve">Актовые книги </w:t>
      </w:r>
      <w:r w:rsidR="00EF5F40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252C8D">
        <w:rPr>
          <w:rFonts w:ascii="Times New Roman" w:hAnsi="Times New Roman" w:cs="Times New Roman"/>
          <w:sz w:val="24"/>
          <w:szCs w:val="24"/>
        </w:rPr>
        <w:t>свидетельство</w:t>
      </w:r>
      <w:r w:rsidR="00EF5F40">
        <w:rPr>
          <w:rFonts w:ascii="Times New Roman" w:hAnsi="Times New Roman" w:cs="Times New Roman"/>
          <w:sz w:val="24"/>
          <w:szCs w:val="24"/>
        </w:rPr>
        <w:t>м</w:t>
      </w:r>
      <w:r w:rsidR="005849E3">
        <w:rPr>
          <w:rFonts w:ascii="Times New Roman" w:hAnsi="Times New Roman" w:cs="Times New Roman"/>
          <w:sz w:val="24"/>
          <w:szCs w:val="24"/>
        </w:rPr>
        <w:t xml:space="preserve"> жизни </w:t>
      </w:r>
      <w:r w:rsidR="009A42C5">
        <w:rPr>
          <w:rFonts w:ascii="Times New Roman" w:hAnsi="Times New Roman" w:cs="Times New Roman"/>
          <w:sz w:val="24"/>
          <w:szCs w:val="24"/>
        </w:rPr>
        <w:t xml:space="preserve">городских </w:t>
      </w:r>
      <w:r w:rsidR="00252C8D">
        <w:rPr>
          <w:rFonts w:ascii="Times New Roman" w:hAnsi="Times New Roman" w:cs="Times New Roman"/>
          <w:sz w:val="24"/>
          <w:szCs w:val="24"/>
        </w:rPr>
        <w:t xml:space="preserve">громад, которые </w:t>
      </w:r>
      <w:r w:rsidR="000F5EAD">
        <w:rPr>
          <w:rFonts w:ascii="Times New Roman" w:hAnsi="Times New Roman" w:cs="Times New Roman"/>
          <w:sz w:val="24"/>
          <w:szCs w:val="24"/>
        </w:rPr>
        <w:t>получ</w:t>
      </w:r>
      <w:r w:rsidR="00252C8D">
        <w:rPr>
          <w:rFonts w:ascii="Times New Roman" w:hAnsi="Times New Roman" w:cs="Times New Roman"/>
          <w:sz w:val="24"/>
          <w:szCs w:val="24"/>
        </w:rPr>
        <w:t>али</w:t>
      </w:r>
      <w:r w:rsidR="000F5EAD">
        <w:rPr>
          <w:rFonts w:ascii="Times New Roman" w:hAnsi="Times New Roman" w:cs="Times New Roman"/>
          <w:sz w:val="24"/>
          <w:szCs w:val="24"/>
        </w:rPr>
        <w:t xml:space="preserve"> привилегии на</w:t>
      </w:r>
      <w:r w:rsidR="005849E3">
        <w:rPr>
          <w:rFonts w:ascii="Times New Roman" w:hAnsi="Times New Roman" w:cs="Times New Roman"/>
          <w:sz w:val="24"/>
          <w:szCs w:val="24"/>
        </w:rPr>
        <w:t xml:space="preserve"> проведение ярмарок,</w:t>
      </w:r>
      <w:r w:rsidR="000F5EAD">
        <w:rPr>
          <w:rFonts w:ascii="Times New Roman" w:hAnsi="Times New Roman" w:cs="Times New Roman"/>
          <w:sz w:val="24"/>
          <w:szCs w:val="24"/>
        </w:rPr>
        <w:t xml:space="preserve"> владение землями, лугами, грунтами, лесами</w:t>
      </w:r>
      <w:r w:rsidR="002319FD">
        <w:rPr>
          <w:rFonts w:ascii="Times New Roman" w:hAnsi="Times New Roman" w:cs="Times New Roman"/>
          <w:sz w:val="24"/>
          <w:szCs w:val="24"/>
        </w:rPr>
        <w:t xml:space="preserve">. В них также записывались </w:t>
      </w:r>
      <w:r w:rsidR="00252C8D">
        <w:rPr>
          <w:rFonts w:ascii="Times New Roman" w:hAnsi="Times New Roman" w:cs="Times New Roman"/>
          <w:sz w:val="24"/>
          <w:szCs w:val="24"/>
        </w:rPr>
        <w:t xml:space="preserve">права и привилегии </w:t>
      </w:r>
      <w:r w:rsidR="000B4C4E">
        <w:rPr>
          <w:rFonts w:ascii="Times New Roman" w:hAnsi="Times New Roman" w:cs="Times New Roman"/>
          <w:sz w:val="24"/>
          <w:szCs w:val="24"/>
        </w:rPr>
        <w:t>цеховы</w:t>
      </w:r>
      <w:r w:rsidR="002319FD">
        <w:rPr>
          <w:rFonts w:ascii="Times New Roman" w:hAnsi="Times New Roman" w:cs="Times New Roman"/>
          <w:sz w:val="24"/>
          <w:szCs w:val="24"/>
        </w:rPr>
        <w:t>х</w:t>
      </w:r>
      <w:r w:rsidR="000B4C4E">
        <w:rPr>
          <w:rFonts w:ascii="Times New Roman" w:hAnsi="Times New Roman" w:cs="Times New Roman"/>
          <w:sz w:val="24"/>
          <w:szCs w:val="24"/>
        </w:rPr>
        <w:t xml:space="preserve"> о</w:t>
      </w:r>
      <w:r w:rsidR="00252C8D">
        <w:rPr>
          <w:rFonts w:ascii="Times New Roman" w:hAnsi="Times New Roman" w:cs="Times New Roman"/>
          <w:sz w:val="24"/>
          <w:szCs w:val="24"/>
        </w:rPr>
        <w:t>рганизаци</w:t>
      </w:r>
      <w:r w:rsidR="002319FD">
        <w:rPr>
          <w:rFonts w:ascii="Times New Roman" w:hAnsi="Times New Roman" w:cs="Times New Roman"/>
          <w:sz w:val="24"/>
          <w:szCs w:val="24"/>
        </w:rPr>
        <w:t>й</w:t>
      </w:r>
      <w:r w:rsidR="005207A7">
        <w:rPr>
          <w:rFonts w:ascii="Times New Roman" w:hAnsi="Times New Roman" w:cs="Times New Roman"/>
          <w:sz w:val="24"/>
          <w:szCs w:val="24"/>
        </w:rPr>
        <w:t xml:space="preserve"> городов</w:t>
      </w:r>
      <w:r w:rsidR="00C650A6" w:rsidRPr="000F5EAD">
        <w:rPr>
          <w:rFonts w:ascii="Times New Roman" w:hAnsi="Times New Roman" w:cs="Times New Roman"/>
          <w:sz w:val="24"/>
          <w:szCs w:val="24"/>
        </w:rPr>
        <w:t>.</w:t>
      </w:r>
      <w:r w:rsidR="000A0328">
        <w:rPr>
          <w:rFonts w:ascii="Times New Roman" w:hAnsi="Times New Roman" w:cs="Times New Roman"/>
          <w:sz w:val="24"/>
          <w:szCs w:val="24"/>
        </w:rPr>
        <w:t xml:space="preserve"> </w:t>
      </w:r>
      <w:r w:rsidR="002319FD">
        <w:rPr>
          <w:rFonts w:ascii="Times New Roman" w:hAnsi="Times New Roman" w:cs="Times New Roman"/>
          <w:sz w:val="24"/>
          <w:szCs w:val="24"/>
        </w:rPr>
        <w:t>В этой связи з</w:t>
      </w:r>
      <w:r w:rsidR="00252C8D">
        <w:rPr>
          <w:rFonts w:ascii="Times New Roman" w:hAnsi="Times New Roman" w:cs="Times New Roman"/>
          <w:sz w:val="24"/>
          <w:szCs w:val="24"/>
        </w:rPr>
        <w:t xml:space="preserve">начительный </w:t>
      </w:r>
      <w:r w:rsidR="000A0328">
        <w:rPr>
          <w:rFonts w:ascii="Times New Roman" w:hAnsi="Times New Roman" w:cs="Times New Roman"/>
          <w:sz w:val="24"/>
          <w:szCs w:val="24"/>
        </w:rPr>
        <w:t>интерес представляет цеховая книга ст</w:t>
      </w:r>
      <w:r w:rsidR="009A42C5">
        <w:rPr>
          <w:rFonts w:ascii="Times New Roman" w:hAnsi="Times New Roman" w:cs="Times New Roman"/>
          <w:sz w:val="24"/>
          <w:szCs w:val="24"/>
        </w:rPr>
        <w:t>ры</w:t>
      </w:r>
      <w:r w:rsidR="000A0328">
        <w:rPr>
          <w:rFonts w:ascii="Times New Roman" w:hAnsi="Times New Roman" w:cs="Times New Roman"/>
          <w:sz w:val="24"/>
          <w:szCs w:val="24"/>
        </w:rPr>
        <w:t xml:space="preserve">йских портных, </w:t>
      </w:r>
      <w:r w:rsidR="007728D4">
        <w:rPr>
          <w:rFonts w:ascii="Times New Roman" w:hAnsi="Times New Roman" w:cs="Times New Roman"/>
          <w:sz w:val="24"/>
          <w:szCs w:val="24"/>
        </w:rPr>
        <w:t xml:space="preserve">которая велась </w:t>
      </w:r>
      <w:r w:rsidR="00C002A8">
        <w:rPr>
          <w:rFonts w:ascii="Times New Roman" w:hAnsi="Times New Roman" w:cs="Times New Roman"/>
          <w:sz w:val="24"/>
          <w:szCs w:val="24"/>
        </w:rPr>
        <w:t>более</w:t>
      </w:r>
      <w:r w:rsidR="007728D4">
        <w:rPr>
          <w:rFonts w:ascii="Times New Roman" w:hAnsi="Times New Roman" w:cs="Times New Roman"/>
          <w:sz w:val="24"/>
          <w:szCs w:val="24"/>
        </w:rPr>
        <w:t xml:space="preserve"> 200 лет</w:t>
      </w:r>
      <w:r w:rsidR="00C002A8">
        <w:rPr>
          <w:rFonts w:ascii="Times New Roman" w:hAnsi="Times New Roman" w:cs="Times New Roman"/>
          <w:sz w:val="24"/>
          <w:szCs w:val="24"/>
        </w:rPr>
        <w:t xml:space="preserve"> </w:t>
      </w:r>
      <w:r w:rsidR="00C002A8">
        <w:rPr>
          <w:rFonts w:ascii="Times New Roman" w:hAnsi="Times New Roman" w:cs="Times New Roman"/>
          <w:sz w:val="24"/>
          <w:szCs w:val="24"/>
          <w:lang w:val="uk-UA"/>
        </w:rPr>
        <w:t>(1565–</w:t>
      </w:r>
      <w:r w:rsidR="00C002A8" w:rsidRPr="00C002A8">
        <w:rPr>
          <w:rFonts w:ascii="Times New Roman" w:hAnsi="Times New Roman" w:cs="Times New Roman"/>
          <w:sz w:val="24"/>
          <w:szCs w:val="24"/>
          <w:lang w:val="uk-UA"/>
        </w:rPr>
        <w:t>1779</w:t>
      </w:r>
      <w:r w:rsidR="00C002A8">
        <w:rPr>
          <w:rFonts w:ascii="Times New Roman" w:hAnsi="Times New Roman" w:cs="Times New Roman"/>
          <w:sz w:val="24"/>
          <w:szCs w:val="24"/>
          <w:lang w:val="uk-UA"/>
        </w:rPr>
        <w:t> гг.</w:t>
      </w:r>
      <w:r w:rsidR="00C002A8" w:rsidRPr="00C002A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728D4">
        <w:rPr>
          <w:rFonts w:ascii="Times New Roman" w:hAnsi="Times New Roman" w:cs="Times New Roman"/>
          <w:sz w:val="24"/>
          <w:szCs w:val="24"/>
        </w:rPr>
        <w:t xml:space="preserve">. </w:t>
      </w:r>
      <w:r w:rsidR="00C002A8">
        <w:rPr>
          <w:rFonts w:ascii="Times New Roman" w:hAnsi="Times New Roman" w:cs="Times New Roman"/>
          <w:sz w:val="24"/>
          <w:szCs w:val="24"/>
        </w:rPr>
        <w:t>В ней зафиксированы фамилии членов цеха, конфликты, успешные сделки и др.</w:t>
      </w:r>
      <w:r w:rsidR="005C10A5">
        <w:rPr>
          <w:rStyle w:val="a5"/>
          <w:rFonts w:ascii="Times New Roman" w:hAnsi="Times New Roman" w:cs="Times New Roman"/>
          <w:sz w:val="24"/>
          <w:szCs w:val="24"/>
        </w:rPr>
        <w:endnoteReference w:id="14"/>
      </w:r>
      <w:r w:rsidR="00C002A8">
        <w:rPr>
          <w:rFonts w:ascii="Times New Roman" w:hAnsi="Times New Roman" w:cs="Times New Roman"/>
          <w:sz w:val="24"/>
          <w:szCs w:val="24"/>
        </w:rPr>
        <w:t xml:space="preserve"> </w:t>
      </w:r>
      <w:r w:rsidR="00B27C8B">
        <w:rPr>
          <w:rFonts w:ascii="Times New Roman" w:hAnsi="Times New Roman" w:cs="Times New Roman"/>
          <w:sz w:val="24"/>
          <w:szCs w:val="24"/>
        </w:rPr>
        <w:t xml:space="preserve">Ценными документами актового делопроизводства являются книги </w:t>
      </w:r>
      <w:r w:rsidR="00D57E81">
        <w:rPr>
          <w:rFonts w:ascii="Times New Roman" w:hAnsi="Times New Roman" w:cs="Times New Roman"/>
          <w:sz w:val="24"/>
          <w:szCs w:val="24"/>
        </w:rPr>
        <w:t xml:space="preserve">протоколов и </w:t>
      </w:r>
      <w:r w:rsidR="00B27C8B">
        <w:rPr>
          <w:rFonts w:ascii="Times New Roman" w:hAnsi="Times New Roman" w:cs="Times New Roman"/>
          <w:sz w:val="24"/>
          <w:szCs w:val="24"/>
        </w:rPr>
        <w:t>индуктов</w:t>
      </w:r>
      <w:r w:rsidR="006B33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  <w:bookmarkStart w:id="1" w:name="OLE_LINK2"/>
      <w:r w:rsidR="00B27C8B">
        <w:rPr>
          <w:rFonts w:ascii="Times New Roman" w:hAnsi="Times New Roman" w:cs="Times New Roman"/>
          <w:sz w:val="24"/>
          <w:szCs w:val="24"/>
        </w:rPr>
        <w:t xml:space="preserve">войтовских лавских судов </w:t>
      </w:r>
      <w:bookmarkEnd w:id="0"/>
      <w:bookmarkEnd w:id="1"/>
      <w:r w:rsidR="00B27C8B">
        <w:rPr>
          <w:rFonts w:ascii="Times New Roman" w:hAnsi="Times New Roman" w:cs="Times New Roman"/>
          <w:sz w:val="24"/>
          <w:szCs w:val="24"/>
        </w:rPr>
        <w:t>маг</w:t>
      </w:r>
      <w:r w:rsidR="008C31DA">
        <w:rPr>
          <w:rFonts w:ascii="Times New Roman" w:hAnsi="Times New Roman" w:cs="Times New Roman"/>
          <w:sz w:val="24"/>
          <w:szCs w:val="24"/>
        </w:rPr>
        <w:t>истратов</w:t>
      </w:r>
      <w:r w:rsidR="00B27C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1CEA" w:rsidRDefault="002D5DAD" w:rsidP="00C01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C6FB6">
        <w:rPr>
          <w:rFonts w:ascii="Times New Roman" w:hAnsi="Times New Roman" w:cs="Times New Roman"/>
          <w:sz w:val="24"/>
          <w:szCs w:val="24"/>
        </w:rPr>
        <w:t xml:space="preserve">дна из старейших </w:t>
      </w:r>
      <w:r w:rsidR="00B27C8B">
        <w:rPr>
          <w:rFonts w:ascii="Times New Roman" w:hAnsi="Times New Roman" w:cs="Times New Roman"/>
          <w:sz w:val="24"/>
          <w:szCs w:val="24"/>
        </w:rPr>
        <w:t>индукт</w:t>
      </w:r>
      <w:r w:rsidR="00FC6FB6">
        <w:rPr>
          <w:rFonts w:ascii="Times New Roman" w:hAnsi="Times New Roman" w:cs="Times New Roman"/>
          <w:sz w:val="24"/>
          <w:szCs w:val="24"/>
        </w:rPr>
        <w:t>ов</w:t>
      </w:r>
      <w:r w:rsidR="00D715D6">
        <w:rPr>
          <w:rFonts w:ascii="Times New Roman" w:hAnsi="Times New Roman" w:cs="Times New Roman"/>
          <w:sz w:val="24"/>
          <w:szCs w:val="24"/>
        </w:rPr>
        <w:t xml:space="preserve"> г. Самб</w:t>
      </w:r>
      <w:r w:rsidR="001E77D4">
        <w:rPr>
          <w:rFonts w:ascii="Times New Roman" w:hAnsi="Times New Roman" w:cs="Times New Roman"/>
          <w:sz w:val="24"/>
          <w:szCs w:val="24"/>
        </w:rPr>
        <w:t>о</w:t>
      </w:r>
      <w:r w:rsidR="009756DB">
        <w:rPr>
          <w:rFonts w:ascii="Times New Roman" w:hAnsi="Times New Roman" w:cs="Times New Roman"/>
          <w:sz w:val="24"/>
          <w:szCs w:val="24"/>
        </w:rPr>
        <w:t xml:space="preserve">ра </w:t>
      </w:r>
      <w:r w:rsidR="00D715D6">
        <w:rPr>
          <w:rFonts w:ascii="Times New Roman" w:hAnsi="Times New Roman" w:cs="Times New Roman"/>
          <w:sz w:val="24"/>
          <w:szCs w:val="24"/>
        </w:rPr>
        <w:t xml:space="preserve">датируется </w:t>
      </w:r>
      <w:r w:rsidR="00FC6FB6">
        <w:rPr>
          <w:rFonts w:ascii="Times New Roman" w:hAnsi="Times New Roman" w:cs="Times New Roman"/>
          <w:sz w:val="24"/>
          <w:szCs w:val="24"/>
        </w:rPr>
        <w:t>1629 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8E7">
        <w:rPr>
          <w:rFonts w:ascii="Times New Roman" w:hAnsi="Times New Roman" w:cs="Times New Roman"/>
          <w:sz w:val="24"/>
          <w:szCs w:val="24"/>
        </w:rPr>
        <w:t xml:space="preserve">При изучении делопроизводства этого периода студентам предлагаются </w:t>
      </w:r>
      <w:r w:rsidR="000E231B">
        <w:rPr>
          <w:rFonts w:ascii="Times New Roman" w:hAnsi="Times New Roman" w:cs="Times New Roman"/>
          <w:sz w:val="24"/>
          <w:szCs w:val="24"/>
        </w:rPr>
        <w:t xml:space="preserve">фрагменты </w:t>
      </w:r>
      <w:r w:rsidR="00AF2B97">
        <w:rPr>
          <w:rFonts w:ascii="Times New Roman" w:hAnsi="Times New Roman" w:cs="Times New Roman"/>
          <w:sz w:val="24"/>
          <w:szCs w:val="24"/>
        </w:rPr>
        <w:t xml:space="preserve">записей в актовых книгах </w:t>
      </w:r>
      <w:r w:rsidR="002B6E25">
        <w:rPr>
          <w:rFonts w:ascii="Times New Roman" w:hAnsi="Times New Roman" w:cs="Times New Roman"/>
          <w:sz w:val="24"/>
          <w:szCs w:val="24"/>
        </w:rPr>
        <w:t>–</w:t>
      </w:r>
      <w:r w:rsidR="005201CA">
        <w:rPr>
          <w:rFonts w:ascii="Times New Roman" w:hAnsi="Times New Roman" w:cs="Times New Roman"/>
          <w:sz w:val="24"/>
          <w:szCs w:val="24"/>
        </w:rPr>
        <w:t xml:space="preserve"> индукт</w:t>
      </w:r>
      <w:r w:rsidR="00AF2B97">
        <w:rPr>
          <w:rFonts w:ascii="Times New Roman" w:hAnsi="Times New Roman" w:cs="Times New Roman"/>
          <w:sz w:val="24"/>
          <w:szCs w:val="24"/>
        </w:rPr>
        <w:t>ах</w:t>
      </w:r>
      <w:r w:rsidR="005201CA">
        <w:rPr>
          <w:rFonts w:ascii="Times New Roman" w:hAnsi="Times New Roman" w:cs="Times New Roman"/>
          <w:sz w:val="24"/>
          <w:szCs w:val="24"/>
        </w:rPr>
        <w:t xml:space="preserve"> </w:t>
      </w:r>
      <w:r w:rsidR="00EF5F40">
        <w:rPr>
          <w:rFonts w:ascii="Times New Roman" w:hAnsi="Times New Roman" w:cs="Times New Roman"/>
          <w:sz w:val="24"/>
          <w:szCs w:val="24"/>
        </w:rPr>
        <w:t>и протокол</w:t>
      </w:r>
      <w:r w:rsidR="00AF2B97">
        <w:rPr>
          <w:rFonts w:ascii="Times New Roman" w:hAnsi="Times New Roman" w:cs="Times New Roman"/>
          <w:sz w:val="24"/>
          <w:szCs w:val="24"/>
        </w:rPr>
        <w:t>ах</w:t>
      </w:r>
      <w:r w:rsidR="00EF5F40">
        <w:rPr>
          <w:rFonts w:ascii="Times New Roman" w:hAnsi="Times New Roman" w:cs="Times New Roman"/>
          <w:sz w:val="24"/>
          <w:szCs w:val="24"/>
        </w:rPr>
        <w:t xml:space="preserve"> </w:t>
      </w:r>
      <w:r w:rsidR="005201CA">
        <w:rPr>
          <w:rFonts w:ascii="Times New Roman" w:hAnsi="Times New Roman" w:cs="Times New Roman"/>
          <w:sz w:val="24"/>
          <w:szCs w:val="24"/>
        </w:rPr>
        <w:t>войтовских лавских судов</w:t>
      </w:r>
      <w:r w:rsidR="00DD47A7">
        <w:rPr>
          <w:rFonts w:ascii="Times New Roman" w:hAnsi="Times New Roman" w:cs="Times New Roman"/>
          <w:sz w:val="24"/>
          <w:szCs w:val="24"/>
        </w:rPr>
        <w:t xml:space="preserve"> </w:t>
      </w:r>
      <w:r w:rsidR="00AF2B97">
        <w:rPr>
          <w:rFonts w:ascii="Times New Roman" w:hAnsi="Times New Roman" w:cs="Times New Roman"/>
          <w:sz w:val="24"/>
          <w:szCs w:val="24"/>
        </w:rPr>
        <w:t xml:space="preserve">магистрата г. Самбора. </w:t>
      </w:r>
      <w:r w:rsidR="003E6BBE">
        <w:rPr>
          <w:rFonts w:ascii="Times New Roman" w:hAnsi="Times New Roman" w:cs="Times New Roman"/>
          <w:sz w:val="24"/>
          <w:szCs w:val="24"/>
        </w:rPr>
        <w:t xml:space="preserve">Студентам ставится задача </w:t>
      </w:r>
      <w:r w:rsidR="00B27C8B">
        <w:rPr>
          <w:rFonts w:ascii="Times New Roman" w:hAnsi="Times New Roman" w:cs="Times New Roman"/>
          <w:sz w:val="24"/>
          <w:szCs w:val="24"/>
        </w:rPr>
        <w:t>выяв</w:t>
      </w:r>
      <w:r w:rsidR="003E6BBE">
        <w:rPr>
          <w:rFonts w:ascii="Times New Roman" w:hAnsi="Times New Roman" w:cs="Times New Roman"/>
          <w:sz w:val="24"/>
          <w:szCs w:val="24"/>
        </w:rPr>
        <w:t xml:space="preserve">ить </w:t>
      </w:r>
      <w:r w:rsidR="005849E3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AF2B97">
        <w:rPr>
          <w:rFonts w:ascii="Times New Roman" w:hAnsi="Times New Roman" w:cs="Times New Roman"/>
          <w:sz w:val="24"/>
          <w:szCs w:val="24"/>
        </w:rPr>
        <w:t>ведени</w:t>
      </w:r>
      <w:r w:rsidR="005849E3">
        <w:rPr>
          <w:rFonts w:ascii="Times New Roman" w:hAnsi="Times New Roman" w:cs="Times New Roman"/>
          <w:sz w:val="24"/>
          <w:szCs w:val="24"/>
        </w:rPr>
        <w:t>и</w:t>
      </w:r>
      <w:r w:rsidR="00AF2B97">
        <w:rPr>
          <w:rFonts w:ascii="Times New Roman" w:hAnsi="Times New Roman" w:cs="Times New Roman"/>
          <w:sz w:val="24"/>
          <w:szCs w:val="24"/>
        </w:rPr>
        <w:t xml:space="preserve"> </w:t>
      </w:r>
      <w:r w:rsidR="00D57E81">
        <w:rPr>
          <w:rFonts w:ascii="Times New Roman" w:hAnsi="Times New Roman" w:cs="Times New Roman"/>
          <w:sz w:val="24"/>
          <w:szCs w:val="24"/>
        </w:rPr>
        <w:t>делопроизводственных процессов</w:t>
      </w:r>
      <w:r w:rsidR="00EF5F40">
        <w:rPr>
          <w:rFonts w:ascii="Times New Roman" w:hAnsi="Times New Roman" w:cs="Times New Roman"/>
          <w:sz w:val="24"/>
          <w:szCs w:val="24"/>
        </w:rPr>
        <w:t xml:space="preserve"> </w:t>
      </w:r>
      <w:r w:rsidR="005849E3">
        <w:rPr>
          <w:rFonts w:ascii="Times New Roman" w:hAnsi="Times New Roman" w:cs="Times New Roman"/>
          <w:sz w:val="24"/>
          <w:szCs w:val="24"/>
        </w:rPr>
        <w:t>на протяжении 1</w:t>
      </w:r>
      <w:r w:rsidR="006B3395">
        <w:rPr>
          <w:rFonts w:ascii="Times New Roman" w:hAnsi="Times New Roman" w:cs="Times New Roman"/>
          <w:sz w:val="24"/>
          <w:szCs w:val="24"/>
        </w:rPr>
        <w:t>629</w:t>
      </w:r>
      <w:r w:rsidR="005849E3">
        <w:rPr>
          <w:rFonts w:ascii="Times New Roman" w:hAnsi="Times New Roman" w:cs="Times New Roman"/>
          <w:sz w:val="24"/>
          <w:szCs w:val="24"/>
        </w:rPr>
        <w:t>–</w:t>
      </w:r>
      <w:r w:rsidR="006B3395">
        <w:rPr>
          <w:rFonts w:ascii="Times New Roman" w:hAnsi="Times New Roman" w:cs="Times New Roman"/>
          <w:sz w:val="24"/>
          <w:szCs w:val="24"/>
        </w:rPr>
        <w:t>1881</w:t>
      </w:r>
      <w:r w:rsidR="005849E3">
        <w:rPr>
          <w:rFonts w:ascii="Times New Roman" w:hAnsi="Times New Roman" w:cs="Times New Roman"/>
          <w:sz w:val="24"/>
          <w:szCs w:val="24"/>
        </w:rPr>
        <w:t> г</w:t>
      </w:r>
      <w:r w:rsidR="006B3395">
        <w:rPr>
          <w:rFonts w:ascii="Times New Roman" w:hAnsi="Times New Roman" w:cs="Times New Roman"/>
          <w:sz w:val="24"/>
          <w:szCs w:val="24"/>
        </w:rPr>
        <w:t>г</w:t>
      </w:r>
      <w:r w:rsidR="003E6BBE">
        <w:rPr>
          <w:rFonts w:ascii="Times New Roman" w:hAnsi="Times New Roman" w:cs="Times New Roman"/>
          <w:sz w:val="24"/>
          <w:szCs w:val="24"/>
        </w:rPr>
        <w:t>.</w:t>
      </w:r>
      <w:r w:rsidR="0071270C">
        <w:rPr>
          <w:rFonts w:ascii="Times New Roman" w:hAnsi="Times New Roman" w:cs="Times New Roman"/>
          <w:sz w:val="24"/>
          <w:szCs w:val="24"/>
        </w:rPr>
        <w:t xml:space="preserve"> </w:t>
      </w:r>
      <w:r w:rsidR="003E6BB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знакомление с </w:t>
      </w:r>
      <w:r w:rsidR="0071270C">
        <w:rPr>
          <w:rFonts w:ascii="Times New Roman" w:hAnsi="Times New Roman" w:cs="Times New Roman"/>
          <w:sz w:val="24"/>
          <w:szCs w:val="24"/>
        </w:rPr>
        <w:t xml:space="preserve">записями разных годов </w:t>
      </w:r>
      <w:r>
        <w:rPr>
          <w:rFonts w:ascii="Times New Roman" w:hAnsi="Times New Roman" w:cs="Times New Roman"/>
          <w:sz w:val="24"/>
          <w:szCs w:val="24"/>
        </w:rPr>
        <w:t>позволяет уяснить</w:t>
      </w:r>
      <w:r w:rsidR="005F17B7">
        <w:rPr>
          <w:rFonts w:ascii="Times New Roman" w:hAnsi="Times New Roman" w:cs="Times New Roman"/>
          <w:sz w:val="24"/>
          <w:szCs w:val="24"/>
        </w:rPr>
        <w:t xml:space="preserve"> содержание,</w:t>
      </w:r>
      <w:r w:rsidR="00712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стиль</w:t>
      </w:r>
      <w:r w:rsidR="009756DB">
        <w:rPr>
          <w:rFonts w:ascii="Times New Roman" w:hAnsi="Times New Roman" w:cs="Times New Roman"/>
          <w:sz w:val="24"/>
          <w:szCs w:val="24"/>
        </w:rPr>
        <w:t xml:space="preserve"> написания и оформления</w:t>
      </w:r>
      <w:r w:rsidR="005F17B7">
        <w:rPr>
          <w:rFonts w:ascii="Times New Roman" w:hAnsi="Times New Roman" w:cs="Times New Roman"/>
          <w:sz w:val="24"/>
          <w:szCs w:val="24"/>
        </w:rPr>
        <w:t xml:space="preserve"> актовых записей</w:t>
      </w:r>
      <w:r w:rsidR="0071270C">
        <w:rPr>
          <w:rFonts w:ascii="Times New Roman" w:hAnsi="Times New Roman" w:cs="Times New Roman"/>
          <w:sz w:val="24"/>
          <w:szCs w:val="24"/>
        </w:rPr>
        <w:t xml:space="preserve">, </w:t>
      </w:r>
      <w:r w:rsidR="009756DB">
        <w:rPr>
          <w:rFonts w:ascii="Times New Roman" w:hAnsi="Times New Roman" w:cs="Times New Roman"/>
          <w:sz w:val="24"/>
          <w:szCs w:val="24"/>
        </w:rPr>
        <w:t>особенности</w:t>
      </w:r>
      <w:r w:rsidR="003E6BBE">
        <w:rPr>
          <w:rFonts w:ascii="Times New Roman" w:hAnsi="Times New Roman" w:cs="Times New Roman"/>
          <w:sz w:val="24"/>
          <w:szCs w:val="24"/>
        </w:rPr>
        <w:t xml:space="preserve"> ведения </w:t>
      </w:r>
      <w:r w:rsidR="009756DB">
        <w:rPr>
          <w:rFonts w:ascii="Times New Roman" w:hAnsi="Times New Roman" w:cs="Times New Roman"/>
          <w:sz w:val="24"/>
          <w:szCs w:val="24"/>
        </w:rPr>
        <w:t xml:space="preserve">«чернового» делопроизводства </w:t>
      </w:r>
      <w:r w:rsidR="00AD1CEA">
        <w:rPr>
          <w:rFonts w:ascii="Times New Roman" w:hAnsi="Times New Roman" w:cs="Times New Roman"/>
          <w:sz w:val="24"/>
          <w:szCs w:val="24"/>
        </w:rPr>
        <w:t>– протокол</w:t>
      </w:r>
      <w:r w:rsidR="009756DB">
        <w:rPr>
          <w:rFonts w:ascii="Times New Roman" w:hAnsi="Times New Roman" w:cs="Times New Roman"/>
          <w:sz w:val="24"/>
          <w:szCs w:val="24"/>
        </w:rPr>
        <w:t>ов</w:t>
      </w:r>
      <w:r w:rsidR="00AD1CEA">
        <w:rPr>
          <w:rFonts w:ascii="Times New Roman" w:hAnsi="Times New Roman" w:cs="Times New Roman"/>
          <w:sz w:val="24"/>
          <w:szCs w:val="24"/>
        </w:rPr>
        <w:t xml:space="preserve">. Документы </w:t>
      </w:r>
      <w:r w:rsidR="009756DB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712D8E">
        <w:rPr>
          <w:rFonts w:ascii="Times New Roman" w:hAnsi="Times New Roman" w:cs="Times New Roman"/>
          <w:sz w:val="24"/>
          <w:szCs w:val="24"/>
        </w:rPr>
        <w:t xml:space="preserve">дают информацию о </w:t>
      </w:r>
      <w:r w:rsidR="00DC6CE7">
        <w:rPr>
          <w:rFonts w:ascii="Times New Roman" w:hAnsi="Times New Roman" w:cs="Times New Roman"/>
          <w:sz w:val="24"/>
          <w:szCs w:val="24"/>
        </w:rPr>
        <w:t>писар</w:t>
      </w:r>
      <w:r w:rsidR="00712D8E">
        <w:rPr>
          <w:rFonts w:ascii="Times New Roman" w:hAnsi="Times New Roman" w:cs="Times New Roman"/>
          <w:sz w:val="24"/>
          <w:szCs w:val="24"/>
        </w:rPr>
        <w:t>ях</w:t>
      </w:r>
      <w:r w:rsidR="00DC6CE7">
        <w:rPr>
          <w:rFonts w:ascii="Times New Roman" w:hAnsi="Times New Roman" w:cs="Times New Roman"/>
          <w:sz w:val="24"/>
          <w:szCs w:val="24"/>
        </w:rPr>
        <w:t>, адвокат</w:t>
      </w:r>
      <w:r w:rsidR="00712D8E">
        <w:rPr>
          <w:rFonts w:ascii="Times New Roman" w:hAnsi="Times New Roman" w:cs="Times New Roman"/>
          <w:sz w:val="24"/>
          <w:szCs w:val="24"/>
        </w:rPr>
        <w:t>ах</w:t>
      </w:r>
      <w:r w:rsidR="00DC6CE7">
        <w:rPr>
          <w:rFonts w:ascii="Times New Roman" w:hAnsi="Times New Roman" w:cs="Times New Roman"/>
          <w:sz w:val="24"/>
          <w:szCs w:val="24"/>
        </w:rPr>
        <w:t>, нотариус</w:t>
      </w:r>
      <w:r w:rsidR="00712D8E">
        <w:rPr>
          <w:rFonts w:ascii="Times New Roman" w:hAnsi="Times New Roman" w:cs="Times New Roman"/>
          <w:sz w:val="24"/>
          <w:szCs w:val="24"/>
        </w:rPr>
        <w:t>ах</w:t>
      </w:r>
      <w:r w:rsidR="00DC6CE7">
        <w:rPr>
          <w:rFonts w:ascii="Times New Roman" w:hAnsi="Times New Roman" w:cs="Times New Roman"/>
          <w:sz w:val="24"/>
          <w:szCs w:val="24"/>
        </w:rPr>
        <w:t xml:space="preserve">, причастных к </w:t>
      </w:r>
      <w:r w:rsidR="005D1C03">
        <w:rPr>
          <w:rFonts w:ascii="Times New Roman" w:hAnsi="Times New Roman" w:cs="Times New Roman"/>
          <w:sz w:val="24"/>
          <w:szCs w:val="24"/>
        </w:rPr>
        <w:t xml:space="preserve">делопроизводственным процессам, </w:t>
      </w:r>
      <w:r w:rsidR="00712D8E">
        <w:rPr>
          <w:rFonts w:ascii="Times New Roman" w:hAnsi="Times New Roman" w:cs="Times New Roman"/>
          <w:sz w:val="24"/>
          <w:szCs w:val="24"/>
        </w:rPr>
        <w:t xml:space="preserve">позволяют </w:t>
      </w:r>
      <w:r w:rsidR="00AD1CEA">
        <w:rPr>
          <w:rFonts w:ascii="Times New Roman" w:hAnsi="Times New Roman" w:cs="Times New Roman"/>
          <w:sz w:val="24"/>
          <w:szCs w:val="24"/>
        </w:rPr>
        <w:t>выяснить генеалогию родов, проживавш</w:t>
      </w:r>
      <w:r w:rsidR="00712D8E">
        <w:rPr>
          <w:rFonts w:ascii="Times New Roman" w:hAnsi="Times New Roman" w:cs="Times New Roman"/>
          <w:sz w:val="24"/>
          <w:szCs w:val="24"/>
        </w:rPr>
        <w:t>их</w:t>
      </w:r>
      <w:r w:rsidR="00AD1CEA">
        <w:rPr>
          <w:rFonts w:ascii="Times New Roman" w:hAnsi="Times New Roman" w:cs="Times New Roman"/>
          <w:sz w:val="24"/>
          <w:szCs w:val="24"/>
        </w:rPr>
        <w:t xml:space="preserve"> в Самборе</w:t>
      </w:r>
      <w:r w:rsidR="005D1C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37F" w:rsidRPr="003762FC" w:rsidRDefault="00A7037F" w:rsidP="00A703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36FB">
        <w:rPr>
          <w:rFonts w:ascii="Times New Roman" w:hAnsi="Times New Roman" w:cs="Times New Roman"/>
          <w:sz w:val="24"/>
          <w:szCs w:val="24"/>
        </w:rPr>
        <w:t xml:space="preserve">Свои особенности </w:t>
      </w:r>
      <w:r w:rsidRPr="00A7037F">
        <w:rPr>
          <w:rFonts w:ascii="Times New Roman" w:hAnsi="Times New Roman" w:cs="Times New Roman"/>
          <w:sz w:val="24"/>
          <w:szCs w:val="24"/>
        </w:rPr>
        <w:t>имел</w:t>
      </w:r>
      <w:r w:rsidR="00310D24">
        <w:rPr>
          <w:rFonts w:ascii="Times New Roman" w:hAnsi="Times New Roman" w:cs="Times New Roman"/>
          <w:sz w:val="24"/>
          <w:szCs w:val="24"/>
        </w:rPr>
        <w:t xml:space="preserve">о ведение делопроизводственных процессов </w:t>
      </w:r>
      <w:r w:rsidR="009D63D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A7DAC">
        <w:rPr>
          <w:rFonts w:ascii="Times New Roman" w:hAnsi="Times New Roman" w:cs="Times New Roman"/>
          <w:sz w:val="24"/>
          <w:szCs w:val="24"/>
        </w:rPr>
        <w:t xml:space="preserve"> </w:t>
      </w:r>
      <w:r w:rsidR="007F2FEE">
        <w:rPr>
          <w:rFonts w:ascii="Times New Roman" w:hAnsi="Times New Roman" w:cs="Times New Roman"/>
          <w:sz w:val="24"/>
          <w:szCs w:val="24"/>
        </w:rPr>
        <w:t xml:space="preserve">полковых канцеляриях </w:t>
      </w:r>
      <w:r w:rsidR="00310D24">
        <w:rPr>
          <w:rFonts w:ascii="Times New Roman" w:hAnsi="Times New Roman" w:cs="Times New Roman"/>
          <w:sz w:val="24"/>
          <w:szCs w:val="24"/>
        </w:rPr>
        <w:t>Гетманщ</w:t>
      </w:r>
      <w:r>
        <w:rPr>
          <w:rFonts w:ascii="Times New Roman" w:hAnsi="Times New Roman" w:cs="Times New Roman"/>
          <w:sz w:val="24"/>
          <w:szCs w:val="24"/>
        </w:rPr>
        <w:t>ин</w:t>
      </w:r>
      <w:r w:rsidR="00AA7DAC">
        <w:rPr>
          <w:rFonts w:ascii="Times New Roman" w:hAnsi="Times New Roman" w:cs="Times New Roman"/>
          <w:sz w:val="24"/>
          <w:szCs w:val="24"/>
        </w:rPr>
        <w:t>ы</w:t>
      </w:r>
      <w:r w:rsidR="00310D24">
        <w:rPr>
          <w:rFonts w:ascii="Times New Roman" w:hAnsi="Times New Roman" w:cs="Times New Roman"/>
          <w:sz w:val="24"/>
          <w:szCs w:val="24"/>
        </w:rPr>
        <w:t xml:space="preserve"> </w:t>
      </w:r>
      <w:r w:rsidR="00DD47A7">
        <w:rPr>
          <w:rFonts w:ascii="Times New Roman" w:hAnsi="Times New Roman" w:cs="Times New Roman"/>
          <w:sz w:val="24"/>
          <w:szCs w:val="24"/>
        </w:rPr>
        <w:t>второй половины</w:t>
      </w:r>
      <w:r w:rsidR="00310D24">
        <w:rPr>
          <w:rFonts w:ascii="Times New Roman" w:hAnsi="Times New Roman" w:cs="Times New Roman"/>
          <w:sz w:val="24"/>
          <w:szCs w:val="24"/>
        </w:rPr>
        <w:t xml:space="preserve"> XVII–XVII</w:t>
      </w:r>
      <w:bookmarkStart w:id="2" w:name="OLE_LINK5"/>
      <w:bookmarkStart w:id="3" w:name="OLE_LINK6"/>
      <w:r w:rsidR="00310D24">
        <w:rPr>
          <w:rFonts w:ascii="Times New Roman" w:hAnsi="Times New Roman" w:cs="Times New Roman"/>
          <w:sz w:val="24"/>
          <w:szCs w:val="24"/>
        </w:rPr>
        <w:t>I</w:t>
      </w:r>
      <w:bookmarkEnd w:id="2"/>
      <w:bookmarkEnd w:id="3"/>
      <w:r w:rsidR="003F0A4A">
        <w:rPr>
          <w:rFonts w:ascii="Times New Roman" w:hAnsi="Times New Roman" w:cs="Times New Roman"/>
          <w:sz w:val="24"/>
          <w:szCs w:val="24"/>
        </w:rPr>
        <w:t> </w:t>
      </w:r>
      <w:r w:rsidR="00310D24">
        <w:rPr>
          <w:rFonts w:ascii="Times New Roman" w:hAnsi="Times New Roman" w:cs="Times New Roman"/>
          <w:sz w:val="24"/>
          <w:szCs w:val="24"/>
        </w:rPr>
        <w:t>вв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D47A7">
        <w:rPr>
          <w:rFonts w:ascii="Times New Roman" w:hAnsi="Times New Roman" w:cs="Times New Roman"/>
          <w:sz w:val="24"/>
          <w:szCs w:val="24"/>
        </w:rPr>
        <w:t xml:space="preserve">Так, </w:t>
      </w:r>
      <w:r w:rsidR="00CD6EE2">
        <w:rPr>
          <w:rFonts w:ascii="Times New Roman" w:hAnsi="Times New Roman" w:cs="Times New Roman"/>
          <w:sz w:val="24"/>
          <w:szCs w:val="24"/>
        </w:rPr>
        <w:t xml:space="preserve">актовое делопроизводство продолжало существовать </w:t>
      </w:r>
      <w:r w:rsidR="00D33C10">
        <w:rPr>
          <w:rFonts w:ascii="Times New Roman" w:hAnsi="Times New Roman" w:cs="Times New Roman"/>
          <w:sz w:val="24"/>
          <w:szCs w:val="24"/>
        </w:rPr>
        <w:t>в магистратских</w:t>
      </w:r>
      <w:r w:rsidR="005127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3C10">
        <w:rPr>
          <w:rFonts w:ascii="Times New Roman" w:hAnsi="Times New Roman" w:cs="Times New Roman"/>
          <w:sz w:val="24"/>
          <w:szCs w:val="24"/>
        </w:rPr>
        <w:t>городах Гетманщины</w:t>
      </w:r>
      <w:r w:rsidR="00CD6EE2">
        <w:rPr>
          <w:rFonts w:ascii="Times New Roman" w:hAnsi="Times New Roman" w:cs="Times New Roman"/>
          <w:sz w:val="24"/>
          <w:szCs w:val="24"/>
        </w:rPr>
        <w:t xml:space="preserve"> </w:t>
      </w:r>
      <w:r w:rsidR="00D33C10">
        <w:rPr>
          <w:rFonts w:ascii="Times New Roman" w:hAnsi="Times New Roman" w:cs="Times New Roman"/>
          <w:sz w:val="24"/>
          <w:szCs w:val="24"/>
        </w:rPr>
        <w:t>с тем отличием, что в</w:t>
      </w:r>
      <w:r w:rsidR="0046250F">
        <w:rPr>
          <w:rFonts w:ascii="Times New Roman" w:hAnsi="Times New Roman" w:cs="Times New Roman"/>
          <w:sz w:val="24"/>
          <w:szCs w:val="24"/>
        </w:rPr>
        <w:t xml:space="preserve"> формуляр</w:t>
      </w:r>
      <w:r w:rsidR="00D33C10">
        <w:rPr>
          <w:rFonts w:ascii="Times New Roman" w:hAnsi="Times New Roman" w:cs="Times New Roman"/>
          <w:sz w:val="24"/>
          <w:szCs w:val="24"/>
        </w:rPr>
        <w:t xml:space="preserve"> книг </w:t>
      </w:r>
      <w:r w:rsidR="00D22CA3">
        <w:rPr>
          <w:rFonts w:ascii="Times New Roman" w:hAnsi="Times New Roman" w:cs="Times New Roman"/>
          <w:sz w:val="24"/>
          <w:szCs w:val="24"/>
        </w:rPr>
        <w:t>начал</w:t>
      </w:r>
      <w:r w:rsidR="005849E3">
        <w:rPr>
          <w:rFonts w:ascii="Times New Roman" w:hAnsi="Times New Roman" w:cs="Times New Roman"/>
          <w:sz w:val="24"/>
          <w:szCs w:val="24"/>
        </w:rPr>
        <w:t>а</w:t>
      </w:r>
      <w:r w:rsidR="00D22CA3">
        <w:rPr>
          <w:rFonts w:ascii="Times New Roman" w:hAnsi="Times New Roman" w:cs="Times New Roman"/>
          <w:sz w:val="24"/>
          <w:szCs w:val="24"/>
        </w:rPr>
        <w:t xml:space="preserve"> </w:t>
      </w:r>
      <w:r w:rsidR="00D33C10">
        <w:rPr>
          <w:rFonts w:ascii="Times New Roman" w:hAnsi="Times New Roman" w:cs="Times New Roman"/>
          <w:sz w:val="24"/>
          <w:szCs w:val="24"/>
        </w:rPr>
        <w:t>вноси</w:t>
      </w:r>
      <w:r w:rsidR="00D22CA3">
        <w:rPr>
          <w:rFonts w:ascii="Times New Roman" w:hAnsi="Times New Roman" w:cs="Times New Roman"/>
          <w:sz w:val="24"/>
          <w:szCs w:val="24"/>
        </w:rPr>
        <w:t>ться</w:t>
      </w:r>
      <w:r w:rsidR="00D33C10">
        <w:rPr>
          <w:rFonts w:ascii="Times New Roman" w:hAnsi="Times New Roman" w:cs="Times New Roman"/>
          <w:sz w:val="24"/>
          <w:szCs w:val="24"/>
        </w:rPr>
        <w:t xml:space="preserve"> информация о </w:t>
      </w:r>
      <w:r w:rsidR="0046250F">
        <w:rPr>
          <w:rFonts w:ascii="Times New Roman" w:hAnsi="Times New Roman" w:cs="Times New Roman"/>
          <w:sz w:val="24"/>
          <w:szCs w:val="24"/>
        </w:rPr>
        <w:t>положении мещанства</w:t>
      </w:r>
      <w:r w:rsidR="00D22CA3">
        <w:rPr>
          <w:rFonts w:ascii="Times New Roman" w:hAnsi="Times New Roman" w:cs="Times New Roman"/>
          <w:sz w:val="24"/>
          <w:szCs w:val="24"/>
        </w:rPr>
        <w:t xml:space="preserve">, </w:t>
      </w:r>
      <w:r w:rsidR="00DD47A7">
        <w:rPr>
          <w:rFonts w:ascii="Times New Roman" w:hAnsi="Times New Roman" w:cs="Times New Roman"/>
          <w:sz w:val="24"/>
          <w:szCs w:val="24"/>
        </w:rPr>
        <w:t>которая не прослеживала</w:t>
      </w:r>
      <w:r w:rsidR="00D22CA3">
        <w:rPr>
          <w:rFonts w:ascii="Times New Roman" w:hAnsi="Times New Roman" w:cs="Times New Roman"/>
          <w:sz w:val="24"/>
          <w:szCs w:val="24"/>
        </w:rPr>
        <w:t xml:space="preserve">сь в записях предыдущих периодов. </w:t>
      </w:r>
      <w:r w:rsidR="003C6213">
        <w:rPr>
          <w:rFonts w:ascii="Times New Roman" w:hAnsi="Times New Roman" w:cs="Times New Roman"/>
          <w:sz w:val="24"/>
          <w:szCs w:val="24"/>
        </w:rPr>
        <w:t xml:space="preserve">В ратушных городах </w:t>
      </w:r>
      <w:r w:rsidR="009A42C5">
        <w:rPr>
          <w:rFonts w:ascii="Times New Roman" w:hAnsi="Times New Roman" w:cs="Times New Roman"/>
          <w:sz w:val="24"/>
          <w:szCs w:val="24"/>
        </w:rPr>
        <w:t>наблюдалось</w:t>
      </w:r>
      <w:r w:rsidR="003C6213">
        <w:rPr>
          <w:rFonts w:ascii="Times New Roman" w:hAnsi="Times New Roman" w:cs="Times New Roman"/>
          <w:sz w:val="24"/>
          <w:szCs w:val="24"/>
        </w:rPr>
        <w:t xml:space="preserve"> слияни</w:t>
      </w:r>
      <w:r w:rsidR="00DD47A7">
        <w:rPr>
          <w:rFonts w:ascii="Times New Roman" w:hAnsi="Times New Roman" w:cs="Times New Roman"/>
          <w:sz w:val="24"/>
          <w:szCs w:val="24"/>
        </w:rPr>
        <w:t>е ратушной и сотенной канцелярий</w:t>
      </w:r>
      <w:r w:rsidR="003C6213">
        <w:rPr>
          <w:rFonts w:ascii="Times New Roman" w:hAnsi="Times New Roman" w:cs="Times New Roman"/>
          <w:sz w:val="24"/>
          <w:szCs w:val="24"/>
        </w:rPr>
        <w:t xml:space="preserve"> в управлении гражданскими делами (военные вопросы </w:t>
      </w:r>
      <w:r w:rsidR="003C6213">
        <w:rPr>
          <w:rFonts w:ascii="Times New Roman" w:hAnsi="Times New Roman" w:cs="Times New Roman"/>
          <w:sz w:val="24"/>
          <w:szCs w:val="24"/>
          <w:lang w:val="uk-UA"/>
        </w:rPr>
        <w:t>оставались</w:t>
      </w:r>
      <w:r w:rsidR="003C6213">
        <w:rPr>
          <w:rFonts w:ascii="Times New Roman" w:hAnsi="Times New Roman" w:cs="Times New Roman"/>
          <w:sz w:val="24"/>
          <w:szCs w:val="24"/>
        </w:rPr>
        <w:t xml:space="preserve"> прерогативой сотенных </w:t>
      </w:r>
      <w:r w:rsidR="003C6213">
        <w:rPr>
          <w:rFonts w:ascii="Times New Roman" w:hAnsi="Times New Roman" w:cs="Times New Roman"/>
          <w:sz w:val="24"/>
          <w:szCs w:val="24"/>
        </w:rPr>
        <w:lastRenderedPageBreak/>
        <w:t>канцелярий)</w:t>
      </w:r>
      <w:r w:rsidR="003C621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C6213">
        <w:rPr>
          <w:rFonts w:ascii="Times New Roman" w:hAnsi="Times New Roman" w:cs="Times New Roman"/>
          <w:sz w:val="24"/>
          <w:szCs w:val="24"/>
        </w:rPr>
        <w:t xml:space="preserve"> </w:t>
      </w:r>
      <w:r w:rsidR="00D22CA3">
        <w:rPr>
          <w:rFonts w:ascii="Times New Roman" w:hAnsi="Times New Roman" w:cs="Times New Roman"/>
          <w:sz w:val="24"/>
          <w:szCs w:val="24"/>
        </w:rPr>
        <w:t>В полковых городах</w:t>
      </w:r>
      <w:r w:rsidR="003C6213">
        <w:rPr>
          <w:rFonts w:ascii="Times New Roman" w:hAnsi="Times New Roman" w:cs="Times New Roman"/>
          <w:sz w:val="24"/>
          <w:szCs w:val="24"/>
        </w:rPr>
        <w:t>, где одновременно</w:t>
      </w:r>
      <w:r w:rsidR="00D22CA3">
        <w:rPr>
          <w:rFonts w:ascii="Times New Roman" w:hAnsi="Times New Roman" w:cs="Times New Roman"/>
          <w:sz w:val="24"/>
          <w:szCs w:val="24"/>
        </w:rPr>
        <w:t xml:space="preserve"> функционировала</w:t>
      </w:r>
      <w:r w:rsidR="003C6213">
        <w:rPr>
          <w:rFonts w:ascii="Times New Roman" w:hAnsi="Times New Roman" w:cs="Times New Roman"/>
          <w:sz w:val="24"/>
          <w:szCs w:val="24"/>
        </w:rPr>
        <w:t xml:space="preserve"> магистратская и </w:t>
      </w:r>
      <w:r w:rsidR="00D22CA3">
        <w:rPr>
          <w:rFonts w:ascii="Times New Roman" w:hAnsi="Times New Roman" w:cs="Times New Roman"/>
          <w:sz w:val="24"/>
          <w:szCs w:val="24"/>
        </w:rPr>
        <w:t>полковая администрация</w:t>
      </w:r>
      <w:r w:rsidR="003C6213">
        <w:rPr>
          <w:rFonts w:ascii="Times New Roman" w:hAnsi="Times New Roman" w:cs="Times New Roman"/>
          <w:sz w:val="24"/>
          <w:szCs w:val="24"/>
        </w:rPr>
        <w:t>, делопроизводство фиксирует</w:t>
      </w:r>
      <w:r w:rsidR="009D63D3">
        <w:rPr>
          <w:rFonts w:ascii="Times New Roman" w:hAnsi="Times New Roman" w:cs="Times New Roman"/>
          <w:sz w:val="24"/>
          <w:szCs w:val="24"/>
        </w:rPr>
        <w:t xml:space="preserve"> </w:t>
      </w:r>
      <w:r w:rsidR="009A42C5">
        <w:rPr>
          <w:rFonts w:ascii="Times New Roman" w:hAnsi="Times New Roman" w:cs="Times New Roman"/>
          <w:sz w:val="24"/>
          <w:szCs w:val="24"/>
        </w:rPr>
        <w:t xml:space="preserve">раздельное </w:t>
      </w:r>
      <w:r w:rsidR="009D63D3">
        <w:rPr>
          <w:rFonts w:ascii="Times New Roman" w:hAnsi="Times New Roman" w:cs="Times New Roman"/>
          <w:sz w:val="24"/>
          <w:szCs w:val="24"/>
        </w:rPr>
        <w:t>ведение документации, о чем свидетельствует переписка</w:t>
      </w:r>
      <w:r w:rsidR="00B55697">
        <w:rPr>
          <w:rFonts w:ascii="Times New Roman" w:hAnsi="Times New Roman" w:cs="Times New Roman"/>
          <w:sz w:val="24"/>
          <w:szCs w:val="24"/>
        </w:rPr>
        <w:t xml:space="preserve"> между этими органами власти.</w:t>
      </w:r>
      <w:r w:rsidR="00D22CA3">
        <w:rPr>
          <w:rFonts w:ascii="Times New Roman" w:hAnsi="Times New Roman" w:cs="Times New Roman"/>
          <w:sz w:val="24"/>
          <w:szCs w:val="24"/>
        </w:rPr>
        <w:t xml:space="preserve"> </w:t>
      </w:r>
      <w:r w:rsidR="00883C67">
        <w:rPr>
          <w:rFonts w:ascii="Times New Roman" w:hAnsi="Times New Roman" w:cs="Times New Roman"/>
          <w:sz w:val="24"/>
          <w:szCs w:val="24"/>
        </w:rPr>
        <w:t>Однако некоторые магистраты</w:t>
      </w:r>
      <w:r w:rsidR="003762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621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883C67">
        <w:rPr>
          <w:rFonts w:ascii="Times New Roman" w:hAnsi="Times New Roman" w:cs="Times New Roman"/>
          <w:sz w:val="24"/>
          <w:szCs w:val="24"/>
        </w:rPr>
        <w:t xml:space="preserve">как в частности, магистрат </w:t>
      </w:r>
      <w:r w:rsidR="003762FC">
        <w:rPr>
          <w:rFonts w:ascii="Times New Roman" w:hAnsi="Times New Roman" w:cs="Times New Roman"/>
          <w:sz w:val="24"/>
          <w:szCs w:val="24"/>
        </w:rPr>
        <w:t>г.</w:t>
      </w:r>
      <w:r w:rsidR="003762F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883C67">
        <w:rPr>
          <w:rFonts w:ascii="Times New Roman" w:hAnsi="Times New Roman" w:cs="Times New Roman"/>
          <w:sz w:val="24"/>
          <w:szCs w:val="24"/>
        </w:rPr>
        <w:t>Козельца</w:t>
      </w:r>
      <w:r w:rsidR="003762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62FC" w:rsidRPr="003762FC">
        <w:rPr>
          <w:rFonts w:ascii="Times New Roman" w:hAnsi="Times New Roman" w:cs="Times New Roman"/>
          <w:sz w:val="24"/>
          <w:szCs w:val="24"/>
        </w:rPr>
        <w:t>Киевского полка</w:t>
      </w:r>
      <w:r w:rsidR="003C6213">
        <w:rPr>
          <w:rFonts w:ascii="Times New Roman" w:hAnsi="Times New Roman" w:cs="Times New Roman"/>
          <w:sz w:val="24"/>
          <w:szCs w:val="24"/>
        </w:rPr>
        <w:t>)</w:t>
      </w:r>
      <w:r w:rsidR="00883C67">
        <w:rPr>
          <w:rFonts w:ascii="Times New Roman" w:hAnsi="Times New Roman" w:cs="Times New Roman"/>
          <w:sz w:val="24"/>
          <w:szCs w:val="24"/>
        </w:rPr>
        <w:t xml:space="preserve"> </w:t>
      </w:r>
      <w:r w:rsidR="003C6213">
        <w:rPr>
          <w:rFonts w:ascii="Times New Roman" w:hAnsi="Times New Roman" w:cs="Times New Roman"/>
          <w:sz w:val="24"/>
          <w:szCs w:val="24"/>
        </w:rPr>
        <w:t>под давлением полковой администрации</w:t>
      </w:r>
      <w:r w:rsidR="009F4990">
        <w:rPr>
          <w:rFonts w:ascii="Times New Roman" w:hAnsi="Times New Roman" w:cs="Times New Roman"/>
          <w:sz w:val="24"/>
          <w:szCs w:val="24"/>
        </w:rPr>
        <w:t>, подчиняясь последней,</w:t>
      </w:r>
      <w:r w:rsidR="00883C67">
        <w:rPr>
          <w:rFonts w:ascii="Times New Roman" w:hAnsi="Times New Roman" w:cs="Times New Roman"/>
          <w:sz w:val="24"/>
          <w:szCs w:val="24"/>
        </w:rPr>
        <w:t xml:space="preserve"> прекраща</w:t>
      </w:r>
      <w:r w:rsidR="009F4990">
        <w:rPr>
          <w:rFonts w:ascii="Times New Roman" w:hAnsi="Times New Roman" w:cs="Times New Roman"/>
          <w:sz w:val="24"/>
          <w:szCs w:val="24"/>
        </w:rPr>
        <w:t xml:space="preserve">ют </w:t>
      </w:r>
      <w:r w:rsidR="00883C67">
        <w:rPr>
          <w:rFonts w:ascii="Times New Roman" w:hAnsi="Times New Roman" w:cs="Times New Roman"/>
          <w:sz w:val="24"/>
          <w:szCs w:val="24"/>
        </w:rPr>
        <w:t>ведение актового делопроизводства</w:t>
      </w:r>
      <w:r w:rsidR="003C6213">
        <w:rPr>
          <w:rFonts w:ascii="Times New Roman" w:hAnsi="Times New Roman" w:cs="Times New Roman"/>
          <w:sz w:val="24"/>
          <w:szCs w:val="24"/>
        </w:rPr>
        <w:t>.</w:t>
      </w:r>
      <w:r w:rsidR="00883C67">
        <w:rPr>
          <w:rFonts w:ascii="Times New Roman" w:hAnsi="Times New Roman" w:cs="Times New Roman"/>
          <w:sz w:val="24"/>
          <w:szCs w:val="24"/>
        </w:rPr>
        <w:t xml:space="preserve"> Такие тенденции </w:t>
      </w:r>
      <w:r w:rsidR="009F4990">
        <w:rPr>
          <w:rFonts w:ascii="Times New Roman" w:hAnsi="Times New Roman" w:cs="Times New Roman"/>
          <w:sz w:val="24"/>
          <w:szCs w:val="24"/>
        </w:rPr>
        <w:t xml:space="preserve">начали </w:t>
      </w:r>
      <w:r w:rsidR="00883C67">
        <w:rPr>
          <w:rFonts w:ascii="Times New Roman" w:hAnsi="Times New Roman" w:cs="Times New Roman"/>
          <w:sz w:val="24"/>
          <w:szCs w:val="24"/>
        </w:rPr>
        <w:t>проявл</w:t>
      </w:r>
      <w:r w:rsidR="009F4990">
        <w:rPr>
          <w:rFonts w:ascii="Times New Roman" w:hAnsi="Times New Roman" w:cs="Times New Roman"/>
          <w:sz w:val="24"/>
          <w:szCs w:val="24"/>
        </w:rPr>
        <w:t>яться</w:t>
      </w:r>
      <w:r w:rsidR="00883C67">
        <w:rPr>
          <w:rFonts w:ascii="Times New Roman" w:hAnsi="Times New Roman" w:cs="Times New Roman"/>
          <w:sz w:val="24"/>
          <w:szCs w:val="24"/>
        </w:rPr>
        <w:t xml:space="preserve"> с 70-х гг. XVII в.</w:t>
      </w:r>
      <w:r w:rsidR="00883C67">
        <w:rPr>
          <w:rStyle w:val="a5"/>
          <w:rFonts w:ascii="Times New Roman" w:hAnsi="Times New Roman" w:cs="Times New Roman"/>
          <w:sz w:val="24"/>
          <w:szCs w:val="24"/>
        </w:rPr>
        <w:endnoteReference w:id="15"/>
      </w:r>
      <w:r w:rsidR="001D16B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F49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36F8B" w:rsidRDefault="004C1ACD" w:rsidP="00C01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изучении дисциплины значительное внимание уделяется персонификации делопроизводственных процессов. </w:t>
      </w:r>
      <w:r w:rsidR="00F36C26">
        <w:rPr>
          <w:rFonts w:ascii="Times New Roman" w:hAnsi="Times New Roman" w:cs="Times New Roman"/>
          <w:sz w:val="24"/>
          <w:szCs w:val="24"/>
        </w:rPr>
        <w:t xml:space="preserve">Особым интересом </w:t>
      </w:r>
      <w:r>
        <w:rPr>
          <w:rFonts w:ascii="Times New Roman" w:hAnsi="Times New Roman" w:cs="Times New Roman"/>
          <w:sz w:val="24"/>
          <w:szCs w:val="24"/>
        </w:rPr>
        <w:t>у сту</w:t>
      </w:r>
      <w:r w:rsidR="00F36C2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36C26">
        <w:rPr>
          <w:rFonts w:ascii="Times New Roman" w:hAnsi="Times New Roman" w:cs="Times New Roman"/>
          <w:sz w:val="24"/>
          <w:szCs w:val="24"/>
        </w:rPr>
        <w:t xml:space="preserve">нтов пользуется информация о писарях </w:t>
      </w:r>
      <w:r w:rsidR="001C2359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="001C2359" w:rsidRPr="001C2359">
        <w:rPr>
          <w:rFonts w:ascii="Times New Roman" w:hAnsi="Times New Roman" w:cs="Times New Roman"/>
          <w:sz w:val="24"/>
          <w:szCs w:val="24"/>
        </w:rPr>
        <w:t>персонале</w:t>
      </w:r>
      <w:r w:rsidR="001C23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2359" w:rsidRPr="001C2359">
        <w:rPr>
          <w:rFonts w:ascii="Times New Roman" w:hAnsi="Times New Roman" w:cs="Times New Roman"/>
          <w:sz w:val="24"/>
          <w:szCs w:val="24"/>
        </w:rPr>
        <w:t>канцелярий</w:t>
      </w:r>
      <w:r>
        <w:rPr>
          <w:rFonts w:ascii="Times New Roman" w:hAnsi="Times New Roman" w:cs="Times New Roman"/>
          <w:sz w:val="24"/>
          <w:szCs w:val="24"/>
        </w:rPr>
        <w:t xml:space="preserve">, т.к. многим </w:t>
      </w:r>
      <w:r w:rsidRPr="001C2359">
        <w:rPr>
          <w:rFonts w:ascii="Times New Roman" w:hAnsi="Times New Roman" w:cs="Times New Roman"/>
          <w:sz w:val="24"/>
          <w:szCs w:val="24"/>
        </w:rPr>
        <w:t xml:space="preserve">из </w:t>
      </w:r>
      <w:r w:rsidR="001C2359" w:rsidRPr="001C2359">
        <w:rPr>
          <w:rFonts w:ascii="Times New Roman" w:hAnsi="Times New Roman" w:cs="Times New Roman"/>
          <w:sz w:val="24"/>
          <w:szCs w:val="24"/>
        </w:rPr>
        <w:t>выпускников</w:t>
      </w:r>
      <w:r w:rsidR="001C23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будущем предстоит работать в отделах документационного обеспечения управления, отделах кадров. </w:t>
      </w:r>
      <w:r w:rsidR="00443B57">
        <w:rPr>
          <w:rFonts w:ascii="Times New Roman" w:hAnsi="Times New Roman" w:cs="Times New Roman"/>
          <w:sz w:val="24"/>
          <w:szCs w:val="24"/>
        </w:rPr>
        <w:t>Профессиональные и этические качества служащих канцелярий в прошлом</w:t>
      </w:r>
      <w:r w:rsidR="008A2DBA">
        <w:rPr>
          <w:rFonts w:ascii="Times New Roman" w:hAnsi="Times New Roman" w:cs="Times New Roman"/>
          <w:sz w:val="24"/>
          <w:szCs w:val="24"/>
        </w:rPr>
        <w:t xml:space="preserve"> являются основой для сравнительных характеристик образа деловода</w:t>
      </w:r>
      <w:r w:rsidR="00C36F8B">
        <w:rPr>
          <w:rFonts w:ascii="Times New Roman" w:hAnsi="Times New Roman" w:cs="Times New Roman"/>
          <w:sz w:val="24"/>
          <w:szCs w:val="24"/>
        </w:rPr>
        <w:t xml:space="preserve"> и системы работы документационных служб</w:t>
      </w:r>
      <w:r w:rsidR="008A2DBA">
        <w:rPr>
          <w:rFonts w:ascii="Times New Roman" w:hAnsi="Times New Roman" w:cs="Times New Roman"/>
          <w:sz w:val="24"/>
          <w:szCs w:val="24"/>
        </w:rPr>
        <w:t xml:space="preserve"> в прошлом и в наши дни</w:t>
      </w:r>
      <w:r w:rsidR="00443B57">
        <w:rPr>
          <w:rFonts w:ascii="Times New Roman" w:hAnsi="Times New Roman" w:cs="Times New Roman"/>
          <w:sz w:val="24"/>
          <w:szCs w:val="24"/>
        </w:rPr>
        <w:t>.</w:t>
      </w:r>
      <w:r w:rsidR="00793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E66" w:rsidRPr="00A20537" w:rsidRDefault="00983811" w:rsidP="00C01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Канцелярия XVI–XVIII вв. имела сложную внутреннюю структуру. Ее эффективной работе способствовала работа канцелярских служащих, среди которых главное место принадлежало п</w:t>
      </w:r>
      <w:r w:rsidR="00793E02">
        <w:rPr>
          <w:rFonts w:ascii="Times New Roman" w:hAnsi="Times New Roman" w:cs="Times New Roman"/>
          <w:sz w:val="24"/>
          <w:szCs w:val="24"/>
        </w:rPr>
        <w:t>исар</w:t>
      </w:r>
      <w:r>
        <w:rPr>
          <w:rFonts w:ascii="Times New Roman" w:hAnsi="Times New Roman" w:cs="Times New Roman"/>
          <w:sz w:val="24"/>
          <w:szCs w:val="24"/>
        </w:rPr>
        <w:t>ю города, рады</w:t>
      </w:r>
      <w:r w:rsidR="000705AE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лавы</w:t>
      </w:r>
      <w:r w:rsidR="00793E02">
        <w:rPr>
          <w:rFonts w:ascii="Times New Roman" w:hAnsi="Times New Roman" w:cs="Times New Roman"/>
          <w:sz w:val="24"/>
          <w:szCs w:val="24"/>
        </w:rPr>
        <w:t>.</w:t>
      </w:r>
      <w:r w:rsidR="00302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писарях сохранилась более-менее полная информация, их имя записывалось во все актовые документы</w:t>
      </w:r>
      <w:r w:rsidR="002B5A4B">
        <w:rPr>
          <w:rFonts w:ascii="Times New Roman" w:hAnsi="Times New Roman" w:cs="Times New Roman"/>
          <w:sz w:val="24"/>
          <w:szCs w:val="24"/>
        </w:rPr>
        <w:t xml:space="preserve"> того времени</w:t>
      </w:r>
      <w:r>
        <w:rPr>
          <w:rFonts w:ascii="Times New Roman" w:hAnsi="Times New Roman" w:cs="Times New Roman"/>
          <w:sz w:val="24"/>
          <w:szCs w:val="24"/>
        </w:rPr>
        <w:t>. Однако о его помощниках</w:t>
      </w:r>
      <w:r w:rsidR="002B5A4B">
        <w:rPr>
          <w:rFonts w:ascii="Times New Roman" w:hAnsi="Times New Roman" w:cs="Times New Roman"/>
          <w:sz w:val="24"/>
          <w:szCs w:val="24"/>
        </w:rPr>
        <w:t xml:space="preserve"> (помощниках писаря, подписках, канцеляристах)</w:t>
      </w:r>
      <w:r>
        <w:rPr>
          <w:rFonts w:ascii="Times New Roman" w:hAnsi="Times New Roman" w:cs="Times New Roman"/>
          <w:sz w:val="24"/>
          <w:szCs w:val="24"/>
        </w:rPr>
        <w:t xml:space="preserve"> известно</w:t>
      </w:r>
      <w:r w:rsidR="002B5A4B">
        <w:rPr>
          <w:rFonts w:ascii="Times New Roman" w:hAnsi="Times New Roman" w:cs="Times New Roman"/>
          <w:sz w:val="24"/>
          <w:szCs w:val="24"/>
        </w:rPr>
        <w:t xml:space="preserve"> очень мало, хотя именно на них лежала ответственность за подготовку </w:t>
      </w:r>
      <w:r w:rsidR="00D12710">
        <w:rPr>
          <w:rFonts w:ascii="Times New Roman" w:hAnsi="Times New Roman" w:cs="Times New Roman"/>
          <w:sz w:val="24"/>
          <w:szCs w:val="24"/>
        </w:rPr>
        <w:t>документов</w:t>
      </w:r>
      <w:r w:rsidRPr="00F53C92">
        <w:rPr>
          <w:rFonts w:ascii="Times New Roman" w:hAnsi="Times New Roman" w:cs="Times New Roman"/>
          <w:sz w:val="24"/>
          <w:szCs w:val="24"/>
        </w:rPr>
        <w:t>.</w:t>
      </w:r>
      <w:r w:rsidR="00F53C92">
        <w:rPr>
          <w:rFonts w:ascii="Times New Roman" w:hAnsi="Times New Roman" w:cs="Times New Roman"/>
          <w:sz w:val="24"/>
          <w:szCs w:val="24"/>
        </w:rPr>
        <w:t xml:space="preserve"> Должности персонала канцелярий назывались в соответствии с местными особенностями. Так, в</w:t>
      </w:r>
      <w:r w:rsidR="00F53C92" w:rsidRPr="00F53C92">
        <w:rPr>
          <w:rFonts w:ascii="Times New Roman" w:hAnsi="Times New Roman" w:cs="Times New Roman"/>
          <w:sz w:val="24"/>
          <w:szCs w:val="24"/>
        </w:rPr>
        <w:t xml:space="preserve"> Черниговском магистрате</w:t>
      </w:r>
      <w:r w:rsidR="00F53C92">
        <w:rPr>
          <w:rFonts w:ascii="Times New Roman" w:hAnsi="Times New Roman" w:cs="Times New Roman"/>
          <w:sz w:val="24"/>
          <w:szCs w:val="24"/>
        </w:rPr>
        <w:t xml:space="preserve"> писарю подчинялись канцеляристы, подканцеляристы и копиисты</w:t>
      </w:r>
      <w:r w:rsidR="00F53C92">
        <w:rPr>
          <w:rStyle w:val="a5"/>
          <w:rFonts w:ascii="Times New Roman" w:hAnsi="Times New Roman" w:cs="Times New Roman"/>
          <w:sz w:val="24"/>
          <w:szCs w:val="24"/>
        </w:rPr>
        <w:endnoteReference w:id="16"/>
      </w:r>
      <w:r w:rsidR="00F53C92">
        <w:rPr>
          <w:rFonts w:ascii="Times New Roman" w:hAnsi="Times New Roman" w:cs="Times New Roman"/>
          <w:sz w:val="24"/>
          <w:szCs w:val="24"/>
        </w:rPr>
        <w:t xml:space="preserve">. </w:t>
      </w:r>
      <w:r w:rsidR="00B94E66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B94E66" w:rsidRPr="00B94E66">
        <w:rPr>
          <w:rFonts w:ascii="Times New Roman" w:hAnsi="Times New Roman" w:cs="Times New Roman"/>
          <w:sz w:val="24"/>
          <w:szCs w:val="24"/>
        </w:rPr>
        <w:t>канцелярии</w:t>
      </w:r>
      <w:r w:rsidR="00B94E66">
        <w:rPr>
          <w:rFonts w:ascii="Times New Roman" w:hAnsi="Times New Roman" w:cs="Times New Roman"/>
          <w:sz w:val="24"/>
          <w:szCs w:val="24"/>
        </w:rPr>
        <w:t xml:space="preserve"> Киевского магистрата кроме писаря и подписка существовала должность регента, обязанностью которого было сверять правильность выписок, копий из ратушных книг</w:t>
      </w:r>
      <w:r w:rsidR="00B94E66">
        <w:rPr>
          <w:rStyle w:val="a5"/>
          <w:rFonts w:ascii="Times New Roman" w:hAnsi="Times New Roman" w:cs="Times New Roman"/>
          <w:sz w:val="24"/>
          <w:szCs w:val="24"/>
        </w:rPr>
        <w:endnoteReference w:id="17"/>
      </w:r>
      <w:r w:rsidR="00A205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5976" w:rsidRDefault="00D12710" w:rsidP="00C01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C92">
        <w:rPr>
          <w:rFonts w:ascii="Times New Roman" w:hAnsi="Times New Roman" w:cs="Times New Roman"/>
          <w:sz w:val="24"/>
          <w:szCs w:val="24"/>
        </w:rPr>
        <w:t>Образ писаря довольно стандартный. Э</w:t>
      </w:r>
      <w:r w:rsidR="00793E02" w:rsidRPr="00F53C92">
        <w:rPr>
          <w:rFonts w:ascii="Times New Roman" w:hAnsi="Times New Roman" w:cs="Times New Roman"/>
          <w:sz w:val="24"/>
          <w:szCs w:val="24"/>
        </w:rPr>
        <w:t>то человек среднего класса,</w:t>
      </w:r>
      <w:r w:rsidR="00611A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1AE4" w:rsidRPr="00611AE4">
        <w:rPr>
          <w:rFonts w:ascii="Times New Roman" w:hAnsi="Times New Roman" w:cs="Times New Roman"/>
          <w:sz w:val="24"/>
          <w:szCs w:val="24"/>
        </w:rPr>
        <w:t>как правило, из мещан</w:t>
      </w:r>
      <w:r w:rsidR="00611A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93E02" w:rsidRPr="00F53C92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611AE4">
        <w:rPr>
          <w:rFonts w:ascii="Times New Roman" w:hAnsi="Times New Roman" w:cs="Times New Roman"/>
          <w:sz w:val="24"/>
          <w:szCs w:val="24"/>
          <w:lang w:val="uk-UA"/>
        </w:rPr>
        <w:t>часто</w:t>
      </w:r>
      <w:r w:rsidR="00793E02" w:rsidRPr="00F53C92">
        <w:rPr>
          <w:rFonts w:ascii="Times New Roman" w:hAnsi="Times New Roman" w:cs="Times New Roman"/>
          <w:sz w:val="24"/>
          <w:szCs w:val="24"/>
        </w:rPr>
        <w:t xml:space="preserve"> имел лишь титул и определенный уровень юридических знаний, но </w:t>
      </w:r>
      <w:r w:rsidR="003021D4" w:rsidRPr="00F53C92">
        <w:rPr>
          <w:rFonts w:ascii="Times New Roman" w:hAnsi="Times New Roman" w:cs="Times New Roman"/>
          <w:sz w:val="24"/>
          <w:szCs w:val="24"/>
        </w:rPr>
        <w:t xml:space="preserve">в тоже время </w:t>
      </w:r>
      <w:r w:rsidR="00793E02" w:rsidRPr="00F53C92">
        <w:rPr>
          <w:rFonts w:ascii="Times New Roman" w:hAnsi="Times New Roman" w:cs="Times New Roman"/>
          <w:sz w:val="24"/>
          <w:szCs w:val="24"/>
        </w:rPr>
        <w:t>был умелым в письме и оформлении актовой документации</w:t>
      </w:r>
      <w:r w:rsidR="00860A45" w:rsidRPr="00F53C92">
        <w:rPr>
          <w:rFonts w:ascii="Times New Roman" w:hAnsi="Times New Roman" w:cs="Times New Roman"/>
          <w:sz w:val="24"/>
          <w:szCs w:val="24"/>
        </w:rPr>
        <w:t>.</w:t>
      </w:r>
      <w:r w:rsidRPr="00F53C92">
        <w:rPr>
          <w:rFonts w:ascii="Times New Roman" w:hAnsi="Times New Roman" w:cs="Times New Roman"/>
          <w:sz w:val="24"/>
          <w:szCs w:val="24"/>
        </w:rPr>
        <w:t xml:space="preserve"> Текучесть кадров также была характерна для служащих канцелярий. </w:t>
      </w:r>
      <w:r w:rsidR="00267FD3">
        <w:rPr>
          <w:rFonts w:ascii="Times New Roman" w:hAnsi="Times New Roman" w:cs="Times New Roman"/>
          <w:sz w:val="24"/>
          <w:szCs w:val="24"/>
        </w:rPr>
        <w:t>Стабильной з</w:t>
      </w:r>
      <w:r w:rsidRPr="00F53C92">
        <w:rPr>
          <w:rFonts w:ascii="Times New Roman" w:hAnsi="Times New Roman" w:cs="Times New Roman"/>
          <w:sz w:val="24"/>
          <w:szCs w:val="24"/>
        </w:rPr>
        <w:t>арплата была</w:t>
      </w:r>
      <w:r w:rsidR="00860A45" w:rsidRPr="00F53C92">
        <w:rPr>
          <w:rFonts w:ascii="Times New Roman" w:hAnsi="Times New Roman" w:cs="Times New Roman"/>
          <w:sz w:val="24"/>
          <w:szCs w:val="24"/>
        </w:rPr>
        <w:t xml:space="preserve"> </w:t>
      </w:r>
      <w:r w:rsidR="00267FD3">
        <w:rPr>
          <w:rFonts w:ascii="Times New Roman" w:hAnsi="Times New Roman" w:cs="Times New Roman"/>
          <w:sz w:val="24"/>
          <w:szCs w:val="24"/>
        </w:rPr>
        <w:t xml:space="preserve">только у писарей. Его помощники </w:t>
      </w:r>
      <w:r w:rsidR="009F3A9A">
        <w:rPr>
          <w:rFonts w:ascii="Times New Roman" w:hAnsi="Times New Roman" w:cs="Times New Roman"/>
          <w:sz w:val="24"/>
          <w:szCs w:val="24"/>
        </w:rPr>
        <w:t>имели значительно низшую зарплату и старались</w:t>
      </w:r>
      <w:r w:rsidR="00267FD3">
        <w:rPr>
          <w:rFonts w:ascii="Times New Roman" w:hAnsi="Times New Roman" w:cs="Times New Roman"/>
          <w:sz w:val="24"/>
          <w:szCs w:val="24"/>
        </w:rPr>
        <w:t xml:space="preserve"> </w:t>
      </w:r>
      <w:r w:rsidR="009F3A9A">
        <w:rPr>
          <w:rFonts w:ascii="Times New Roman" w:hAnsi="Times New Roman" w:cs="Times New Roman"/>
          <w:sz w:val="24"/>
          <w:szCs w:val="24"/>
        </w:rPr>
        <w:t>найти дополнительные источники доходов:</w:t>
      </w:r>
      <w:r w:rsidR="009F3A9A">
        <w:rPr>
          <w:rFonts w:ascii="Times New Roman" w:hAnsi="Times New Roman" w:cs="Times New Roman"/>
          <w:sz w:val="24"/>
          <w:szCs w:val="24"/>
          <w:lang w:val="uk-UA"/>
        </w:rPr>
        <w:t xml:space="preserve"> доставляли письма </w:t>
      </w:r>
      <w:r w:rsidR="009F3A9A">
        <w:rPr>
          <w:rFonts w:ascii="Times New Roman" w:hAnsi="Times New Roman" w:cs="Times New Roman"/>
          <w:sz w:val="24"/>
          <w:szCs w:val="24"/>
        </w:rPr>
        <w:t xml:space="preserve">адресатам, изготавливали пломбы, делали выписки. Нередко канцелярия была местом постоянного жилища </w:t>
      </w:r>
      <w:r w:rsidR="000D5976">
        <w:rPr>
          <w:rFonts w:ascii="Times New Roman" w:hAnsi="Times New Roman" w:cs="Times New Roman"/>
          <w:sz w:val="24"/>
          <w:szCs w:val="24"/>
        </w:rPr>
        <w:t xml:space="preserve">служащего </w:t>
      </w:r>
      <w:r w:rsidR="00B30C85">
        <w:rPr>
          <w:rFonts w:ascii="Times New Roman" w:hAnsi="Times New Roman" w:cs="Times New Roman"/>
          <w:sz w:val="24"/>
          <w:szCs w:val="24"/>
        </w:rPr>
        <w:t xml:space="preserve">и </w:t>
      </w:r>
      <w:r w:rsidR="009F3A9A">
        <w:rPr>
          <w:rFonts w:ascii="Times New Roman" w:hAnsi="Times New Roman" w:cs="Times New Roman"/>
          <w:sz w:val="24"/>
          <w:szCs w:val="24"/>
        </w:rPr>
        <w:t>одновременной охран</w:t>
      </w:r>
      <w:r w:rsidR="00B30C85">
        <w:rPr>
          <w:rFonts w:ascii="Times New Roman" w:hAnsi="Times New Roman" w:cs="Times New Roman"/>
          <w:sz w:val="24"/>
          <w:szCs w:val="24"/>
        </w:rPr>
        <w:t>ы</w:t>
      </w:r>
      <w:r w:rsidR="00CD6EE2">
        <w:rPr>
          <w:rFonts w:ascii="Times New Roman" w:hAnsi="Times New Roman" w:cs="Times New Roman"/>
          <w:sz w:val="24"/>
          <w:szCs w:val="24"/>
        </w:rPr>
        <w:t xml:space="preserve"> им</w:t>
      </w:r>
      <w:r w:rsidR="005849E3">
        <w:rPr>
          <w:rFonts w:ascii="Times New Roman" w:hAnsi="Times New Roman" w:cs="Times New Roman"/>
          <w:sz w:val="24"/>
          <w:szCs w:val="24"/>
        </w:rPr>
        <w:t xml:space="preserve"> </w:t>
      </w:r>
      <w:r w:rsidR="009F3A9A">
        <w:rPr>
          <w:rFonts w:ascii="Times New Roman" w:hAnsi="Times New Roman" w:cs="Times New Roman"/>
          <w:sz w:val="24"/>
          <w:szCs w:val="24"/>
        </w:rPr>
        <w:t>архива канцелярии</w:t>
      </w:r>
      <w:r w:rsidR="00AB5D9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B5D99" w:rsidRPr="00AB5D99">
        <w:rPr>
          <w:rFonts w:ascii="Times New Roman" w:hAnsi="Times New Roman" w:cs="Times New Roman"/>
          <w:sz w:val="24"/>
          <w:szCs w:val="24"/>
        </w:rPr>
        <w:t xml:space="preserve">как это </w:t>
      </w:r>
      <w:r w:rsidR="000D5976">
        <w:rPr>
          <w:rFonts w:ascii="Times New Roman" w:hAnsi="Times New Roman" w:cs="Times New Roman"/>
          <w:sz w:val="24"/>
          <w:szCs w:val="24"/>
        </w:rPr>
        <w:t>было, в частности,</w:t>
      </w:r>
      <w:r w:rsidR="00AB5D99" w:rsidRPr="00AB5D99">
        <w:rPr>
          <w:rFonts w:ascii="Times New Roman" w:hAnsi="Times New Roman" w:cs="Times New Roman"/>
          <w:sz w:val="24"/>
          <w:szCs w:val="24"/>
        </w:rPr>
        <w:t xml:space="preserve"> в канцелярии города Львова</w:t>
      </w:r>
      <w:r w:rsidR="009F3A9A">
        <w:rPr>
          <w:rStyle w:val="a5"/>
          <w:rFonts w:ascii="Times New Roman" w:hAnsi="Times New Roman" w:cs="Times New Roman"/>
          <w:sz w:val="24"/>
          <w:szCs w:val="24"/>
        </w:rPr>
        <w:endnoteReference w:id="18"/>
      </w:r>
      <w:r w:rsidR="009F3A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67AD" w:rsidRPr="003505AB" w:rsidRDefault="00860A45" w:rsidP="0061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было исключением и проявление в актовых записях юмористического таланта писарей</w:t>
      </w:r>
      <w:r w:rsidR="00793E02">
        <w:rPr>
          <w:rFonts w:ascii="Times New Roman" w:hAnsi="Times New Roman" w:cs="Times New Roman"/>
          <w:sz w:val="24"/>
          <w:szCs w:val="24"/>
        </w:rPr>
        <w:t xml:space="preserve">. </w:t>
      </w:r>
      <w:r w:rsidR="007D24F2">
        <w:rPr>
          <w:rFonts w:ascii="Times New Roman" w:hAnsi="Times New Roman" w:cs="Times New Roman"/>
          <w:sz w:val="24"/>
          <w:szCs w:val="24"/>
        </w:rPr>
        <w:t>Юмор и пародии прослеживаются в текстах актовых книг Житомирской и Луцкой замковых канцелярий</w:t>
      </w:r>
      <w:r w:rsidR="007D24F2" w:rsidRPr="005207A7">
        <w:rPr>
          <w:rFonts w:ascii="Times New Roman" w:hAnsi="Times New Roman" w:cs="Times New Roman"/>
          <w:sz w:val="24"/>
          <w:szCs w:val="24"/>
        </w:rPr>
        <w:t xml:space="preserve"> </w:t>
      </w:r>
      <w:r w:rsidR="007D24F2" w:rsidRPr="00860A45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7D24F2">
        <w:rPr>
          <w:rFonts w:ascii="Times New Roman" w:hAnsi="Times New Roman" w:cs="Times New Roman"/>
          <w:sz w:val="24"/>
          <w:szCs w:val="24"/>
        </w:rPr>
        <w:t> в. Такие «вольности» спрятаны п</w:t>
      </w:r>
      <w:r w:rsidR="005207A7">
        <w:rPr>
          <w:rFonts w:ascii="Times New Roman" w:hAnsi="Times New Roman" w:cs="Times New Roman"/>
          <w:sz w:val="24"/>
          <w:szCs w:val="24"/>
        </w:rPr>
        <w:t>од заголовками судебных записей</w:t>
      </w:r>
      <w:r w:rsidR="002F60E7">
        <w:rPr>
          <w:rFonts w:ascii="Times New Roman" w:hAnsi="Times New Roman" w:cs="Times New Roman"/>
          <w:sz w:val="24"/>
          <w:szCs w:val="24"/>
        </w:rPr>
        <w:t xml:space="preserve"> «протестаци</w:t>
      </w:r>
      <w:r w:rsidR="005207A7">
        <w:rPr>
          <w:rFonts w:ascii="Times New Roman" w:hAnsi="Times New Roman" w:cs="Times New Roman"/>
          <w:sz w:val="24"/>
          <w:szCs w:val="24"/>
        </w:rPr>
        <w:t>я», «оповедание», «акт», «зиск»</w:t>
      </w:r>
      <w:r w:rsidR="007D24F2">
        <w:rPr>
          <w:rFonts w:ascii="Times New Roman" w:hAnsi="Times New Roman" w:cs="Times New Roman"/>
          <w:sz w:val="24"/>
          <w:szCs w:val="24"/>
        </w:rPr>
        <w:t>.</w:t>
      </w:r>
      <w:r w:rsidR="002F60E7">
        <w:rPr>
          <w:rFonts w:ascii="Times New Roman" w:hAnsi="Times New Roman" w:cs="Times New Roman"/>
          <w:sz w:val="24"/>
          <w:szCs w:val="24"/>
        </w:rPr>
        <w:t xml:space="preserve"> </w:t>
      </w:r>
      <w:r w:rsidR="0063015B" w:rsidRPr="0063015B">
        <w:rPr>
          <w:rFonts w:ascii="Times New Roman" w:hAnsi="Times New Roman" w:cs="Times New Roman"/>
          <w:sz w:val="24"/>
          <w:szCs w:val="24"/>
        </w:rPr>
        <w:t>Начиная с</w:t>
      </w:r>
      <w:r w:rsidR="003505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05AB" w:rsidRPr="00860A45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3505AB">
        <w:rPr>
          <w:rFonts w:ascii="Times New Roman" w:hAnsi="Times New Roman" w:cs="Times New Roman"/>
          <w:sz w:val="24"/>
          <w:szCs w:val="24"/>
        </w:rPr>
        <w:t> в.</w:t>
      </w:r>
      <w:r w:rsidR="005207A7">
        <w:rPr>
          <w:rFonts w:ascii="Times New Roman" w:hAnsi="Times New Roman" w:cs="Times New Roman"/>
          <w:sz w:val="24"/>
          <w:szCs w:val="24"/>
        </w:rPr>
        <w:t>,</w:t>
      </w:r>
      <w:r w:rsidR="003505AB">
        <w:rPr>
          <w:rFonts w:ascii="Times New Roman" w:hAnsi="Times New Roman" w:cs="Times New Roman"/>
          <w:sz w:val="24"/>
          <w:szCs w:val="24"/>
        </w:rPr>
        <w:t xml:space="preserve"> </w:t>
      </w:r>
      <w:r w:rsidR="0063015B">
        <w:rPr>
          <w:rFonts w:ascii="Times New Roman" w:hAnsi="Times New Roman" w:cs="Times New Roman"/>
          <w:sz w:val="24"/>
          <w:szCs w:val="24"/>
        </w:rPr>
        <w:t>юмористическ</w:t>
      </w:r>
      <w:r w:rsidR="007D24F2">
        <w:rPr>
          <w:rFonts w:ascii="Times New Roman" w:hAnsi="Times New Roman" w:cs="Times New Roman"/>
          <w:sz w:val="24"/>
          <w:szCs w:val="24"/>
        </w:rPr>
        <w:t>ое</w:t>
      </w:r>
      <w:r w:rsidR="0063015B">
        <w:rPr>
          <w:rFonts w:ascii="Times New Roman" w:hAnsi="Times New Roman" w:cs="Times New Roman"/>
          <w:sz w:val="24"/>
          <w:szCs w:val="24"/>
        </w:rPr>
        <w:t xml:space="preserve"> или пародийн</w:t>
      </w:r>
      <w:r w:rsidR="007D24F2">
        <w:rPr>
          <w:rFonts w:ascii="Times New Roman" w:hAnsi="Times New Roman" w:cs="Times New Roman"/>
          <w:sz w:val="24"/>
          <w:szCs w:val="24"/>
        </w:rPr>
        <w:t>ое</w:t>
      </w:r>
      <w:r w:rsidR="0063015B">
        <w:rPr>
          <w:rFonts w:ascii="Times New Roman" w:hAnsi="Times New Roman" w:cs="Times New Roman"/>
          <w:sz w:val="24"/>
          <w:szCs w:val="24"/>
        </w:rPr>
        <w:t xml:space="preserve"> </w:t>
      </w:r>
      <w:r w:rsidR="007D24F2">
        <w:rPr>
          <w:rFonts w:ascii="Times New Roman" w:hAnsi="Times New Roman" w:cs="Times New Roman"/>
          <w:sz w:val="24"/>
          <w:szCs w:val="24"/>
        </w:rPr>
        <w:t xml:space="preserve">творчество </w:t>
      </w:r>
      <w:r w:rsidR="0063015B">
        <w:rPr>
          <w:rFonts w:ascii="Times New Roman" w:hAnsi="Times New Roman" w:cs="Times New Roman"/>
          <w:sz w:val="24"/>
          <w:szCs w:val="24"/>
        </w:rPr>
        <w:t>канцеляристов начина</w:t>
      </w:r>
      <w:r w:rsidR="007D24F2">
        <w:rPr>
          <w:rFonts w:ascii="Times New Roman" w:hAnsi="Times New Roman" w:cs="Times New Roman"/>
          <w:sz w:val="24"/>
          <w:szCs w:val="24"/>
        </w:rPr>
        <w:t>е</w:t>
      </w:r>
      <w:r w:rsidR="0063015B">
        <w:rPr>
          <w:rFonts w:ascii="Times New Roman" w:hAnsi="Times New Roman" w:cs="Times New Roman"/>
          <w:sz w:val="24"/>
          <w:szCs w:val="24"/>
        </w:rPr>
        <w:t xml:space="preserve">т приобретать </w:t>
      </w:r>
      <w:r w:rsidR="003505AB">
        <w:rPr>
          <w:rFonts w:ascii="Times New Roman" w:hAnsi="Times New Roman" w:cs="Times New Roman"/>
          <w:sz w:val="24"/>
          <w:szCs w:val="24"/>
        </w:rPr>
        <w:t>сатирическ</w:t>
      </w:r>
      <w:r w:rsidR="005207A7">
        <w:rPr>
          <w:rFonts w:ascii="Times New Roman" w:hAnsi="Times New Roman" w:cs="Times New Roman"/>
          <w:sz w:val="24"/>
          <w:szCs w:val="24"/>
        </w:rPr>
        <w:t>ий оттенок</w:t>
      </w:r>
      <w:r w:rsidR="00673EE6">
        <w:rPr>
          <w:rStyle w:val="a5"/>
          <w:rFonts w:ascii="Times New Roman" w:hAnsi="Times New Roman" w:cs="Times New Roman"/>
          <w:sz w:val="24"/>
          <w:szCs w:val="24"/>
        </w:rPr>
        <w:endnoteReference w:id="19"/>
      </w:r>
      <w:r w:rsidR="003505AB">
        <w:rPr>
          <w:rFonts w:ascii="Times New Roman" w:hAnsi="Times New Roman" w:cs="Times New Roman"/>
          <w:sz w:val="24"/>
          <w:szCs w:val="24"/>
        </w:rPr>
        <w:t xml:space="preserve">. </w:t>
      </w:r>
      <w:r w:rsidR="00673EE6">
        <w:rPr>
          <w:rFonts w:ascii="Times New Roman" w:hAnsi="Times New Roman" w:cs="Times New Roman"/>
          <w:sz w:val="24"/>
          <w:szCs w:val="24"/>
        </w:rPr>
        <w:t xml:space="preserve">Для проведения сравнительного анализа и выявления </w:t>
      </w:r>
      <w:r w:rsidR="00F6079D">
        <w:rPr>
          <w:rFonts w:ascii="Times New Roman" w:hAnsi="Times New Roman" w:cs="Times New Roman"/>
          <w:sz w:val="24"/>
          <w:szCs w:val="24"/>
        </w:rPr>
        <w:t xml:space="preserve">канцелярских </w:t>
      </w:r>
      <w:r w:rsidR="00673EE6">
        <w:rPr>
          <w:rFonts w:ascii="Times New Roman" w:hAnsi="Times New Roman" w:cs="Times New Roman"/>
          <w:sz w:val="24"/>
          <w:szCs w:val="24"/>
        </w:rPr>
        <w:t>«</w:t>
      </w:r>
      <w:r w:rsidR="00F6079D">
        <w:rPr>
          <w:rFonts w:ascii="Times New Roman" w:hAnsi="Times New Roman" w:cs="Times New Roman"/>
          <w:sz w:val="24"/>
          <w:szCs w:val="24"/>
        </w:rPr>
        <w:t>вольностей</w:t>
      </w:r>
      <w:r w:rsidR="0063015B">
        <w:rPr>
          <w:rFonts w:ascii="Times New Roman" w:hAnsi="Times New Roman" w:cs="Times New Roman"/>
          <w:sz w:val="24"/>
          <w:szCs w:val="24"/>
        </w:rPr>
        <w:t>» студентам предлагаю</w:t>
      </w:r>
      <w:r w:rsidR="00673EE6">
        <w:rPr>
          <w:rFonts w:ascii="Times New Roman" w:hAnsi="Times New Roman" w:cs="Times New Roman"/>
          <w:sz w:val="24"/>
          <w:szCs w:val="24"/>
        </w:rPr>
        <w:t>тся тексты</w:t>
      </w:r>
      <w:r w:rsidR="00EA3E83">
        <w:rPr>
          <w:rFonts w:ascii="Times New Roman" w:hAnsi="Times New Roman" w:cs="Times New Roman"/>
          <w:sz w:val="24"/>
          <w:szCs w:val="24"/>
        </w:rPr>
        <w:t xml:space="preserve"> с вкрапленными </w:t>
      </w:r>
      <w:r w:rsidR="00673EE6">
        <w:rPr>
          <w:rFonts w:ascii="Times New Roman" w:hAnsi="Times New Roman" w:cs="Times New Roman"/>
          <w:sz w:val="24"/>
          <w:szCs w:val="24"/>
        </w:rPr>
        <w:t>пароди</w:t>
      </w:r>
      <w:r w:rsidR="00EA3E83">
        <w:rPr>
          <w:rFonts w:ascii="Times New Roman" w:hAnsi="Times New Roman" w:cs="Times New Roman"/>
          <w:sz w:val="24"/>
          <w:szCs w:val="24"/>
        </w:rPr>
        <w:t>ям</w:t>
      </w:r>
      <w:r w:rsidR="00673EE6">
        <w:rPr>
          <w:rFonts w:ascii="Times New Roman" w:hAnsi="Times New Roman" w:cs="Times New Roman"/>
          <w:sz w:val="24"/>
          <w:szCs w:val="24"/>
        </w:rPr>
        <w:t xml:space="preserve">и и тексты </w:t>
      </w:r>
      <w:r w:rsidR="00EA3E83">
        <w:rPr>
          <w:rFonts w:ascii="Times New Roman" w:hAnsi="Times New Roman" w:cs="Times New Roman"/>
          <w:sz w:val="24"/>
          <w:szCs w:val="24"/>
        </w:rPr>
        <w:t xml:space="preserve">оригинальных </w:t>
      </w:r>
      <w:r w:rsidR="00673EE6">
        <w:rPr>
          <w:rFonts w:ascii="Times New Roman" w:hAnsi="Times New Roman" w:cs="Times New Roman"/>
          <w:sz w:val="24"/>
          <w:szCs w:val="24"/>
        </w:rPr>
        <w:t>актовых</w:t>
      </w:r>
      <w:r w:rsidR="0063015B">
        <w:rPr>
          <w:rFonts w:ascii="Times New Roman" w:hAnsi="Times New Roman" w:cs="Times New Roman"/>
          <w:sz w:val="24"/>
          <w:szCs w:val="24"/>
        </w:rPr>
        <w:t xml:space="preserve"> записей</w:t>
      </w:r>
      <w:r w:rsidR="00673EE6">
        <w:rPr>
          <w:rFonts w:ascii="Times New Roman" w:hAnsi="Times New Roman" w:cs="Times New Roman"/>
          <w:sz w:val="24"/>
          <w:szCs w:val="24"/>
        </w:rPr>
        <w:t>. Работа с</w:t>
      </w:r>
      <w:r w:rsidR="00FC470A">
        <w:rPr>
          <w:rFonts w:ascii="Times New Roman" w:hAnsi="Times New Roman" w:cs="Times New Roman"/>
          <w:sz w:val="24"/>
          <w:szCs w:val="24"/>
        </w:rPr>
        <w:t xml:space="preserve"> такими</w:t>
      </w:r>
      <w:r w:rsidR="00673EE6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FC470A">
        <w:rPr>
          <w:rFonts w:ascii="Times New Roman" w:hAnsi="Times New Roman" w:cs="Times New Roman"/>
          <w:sz w:val="24"/>
          <w:szCs w:val="24"/>
        </w:rPr>
        <w:t>ами</w:t>
      </w:r>
      <w:r w:rsidR="00673EE6">
        <w:rPr>
          <w:rFonts w:ascii="Times New Roman" w:hAnsi="Times New Roman" w:cs="Times New Roman"/>
          <w:sz w:val="24"/>
          <w:szCs w:val="24"/>
        </w:rPr>
        <w:t xml:space="preserve"> позволяет</w:t>
      </w:r>
      <w:r w:rsidR="00EA3E83">
        <w:rPr>
          <w:rFonts w:ascii="Times New Roman" w:hAnsi="Times New Roman" w:cs="Times New Roman"/>
          <w:sz w:val="24"/>
          <w:szCs w:val="24"/>
        </w:rPr>
        <w:t xml:space="preserve"> отработать</w:t>
      </w:r>
      <w:r w:rsidR="00673EE6">
        <w:rPr>
          <w:rFonts w:ascii="Times New Roman" w:hAnsi="Times New Roman" w:cs="Times New Roman"/>
          <w:sz w:val="24"/>
          <w:szCs w:val="24"/>
        </w:rPr>
        <w:t xml:space="preserve"> метод критического анализа, </w:t>
      </w:r>
      <w:r w:rsidR="00EA3E83">
        <w:rPr>
          <w:rFonts w:ascii="Times New Roman" w:hAnsi="Times New Roman" w:cs="Times New Roman"/>
          <w:sz w:val="24"/>
          <w:szCs w:val="24"/>
        </w:rPr>
        <w:t>с</w:t>
      </w:r>
      <w:r w:rsidR="00FC470A">
        <w:rPr>
          <w:rFonts w:ascii="Times New Roman" w:hAnsi="Times New Roman" w:cs="Times New Roman"/>
          <w:sz w:val="24"/>
          <w:szCs w:val="24"/>
        </w:rPr>
        <w:t>формир</w:t>
      </w:r>
      <w:r w:rsidR="00EA3E83">
        <w:rPr>
          <w:rFonts w:ascii="Times New Roman" w:hAnsi="Times New Roman" w:cs="Times New Roman"/>
          <w:sz w:val="24"/>
          <w:szCs w:val="24"/>
        </w:rPr>
        <w:t>овать</w:t>
      </w:r>
      <w:r w:rsidR="00FC470A">
        <w:rPr>
          <w:rFonts w:ascii="Times New Roman" w:hAnsi="Times New Roman" w:cs="Times New Roman"/>
          <w:sz w:val="24"/>
          <w:szCs w:val="24"/>
        </w:rPr>
        <w:t xml:space="preserve"> понимание стиля</w:t>
      </w:r>
      <w:r w:rsidR="005849E3">
        <w:rPr>
          <w:rFonts w:ascii="Times New Roman" w:hAnsi="Times New Roman" w:cs="Times New Roman"/>
          <w:sz w:val="24"/>
          <w:szCs w:val="24"/>
        </w:rPr>
        <w:t xml:space="preserve"> делового документа</w:t>
      </w:r>
      <w:r w:rsidR="00FC470A">
        <w:rPr>
          <w:rFonts w:ascii="Times New Roman" w:hAnsi="Times New Roman" w:cs="Times New Roman"/>
          <w:sz w:val="24"/>
          <w:szCs w:val="24"/>
        </w:rPr>
        <w:t xml:space="preserve">, внутренней структуры делопроизводственной документации, </w:t>
      </w:r>
      <w:r w:rsidR="00F6079D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FC470A">
        <w:rPr>
          <w:rFonts w:ascii="Times New Roman" w:hAnsi="Times New Roman" w:cs="Times New Roman"/>
          <w:sz w:val="24"/>
          <w:szCs w:val="24"/>
        </w:rPr>
        <w:t xml:space="preserve">отличить </w:t>
      </w:r>
      <w:r w:rsidR="00EA3E83">
        <w:rPr>
          <w:rFonts w:ascii="Times New Roman" w:hAnsi="Times New Roman" w:cs="Times New Roman"/>
          <w:sz w:val="24"/>
          <w:szCs w:val="24"/>
        </w:rPr>
        <w:t xml:space="preserve">достоверные факты от </w:t>
      </w:r>
      <w:r w:rsidR="005207A7">
        <w:rPr>
          <w:rFonts w:ascii="Times New Roman" w:hAnsi="Times New Roman" w:cs="Times New Roman"/>
          <w:sz w:val="24"/>
          <w:szCs w:val="24"/>
        </w:rPr>
        <w:t>вымышленных</w:t>
      </w:r>
      <w:r w:rsidR="00FC47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656B" w:rsidRDefault="00635B31" w:rsidP="0061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тоже время, </w:t>
      </w:r>
      <w:r w:rsidR="003021D4" w:rsidRPr="003021D4">
        <w:rPr>
          <w:rFonts w:ascii="Times New Roman" w:hAnsi="Times New Roman" w:cs="Times New Roman"/>
          <w:sz w:val="24"/>
          <w:szCs w:val="24"/>
        </w:rPr>
        <w:t xml:space="preserve">в </w:t>
      </w:r>
      <w:r w:rsidR="008A2DBA" w:rsidRPr="008A2DBA">
        <w:rPr>
          <w:rFonts w:ascii="Times New Roman" w:hAnsi="Times New Roman" w:cs="Times New Roman"/>
          <w:sz w:val="24"/>
          <w:szCs w:val="24"/>
        </w:rPr>
        <w:t>судебной</w:t>
      </w:r>
      <w:r w:rsidR="008A2D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2DBA" w:rsidRPr="003021D4">
        <w:rPr>
          <w:rFonts w:ascii="Times New Roman" w:hAnsi="Times New Roman" w:cs="Times New Roman"/>
          <w:sz w:val="24"/>
          <w:szCs w:val="24"/>
        </w:rPr>
        <w:t xml:space="preserve">канцелярской </w:t>
      </w:r>
      <w:r w:rsidR="003021D4" w:rsidRPr="003021D4">
        <w:rPr>
          <w:rFonts w:ascii="Times New Roman" w:hAnsi="Times New Roman" w:cs="Times New Roman"/>
          <w:sz w:val="24"/>
          <w:szCs w:val="24"/>
        </w:rPr>
        <w:t>практике</w:t>
      </w:r>
      <w:r w:rsidR="008A2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021D4">
        <w:rPr>
          <w:rFonts w:ascii="Times New Roman" w:hAnsi="Times New Roman" w:cs="Times New Roman"/>
          <w:sz w:val="24"/>
          <w:szCs w:val="24"/>
        </w:rPr>
        <w:t>ередко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1D4">
        <w:rPr>
          <w:rFonts w:ascii="Times New Roman" w:hAnsi="Times New Roman" w:cs="Times New Roman"/>
          <w:sz w:val="24"/>
          <w:szCs w:val="24"/>
        </w:rPr>
        <w:t>встречались халатность, некомпетентность, злоупотребление своим служебным положением</w:t>
      </w:r>
      <w:r w:rsidR="004A2578">
        <w:rPr>
          <w:rFonts w:ascii="Times New Roman" w:hAnsi="Times New Roman" w:cs="Times New Roman"/>
          <w:sz w:val="24"/>
          <w:szCs w:val="24"/>
        </w:rPr>
        <w:t xml:space="preserve"> и даже </w:t>
      </w:r>
      <w:r w:rsidR="00FE3F07">
        <w:rPr>
          <w:rFonts w:ascii="Times New Roman" w:hAnsi="Times New Roman" w:cs="Times New Roman"/>
          <w:sz w:val="24"/>
          <w:szCs w:val="24"/>
        </w:rPr>
        <w:t xml:space="preserve">подлог </w:t>
      </w:r>
      <w:r w:rsidR="004A2578">
        <w:rPr>
          <w:rFonts w:ascii="Times New Roman" w:hAnsi="Times New Roman" w:cs="Times New Roman"/>
          <w:sz w:val="24"/>
          <w:szCs w:val="24"/>
        </w:rPr>
        <w:t>документов.</w:t>
      </w:r>
      <w:r w:rsidR="003021D4">
        <w:rPr>
          <w:rFonts w:ascii="Times New Roman" w:hAnsi="Times New Roman" w:cs="Times New Roman"/>
          <w:sz w:val="24"/>
          <w:szCs w:val="24"/>
        </w:rPr>
        <w:t xml:space="preserve"> </w:t>
      </w:r>
      <w:r w:rsidR="008A2DBA">
        <w:rPr>
          <w:rFonts w:ascii="Times New Roman" w:hAnsi="Times New Roman" w:cs="Times New Roman"/>
          <w:sz w:val="24"/>
          <w:szCs w:val="24"/>
        </w:rPr>
        <w:t>Такие фа</w:t>
      </w:r>
      <w:r w:rsidR="00C51AF5">
        <w:rPr>
          <w:rFonts w:ascii="Times New Roman" w:hAnsi="Times New Roman" w:cs="Times New Roman"/>
          <w:sz w:val="24"/>
          <w:szCs w:val="24"/>
        </w:rPr>
        <w:t>к</w:t>
      </w:r>
      <w:r w:rsidR="008A2DBA">
        <w:rPr>
          <w:rFonts w:ascii="Times New Roman" w:hAnsi="Times New Roman" w:cs="Times New Roman"/>
          <w:sz w:val="24"/>
          <w:szCs w:val="24"/>
        </w:rPr>
        <w:t>ты зафиксированы, в частности, в деятельности писарей</w:t>
      </w:r>
      <w:r w:rsidR="00444390">
        <w:rPr>
          <w:rFonts w:ascii="Times New Roman" w:hAnsi="Times New Roman" w:cs="Times New Roman"/>
          <w:sz w:val="24"/>
          <w:szCs w:val="24"/>
        </w:rPr>
        <w:t>,</w:t>
      </w:r>
      <w:r w:rsidR="00C51AF5">
        <w:rPr>
          <w:rFonts w:ascii="Times New Roman" w:hAnsi="Times New Roman" w:cs="Times New Roman"/>
          <w:sz w:val="24"/>
          <w:szCs w:val="24"/>
        </w:rPr>
        <w:t xml:space="preserve"> подписков</w:t>
      </w:r>
      <w:r w:rsidR="00444390">
        <w:rPr>
          <w:rFonts w:ascii="Times New Roman" w:hAnsi="Times New Roman" w:cs="Times New Roman"/>
          <w:sz w:val="24"/>
          <w:szCs w:val="24"/>
        </w:rPr>
        <w:t xml:space="preserve"> и канцеляристов</w:t>
      </w:r>
      <w:r w:rsidR="008A2DBA">
        <w:rPr>
          <w:rFonts w:ascii="Times New Roman" w:hAnsi="Times New Roman" w:cs="Times New Roman"/>
          <w:sz w:val="24"/>
          <w:szCs w:val="24"/>
        </w:rPr>
        <w:t xml:space="preserve"> </w:t>
      </w:r>
      <w:r w:rsidR="00C51AF5">
        <w:rPr>
          <w:rFonts w:ascii="Times New Roman" w:hAnsi="Times New Roman" w:cs="Times New Roman"/>
          <w:sz w:val="24"/>
          <w:szCs w:val="24"/>
        </w:rPr>
        <w:t xml:space="preserve">Белзского, </w:t>
      </w:r>
      <w:r w:rsidR="00FE3F07">
        <w:rPr>
          <w:rFonts w:ascii="Times New Roman" w:hAnsi="Times New Roman" w:cs="Times New Roman"/>
          <w:sz w:val="24"/>
          <w:szCs w:val="24"/>
        </w:rPr>
        <w:t>Перемышельско</w:t>
      </w:r>
      <w:r w:rsidR="00C51AF5">
        <w:rPr>
          <w:rFonts w:ascii="Times New Roman" w:hAnsi="Times New Roman" w:cs="Times New Roman"/>
          <w:sz w:val="24"/>
          <w:szCs w:val="24"/>
        </w:rPr>
        <w:t>го, Теребовлянского и др.</w:t>
      </w:r>
      <w:r w:rsidR="00FE3F07">
        <w:rPr>
          <w:rFonts w:ascii="Times New Roman" w:hAnsi="Times New Roman" w:cs="Times New Roman"/>
          <w:sz w:val="24"/>
          <w:szCs w:val="24"/>
        </w:rPr>
        <w:t xml:space="preserve"> гродск</w:t>
      </w:r>
      <w:r w:rsidR="00C51AF5">
        <w:rPr>
          <w:rFonts w:ascii="Times New Roman" w:hAnsi="Times New Roman" w:cs="Times New Roman"/>
          <w:sz w:val="24"/>
          <w:szCs w:val="24"/>
        </w:rPr>
        <w:t>их</w:t>
      </w:r>
      <w:r w:rsidR="00FE3F07">
        <w:rPr>
          <w:rFonts w:ascii="Times New Roman" w:hAnsi="Times New Roman" w:cs="Times New Roman"/>
          <w:sz w:val="24"/>
          <w:szCs w:val="24"/>
        </w:rPr>
        <w:t xml:space="preserve"> суд</w:t>
      </w:r>
      <w:r w:rsidR="00C51AF5">
        <w:rPr>
          <w:rFonts w:ascii="Times New Roman" w:hAnsi="Times New Roman" w:cs="Times New Roman"/>
          <w:sz w:val="24"/>
          <w:szCs w:val="24"/>
        </w:rPr>
        <w:t>ебных учреждений</w:t>
      </w:r>
      <w:r w:rsidR="00C51AF5">
        <w:rPr>
          <w:rStyle w:val="a5"/>
          <w:rFonts w:ascii="Times New Roman" w:hAnsi="Times New Roman" w:cs="Times New Roman"/>
          <w:sz w:val="24"/>
          <w:szCs w:val="24"/>
        </w:rPr>
        <w:endnoteReference w:id="20"/>
      </w:r>
      <w:r w:rsidR="00C51AF5">
        <w:rPr>
          <w:rFonts w:ascii="Times New Roman" w:hAnsi="Times New Roman" w:cs="Times New Roman"/>
          <w:sz w:val="24"/>
          <w:szCs w:val="24"/>
        </w:rPr>
        <w:t>.</w:t>
      </w:r>
      <w:r w:rsidR="00793641">
        <w:rPr>
          <w:rFonts w:ascii="Times New Roman" w:hAnsi="Times New Roman" w:cs="Times New Roman"/>
          <w:sz w:val="24"/>
          <w:szCs w:val="24"/>
        </w:rPr>
        <w:t xml:space="preserve"> </w:t>
      </w:r>
      <w:r w:rsidR="00611AE4" w:rsidRPr="00611AE4">
        <w:rPr>
          <w:rFonts w:ascii="Times New Roman" w:hAnsi="Times New Roman" w:cs="Times New Roman"/>
          <w:sz w:val="24"/>
          <w:szCs w:val="24"/>
        </w:rPr>
        <w:t>Но, несмотря на такие факты,</w:t>
      </w:r>
      <w:r w:rsidR="00611AE4">
        <w:rPr>
          <w:rFonts w:ascii="Times New Roman" w:hAnsi="Times New Roman" w:cs="Times New Roman"/>
          <w:sz w:val="24"/>
          <w:szCs w:val="24"/>
        </w:rPr>
        <w:t xml:space="preserve"> писари достаточно ответственно относились к своим обязанностям, показывая образцы готического и </w:t>
      </w:r>
      <w:r>
        <w:rPr>
          <w:rFonts w:ascii="Times New Roman" w:hAnsi="Times New Roman" w:cs="Times New Roman"/>
          <w:sz w:val="24"/>
          <w:szCs w:val="24"/>
        </w:rPr>
        <w:t>кириллического</w:t>
      </w:r>
      <w:r w:rsidR="00611AE4">
        <w:rPr>
          <w:rFonts w:ascii="Times New Roman" w:hAnsi="Times New Roman" w:cs="Times New Roman"/>
          <w:sz w:val="24"/>
          <w:szCs w:val="24"/>
        </w:rPr>
        <w:t xml:space="preserve"> письма.</w:t>
      </w:r>
    </w:p>
    <w:p w:rsidR="00036BC1" w:rsidRDefault="00713DCB" w:rsidP="0061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B062C4">
        <w:rPr>
          <w:rFonts w:ascii="Times New Roman" w:hAnsi="Times New Roman" w:cs="Times New Roman"/>
          <w:sz w:val="24"/>
          <w:szCs w:val="24"/>
        </w:rPr>
        <w:t>в преподавании дисциплины «История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1AC">
        <w:rPr>
          <w:rFonts w:ascii="Times New Roman" w:hAnsi="Times New Roman" w:cs="Times New Roman"/>
          <w:sz w:val="24"/>
          <w:szCs w:val="24"/>
        </w:rPr>
        <w:t>делопроизводства</w:t>
      </w:r>
      <w:r w:rsidR="00B062C4">
        <w:rPr>
          <w:rFonts w:ascii="Times New Roman" w:hAnsi="Times New Roman" w:cs="Times New Roman"/>
          <w:sz w:val="24"/>
          <w:szCs w:val="24"/>
        </w:rPr>
        <w:t>»</w:t>
      </w:r>
      <w:r w:rsidR="009871AC">
        <w:rPr>
          <w:rFonts w:ascii="Times New Roman" w:hAnsi="Times New Roman" w:cs="Times New Roman"/>
          <w:sz w:val="24"/>
          <w:szCs w:val="24"/>
        </w:rPr>
        <w:t xml:space="preserve"> </w:t>
      </w:r>
      <w:r w:rsidR="00653CA0">
        <w:rPr>
          <w:rFonts w:ascii="Times New Roman" w:hAnsi="Times New Roman" w:cs="Times New Roman"/>
          <w:sz w:val="24"/>
          <w:szCs w:val="24"/>
        </w:rPr>
        <w:t>мож</w:t>
      </w:r>
      <w:r w:rsidR="00B062C4">
        <w:rPr>
          <w:rFonts w:ascii="Times New Roman" w:hAnsi="Times New Roman" w:cs="Times New Roman"/>
          <w:sz w:val="24"/>
          <w:szCs w:val="24"/>
        </w:rPr>
        <w:t xml:space="preserve">но выделить ряд проблем, которые требуют решения. Среди них: введение </w:t>
      </w:r>
      <w:r w:rsidR="00081BFF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B062C4">
        <w:rPr>
          <w:rFonts w:ascii="Times New Roman" w:hAnsi="Times New Roman" w:cs="Times New Roman"/>
          <w:sz w:val="24"/>
          <w:szCs w:val="24"/>
        </w:rPr>
        <w:t xml:space="preserve">курса в учебные планы вузов, где ведется подготовка специалистов по </w:t>
      </w:r>
      <w:r w:rsidR="00081BFF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B062C4">
        <w:rPr>
          <w:rFonts w:ascii="Times New Roman" w:hAnsi="Times New Roman" w:cs="Times New Roman"/>
          <w:sz w:val="24"/>
          <w:szCs w:val="24"/>
        </w:rPr>
        <w:t>«</w:t>
      </w:r>
      <w:r w:rsidR="00081BFF">
        <w:rPr>
          <w:rFonts w:ascii="Times New Roman" w:hAnsi="Times New Roman" w:cs="Times New Roman"/>
          <w:sz w:val="24"/>
          <w:szCs w:val="24"/>
        </w:rPr>
        <w:t>Документоведение и информационная деятельность</w:t>
      </w:r>
      <w:r w:rsidR="00B062C4">
        <w:rPr>
          <w:rFonts w:ascii="Times New Roman" w:hAnsi="Times New Roman" w:cs="Times New Roman"/>
          <w:sz w:val="24"/>
          <w:szCs w:val="24"/>
        </w:rPr>
        <w:t>»</w:t>
      </w:r>
      <w:r w:rsidR="00081BFF">
        <w:rPr>
          <w:rFonts w:ascii="Times New Roman" w:hAnsi="Times New Roman" w:cs="Times New Roman"/>
          <w:sz w:val="24"/>
          <w:szCs w:val="24"/>
        </w:rPr>
        <w:t xml:space="preserve">; более глубокое изучение </w:t>
      </w:r>
      <w:r w:rsidR="00511997">
        <w:rPr>
          <w:rFonts w:ascii="Times New Roman" w:hAnsi="Times New Roman" w:cs="Times New Roman"/>
          <w:sz w:val="24"/>
          <w:szCs w:val="24"/>
        </w:rPr>
        <w:t xml:space="preserve">вопросов </w:t>
      </w:r>
      <w:r w:rsidR="009A42C5">
        <w:rPr>
          <w:rFonts w:ascii="Times New Roman" w:hAnsi="Times New Roman" w:cs="Times New Roman"/>
          <w:sz w:val="24"/>
          <w:szCs w:val="24"/>
        </w:rPr>
        <w:t xml:space="preserve">актового </w:t>
      </w:r>
      <w:r w:rsidR="00081BFF">
        <w:rPr>
          <w:rFonts w:ascii="Times New Roman" w:hAnsi="Times New Roman" w:cs="Times New Roman"/>
          <w:sz w:val="24"/>
          <w:szCs w:val="24"/>
        </w:rPr>
        <w:t xml:space="preserve">делопроизводства, которое </w:t>
      </w:r>
      <w:r w:rsidR="0022225C">
        <w:rPr>
          <w:rFonts w:ascii="Times New Roman" w:hAnsi="Times New Roman" w:cs="Times New Roman"/>
          <w:sz w:val="24"/>
          <w:szCs w:val="24"/>
        </w:rPr>
        <w:t xml:space="preserve">остается </w:t>
      </w:r>
      <w:r w:rsidR="003F36AF">
        <w:rPr>
          <w:rFonts w:ascii="Times New Roman" w:hAnsi="Times New Roman" w:cs="Times New Roman"/>
          <w:sz w:val="24"/>
          <w:szCs w:val="24"/>
        </w:rPr>
        <w:t xml:space="preserve">фрагментарно </w:t>
      </w:r>
      <w:r w:rsidR="00EA3D64">
        <w:rPr>
          <w:rFonts w:ascii="Times New Roman" w:hAnsi="Times New Roman" w:cs="Times New Roman"/>
          <w:sz w:val="24"/>
          <w:szCs w:val="24"/>
        </w:rPr>
        <w:t>представленн</w:t>
      </w:r>
      <w:r w:rsidR="009A42C5">
        <w:rPr>
          <w:rFonts w:ascii="Times New Roman" w:hAnsi="Times New Roman" w:cs="Times New Roman"/>
          <w:sz w:val="24"/>
          <w:szCs w:val="24"/>
        </w:rPr>
        <w:t>ым</w:t>
      </w:r>
      <w:r w:rsidR="00EA3D64">
        <w:rPr>
          <w:rFonts w:ascii="Times New Roman" w:hAnsi="Times New Roman" w:cs="Times New Roman"/>
          <w:sz w:val="24"/>
          <w:szCs w:val="24"/>
        </w:rPr>
        <w:t xml:space="preserve"> в учебных пособиях; подготовка учебной литературы</w:t>
      </w:r>
      <w:r w:rsidR="00D9605D">
        <w:rPr>
          <w:rFonts w:ascii="Times New Roman" w:hAnsi="Times New Roman" w:cs="Times New Roman"/>
          <w:sz w:val="24"/>
          <w:szCs w:val="24"/>
        </w:rPr>
        <w:t>, в том числе и хрестоматий первоисточников</w:t>
      </w:r>
      <w:r w:rsidR="0063015B">
        <w:rPr>
          <w:rFonts w:ascii="Times New Roman" w:hAnsi="Times New Roman" w:cs="Times New Roman"/>
          <w:sz w:val="24"/>
          <w:szCs w:val="24"/>
        </w:rPr>
        <w:t xml:space="preserve"> как</w:t>
      </w:r>
      <w:r w:rsidR="00511997">
        <w:rPr>
          <w:rFonts w:ascii="Times New Roman" w:hAnsi="Times New Roman" w:cs="Times New Roman"/>
          <w:sz w:val="24"/>
          <w:szCs w:val="24"/>
        </w:rPr>
        <w:t xml:space="preserve"> нормативной</w:t>
      </w:r>
      <w:r w:rsidR="0063015B">
        <w:rPr>
          <w:rFonts w:ascii="Times New Roman" w:hAnsi="Times New Roman" w:cs="Times New Roman"/>
          <w:sz w:val="24"/>
          <w:szCs w:val="24"/>
        </w:rPr>
        <w:t xml:space="preserve"> </w:t>
      </w:r>
      <w:r w:rsidR="00511997">
        <w:rPr>
          <w:rFonts w:ascii="Times New Roman" w:hAnsi="Times New Roman" w:cs="Times New Roman"/>
          <w:sz w:val="24"/>
          <w:szCs w:val="24"/>
        </w:rPr>
        <w:t xml:space="preserve">составляющей </w:t>
      </w:r>
      <w:r w:rsidR="009C251B">
        <w:rPr>
          <w:rFonts w:ascii="Times New Roman" w:hAnsi="Times New Roman" w:cs="Times New Roman"/>
          <w:sz w:val="24"/>
          <w:szCs w:val="24"/>
        </w:rPr>
        <w:t>дисциплины</w:t>
      </w:r>
      <w:r w:rsidR="00511997">
        <w:rPr>
          <w:rFonts w:ascii="Times New Roman" w:hAnsi="Times New Roman" w:cs="Times New Roman"/>
          <w:sz w:val="24"/>
          <w:szCs w:val="24"/>
        </w:rPr>
        <w:t xml:space="preserve"> «История делопроизводства»</w:t>
      </w:r>
      <w:r w:rsidR="009C251B">
        <w:rPr>
          <w:rFonts w:ascii="Times New Roman" w:hAnsi="Times New Roman" w:cs="Times New Roman"/>
          <w:sz w:val="24"/>
          <w:szCs w:val="24"/>
        </w:rPr>
        <w:t>.</w:t>
      </w:r>
    </w:p>
    <w:p w:rsidR="000F7724" w:rsidRPr="00234C82" w:rsidRDefault="000F7724" w:rsidP="000F7724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</w:t>
      </w:r>
    </w:p>
    <w:sectPr w:rsidR="000F7724" w:rsidRPr="00234C82" w:rsidSect="006F25FC">
      <w:endnotePr>
        <w:numFmt w:val="decimal"/>
      </w:endnotePr>
      <w:pgSz w:w="11906" w:h="16838"/>
      <w:pgMar w:top="1440" w:right="1134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2BD" w:rsidRDefault="00E852BD" w:rsidP="008C589B">
      <w:pPr>
        <w:spacing w:after="0" w:line="240" w:lineRule="auto"/>
      </w:pPr>
      <w:r>
        <w:separator/>
      </w:r>
    </w:p>
  </w:endnote>
  <w:endnote w:type="continuationSeparator" w:id="1">
    <w:p w:rsidR="00E852BD" w:rsidRDefault="00E852BD" w:rsidP="008C589B">
      <w:pPr>
        <w:spacing w:after="0" w:line="240" w:lineRule="auto"/>
      </w:pPr>
      <w:r>
        <w:continuationSeparator/>
      </w:r>
    </w:p>
  </w:endnote>
  <w:endnote w:id="2">
    <w:p w:rsidR="000F7724" w:rsidRPr="007D5A4F" w:rsidRDefault="000F7724" w:rsidP="007D5A4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5A4F">
        <w:rPr>
          <w:rStyle w:val="a5"/>
          <w:rFonts w:ascii="Times New Roman" w:hAnsi="Times New Roman" w:cs="Times New Roman"/>
          <w:sz w:val="24"/>
          <w:szCs w:val="24"/>
        </w:rPr>
        <w:endnoteRef/>
      </w:r>
      <w:r w:rsidRPr="007D5A4F">
        <w:rPr>
          <w:rFonts w:ascii="Times New Roman" w:hAnsi="Times New Roman" w:cs="Times New Roman"/>
          <w:sz w:val="24"/>
          <w:szCs w:val="24"/>
        </w:rPr>
        <w:t xml:space="preserve"> </w:t>
      </w:r>
      <w:r w:rsidRPr="009A26A4">
        <w:rPr>
          <w:rFonts w:ascii="Times New Roman" w:hAnsi="Times New Roman" w:cs="Times New Roman"/>
          <w:i/>
          <w:sz w:val="24"/>
          <w:szCs w:val="24"/>
        </w:rPr>
        <w:t>Бездрабко В.В.</w:t>
      </w:r>
      <w:r w:rsidRPr="007D5A4F">
        <w:rPr>
          <w:rFonts w:ascii="Times New Roman" w:hAnsi="Times New Roman" w:cs="Times New Roman"/>
          <w:sz w:val="24"/>
          <w:szCs w:val="24"/>
        </w:rPr>
        <w:t xml:space="preserve"> Документознавство в Україні: інституціоналізація та сучасний розвиток</w:t>
      </w:r>
      <w:r w:rsidR="006E6CB7" w:rsidRPr="007D5A4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D5A4F">
        <w:rPr>
          <w:rFonts w:ascii="Times New Roman" w:hAnsi="Times New Roman" w:cs="Times New Roman"/>
          <w:sz w:val="24"/>
          <w:szCs w:val="24"/>
        </w:rPr>
        <w:t xml:space="preserve"> Київський національн</w:t>
      </w:r>
      <w:r w:rsidR="00ED08FD">
        <w:rPr>
          <w:rFonts w:ascii="Times New Roman" w:hAnsi="Times New Roman" w:cs="Times New Roman"/>
          <w:sz w:val="24"/>
          <w:szCs w:val="24"/>
        </w:rPr>
        <w:t>ий ун-т ім. Тараса Шевченка. К.</w:t>
      </w:r>
      <w:r w:rsidRPr="007D5A4F">
        <w:rPr>
          <w:rFonts w:ascii="Times New Roman" w:hAnsi="Times New Roman" w:cs="Times New Roman"/>
          <w:sz w:val="24"/>
          <w:szCs w:val="24"/>
        </w:rPr>
        <w:t>: Четверта хвиля, 2009. – 720 с.</w:t>
      </w:r>
    </w:p>
  </w:endnote>
  <w:endnote w:id="3">
    <w:p w:rsidR="000F7724" w:rsidRPr="007D5A4F" w:rsidRDefault="000F7724" w:rsidP="007D5A4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5A4F">
        <w:rPr>
          <w:rStyle w:val="a5"/>
          <w:rFonts w:ascii="Times New Roman" w:hAnsi="Times New Roman" w:cs="Times New Roman"/>
          <w:sz w:val="24"/>
          <w:szCs w:val="24"/>
        </w:rPr>
        <w:endnoteRef/>
      </w:r>
      <w:r w:rsidRPr="007D5A4F">
        <w:rPr>
          <w:rFonts w:ascii="Times New Roman" w:hAnsi="Times New Roman" w:cs="Times New Roman"/>
          <w:sz w:val="24"/>
          <w:szCs w:val="24"/>
        </w:rPr>
        <w:t xml:space="preserve"> </w:t>
      </w:r>
      <w:r w:rsidRPr="009A26A4">
        <w:rPr>
          <w:rFonts w:ascii="Times New Roman" w:hAnsi="Times New Roman" w:cs="Times New Roman"/>
          <w:i/>
          <w:sz w:val="24"/>
          <w:szCs w:val="24"/>
        </w:rPr>
        <w:t>Геращук Т</w:t>
      </w:r>
      <w:r w:rsidRPr="009A26A4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7D5A4F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Організація роботи з документами у дворянських депутатських зібраннях в Україні (кінець </w:t>
      </w:r>
      <w:r w:rsidRPr="007D5A4F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281CB4" w:rsidRPr="007D5A4F">
        <w:rPr>
          <w:rFonts w:ascii="Times New Roman" w:hAnsi="Times New Roman" w:cs="Times New Roman"/>
          <w:sz w:val="24"/>
          <w:szCs w:val="24"/>
          <w:lang w:val="uk-UA"/>
        </w:rPr>
        <w:t xml:space="preserve"> – початок </w:t>
      </w:r>
      <w:r w:rsidRPr="007D5A4F">
        <w:rPr>
          <w:rFonts w:ascii="Times New Roman" w:hAnsi="Times New Roman" w:cs="Times New Roman"/>
          <w:sz w:val="24"/>
          <w:szCs w:val="24"/>
          <w:lang w:val="uk-UA"/>
        </w:rPr>
        <w:t xml:space="preserve"> ХІХ</w:t>
      </w:r>
      <w:r w:rsidR="00281CB4" w:rsidRPr="007D5A4F">
        <w:rPr>
          <w:rFonts w:ascii="Times New Roman" w:hAnsi="Times New Roman" w:cs="Times New Roman"/>
          <w:sz w:val="24"/>
          <w:szCs w:val="24"/>
          <w:lang w:val="uk-UA"/>
        </w:rPr>
        <w:t xml:space="preserve"> ст.</w:t>
      </w:r>
      <w:r w:rsidRPr="007D5A4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E6CB7" w:rsidRPr="007D5A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1CB4" w:rsidRPr="007D5A4F">
        <w:rPr>
          <w:rFonts w:ascii="Times New Roman" w:hAnsi="Times New Roman" w:cs="Times New Roman"/>
          <w:sz w:val="24"/>
          <w:szCs w:val="24"/>
        </w:rPr>
        <w:t xml:space="preserve">// </w:t>
      </w:r>
      <w:r w:rsidR="00281CB4" w:rsidRPr="007D5A4F">
        <w:rPr>
          <w:rFonts w:ascii="Times New Roman" w:hAnsi="Times New Roman" w:cs="Times New Roman"/>
          <w:sz w:val="24"/>
          <w:szCs w:val="24"/>
          <w:lang w:val="uk-UA"/>
        </w:rPr>
        <w:t xml:space="preserve">Студії з архівної справи та документознавства. </w:t>
      </w:r>
      <w:r w:rsidR="001D13F9" w:rsidRPr="007D5A4F">
        <w:rPr>
          <w:rFonts w:ascii="Times New Roman" w:hAnsi="Times New Roman" w:cs="Times New Roman"/>
          <w:sz w:val="24"/>
          <w:szCs w:val="24"/>
          <w:lang w:val="uk-UA"/>
        </w:rPr>
        <w:t>К.</w:t>
      </w:r>
      <w:r w:rsidR="00CB043D" w:rsidRPr="007D5A4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D13F9" w:rsidRPr="007D5A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1CB4" w:rsidRPr="007D5A4F">
        <w:rPr>
          <w:rFonts w:ascii="Times New Roman" w:hAnsi="Times New Roman" w:cs="Times New Roman"/>
          <w:sz w:val="24"/>
          <w:szCs w:val="24"/>
          <w:lang w:val="uk-UA"/>
        </w:rPr>
        <w:t>2011. Т.</w:t>
      </w:r>
      <w:r w:rsidR="001D13F9" w:rsidRPr="007D5A4F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281CB4" w:rsidRPr="007D5A4F">
        <w:rPr>
          <w:rFonts w:ascii="Times New Roman" w:hAnsi="Times New Roman" w:cs="Times New Roman"/>
          <w:sz w:val="24"/>
          <w:szCs w:val="24"/>
          <w:lang w:val="uk-UA"/>
        </w:rPr>
        <w:t>19, кн. 2. С. 38–46.</w:t>
      </w:r>
    </w:p>
  </w:endnote>
  <w:endnote w:id="4">
    <w:p w:rsidR="001D13F9" w:rsidRPr="007D5A4F" w:rsidRDefault="001D13F9" w:rsidP="007D5A4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5A4F">
        <w:rPr>
          <w:rStyle w:val="a5"/>
          <w:rFonts w:ascii="Times New Roman" w:hAnsi="Times New Roman" w:cs="Times New Roman"/>
          <w:sz w:val="24"/>
          <w:szCs w:val="24"/>
        </w:rPr>
        <w:endnoteRef/>
      </w:r>
      <w:r w:rsidRPr="007D5A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A26A4">
        <w:rPr>
          <w:rFonts w:ascii="Times New Roman" w:hAnsi="Times New Roman" w:cs="Times New Roman"/>
          <w:i/>
          <w:sz w:val="24"/>
          <w:szCs w:val="24"/>
          <w:lang w:val="uk-UA"/>
        </w:rPr>
        <w:t>Коник Ю.</w:t>
      </w:r>
      <w:r w:rsidRPr="007D5A4F">
        <w:rPr>
          <w:rFonts w:ascii="Times New Roman" w:hAnsi="Times New Roman" w:cs="Times New Roman"/>
          <w:sz w:val="24"/>
          <w:szCs w:val="24"/>
          <w:lang w:val="uk-UA"/>
        </w:rPr>
        <w:t xml:space="preserve"> Планово-звітна документація губернської межової служби півдня України в останній третині </w:t>
      </w:r>
      <w:r w:rsidRPr="007D5A4F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7D5A4F">
        <w:rPr>
          <w:rFonts w:ascii="Times New Roman" w:hAnsi="Times New Roman" w:cs="Times New Roman"/>
          <w:sz w:val="24"/>
          <w:szCs w:val="24"/>
          <w:lang w:val="uk-UA"/>
        </w:rPr>
        <w:t xml:space="preserve"> – першій третині ХІХ ст. // Студії з архівної справи та документознавства. К.</w:t>
      </w:r>
      <w:r w:rsidR="00CB043D" w:rsidRPr="007D5A4F">
        <w:rPr>
          <w:rFonts w:ascii="Times New Roman" w:hAnsi="Times New Roman" w:cs="Times New Roman"/>
          <w:sz w:val="24"/>
          <w:szCs w:val="24"/>
          <w:lang w:val="uk-UA"/>
        </w:rPr>
        <w:t>, </w:t>
      </w:r>
      <w:r w:rsidRPr="007D5A4F">
        <w:rPr>
          <w:rFonts w:ascii="Times New Roman" w:hAnsi="Times New Roman" w:cs="Times New Roman"/>
          <w:sz w:val="24"/>
          <w:szCs w:val="24"/>
          <w:lang w:val="uk-UA"/>
        </w:rPr>
        <w:t>2010. Т. 18, С. </w:t>
      </w:r>
      <w:r w:rsidR="006C185B" w:rsidRPr="007D5A4F">
        <w:rPr>
          <w:rFonts w:ascii="Times New Roman" w:hAnsi="Times New Roman" w:cs="Times New Roman"/>
          <w:sz w:val="24"/>
          <w:szCs w:val="24"/>
          <w:lang w:val="uk-UA"/>
        </w:rPr>
        <w:t>105</w:t>
      </w:r>
      <w:r w:rsidRPr="007D5A4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6C185B" w:rsidRPr="007D5A4F">
        <w:rPr>
          <w:rFonts w:ascii="Times New Roman" w:hAnsi="Times New Roman" w:cs="Times New Roman"/>
          <w:sz w:val="24"/>
          <w:szCs w:val="24"/>
          <w:lang w:val="uk-UA"/>
        </w:rPr>
        <w:t>111</w:t>
      </w:r>
      <w:r w:rsidRPr="007D5A4F">
        <w:rPr>
          <w:rFonts w:ascii="Times New Roman" w:hAnsi="Times New Roman" w:cs="Times New Roman"/>
          <w:sz w:val="24"/>
          <w:szCs w:val="24"/>
          <w:lang w:val="uk-UA"/>
        </w:rPr>
        <w:t>.</w:t>
      </w:r>
    </w:p>
  </w:endnote>
  <w:endnote w:id="5">
    <w:p w:rsidR="00557CCB" w:rsidRPr="007D5A4F" w:rsidRDefault="00557CCB" w:rsidP="007D5A4F">
      <w:pPr>
        <w:widowControl w:val="0"/>
        <w:tabs>
          <w:tab w:val="num" w:pos="920"/>
          <w:tab w:val="num" w:pos="1120"/>
          <w:tab w:val="left" w:pos="1276"/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5A4F">
        <w:rPr>
          <w:rStyle w:val="a5"/>
          <w:rFonts w:ascii="Times New Roman" w:hAnsi="Times New Roman" w:cs="Times New Roman"/>
          <w:sz w:val="24"/>
          <w:szCs w:val="24"/>
        </w:rPr>
        <w:endnoteRef/>
      </w:r>
      <w:r w:rsidRPr="007D5A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A26A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Кондратюк </w:t>
      </w:r>
      <w:r w:rsidR="00046C6B" w:rsidRPr="009A26A4">
        <w:rPr>
          <w:rFonts w:ascii="Times New Roman" w:hAnsi="Times New Roman" w:cs="Times New Roman"/>
          <w:i/>
          <w:sz w:val="24"/>
          <w:szCs w:val="24"/>
          <w:lang w:val="uk-UA"/>
        </w:rPr>
        <w:t>Ю</w:t>
      </w:r>
      <w:r w:rsidRPr="009A26A4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046C6B" w:rsidRPr="007D5A4F">
        <w:rPr>
          <w:rFonts w:ascii="Times New Roman" w:hAnsi="Times New Roman" w:cs="Times New Roman"/>
          <w:sz w:val="24"/>
          <w:szCs w:val="24"/>
          <w:lang w:val="uk-UA"/>
        </w:rPr>
        <w:t xml:space="preserve"> Церковнопарафіяльне діловодство Волинської єпархії кінця Х</w:t>
      </w:r>
      <w:r w:rsidR="00046C6B" w:rsidRPr="007D5A4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046C6B" w:rsidRPr="007D5A4F">
        <w:rPr>
          <w:rFonts w:ascii="Times New Roman" w:hAnsi="Times New Roman" w:cs="Times New Roman"/>
          <w:sz w:val="24"/>
          <w:szCs w:val="24"/>
          <w:lang w:val="uk-UA"/>
        </w:rPr>
        <w:t xml:space="preserve"> – початку ХХ століть: монографія.</w:t>
      </w:r>
      <w:r w:rsidR="00EC1C59" w:rsidRPr="007D5A4F">
        <w:rPr>
          <w:rFonts w:ascii="Times New Roman" w:hAnsi="Times New Roman" w:cs="Times New Roman"/>
          <w:sz w:val="24"/>
          <w:szCs w:val="24"/>
          <w:lang w:val="uk-UA"/>
        </w:rPr>
        <w:t xml:space="preserve"> Житомир</w:t>
      </w:r>
      <w:r w:rsidR="00046C6B" w:rsidRPr="007D5A4F">
        <w:rPr>
          <w:rFonts w:ascii="Times New Roman" w:hAnsi="Times New Roman" w:cs="Times New Roman"/>
          <w:sz w:val="24"/>
          <w:szCs w:val="24"/>
          <w:lang w:val="uk-UA"/>
        </w:rPr>
        <w:t>: ЖДТУ, 2010. 210 с.</w:t>
      </w:r>
    </w:p>
  </w:endnote>
  <w:endnote w:id="6">
    <w:p w:rsidR="008376B8" w:rsidRPr="007D5A4F" w:rsidRDefault="008376B8" w:rsidP="007D5A4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5A4F">
        <w:rPr>
          <w:rStyle w:val="a5"/>
          <w:rFonts w:ascii="Times New Roman" w:hAnsi="Times New Roman" w:cs="Times New Roman"/>
          <w:sz w:val="24"/>
          <w:szCs w:val="24"/>
        </w:rPr>
        <w:endnoteRef/>
      </w:r>
      <w:r w:rsidRPr="007D5A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043D" w:rsidRPr="009A26A4">
        <w:rPr>
          <w:rFonts w:ascii="Times New Roman" w:hAnsi="Times New Roman" w:cs="Times New Roman"/>
          <w:i/>
          <w:sz w:val="24"/>
          <w:szCs w:val="24"/>
          <w:lang w:val="uk-UA"/>
        </w:rPr>
        <w:t>Леміш Н.</w:t>
      </w:r>
      <w:r w:rsidR="00CB043D" w:rsidRPr="007D5A4F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Організація діловодства в органах державної влади Чернігівської губернії першої половини ХІХ ст. К.: ДІЯ, 2013. 195 с.</w:t>
      </w:r>
    </w:p>
  </w:endnote>
  <w:endnote w:id="7">
    <w:p w:rsidR="008376B8" w:rsidRPr="007D5A4F" w:rsidRDefault="008376B8" w:rsidP="007D5A4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5A4F">
        <w:rPr>
          <w:rStyle w:val="a5"/>
          <w:rFonts w:ascii="Times New Roman" w:hAnsi="Times New Roman" w:cs="Times New Roman"/>
          <w:sz w:val="24"/>
          <w:szCs w:val="24"/>
        </w:rPr>
        <w:endnoteRef/>
      </w:r>
      <w:r w:rsidRPr="007D5A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0EEF" w:rsidRPr="009A26A4">
        <w:rPr>
          <w:rFonts w:ascii="Times New Roman" w:hAnsi="Times New Roman" w:cs="Times New Roman"/>
          <w:i/>
          <w:sz w:val="24"/>
          <w:szCs w:val="24"/>
          <w:lang w:val="uk-UA"/>
        </w:rPr>
        <w:t>Палеха Ю</w:t>
      </w:r>
      <w:r w:rsidR="00AA74ED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="00750EEF" w:rsidRPr="009A26A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Леміш Н.</w:t>
      </w:r>
      <w:r w:rsidR="00750EEF" w:rsidRPr="007D5A4F">
        <w:rPr>
          <w:rFonts w:ascii="Times New Roman" w:hAnsi="Times New Roman" w:cs="Times New Roman"/>
          <w:sz w:val="24"/>
          <w:szCs w:val="24"/>
          <w:lang w:val="uk-UA"/>
        </w:rPr>
        <w:t xml:space="preserve"> Історія діловодства (документознавчий аспект): нав. посібник. К.: Видавництво Ліра–К, 2011. 328 с.</w:t>
      </w:r>
    </w:p>
  </w:endnote>
  <w:endnote w:id="8">
    <w:p w:rsidR="003F335C" w:rsidRPr="007D5A4F" w:rsidRDefault="003F335C" w:rsidP="007D5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5A4F">
        <w:rPr>
          <w:rStyle w:val="a5"/>
          <w:rFonts w:ascii="Times New Roman" w:hAnsi="Times New Roman" w:cs="Times New Roman"/>
          <w:sz w:val="24"/>
          <w:szCs w:val="24"/>
        </w:rPr>
        <w:endnoteRef/>
      </w:r>
      <w:r w:rsidRPr="007D5A4F">
        <w:rPr>
          <w:rFonts w:ascii="Times New Roman" w:hAnsi="Times New Roman" w:cs="Times New Roman"/>
          <w:sz w:val="24"/>
          <w:szCs w:val="24"/>
        </w:rPr>
        <w:t xml:space="preserve"> </w:t>
      </w:r>
      <w:r w:rsidRPr="009A26A4">
        <w:rPr>
          <w:rFonts w:ascii="Times New Roman" w:eastAsia="Calibri" w:hAnsi="Times New Roman" w:cs="Times New Roman"/>
          <w:i/>
          <w:sz w:val="24"/>
          <w:szCs w:val="24"/>
        </w:rPr>
        <w:t>Свердлик З.М.</w:t>
      </w:r>
      <w:r w:rsidRPr="007D5A4F">
        <w:rPr>
          <w:rFonts w:ascii="Times New Roman" w:eastAsia="Calibri" w:hAnsi="Times New Roman" w:cs="Times New Roman"/>
          <w:sz w:val="24"/>
          <w:szCs w:val="24"/>
        </w:rPr>
        <w:t xml:space="preserve"> Порядок проведення засідань органів місь</w:t>
      </w:r>
      <w:r w:rsidR="009632DB" w:rsidRPr="007D5A4F">
        <w:rPr>
          <w:rFonts w:ascii="Times New Roman" w:hAnsi="Times New Roman" w:cs="Times New Roman"/>
          <w:sz w:val="24"/>
          <w:szCs w:val="24"/>
        </w:rPr>
        <w:t>кого самоврядування кінця ХІХ–</w:t>
      </w:r>
      <w:r w:rsidRPr="007D5A4F">
        <w:rPr>
          <w:rFonts w:ascii="Times New Roman" w:eastAsia="Calibri" w:hAnsi="Times New Roman" w:cs="Times New Roman"/>
          <w:sz w:val="24"/>
          <w:szCs w:val="24"/>
        </w:rPr>
        <w:t>початку ХХ ст. (на прикладі Київської міської думи) // Бібліотекознавство. Документознавство. Інформологі</w:t>
      </w:r>
      <w:r w:rsidRPr="007D5A4F">
        <w:rPr>
          <w:rFonts w:ascii="Times New Roman" w:hAnsi="Times New Roman" w:cs="Times New Roman"/>
          <w:sz w:val="24"/>
          <w:szCs w:val="24"/>
        </w:rPr>
        <w:t xml:space="preserve">я. </w:t>
      </w:r>
      <w:r w:rsidRPr="007D5A4F">
        <w:rPr>
          <w:rFonts w:ascii="Times New Roman" w:hAnsi="Times New Roman" w:cs="Times New Roman"/>
          <w:sz w:val="24"/>
          <w:szCs w:val="24"/>
          <w:lang w:val="uk-UA"/>
        </w:rPr>
        <w:t xml:space="preserve">К. : </w:t>
      </w:r>
      <w:r w:rsidRPr="007D5A4F">
        <w:rPr>
          <w:rFonts w:ascii="Times New Roman" w:hAnsi="Times New Roman" w:cs="Times New Roman"/>
          <w:sz w:val="24"/>
          <w:szCs w:val="24"/>
        </w:rPr>
        <w:t>Червень, 2014.</w:t>
      </w:r>
      <w:r w:rsidRPr="007D5A4F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7D5A4F">
        <w:rPr>
          <w:rFonts w:ascii="Times New Roman" w:hAnsi="Times New Roman" w:cs="Times New Roman"/>
          <w:sz w:val="24"/>
          <w:szCs w:val="24"/>
        </w:rPr>
        <w:t xml:space="preserve">№ 2. </w:t>
      </w:r>
      <w:r w:rsidRPr="007D5A4F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7D5A4F">
        <w:rPr>
          <w:rFonts w:ascii="Times New Roman" w:hAnsi="Times New Roman" w:cs="Times New Roman"/>
          <w:sz w:val="24"/>
          <w:szCs w:val="24"/>
        </w:rPr>
        <w:t>С.</w:t>
      </w:r>
      <w:r w:rsidRPr="007D5A4F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7D5A4F">
        <w:rPr>
          <w:rFonts w:ascii="Times New Roman" w:eastAsia="Calibri" w:hAnsi="Times New Roman" w:cs="Times New Roman"/>
          <w:sz w:val="24"/>
          <w:szCs w:val="24"/>
        </w:rPr>
        <w:t>48–5</w:t>
      </w:r>
      <w:r w:rsidRPr="007D5A4F">
        <w:rPr>
          <w:rFonts w:ascii="Times New Roman" w:hAnsi="Times New Roman" w:cs="Times New Roman"/>
          <w:sz w:val="24"/>
          <w:szCs w:val="24"/>
          <w:lang w:val="uk-UA"/>
        </w:rPr>
        <w:t>3.</w:t>
      </w:r>
    </w:p>
  </w:endnote>
  <w:endnote w:id="9">
    <w:p w:rsidR="007D5A4F" w:rsidRPr="007D5A4F" w:rsidRDefault="007D5A4F" w:rsidP="007D5A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5A4F">
        <w:rPr>
          <w:rStyle w:val="a5"/>
          <w:rFonts w:ascii="Times New Roman" w:hAnsi="Times New Roman" w:cs="Times New Roman"/>
          <w:sz w:val="24"/>
          <w:szCs w:val="24"/>
        </w:rPr>
        <w:endnoteRef/>
      </w:r>
      <w:r w:rsidRPr="007D5A4F">
        <w:rPr>
          <w:rFonts w:ascii="Times New Roman" w:hAnsi="Times New Roman" w:cs="Times New Roman"/>
          <w:sz w:val="24"/>
          <w:szCs w:val="24"/>
        </w:rPr>
        <w:t xml:space="preserve"> </w:t>
      </w:r>
      <w:r w:rsidRPr="009A26A4">
        <w:rPr>
          <w:rFonts w:ascii="Times New Roman" w:hAnsi="Times New Roman" w:cs="Times New Roman"/>
          <w:i/>
          <w:sz w:val="24"/>
          <w:szCs w:val="24"/>
        </w:rPr>
        <w:t>Сокур Л.</w:t>
      </w:r>
      <w:r w:rsidRPr="007D5A4F">
        <w:rPr>
          <w:rFonts w:ascii="Times New Roman" w:hAnsi="Times New Roman" w:cs="Times New Roman"/>
          <w:sz w:val="24"/>
          <w:szCs w:val="24"/>
        </w:rPr>
        <w:t xml:space="preserve"> </w:t>
      </w:r>
      <w:r w:rsidRPr="007D5A4F">
        <w:rPr>
          <w:rFonts w:ascii="Times New Roman" w:hAnsi="Times New Roman" w:cs="Times New Roman"/>
          <w:bCs/>
          <w:sz w:val="24"/>
          <w:szCs w:val="24"/>
          <w:lang w:val="uk-UA"/>
        </w:rPr>
        <w:t>Державотворення в період визвольних змагань початку ХХ ст.. через призму державної політики у сфері діловодства // Вісник Черкаського універси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тету : Серія історичні науки. </w:t>
      </w:r>
      <w:r w:rsidRPr="007D5A4F">
        <w:rPr>
          <w:rFonts w:ascii="Times New Roman" w:hAnsi="Times New Roman" w:cs="Times New Roman"/>
          <w:bCs/>
          <w:sz w:val="24"/>
          <w:szCs w:val="24"/>
          <w:lang w:val="uk-UA"/>
        </w:rPr>
        <w:t>2010</w:t>
      </w:r>
      <w:r w:rsidR="00C37B2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D5A4F">
        <w:rPr>
          <w:rFonts w:ascii="Times New Roman" w:hAnsi="Times New Roman" w:cs="Times New Roman"/>
          <w:bCs/>
          <w:sz w:val="24"/>
          <w:szCs w:val="24"/>
          <w:lang w:val="uk-UA"/>
        </w:rPr>
        <w:t>Вип.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 </w:t>
      </w:r>
      <w:r w:rsidRPr="007D5A4F">
        <w:rPr>
          <w:rFonts w:ascii="Times New Roman" w:hAnsi="Times New Roman" w:cs="Times New Roman"/>
          <w:bCs/>
          <w:sz w:val="24"/>
          <w:szCs w:val="24"/>
          <w:lang w:val="uk-UA"/>
        </w:rPr>
        <w:t>182. С. 89–92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  <w:r w:rsidR="00C37B2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Ее же.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D5A4F">
        <w:rPr>
          <w:rFonts w:ascii="Times New Roman" w:hAnsi="Times New Roman" w:cs="Times New Roman"/>
          <w:bCs/>
          <w:sz w:val="24"/>
          <w:szCs w:val="24"/>
          <w:lang w:val="uk-UA"/>
        </w:rPr>
        <w:t>Інформаційно-документальне забезпечення органів державної влади періоду Директорії УНР у контексті процесів державотворення // Волинські історичні записки. 2010</w:t>
      </w:r>
      <w:r w:rsidR="00C37B2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Т. 5.</w:t>
      </w:r>
      <w:r w:rsidRPr="007D5A4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 130–138</w:t>
      </w:r>
      <w:r w:rsidRPr="007D5A4F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  <w:r w:rsidR="00C37B2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Ее же.</w:t>
      </w:r>
      <w:r w:rsidRPr="007D5A4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Пріоритети державної політики України у сфері ділов</w:t>
      </w:r>
      <w:r w:rsidR="00C37B21">
        <w:rPr>
          <w:rFonts w:ascii="Times New Roman" w:hAnsi="Times New Roman" w:cs="Times New Roman"/>
          <w:bCs/>
          <w:sz w:val="24"/>
          <w:szCs w:val="24"/>
          <w:lang w:val="uk-UA"/>
        </w:rPr>
        <w:t>одства за доби Центральної Ради </w:t>
      </w:r>
      <w:r w:rsidRPr="007D5A4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// Вісник Черкаського університету: Серія історичні науки. </w:t>
      </w:r>
      <w:r w:rsidR="00F70423" w:rsidRPr="007D5A4F">
        <w:rPr>
          <w:rFonts w:ascii="Times New Roman" w:hAnsi="Times New Roman" w:cs="Times New Roman"/>
          <w:bCs/>
          <w:sz w:val="24"/>
          <w:szCs w:val="24"/>
          <w:lang w:val="uk-UA"/>
        </w:rPr>
        <w:t>2010</w:t>
      </w:r>
      <w:r w:rsidR="00C37B2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7D5A4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Вип.</w:t>
      </w:r>
      <w:r w:rsidR="00F70423">
        <w:rPr>
          <w:rFonts w:ascii="Times New Roman" w:hAnsi="Times New Roman" w:cs="Times New Roman"/>
          <w:bCs/>
          <w:sz w:val="24"/>
          <w:szCs w:val="24"/>
          <w:lang w:val="uk-UA"/>
        </w:rPr>
        <w:t> 192</w:t>
      </w:r>
      <w:r w:rsidRPr="007D5A4F">
        <w:rPr>
          <w:rFonts w:ascii="Times New Roman" w:hAnsi="Times New Roman" w:cs="Times New Roman"/>
          <w:bCs/>
          <w:sz w:val="24"/>
          <w:szCs w:val="24"/>
          <w:lang w:val="uk-UA"/>
        </w:rPr>
        <w:t>. С. 60–65.</w:t>
      </w:r>
    </w:p>
  </w:endnote>
  <w:endnote w:id="10">
    <w:p w:rsidR="009632DB" w:rsidRPr="007D5A4F" w:rsidRDefault="009632DB" w:rsidP="00E01C6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5A4F">
        <w:rPr>
          <w:rStyle w:val="a5"/>
          <w:rFonts w:ascii="Times New Roman" w:hAnsi="Times New Roman" w:cs="Times New Roman"/>
          <w:sz w:val="24"/>
          <w:szCs w:val="24"/>
        </w:rPr>
        <w:endnoteRef/>
      </w:r>
      <w:r w:rsidRPr="007D5A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1190" w:rsidRPr="009A26A4">
        <w:rPr>
          <w:rFonts w:ascii="Times New Roman" w:hAnsi="Times New Roman" w:cs="Times New Roman"/>
          <w:i/>
          <w:sz w:val="24"/>
          <w:szCs w:val="24"/>
          <w:lang w:val="uk-UA"/>
        </w:rPr>
        <w:t>Шандра В.</w:t>
      </w:r>
      <w:r w:rsidR="00BD1190" w:rsidRPr="007D5A4F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Адміністративні установи Правобережної України кінця </w:t>
      </w:r>
      <w:r w:rsidR="00BD1190" w:rsidRPr="007D5A4F">
        <w:rPr>
          <w:rFonts w:ascii="Times New Roman" w:hAnsi="Times New Roman" w:cs="Times New Roman"/>
          <w:sz w:val="24"/>
          <w:szCs w:val="24"/>
        </w:rPr>
        <w:t>XVIII</w:t>
      </w:r>
      <w:r w:rsidR="00BD1190" w:rsidRPr="007D5A4F">
        <w:rPr>
          <w:rFonts w:ascii="Times New Roman" w:hAnsi="Times New Roman" w:cs="Times New Roman"/>
          <w:sz w:val="24"/>
          <w:szCs w:val="24"/>
          <w:lang w:val="uk-UA"/>
        </w:rPr>
        <w:t xml:space="preserve"> – початку </w:t>
      </w:r>
      <w:r w:rsidR="00BD1190" w:rsidRPr="007D5A4F">
        <w:rPr>
          <w:rFonts w:ascii="Times New Roman" w:hAnsi="Times New Roman" w:cs="Times New Roman"/>
          <w:sz w:val="24"/>
          <w:szCs w:val="24"/>
        </w:rPr>
        <w:t>XX</w:t>
      </w:r>
      <w:r w:rsidR="00BD1190" w:rsidRPr="007D5A4F">
        <w:rPr>
          <w:rFonts w:ascii="Times New Roman" w:hAnsi="Times New Roman" w:cs="Times New Roman"/>
          <w:sz w:val="24"/>
          <w:szCs w:val="24"/>
          <w:lang w:val="uk-UA"/>
        </w:rPr>
        <w:t xml:space="preserve"> ст. в російському законодавстві: джерелознавчий аналітичний огляд.</w:t>
      </w:r>
      <w:r w:rsidR="004D12A1" w:rsidRPr="007D5A4F">
        <w:rPr>
          <w:rFonts w:ascii="Times New Roman" w:hAnsi="Times New Roman" w:cs="Times New Roman"/>
          <w:sz w:val="24"/>
          <w:szCs w:val="24"/>
        </w:rPr>
        <w:t xml:space="preserve"> К.</w:t>
      </w:r>
      <w:r w:rsidR="00CB043D" w:rsidRPr="007D5A4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D12A1" w:rsidRPr="007D5A4F">
        <w:rPr>
          <w:rFonts w:ascii="Times New Roman" w:hAnsi="Times New Roman" w:cs="Times New Roman"/>
          <w:sz w:val="24"/>
          <w:szCs w:val="24"/>
        </w:rPr>
        <w:t xml:space="preserve"> [</w:t>
      </w:r>
      <w:r w:rsidR="00CB043D" w:rsidRPr="007D5A4F">
        <w:rPr>
          <w:rFonts w:ascii="Times New Roman" w:hAnsi="Times New Roman" w:cs="Times New Roman"/>
          <w:sz w:val="24"/>
          <w:szCs w:val="24"/>
        </w:rPr>
        <w:t>б.в.]</w:t>
      </w:r>
      <w:r w:rsidR="00CB043D" w:rsidRPr="007D5A4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D1190" w:rsidRPr="007D5A4F">
        <w:rPr>
          <w:rFonts w:ascii="Times New Roman" w:hAnsi="Times New Roman" w:cs="Times New Roman"/>
          <w:sz w:val="24"/>
          <w:szCs w:val="24"/>
        </w:rPr>
        <w:t xml:space="preserve"> 1998. 75 с.; </w:t>
      </w:r>
      <w:r w:rsidR="004D12A1" w:rsidRPr="007D5A4F">
        <w:rPr>
          <w:rFonts w:ascii="Times New Roman" w:hAnsi="Times New Roman" w:cs="Times New Roman"/>
          <w:sz w:val="24"/>
          <w:szCs w:val="24"/>
        </w:rPr>
        <w:t xml:space="preserve">Ее же. </w:t>
      </w:r>
      <w:r w:rsidR="00BD1190" w:rsidRPr="007D5A4F">
        <w:rPr>
          <w:rFonts w:ascii="Times New Roman" w:hAnsi="Times New Roman" w:cs="Times New Roman"/>
          <w:sz w:val="24"/>
          <w:szCs w:val="24"/>
        </w:rPr>
        <w:t>Генера</w:t>
      </w:r>
      <w:r w:rsidR="004D12A1" w:rsidRPr="007D5A4F">
        <w:rPr>
          <w:rFonts w:ascii="Times New Roman" w:hAnsi="Times New Roman" w:cs="Times New Roman"/>
          <w:sz w:val="24"/>
          <w:szCs w:val="24"/>
        </w:rPr>
        <w:t xml:space="preserve">л-губернаторства в Україні: ХІХ – </w:t>
      </w:r>
      <w:r w:rsidR="00BD1190" w:rsidRPr="007D5A4F">
        <w:rPr>
          <w:rFonts w:ascii="Times New Roman" w:hAnsi="Times New Roman" w:cs="Times New Roman"/>
          <w:sz w:val="24"/>
          <w:szCs w:val="24"/>
        </w:rPr>
        <w:t xml:space="preserve">початок ХХ ст. </w:t>
      </w:r>
      <w:r w:rsidR="00CB043D" w:rsidRPr="007D5A4F">
        <w:rPr>
          <w:rFonts w:ascii="Times New Roman" w:hAnsi="Times New Roman" w:cs="Times New Roman"/>
          <w:sz w:val="24"/>
          <w:szCs w:val="24"/>
        </w:rPr>
        <w:t>К.</w:t>
      </w:r>
      <w:r w:rsidR="00CB043D" w:rsidRPr="007D5A4F">
        <w:rPr>
          <w:rFonts w:ascii="Times New Roman" w:hAnsi="Times New Roman" w:cs="Times New Roman"/>
          <w:sz w:val="24"/>
          <w:szCs w:val="24"/>
          <w:lang w:val="uk-UA"/>
        </w:rPr>
        <w:t>, </w:t>
      </w:r>
      <w:r w:rsidR="00BD1190" w:rsidRPr="007D5A4F">
        <w:rPr>
          <w:rFonts w:ascii="Times New Roman" w:hAnsi="Times New Roman" w:cs="Times New Roman"/>
          <w:sz w:val="24"/>
          <w:szCs w:val="24"/>
        </w:rPr>
        <w:t>[б.в.]</w:t>
      </w:r>
      <w:r w:rsidR="00CB043D" w:rsidRPr="007D5A4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D1190" w:rsidRPr="007D5A4F">
        <w:rPr>
          <w:rFonts w:ascii="Times New Roman" w:hAnsi="Times New Roman" w:cs="Times New Roman"/>
          <w:sz w:val="24"/>
          <w:szCs w:val="24"/>
        </w:rPr>
        <w:t xml:space="preserve"> 2005.</w:t>
      </w:r>
      <w:r w:rsidR="004D12A1" w:rsidRPr="007D5A4F">
        <w:rPr>
          <w:rFonts w:ascii="Times New Roman" w:hAnsi="Times New Roman" w:cs="Times New Roman"/>
          <w:sz w:val="24"/>
          <w:szCs w:val="24"/>
        </w:rPr>
        <w:t> 428 </w:t>
      </w:r>
      <w:r w:rsidR="00BD1190" w:rsidRPr="007D5A4F">
        <w:rPr>
          <w:rFonts w:ascii="Times New Roman" w:hAnsi="Times New Roman" w:cs="Times New Roman"/>
          <w:sz w:val="24"/>
          <w:szCs w:val="24"/>
        </w:rPr>
        <w:t>с.;</w:t>
      </w:r>
      <w:r w:rsidR="004D12A1" w:rsidRPr="007D5A4F">
        <w:rPr>
          <w:rFonts w:ascii="Times New Roman" w:hAnsi="Times New Roman" w:cs="Times New Roman"/>
          <w:sz w:val="24"/>
          <w:szCs w:val="24"/>
        </w:rPr>
        <w:t xml:space="preserve"> Ее же.</w:t>
      </w:r>
      <w:r w:rsidR="00BD1190" w:rsidRPr="007D5A4F">
        <w:rPr>
          <w:rFonts w:ascii="Times New Roman" w:hAnsi="Times New Roman" w:cs="Times New Roman"/>
          <w:sz w:val="24"/>
          <w:szCs w:val="24"/>
        </w:rPr>
        <w:t xml:space="preserve"> Київське генерал-</w:t>
      </w:r>
      <w:r w:rsidR="004D12A1" w:rsidRPr="007D5A4F">
        <w:rPr>
          <w:rFonts w:ascii="Times New Roman" w:hAnsi="Times New Roman" w:cs="Times New Roman"/>
          <w:sz w:val="24"/>
          <w:szCs w:val="24"/>
        </w:rPr>
        <w:t>губернаторство (1832–</w:t>
      </w:r>
      <w:r w:rsidR="00BD1190" w:rsidRPr="007D5A4F">
        <w:rPr>
          <w:rFonts w:ascii="Times New Roman" w:hAnsi="Times New Roman" w:cs="Times New Roman"/>
          <w:sz w:val="24"/>
          <w:szCs w:val="24"/>
        </w:rPr>
        <w:t>1914): Історія створення та діяльності, архівний комплекс і його інформативний потенціал</w:t>
      </w:r>
      <w:r w:rsidR="004D12A1" w:rsidRPr="007D5A4F">
        <w:rPr>
          <w:rFonts w:ascii="Times New Roman" w:hAnsi="Times New Roman" w:cs="Times New Roman"/>
          <w:sz w:val="24"/>
          <w:szCs w:val="24"/>
        </w:rPr>
        <w:t xml:space="preserve">. </w:t>
      </w:r>
      <w:r w:rsidR="00BD1190" w:rsidRPr="007D5A4F">
        <w:rPr>
          <w:rFonts w:ascii="Times New Roman" w:hAnsi="Times New Roman" w:cs="Times New Roman"/>
          <w:sz w:val="24"/>
          <w:szCs w:val="24"/>
        </w:rPr>
        <w:t>К.</w:t>
      </w:r>
      <w:r w:rsidR="00CB043D" w:rsidRPr="007D5A4F">
        <w:rPr>
          <w:rFonts w:ascii="Times New Roman" w:hAnsi="Times New Roman" w:cs="Times New Roman"/>
          <w:sz w:val="24"/>
          <w:szCs w:val="24"/>
          <w:lang w:val="uk-UA"/>
        </w:rPr>
        <w:t>, </w:t>
      </w:r>
      <w:r w:rsidR="00BD1190" w:rsidRPr="007D5A4F">
        <w:rPr>
          <w:rFonts w:ascii="Times New Roman" w:hAnsi="Times New Roman" w:cs="Times New Roman"/>
          <w:sz w:val="24"/>
          <w:szCs w:val="24"/>
        </w:rPr>
        <w:t>[б.в.]</w:t>
      </w:r>
      <w:r w:rsidR="00D1024F" w:rsidRPr="007D5A4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D1190" w:rsidRPr="007D5A4F">
        <w:rPr>
          <w:rFonts w:ascii="Times New Roman" w:hAnsi="Times New Roman" w:cs="Times New Roman"/>
          <w:sz w:val="24"/>
          <w:szCs w:val="24"/>
        </w:rPr>
        <w:t xml:space="preserve"> 1999.</w:t>
      </w:r>
      <w:r w:rsidR="00F478E7">
        <w:rPr>
          <w:rFonts w:ascii="Times New Roman" w:hAnsi="Times New Roman" w:cs="Times New Roman"/>
          <w:sz w:val="24"/>
          <w:szCs w:val="24"/>
        </w:rPr>
        <w:t xml:space="preserve"> 142 с.; Малоросійське генерал-</w:t>
      </w:r>
      <w:r w:rsidR="00BD1190" w:rsidRPr="007D5A4F">
        <w:rPr>
          <w:rFonts w:ascii="Times New Roman" w:hAnsi="Times New Roman" w:cs="Times New Roman"/>
          <w:sz w:val="24"/>
          <w:szCs w:val="24"/>
        </w:rPr>
        <w:t>губернаторство, 1802-1856: функції, структура, архів</w:t>
      </w:r>
      <w:r w:rsidR="004D12A1" w:rsidRPr="007D5A4F">
        <w:rPr>
          <w:rFonts w:ascii="Times New Roman" w:hAnsi="Times New Roman" w:cs="Times New Roman"/>
          <w:sz w:val="24"/>
          <w:szCs w:val="24"/>
        </w:rPr>
        <w:t>.</w:t>
      </w:r>
      <w:r w:rsidR="00BD1190" w:rsidRPr="007D5A4F">
        <w:rPr>
          <w:rFonts w:ascii="Times New Roman" w:hAnsi="Times New Roman" w:cs="Times New Roman"/>
          <w:sz w:val="24"/>
          <w:szCs w:val="24"/>
        </w:rPr>
        <w:t xml:space="preserve"> К.</w:t>
      </w:r>
      <w:r w:rsidR="00CB043D" w:rsidRPr="007D5A4F">
        <w:rPr>
          <w:rFonts w:ascii="Times New Roman" w:hAnsi="Times New Roman" w:cs="Times New Roman"/>
          <w:sz w:val="24"/>
          <w:szCs w:val="24"/>
          <w:lang w:val="uk-UA"/>
        </w:rPr>
        <w:t>, </w:t>
      </w:r>
      <w:r w:rsidR="00BD1190" w:rsidRPr="007D5A4F">
        <w:rPr>
          <w:rFonts w:ascii="Times New Roman" w:hAnsi="Times New Roman" w:cs="Times New Roman"/>
          <w:sz w:val="24"/>
          <w:szCs w:val="24"/>
        </w:rPr>
        <w:t>[б.в.]</w:t>
      </w:r>
      <w:r w:rsidR="00D1024F" w:rsidRPr="007D5A4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D1190" w:rsidRPr="007D5A4F">
        <w:rPr>
          <w:rFonts w:ascii="Times New Roman" w:hAnsi="Times New Roman" w:cs="Times New Roman"/>
          <w:sz w:val="24"/>
          <w:szCs w:val="24"/>
        </w:rPr>
        <w:t xml:space="preserve"> 2001. 355 с.</w:t>
      </w:r>
    </w:p>
  </w:endnote>
  <w:endnote w:id="11">
    <w:p w:rsidR="000A6FAF" w:rsidRPr="000A6FAF" w:rsidRDefault="000A6FAF" w:rsidP="000A6FA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5"/>
        </w:rPr>
        <w:endnoteRef/>
      </w:r>
      <w:r>
        <w:t xml:space="preserve"> </w:t>
      </w:r>
      <w:r w:rsidRPr="000A6FAF">
        <w:rPr>
          <w:rFonts w:ascii="Times New Roman" w:hAnsi="Times New Roman" w:cs="Times New Roman"/>
          <w:sz w:val="24"/>
          <w:szCs w:val="24"/>
        </w:rPr>
        <w:t>Луц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0A6FAF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замкова книга 1560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A6FAF">
        <w:rPr>
          <w:rFonts w:ascii="Times New Roman" w:hAnsi="Times New Roman" w:cs="Times New Roman"/>
          <w:sz w:val="24"/>
          <w:szCs w:val="24"/>
        </w:rPr>
        <w:t>1561</w:t>
      </w:r>
      <w:r>
        <w:rPr>
          <w:rFonts w:ascii="Times New Roman" w:hAnsi="Times New Roman" w:cs="Times New Roman"/>
          <w:sz w:val="24"/>
          <w:szCs w:val="24"/>
          <w:lang w:val="uk-UA"/>
        </w:rPr>
        <w:t> рр.</w:t>
      </w:r>
      <w:r w:rsidRPr="000A6FA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0A6FAF">
        <w:rPr>
          <w:rFonts w:ascii="Times New Roman" w:hAnsi="Times New Roman" w:cs="Times New Roman"/>
          <w:sz w:val="24"/>
          <w:szCs w:val="24"/>
        </w:rPr>
        <w:t>П</w:t>
      </w:r>
      <w:r w:rsidRPr="000A6FA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A6FAF">
        <w:rPr>
          <w:rFonts w:ascii="Times New Roman" w:hAnsi="Times New Roman" w:cs="Times New Roman"/>
          <w:sz w:val="24"/>
          <w:szCs w:val="24"/>
        </w:rPr>
        <w:t>дготовали до видання В.</w:t>
      </w:r>
      <w:r>
        <w:rPr>
          <w:lang w:val="uk-UA"/>
        </w:rPr>
        <w:t> </w:t>
      </w:r>
      <w:r w:rsidRPr="000A6FAF">
        <w:rPr>
          <w:rFonts w:ascii="Times New Roman" w:hAnsi="Times New Roman" w:cs="Times New Roman"/>
          <w:sz w:val="24"/>
          <w:szCs w:val="24"/>
          <w:lang w:val="uk-UA"/>
        </w:rPr>
        <w:t>М.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0A6FAF">
        <w:rPr>
          <w:rFonts w:ascii="Times New Roman" w:hAnsi="Times New Roman" w:cs="Times New Roman"/>
          <w:sz w:val="24"/>
          <w:szCs w:val="24"/>
        </w:rPr>
        <w:t>Мойс</w:t>
      </w:r>
      <w:r w:rsidRPr="000A6FAF">
        <w:rPr>
          <w:rFonts w:ascii="Times New Roman" w:hAnsi="Times New Roman" w:cs="Times New Roman"/>
          <w:sz w:val="24"/>
          <w:szCs w:val="24"/>
          <w:lang w:val="uk-UA"/>
        </w:rPr>
        <w:t>іє</w:t>
      </w:r>
      <w:r w:rsidRPr="000A6FAF">
        <w:rPr>
          <w:rFonts w:ascii="Times New Roman" w:hAnsi="Times New Roman" w:cs="Times New Roman"/>
          <w:sz w:val="24"/>
          <w:szCs w:val="24"/>
        </w:rPr>
        <w:t xml:space="preserve">нко, </w:t>
      </w:r>
      <w:r w:rsidRPr="000A6FAF">
        <w:rPr>
          <w:rFonts w:ascii="Times New Roman" w:hAnsi="Times New Roman" w:cs="Times New Roman"/>
          <w:sz w:val="24"/>
          <w:szCs w:val="24"/>
          <w:lang w:val="uk-UA"/>
        </w:rPr>
        <w:t>В. В. Поліщук. Луцьк, 2013. 736 с.</w:t>
      </w:r>
    </w:p>
  </w:endnote>
  <w:endnote w:id="12">
    <w:p w:rsidR="00CB0B2C" w:rsidRPr="006A7A72" w:rsidRDefault="00CB0B2C" w:rsidP="006A7A7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A72">
        <w:rPr>
          <w:rStyle w:val="a5"/>
          <w:rFonts w:ascii="Times New Roman" w:hAnsi="Times New Roman" w:cs="Times New Roman"/>
          <w:sz w:val="24"/>
          <w:szCs w:val="24"/>
        </w:rPr>
        <w:endnoteRef/>
      </w:r>
      <w:r w:rsidRPr="006A7A72">
        <w:rPr>
          <w:rFonts w:ascii="Times New Roman" w:hAnsi="Times New Roman" w:cs="Times New Roman"/>
          <w:sz w:val="24"/>
          <w:szCs w:val="24"/>
        </w:rPr>
        <w:t xml:space="preserve"> </w:t>
      </w:r>
      <w:r w:rsidRPr="009A26A4">
        <w:rPr>
          <w:rFonts w:ascii="Times New Roman" w:hAnsi="Times New Roman" w:cs="Times New Roman"/>
          <w:i/>
          <w:sz w:val="24"/>
          <w:szCs w:val="24"/>
        </w:rPr>
        <w:t>Борт</w:t>
      </w:r>
      <w:r w:rsidRPr="009A26A4">
        <w:rPr>
          <w:rFonts w:ascii="Times New Roman" w:hAnsi="Times New Roman" w:cs="Times New Roman"/>
          <w:i/>
          <w:sz w:val="24"/>
          <w:szCs w:val="24"/>
          <w:lang w:val="uk-UA"/>
        </w:rPr>
        <w:t>нікова А</w:t>
      </w:r>
      <w:r w:rsidRPr="006A7A72">
        <w:rPr>
          <w:rFonts w:ascii="Times New Roman" w:hAnsi="Times New Roman" w:cs="Times New Roman"/>
          <w:sz w:val="24"/>
          <w:szCs w:val="24"/>
          <w:lang w:val="uk-UA"/>
        </w:rPr>
        <w:t xml:space="preserve">. Грамоти на </w:t>
      </w:r>
      <w:r w:rsidR="006A7A72" w:rsidRPr="006A7A72">
        <w:rPr>
          <w:rFonts w:ascii="Times New Roman" w:hAnsi="Times New Roman" w:cs="Times New Roman"/>
          <w:sz w:val="24"/>
          <w:szCs w:val="24"/>
          <w:lang w:val="uk-UA"/>
        </w:rPr>
        <w:t xml:space="preserve">магдебурзьке право місту Луцьку </w:t>
      </w:r>
      <w:r w:rsidR="006A7A72" w:rsidRPr="006A7A72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6A7A72" w:rsidRPr="006A7A72">
        <w:rPr>
          <w:rFonts w:ascii="Times New Roman" w:hAnsi="Times New Roman" w:cs="Times New Roman"/>
          <w:sz w:val="24"/>
          <w:szCs w:val="24"/>
        </w:rPr>
        <w:t>–</w:t>
      </w:r>
      <w:r w:rsidR="006A7A72" w:rsidRPr="006A7A72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6A7A72" w:rsidRPr="006A7A72">
        <w:rPr>
          <w:rFonts w:ascii="Times New Roman" w:hAnsi="Times New Roman" w:cs="Times New Roman"/>
          <w:sz w:val="24"/>
          <w:szCs w:val="24"/>
        </w:rPr>
        <w:t xml:space="preserve"> ст.</w:t>
      </w:r>
      <w:r w:rsidR="00883C67">
        <w:rPr>
          <w:rFonts w:ascii="Times New Roman" w:hAnsi="Times New Roman" w:cs="Times New Roman"/>
          <w:sz w:val="24"/>
          <w:szCs w:val="24"/>
          <w:lang w:val="uk-UA"/>
        </w:rPr>
        <w:t>// </w:t>
      </w:r>
      <w:r w:rsidR="006A7A72" w:rsidRPr="006A7A72">
        <w:rPr>
          <w:rFonts w:ascii="Times New Roman" w:hAnsi="Times New Roman" w:cs="Times New Roman"/>
          <w:sz w:val="24"/>
          <w:szCs w:val="24"/>
          <w:lang w:val="uk-UA"/>
        </w:rPr>
        <w:t>Пам</w:t>
      </w:r>
      <w:r w:rsidR="006A7A72" w:rsidRPr="006A7A72">
        <w:rPr>
          <w:rFonts w:ascii="Times New Roman" w:hAnsi="Times New Roman" w:cs="Times New Roman"/>
          <w:sz w:val="24"/>
          <w:szCs w:val="24"/>
        </w:rPr>
        <w:t>’</w:t>
      </w:r>
      <w:r w:rsidR="00883C67">
        <w:rPr>
          <w:rFonts w:ascii="Times New Roman" w:hAnsi="Times New Roman" w:cs="Times New Roman"/>
          <w:sz w:val="24"/>
          <w:szCs w:val="24"/>
          <w:lang w:val="uk-UA"/>
        </w:rPr>
        <w:t>ятки</w:t>
      </w:r>
      <w:r w:rsidR="006A7A72" w:rsidRPr="006A7A72">
        <w:rPr>
          <w:rFonts w:ascii="Times New Roman" w:hAnsi="Times New Roman" w:cs="Times New Roman"/>
          <w:sz w:val="24"/>
          <w:szCs w:val="24"/>
          <w:lang w:val="uk-UA"/>
        </w:rPr>
        <w:t>: археографічний щорічник. К.: Укрдежархів, УНДІАСД.</w:t>
      </w:r>
      <w:r w:rsidR="00AF348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F3485" w:rsidRPr="00AF3485">
        <w:rPr>
          <w:rFonts w:ascii="Times New Roman" w:hAnsi="Times New Roman" w:cs="Times New Roman"/>
          <w:sz w:val="24"/>
          <w:szCs w:val="24"/>
        </w:rPr>
        <w:t xml:space="preserve"> 2010</w:t>
      </w:r>
      <w:r w:rsidR="00AF348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A7A72" w:rsidRPr="006A7A72">
        <w:rPr>
          <w:rFonts w:ascii="Times New Roman" w:hAnsi="Times New Roman" w:cs="Times New Roman"/>
          <w:sz w:val="24"/>
          <w:szCs w:val="24"/>
          <w:lang w:val="uk-UA"/>
        </w:rPr>
        <w:t xml:space="preserve"> Т.11. С. 3–21.</w:t>
      </w:r>
      <w:r w:rsidRPr="006A7A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</w:endnote>
  <w:endnote w:id="13">
    <w:p w:rsidR="00A91E81" w:rsidRPr="00A91E81" w:rsidRDefault="00A91E81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E81">
        <w:rPr>
          <w:rStyle w:val="a5"/>
          <w:rFonts w:ascii="Times New Roman" w:hAnsi="Times New Roman" w:cs="Times New Roman"/>
          <w:sz w:val="24"/>
          <w:szCs w:val="24"/>
        </w:rPr>
        <w:endnoteRef/>
      </w:r>
      <w:r>
        <w:rPr>
          <w:rFonts w:ascii="Times New Roman" w:hAnsi="Times New Roman" w:cs="Times New Roman"/>
          <w:sz w:val="24"/>
          <w:szCs w:val="24"/>
        </w:rPr>
        <w:t xml:space="preserve"> Там же. С. </w:t>
      </w:r>
      <w:r w:rsidRPr="00A91E81">
        <w:rPr>
          <w:rFonts w:ascii="Times New Roman" w:hAnsi="Times New Roman" w:cs="Times New Roman"/>
          <w:sz w:val="24"/>
          <w:szCs w:val="24"/>
        </w:rPr>
        <w:t>7.</w:t>
      </w:r>
    </w:p>
  </w:endnote>
  <w:endnote w:id="14">
    <w:p w:rsidR="005C10A5" w:rsidRPr="005F17B7" w:rsidRDefault="005C10A5" w:rsidP="00E01C6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10A5">
        <w:rPr>
          <w:rStyle w:val="a5"/>
          <w:rFonts w:ascii="Times New Roman" w:hAnsi="Times New Roman" w:cs="Times New Roman"/>
          <w:sz w:val="24"/>
          <w:szCs w:val="24"/>
        </w:rPr>
        <w:endnoteRef/>
      </w:r>
      <w:r w:rsidRPr="005C10A5">
        <w:rPr>
          <w:rFonts w:ascii="Times New Roman" w:hAnsi="Times New Roman" w:cs="Times New Roman"/>
          <w:sz w:val="24"/>
          <w:szCs w:val="24"/>
        </w:rPr>
        <w:t xml:space="preserve"> Центральный государственный исторический архив</w:t>
      </w:r>
      <w:r w:rsidR="00B35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Украины,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г. Львов.</w:t>
      </w:r>
      <w:r w:rsidRPr="005C10A5">
        <w:rPr>
          <w:rFonts w:ascii="Times New Roman" w:hAnsi="Times New Roman" w:cs="Times New Roman"/>
          <w:sz w:val="24"/>
          <w:szCs w:val="24"/>
          <w:lang w:val="uk-UA"/>
        </w:rPr>
        <w:t xml:space="preserve"> Ф.</w:t>
      </w:r>
      <w:r w:rsidR="00E01C6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5C10A5">
        <w:rPr>
          <w:rFonts w:ascii="Times New Roman" w:hAnsi="Times New Roman" w:cs="Times New Roman"/>
          <w:sz w:val="24"/>
          <w:szCs w:val="24"/>
          <w:lang w:val="uk-UA"/>
        </w:rPr>
        <w:t>122</w:t>
      </w:r>
      <w:r>
        <w:rPr>
          <w:rFonts w:ascii="Times New Roman" w:hAnsi="Times New Roman" w:cs="Times New Roman"/>
          <w:sz w:val="24"/>
          <w:szCs w:val="24"/>
          <w:lang w:val="uk-UA"/>
        </w:rPr>
        <w:t>. Оп.</w:t>
      </w:r>
      <w:r w:rsidR="00E01C65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5C10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A70C3A">
        <w:rPr>
          <w:rFonts w:ascii="Times New Roman" w:hAnsi="Times New Roman" w:cs="Times New Roman"/>
          <w:sz w:val="24"/>
          <w:szCs w:val="24"/>
          <w:lang w:val="uk-UA"/>
        </w:rPr>
        <w:t>. 2</w:t>
      </w:r>
      <w:r w:rsidRPr="005C10A5">
        <w:rPr>
          <w:rFonts w:ascii="Times New Roman" w:hAnsi="Times New Roman" w:cs="Times New Roman"/>
          <w:sz w:val="24"/>
          <w:szCs w:val="24"/>
          <w:lang w:val="uk-UA"/>
        </w:rPr>
        <w:t>.</w:t>
      </w:r>
    </w:p>
  </w:endnote>
  <w:endnote w:id="15">
    <w:p w:rsidR="00876BD7" w:rsidRPr="00876BD7" w:rsidRDefault="00883C67" w:rsidP="00883C67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endnoteRef/>
      </w:r>
      <w:r w:rsidRPr="005F17B7">
        <w:rPr>
          <w:lang w:val="uk-UA"/>
        </w:rPr>
        <w:t xml:space="preserve"> </w:t>
      </w:r>
      <w:r w:rsidRPr="005F17B7">
        <w:rPr>
          <w:rFonts w:ascii="Times New Roman" w:hAnsi="Times New Roman" w:cs="Times New Roman"/>
          <w:i/>
          <w:sz w:val="24"/>
          <w:szCs w:val="24"/>
          <w:lang w:val="uk-UA"/>
        </w:rPr>
        <w:t>Швидько Г.К.</w:t>
      </w:r>
      <w:r w:rsidRPr="005F17B7">
        <w:rPr>
          <w:rFonts w:ascii="Times New Roman" w:hAnsi="Times New Roman" w:cs="Times New Roman"/>
          <w:sz w:val="24"/>
          <w:szCs w:val="24"/>
          <w:lang w:val="uk-UA"/>
        </w:rPr>
        <w:t xml:space="preserve"> Органи м</w:t>
      </w:r>
      <w:r w:rsidRPr="00883C6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F17B7">
        <w:rPr>
          <w:rFonts w:ascii="Times New Roman" w:hAnsi="Times New Roman" w:cs="Times New Roman"/>
          <w:sz w:val="24"/>
          <w:szCs w:val="24"/>
          <w:lang w:val="uk-UA"/>
        </w:rPr>
        <w:t xml:space="preserve">ського </w:t>
      </w:r>
      <w:r w:rsidRPr="00883C67">
        <w:rPr>
          <w:rFonts w:ascii="Times New Roman" w:hAnsi="Times New Roman" w:cs="Times New Roman"/>
          <w:sz w:val="24"/>
          <w:szCs w:val="24"/>
          <w:lang w:val="uk-UA"/>
        </w:rPr>
        <w:t xml:space="preserve">самоврядування Гетьманщини та особливості </w:t>
      </w:r>
      <w:r w:rsidRPr="00876BD7">
        <w:rPr>
          <w:rFonts w:ascii="Times New Roman" w:hAnsi="Times New Roman" w:cs="Times New Roman"/>
          <w:sz w:val="24"/>
          <w:szCs w:val="24"/>
          <w:lang w:val="uk-UA"/>
        </w:rPr>
        <w:t xml:space="preserve">документації їх канцелярій </w:t>
      </w:r>
      <w:r w:rsidR="00876BD7" w:rsidRPr="005F17B7">
        <w:rPr>
          <w:rFonts w:ascii="Times New Roman" w:hAnsi="Times New Roman" w:cs="Times New Roman"/>
          <w:sz w:val="24"/>
          <w:szCs w:val="24"/>
          <w:lang w:val="uk-UA"/>
        </w:rPr>
        <w:t xml:space="preserve">[Электорнный ресурс] </w:t>
      </w:r>
      <w:r w:rsidRPr="00876BD7">
        <w:rPr>
          <w:rFonts w:ascii="Times New Roman" w:hAnsi="Times New Roman" w:cs="Times New Roman"/>
          <w:sz w:val="24"/>
          <w:szCs w:val="24"/>
          <w:lang w:val="uk-UA"/>
        </w:rPr>
        <w:t xml:space="preserve">// </w:t>
      </w:r>
      <w:r w:rsidR="00876BD7" w:rsidRPr="00876BD7">
        <w:rPr>
          <w:rFonts w:ascii="Times New Roman" w:hAnsi="Times New Roman" w:cs="Times New Roman"/>
          <w:sz w:val="24"/>
          <w:szCs w:val="24"/>
          <w:lang w:val="uk-UA"/>
        </w:rPr>
        <w:t xml:space="preserve">Наукові праці історичного факультету Запорізького національного університету. Наукове періодичне видання. Запоріжжя: Тандем-У, 1999. Вип.7. С.19–23. </w:t>
      </w:r>
      <w:r w:rsidR="00876BD7" w:rsidRPr="00876BD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876BD7" w:rsidRPr="00876BD7">
        <w:rPr>
          <w:rFonts w:ascii="Times New Roman" w:hAnsi="Times New Roman" w:cs="Times New Roman"/>
          <w:sz w:val="24"/>
          <w:szCs w:val="24"/>
        </w:rPr>
        <w:t xml:space="preserve">: </w:t>
      </w:r>
      <w:hyperlink r:id="rId1" w:history="1">
        <w:r w:rsidR="00876BD7" w:rsidRPr="00876BD7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http://istznu.org/page/issues/7/394.ukr.html</w:t>
        </w:r>
      </w:hyperlink>
      <w:r w:rsidR="00876BD7" w:rsidRPr="00876B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6BD7" w:rsidRPr="00876BD7">
        <w:rPr>
          <w:rFonts w:ascii="Times New Roman" w:hAnsi="Times New Roman" w:cs="Times New Roman"/>
          <w:sz w:val="24"/>
          <w:szCs w:val="24"/>
        </w:rPr>
        <w:t>(дата обращения 6.01.2015).</w:t>
      </w:r>
    </w:p>
  </w:endnote>
  <w:endnote w:id="16">
    <w:p w:rsidR="00F53C92" w:rsidRDefault="00F53C92" w:rsidP="0014367B">
      <w:pPr>
        <w:spacing w:after="0" w:line="240" w:lineRule="auto"/>
        <w:jc w:val="both"/>
      </w:pPr>
      <w:r>
        <w:rPr>
          <w:rStyle w:val="a5"/>
        </w:rPr>
        <w:endnoteRef/>
      </w:r>
      <w:r>
        <w:t xml:space="preserve"> </w:t>
      </w:r>
      <w:hyperlink r:id="rId2" w:history="1">
        <w:r w:rsidRPr="009A26A4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Доманова Г.С.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C9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Чернігівський магістрат: статус, структура та основні напрями діяльності (друга половина XVII-XVIII ст</w:t>
      </w:r>
      <w:bookmarkStart w:id="4" w:name="OLE_LINK3"/>
      <w:bookmarkStart w:id="5" w:name="OLE_LINK4"/>
      <w:r w:rsidRPr="00F53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.): </w:t>
      </w:r>
      <w:r w:rsidR="009A26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53C9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втореф. дис... канд. іст. 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End w:id="4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Чернігів, 2007. С</w:t>
      </w:r>
      <w:r w:rsidRPr="00F53C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15.</w:t>
      </w:r>
    </w:p>
  </w:endnote>
  <w:endnote w:id="17">
    <w:p w:rsidR="00B94E66" w:rsidRPr="00324CFE" w:rsidRDefault="00B94E66" w:rsidP="00324CFE">
      <w:pPr>
        <w:pStyle w:val="5"/>
        <w:keepNext w:val="0"/>
        <w:widowControl w:val="0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24CFE">
        <w:rPr>
          <w:rStyle w:val="a5"/>
          <w:rFonts w:ascii="Times New Roman" w:hAnsi="Times New Roman"/>
          <w:b w:val="0"/>
          <w:sz w:val="24"/>
          <w:szCs w:val="24"/>
        </w:rPr>
        <w:endnoteRef/>
      </w:r>
      <w:r w:rsidRPr="00324CFE">
        <w:rPr>
          <w:rFonts w:ascii="Times New Roman" w:hAnsi="Times New Roman"/>
          <w:b w:val="0"/>
          <w:sz w:val="24"/>
          <w:szCs w:val="24"/>
        </w:rPr>
        <w:t xml:space="preserve"> </w:t>
      </w:r>
      <w:r w:rsidRPr="00324CFE">
        <w:rPr>
          <w:rFonts w:ascii="Times New Roman" w:hAnsi="Times New Roman"/>
          <w:b w:val="0"/>
          <w:i/>
          <w:sz w:val="24"/>
          <w:szCs w:val="24"/>
        </w:rPr>
        <w:t>Белоус Н.О</w:t>
      </w:r>
      <w:r w:rsidRPr="00324CFE">
        <w:rPr>
          <w:rFonts w:ascii="Times New Roman" w:hAnsi="Times New Roman"/>
          <w:i/>
          <w:sz w:val="24"/>
          <w:szCs w:val="24"/>
        </w:rPr>
        <w:t>.</w:t>
      </w:r>
      <w:r w:rsidRPr="00324CFE">
        <w:rPr>
          <w:rFonts w:ascii="Times New Roman" w:hAnsi="Times New Roman"/>
          <w:b w:val="0"/>
          <w:sz w:val="24"/>
          <w:szCs w:val="24"/>
        </w:rPr>
        <w:t xml:space="preserve"> </w:t>
      </w:r>
      <w:r w:rsidR="00324CFE" w:rsidRPr="00324CFE">
        <w:rPr>
          <w:rFonts w:ascii="Times New Roman" w:hAnsi="Times New Roman"/>
          <w:b w:val="0"/>
          <w:sz w:val="24"/>
          <w:szCs w:val="24"/>
          <w:lang w:val="ru-RU"/>
        </w:rPr>
        <w:t xml:space="preserve">Київський </w:t>
      </w:r>
      <w:r w:rsidR="00324CFE">
        <w:rPr>
          <w:rFonts w:ascii="Times New Roman" w:hAnsi="Times New Roman"/>
          <w:b w:val="0"/>
          <w:sz w:val="24"/>
          <w:szCs w:val="24"/>
          <w:lang w:val="ru-RU"/>
        </w:rPr>
        <w:t>магі</w:t>
      </w:r>
      <w:r w:rsidR="00324CFE" w:rsidRPr="00324CFE">
        <w:rPr>
          <w:rFonts w:ascii="Times New Roman" w:hAnsi="Times New Roman"/>
          <w:b w:val="0"/>
          <w:sz w:val="24"/>
          <w:szCs w:val="24"/>
          <w:lang w:val="ru-RU"/>
        </w:rPr>
        <w:t>страт</w:t>
      </w:r>
      <w:r w:rsidR="00324CF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4CFE" w:rsidRPr="00324CFE">
        <w:rPr>
          <w:rFonts w:ascii="Times New Roman" w:hAnsi="Times New Roman"/>
          <w:b w:val="0"/>
          <w:sz w:val="24"/>
          <w:szCs w:val="24"/>
        </w:rPr>
        <w:t>ХVІ – першої половини XVII ст.:</w:t>
      </w:r>
      <w:r w:rsidR="00324CFE">
        <w:rPr>
          <w:rFonts w:ascii="Times New Roman" w:hAnsi="Times New Roman"/>
          <w:b w:val="0"/>
          <w:sz w:val="24"/>
          <w:szCs w:val="24"/>
        </w:rPr>
        <w:t xml:space="preserve"> </w:t>
      </w:r>
      <w:r w:rsidR="00324CFE" w:rsidRPr="00324CFE">
        <w:rPr>
          <w:rFonts w:ascii="Times New Roman" w:hAnsi="Times New Roman"/>
          <w:b w:val="0"/>
          <w:sz w:val="24"/>
          <w:szCs w:val="24"/>
        </w:rPr>
        <w:t xml:space="preserve">організація та </w:t>
      </w:r>
      <w:r w:rsidR="00324CFE">
        <w:rPr>
          <w:rFonts w:ascii="Times New Roman" w:hAnsi="Times New Roman"/>
          <w:b w:val="0"/>
          <w:sz w:val="24"/>
          <w:szCs w:val="24"/>
        </w:rPr>
        <w:t>ю</w:t>
      </w:r>
      <w:r w:rsidR="00324CFE" w:rsidRPr="00324CFE">
        <w:rPr>
          <w:rFonts w:ascii="Times New Roman" w:hAnsi="Times New Roman"/>
          <w:b w:val="0"/>
          <w:sz w:val="24"/>
          <w:szCs w:val="24"/>
        </w:rPr>
        <w:t>рисдикція</w:t>
      </w:r>
      <w:r w:rsidR="00324CFE" w:rsidRPr="00324CFE">
        <w:rPr>
          <w:rFonts w:ascii="Times New Roman" w:hAnsi="Times New Roman"/>
          <w:b w:val="0"/>
          <w:color w:val="auto"/>
          <w:sz w:val="24"/>
          <w:szCs w:val="24"/>
        </w:rPr>
        <w:t xml:space="preserve">): </w:t>
      </w:r>
      <w:r w:rsidR="00324CFE" w:rsidRPr="00324CFE">
        <w:rPr>
          <w:rFonts w:ascii="Times New Roman" w:hAnsi="Times New Roman"/>
          <w:b w:val="0"/>
          <w:sz w:val="24"/>
          <w:szCs w:val="24"/>
        </w:rPr>
        <w:t>А</w:t>
      </w:r>
      <w:r w:rsidR="00324CFE" w:rsidRPr="00324CFE">
        <w:rPr>
          <w:rFonts w:ascii="Times New Roman" w:hAnsi="Times New Roman"/>
          <w:b w:val="0"/>
          <w:color w:val="auto"/>
          <w:sz w:val="24"/>
          <w:szCs w:val="24"/>
        </w:rPr>
        <w:t>втореф. дис... канд. іст. наук</w:t>
      </w:r>
      <w:r w:rsidR="00324CFE" w:rsidRPr="00324CFE">
        <w:rPr>
          <w:rFonts w:ascii="Times New Roman" w:hAnsi="Times New Roman"/>
          <w:b w:val="0"/>
          <w:sz w:val="24"/>
          <w:szCs w:val="24"/>
        </w:rPr>
        <w:t>.</w:t>
      </w:r>
      <w:r w:rsidR="00324CFE">
        <w:rPr>
          <w:rFonts w:ascii="Times New Roman" w:hAnsi="Times New Roman"/>
          <w:b w:val="0"/>
          <w:sz w:val="24"/>
          <w:szCs w:val="24"/>
        </w:rPr>
        <w:t xml:space="preserve"> К., 2003. С.11.</w:t>
      </w:r>
    </w:p>
  </w:endnote>
  <w:endnote w:id="18">
    <w:p w:rsidR="009F3A9A" w:rsidRPr="00AA74ED" w:rsidRDefault="009F3A9A" w:rsidP="003649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A9A">
        <w:rPr>
          <w:rStyle w:val="a5"/>
          <w:rFonts w:ascii="Times New Roman" w:hAnsi="Times New Roman" w:cs="Times New Roman"/>
          <w:sz w:val="24"/>
          <w:szCs w:val="24"/>
        </w:rPr>
        <w:endnoteRef/>
      </w:r>
      <w:r w:rsidRPr="009F3A9A">
        <w:rPr>
          <w:rFonts w:ascii="Times New Roman" w:hAnsi="Times New Roman" w:cs="Times New Roman"/>
          <w:sz w:val="24"/>
          <w:szCs w:val="24"/>
        </w:rPr>
        <w:t xml:space="preserve"> </w:t>
      </w:r>
      <w:r w:rsidRPr="003649AC">
        <w:rPr>
          <w:rFonts w:ascii="Times New Roman" w:hAnsi="Times New Roman" w:cs="Times New Roman"/>
          <w:i/>
          <w:sz w:val="24"/>
          <w:szCs w:val="24"/>
        </w:rPr>
        <w:t>Петришак Б.</w:t>
      </w:r>
      <w:r w:rsidRPr="003649AC">
        <w:rPr>
          <w:rFonts w:ascii="Times New Roman" w:hAnsi="Times New Roman" w:cs="Times New Roman"/>
          <w:i/>
          <w:sz w:val="24"/>
          <w:szCs w:val="24"/>
          <w:lang w:val="uk-UA"/>
        </w:rPr>
        <w:t>І.</w:t>
      </w:r>
      <w:r w:rsidRPr="009F3A9A">
        <w:rPr>
          <w:rFonts w:ascii="Times New Roman" w:hAnsi="Times New Roman" w:cs="Times New Roman"/>
          <w:sz w:val="24"/>
          <w:szCs w:val="24"/>
          <w:lang w:val="uk-UA"/>
        </w:rPr>
        <w:t xml:space="preserve"> Допоміжний персонал канцелярії міста Львова </w:t>
      </w:r>
      <w:r w:rsidRPr="009F3A9A">
        <w:rPr>
          <w:rFonts w:ascii="Times New Roman" w:hAnsi="Times New Roman" w:cs="Times New Roman"/>
          <w:sz w:val="24"/>
          <w:szCs w:val="24"/>
        </w:rPr>
        <w:t>XIV–XVI вв.</w:t>
      </w:r>
      <w:r w:rsidRPr="009F3A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630C3">
        <w:rPr>
          <w:rFonts w:ascii="Times New Roman" w:hAnsi="Times New Roman" w:cs="Times New Roman"/>
          <w:sz w:val="24"/>
          <w:szCs w:val="24"/>
        </w:rPr>
        <w:t>[</w:t>
      </w:r>
      <w:r w:rsidRPr="009F3A9A"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F630C3">
        <w:rPr>
          <w:rFonts w:ascii="Times New Roman" w:hAnsi="Times New Roman" w:cs="Times New Roman"/>
          <w:sz w:val="24"/>
          <w:szCs w:val="24"/>
        </w:rPr>
        <w:t>]</w:t>
      </w:r>
      <w:r w:rsidR="00F630C3">
        <w:rPr>
          <w:rFonts w:ascii="Times New Roman" w:hAnsi="Times New Roman" w:cs="Times New Roman"/>
          <w:sz w:val="24"/>
          <w:szCs w:val="24"/>
        </w:rPr>
        <w:t xml:space="preserve">. </w:t>
      </w:r>
      <w:r w:rsidR="00F630C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F630C3" w:rsidRPr="00AA74ED">
        <w:rPr>
          <w:rFonts w:ascii="Times New Roman" w:hAnsi="Times New Roman" w:cs="Times New Roman"/>
          <w:sz w:val="24"/>
          <w:szCs w:val="24"/>
        </w:rPr>
        <w:t xml:space="preserve">: </w:t>
      </w:r>
      <w:hyperlink r:id="rId3" w:history="1">
        <w:r w:rsidR="00F630C3" w:rsidRPr="00F630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630C3" w:rsidRPr="00AA74ED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F630C3" w:rsidRPr="00F630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630C3" w:rsidRPr="00AA74ED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F630C3" w:rsidRPr="00F630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archives</w:t>
        </w:r>
        <w:r w:rsidR="00F630C3" w:rsidRPr="00AA74ED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F630C3" w:rsidRPr="00F630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F630C3" w:rsidRPr="00AA74ED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F630C3" w:rsidRPr="00F630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ua</w:t>
        </w:r>
        <w:r w:rsidR="00F630C3" w:rsidRPr="00AA74ED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="00F630C3" w:rsidRPr="00F630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Publicat</w:t>
        </w:r>
        <w:r w:rsidR="00F630C3" w:rsidRPr="00AA74ED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="00F630C3" w:rsidRPr="00F630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AU</w:t>
        </w:r>
        <w:r w:rsidR="00F630C3" w:rsidRPr="00AA74ED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="00F630C3" w:rsidRPr="00F630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AU</w:t>
        </w:r>
        <w:r w:rsidR="00F630C3" w:rsidRPr="00AA74ED">
          <w:rPr>
            <w:rStyle w:val="a9"/>
            <w:rFonts w:ascii="Times New Roman" w:hAnsi="Times New Roman" w:cs="Times New Roman"/>
            <w:sz w:val="24"/>
            <w:szCs w:val="24"/>
          </w:rPr>
          <w:t>_4_5_2014/19.</w:t>
        </w:r>
        <w:r w:rsidR="00F630C3" w:rsidRPr="00F630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 w:rsidR="00F630C3" w:rsidRPr="00AA74ED">
        <w:rPr>
          <w:rFonts w:ascii="Times New Roman" w:hAnsi="Times New Roman" w:cs="Times New Roman"/>
          <w:sz w:val="24"/>
          <w:szCs w:val="24"/>
        </w:rPr>
        <w:t xml:space="preserve"> </w:t>
      </w:r>
      <w:r w:rsidR="00AA74ED" w:rsidRPr="00AA74ED">
        <w:rPr>
          <w:rFonts w:ascii="Times New Roman" w:hAnsi="Times New Roman" w:cs="Times New Roman"/>
          <w:sz w:val="24"/>
          <w:szCs w:val="24"/>
        </w:rPr>
        <w:t>(</w:t>
      </w:r>
      <w:r w:rsidR="00AA74ED">
        <w:rPr>
          <w:rFonts w:ascii="Times New Roman" w:hAnsi="Times New Roman" w:cs="Times New Roman"/>
          <w:sz w:val="24"/>
          <w:szCs w:val="24"/>
          <w:lang w:val="uk-UA"/>
        </w:rPr>
        <w:t>дата обращения : 12.01.2015</w:t>
      </w:r>
      <w:r w:rsidR="00AA74ED" w:rsidRPr="00AA74ED">
        <w:rPr>
          <w:rFonts w:ascii="Times New Roman" w:hAnsi="Times New Roman" w:cs="Times New Roman"/>
          <w:sz w:val="24"/>
          <w:szCs w:val="24"/>
        </w:rPr>
        <w:t>)</w:t>
      </w:r>
    </w:p>
  </w:endnote>
  <w:endnote w:id="19">
    <w:p w:rsidR="00673EE6" w:rsidRPr="00860A45" w:rsidRDefault="00673EE6" w:rsidP="00673EE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0A45">
        <w:rPr>
          <w:rStyle w:val="a5"/>
          <w:rFonts w:ascii="Times New Roman" w:hAnsi="Times New Roman" w:cs="Times New Roman"/>
          <w:sz w:val="24"/>
          <w:szCs w:val="24"/>
        </w:rPr>
        <w:endnoteRef/>
      </w:r>
      <w:r w:rsidRPr="00860A45">
        <w:rPr>
          <w:rFonts w:ascii="Times New Roman" w:hAnsi="Times New Roman" w:cs="Times New Roman"/>
          <w:sz w:val="24"/>
          <w:szCs w:val="24"/>
        </w:rPr>
        <w:t xml:space="preserve"> </w:t>
      </w:r>
      <w:r w:rsidRPr="009A26A4">
        <w:rPr>
          <w:rFonts w:ascii="Times New Roman" w:hAnsi="Times New Roman" w:cs="Times New Roman"/>
          <w:i/>
          <w:sz w:val="24"/>
          <w:szCs w:val="24"/>
        </w:rPr>
        <w:t>Яковенко Н.</w:t>
      </w:r>
      <w:r w:rsidRPr="00860A45">
        <w:rPr>
          <w:rFonts w:ascii="Times New Roman" w:hAnsi="Times New Roman" w:cs="Times New Roman"/>
          <w:sz w:val="24"/>
          <w:szCs w:val="24"/>
        </w:rPr>
        <w:t xml:space="preserve"> Жарти </w:t>
      </w:r>
      <w:r w:rsidRPr="00860A45">
        <w:rPr>
          <w:rFonts w:ascii="Times New Roman" w:hAnsi="Times New Roman" w:cs="Times New Roman"/>
          <w:sz w:val="24"/>
          <w:szCs w:val="24"/>
          <w:lang w:val="uk-UA"/>
        </w:rPr>
        <w:t xml:space="preserve">і пародії в актових книгах Житомира і Луцька першої половини </w:t>
      </w:r>
      <w:r w:rsidRPr="00860A45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860A45">
        <w:rPr>
          <w:rFonts w:ascii="Times New Roman" w:hAnsi="Times New Roman" w:cs="Times New Roman"/>
          <w:sz w:val="24"/>
          <w:szCs w:val="24"/>
        </w:rPr>
        <w:t xml:space="preserve"> </w:t>
      </w:r>
      <w:r w:rsidRPr="00860A45">
        <w:rPr>
          <w:rFonts w:ascii="Times New Roman" w:hAnsi="Times New Roman" w:cs="Times New Roman"/>
          <w:sz w:val="24"/>
          <w:szCs w:val="24"/>
          <w:lang w:val="uk-UA"/>
        </w:rPr>
        <w:t>ст. // Український археографічн</w:t>
      </w:r>
      <w:r>
        <w:rPr>
          <w:rFonts w:ascii="Times New Roman" w:hAnsi="Times New Roman" w:cs="Times New Roman"/>
          <w:sz w:val="24"/>
          <w:szCs w:val="24"/>
          <w:lang w:val="uk-UA"/>
        </w:rPr>
        <w:t>ий щорічник. Нова серія. – Вип. </w:t>
      </w:r>
      <w:r w:rsidRPr="00860A45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860A45">
        <w:rPr>
          <w:rFonts w:ascii="Times New Roman" w:hAnsi="Times New Roman" w:cs="Times New Roman"/>
          <w:sz w:val="24"/>
          <w:szCs w:val="24"/>
          <w:lang w:val="uk-UA"/>
        </w:rPr>
        <w:t>Т.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860A45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860A45">
        <w:rPr>
          <w:rFonts w:ascii="Times New Roman" w:hAnsi="Times New Roman" w:cs="Times New Roman"/>
          <w:sz w:val="24"/>
          <w:szCs w:val="24"/>
          <w:lang w:val="uk-UA"/>
        </w:rPr>
        <w:t xml:space="preserve">К.: Наукова Думка, 1993. </w:t>
      </w:r>
      <w:r>
        <w:rPr>
          <w:rFonts w:ascii="Times New Roman" w:hAnsi="Times New Roman" w:cs="Times New Roman"/>
          <w:sz w:val="24"/>
          <w:szCs w:val="24"/>
          <w:lang w:val="uk-UA"/>
        </w:rPr>
        <w:t>С. 161–</w:t>
      </w:r>
      <w:r w:rsidRPr="00860A45">
        <w:rPr>
          <w:rFonts w:ascii="Times New Roman" w:hAnsi="Times New Roman" w:cs="Times New Roman"/>
          <w:sz w:val="24"/>
          <w:szCs w:val="24"/>
          <w:lang w:val="uk-UA"/>
        </w:rPr>
        <w:t xml:space="preserve">176. Режим доступу: </w:t>
      </w:r>
      <w:hyperlink r:id="rId4" w:history="1">
        <w:r w:rsidRPr="00860A45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http://archeos.org.ua/wp-content/uploads/2013/05/uashch-1993-v2.pdf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</w:endnote>
  <w:endnote w:id="20">
    <w:p w:rsidR="00C51AF5" w:rsidRPr="008A2DBA" w:rsidRDefault="00C51AF5" w:rsidP="00C51AF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DBA">
        <w:rPr>
          <w:rStyle w:val="a5"/>
          <w:rFonts w:ascii="Times New Roman" w:hAnsi="Times New Roman" w:cs="Times New Roman"/>
          <w:sz w:val="24"/>
          <w:szCs w:val="24"/>
        </w:rPr>
        <w:endnoteRef/>
      </w:r>
      <w:r w:rsidRPr="008A2D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A26A4">
        <w:rPr>
          <w:rFonts w:ascii="Times New Roman" w:hAnsi="Times New Roman" w:cs="Times New Roman"/>
          <w:i/>
          <w:sz w:val="24"/>
          <w:szCs w:val="24"/>
          <w:lang w:val="uk-UA"/>
        </w:rPr>
        <w:t>Юрченко В.</w:t>
      </w:r>
      <w:r w:rsidRPr="008A2DBA">
        <w:rPr>
          <w:rFonts w:ascii="Times New Roman" w:hAnsi="Times New Roman" w:cs="Times New Roman"/>
          <w:sz w:val="24"/>
          <w:szCs w:val="24"/>
          <w:lang w:val="uk-UA"/>
        </w:rPr>
        <w:t xml:space="preserve"> Історія функціонування і організація діловодства ґродських установ Галичини у Х</w:t>
      </w:r>
      <w:r w:rsidRPr="008A2DB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A2DBA">
        <w:rPr>
          <w:rFonts w:ascii="Times New Roman" w:hAnsi="Times New Roman" w:cs="Times New Roman"/>
          <w:sz w:val="24"/>
          <w:szCs w:val="24"/>
          <w:lang w:val="uk-UA"/>
        </w:rPr>
        <w:t xml:space="preserve"> – Х</w:t>
      </w:r>
      <w:r w:rsidRPr="008A2DB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A2DBA">
        <w:rPr>
          <w:rFonts w:ascii="Times New Roman" w:hAnsi="Times New Roman" w:cs="Times New Roman"/>
          <w:sz w:val="24"/>
          <w:szCs w:val="24"/>
          <w:lang w:val="uk-UA"/>
        </w:rPr>
        <w:t>ІІІ ст. // Бібліотекознавство. Документознавство. Інформологія. – 2014.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№3.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ophi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2BD" w:rsidRDefault="00E852BD" w:rsidP="008C589B">
      <w:pPr>
        <w:spacing w:after="0" w:line="240" w:lineRule="auto"/>
      </w:pPr>
      <w:r>
        <w:separator/>
      </w:r>
    </w:p>
  </w:footnote>
  <w:footnote w:type="continuationSeparator" w:id="1">
    <w:p w:rsidR="00E852BD" w:rsidRDefault="00E852BD" w:rsidP="008C58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F47F25"/>
    <w:rsid w:val="00011E21"/>
    <w:rsid w:val="0002705C"/>
    <w:rsid w:val="00030556"/>
    <w:rsid w:val="000319C7"/>
    <w:rsid w:val="00036BC1"/>
    <w:rsid w:val="00046C6B"/>
    <w:rsid w:val="000540A9"/>
    <w:rsid w:val="00061B6A"/>
    <w:rsid w:val="000705AE"/>
    <w:rsid w:val="00070895"/>
    <w:rsid w:val="000739B3"/>
    <w:rsid w:val="00081BFF"/>
    <w:rsid w:val="000A0328"/>
    <w:rsid w:val="000A6FAF"/>
    <w:rsid w:val="000B4C4E"/>
    <w:rsid w:val="000B506E"/>
    <w:rsid w:val="000C3C59"/>
    <w:rsid w:val="000D5976"/>
    <w:rsid w:val="000E231B"/>
    <w:rsid w:val="000F5EAD"/>
    <w:rsid w:val="000F7724"/>
    <w:rsid w:val="000F7A4C"/>
    <w:rsid w:val="00102626"/>
    <w:rsid w:val="00104637"/>
    <w:rsid w:val="00115F59"/>
    <w:rsid w:val="0014367B"/>
    <w:rsid w:val="0014636B"/>
    <w:rsid w:val="001502CA"/>
    <w:rsid w:val="00183BAD"/>
    <w:rsid w:val="001B2075"/>
    <w:rsid w:val="001B38D3"/>
    <w:rsid w:val="001C2359"/>
    <w:rsid w:val="001C77F6"/>
    <w:rsid w:val="001D13F9"/>
    <w:rsid w:val="001D16BA"/>
    <w:rsid w:val="001D5D40"/>
    <w:rsid w:val="001E0A9A"/>
    <w:rsid w:val="001E0F47"/>
    <w:rsid w:val="001E6F1E"/>
    <w:rsid w:val="001E77D4"/>
    <w:rsid w:val="0022225C"/>
    <w:rsid w:val="002256C0"/>
    <w:rsid w:val="002319FD"/>
    <w:rsid w:val="00234C82"/>
    <w:rsid w:val="00252C8D"/>
    <w:rsid w:val="00264C13"/>
    <w:rsid w:val="00267FD3"/>
    <w:rsid w:val="00272928"/>
    <w:rsid w:val="00281CB4"/>
    <w:rsid w:val="00282A80"/>
    <w:rsid w:val="002B5A4B"/>
    <w:rsid w:val="002B6E25"/>
    <w:rsid w:val="002D5DAD"/>
    <w:rsid w:val="002E4A88"/>
    <w:rsid w:val="002F60E7"/>
    <w:rsid w:val="003021D4"/>
    <w:rsid w:val="003023A7"/>
    <w:rsid w:val="00310D24"/>
    <w:rsid w:val="00324CFE"/>
    <w:rsid w:val="00336388"/>
    <w:rsid w:val="00344B45"/>
    <w:rsid w:val="003505AB"/>
    <w:rsid w:val="00362145"/>
    <w:rsid w:val="003649AC"/>
    <w:rsid w:val="00372462"/>
    <w:rsid w:val="003762FC"/>
    <w:rsid w:val="00380031"/>
    <w:rsid w:val="00385988"/>
    <w:rsid w:val="003B0F19"/>
    <w:rsid w:val="003C6213"/>
    <w:rsid w:val="003E1F0D"/>
    <w:rsid w:val="003E6BBE"/>
    <w:rsid w:val="003F0A4A"/>
    <w:rsid w:val="003F335C"/>
    <w:rsid w:val="003F36AF"/>
    <w:rsid w:val="00407EC7"/>
    <w:rsid w:val="004209C4"/>
    <w:rsid w:val="00430D8E"/>
    <w:rsid w:val="0043128C"/>
    <w:rsid w:val="00443B57"/>
    <w:rsid w:val="00444390"/>
    <w:rsid w:val="0046176B"/>
    <w:rsid w:val="0046250F"/>
    <w:rsid w:val="0046409F"/>
    <w:rsid w:val="004740AF"/>
    <w:rsid w:val="00475CC5"/>
    <w:rsid w:val="004A2578"/>
    <w:rsid w:val="004C1ACD"/>
    <w:rsid w:val="004C3280"/>
    <w:rsid w:val="004D12A1"/>
    <w:rsid w:val="004D3A3F"/>
    <w:rsid w:val="004D3C29"/>
    <w:rsid w:val="004D66EF"/>
    <w:rsid w:val="004D67A2"/>
    <w:rsid w:val="005029FB"/>
    <w:rsid w:val="00511997"/>
    <w:rsid w:val="005127B1"/>
    <w:rsid w:val="005201CA"/>
    <w:rsid w:val="005207A7"/>
    <w:rsid w:val="005350D0"/>
    <w:rsid w:val="00542693"/>
    <w:rsid w:val="0055549B"/>
    <w:rsid w:val="0055656B"/>
    <w:rsid w:val="00557CCB"/>
    <w:rsid w:val="00560233"/>
    <w:rsid w:val="005766E1"/>
    <w:rsid w:val="005832D5"/>
    <w:rsid w:val="00584669"/>
    <w:rsid w:val="005849E3"/>
    <w:rsid w:val="005925F9"/>
    <w:rsid w:val="005C10A5"/>
    <w:rsid w:val="005D1C03"/>
    <w:rsid w:val="005F17B7"/>
    <w:rsid w:val="00605869"/>
    <w:rsid w:val="00611AE4"/>
    <w:rsid w:val="00617281"/>
    <w:rsid w:val="0063015B"/>
    <w:rsid w:val="00635B31"/>
    <w:rsid w:val="0064393F"/>
    <w:rsid w:val="00653CA0"/>
    <w:rsid w:val="00663887"/>
    <w:rsid w:val="00673EE6"/>
    <w:rsid w:val="0068391B"/>
    <w:rsid w:val="006A7A72"/>
    <w:rsid w:val="006B3395"/>
    <w:rsid w:val="006B561E"/>
    <w:rsid w:val="006C185B"/>
    <w:rsid w:val="006D4DA2"/>
    <w:rsid w:val="006D6C37"/>
    <w:rsid w:val="006E6CB7"/>
    <w:rsid w:val="006E7496"/>
    <w:rsid w:val="006E7831"/>
    <w:rsid w:val="006F25FC"/>
    <w:rsid w:val="006F6957"/>
    <w:rsid w:val="00700A78"/>
    <w:rsid w:val="00705151"/>
    <w:rsid w:val="0071270C"/>
    <w:rsid w:val="00712D8E"/>
    <w:rsid w:val="00713DCB"/>
    <w:rsid w:val="00721E86"/>
    <w:rsid w:val="0072239D"/>
    <w:rsid w:val="00731379"/>
    <w:rsid w:val="00735706"/>
    <w:rsid w:val="0074095C"/>
    <w:rsid w:val="00744F81"/>
    <w:rsid w:val="00750EEF"/>
    <w:rsid w:val="00757FB7"/>
    <w:rsid w:val="00766C85"/>
    <w:rsid w:val="0077204E"/>
    <w:rsid w:val="007728D4"/>
    <w:rsid w:val="00782009"/>
    <w:rsid w:val="007848E8"/>
    <w:rsid w:val="00793641"/>
    <w:rsid w:val="00793E02"/>
    <w:rsid w:val="007C38F3"/>
    <w:rsid w:val="007D24F2"/>
    <w:rsid w:val="007D5A4F"/>
    <w:rsid w:val="007D777B"/>
    <w:rsid w:val="007F2FEE"/>
    <w:rsid w:val="007F3921"/>
    <w:rsid w:val="008134E1"/>
    <w:rsid w:val="0083574B"/>
    <w:rsid w:val="008376B8"/>
    <w:rsid w:val="008421B6"/>
    <w:rsid w:val="00846D1C"/>
    <w:rsid w:val="00860A45"/>
    <w:rsid w:val="00867540"/>
    <w:rsid w:val="00872F9D"/>
    <w:rsid w:val="0087430A"/>
    <w:rsid w:val="00876BD7"/>
    <w:rsid w:val="00880512"/>
    <w:rsid w:val="00883C67"/>
    <w:rsid w:val="008A2DBA"/>
    <w:rsid w:val="008A32DF"/>
    <w:rsid w:val="008C0D59"/>
    <w:rsid w:val="008C31DA"/>
    <w:rsid w:val="008C589B"/>
    <w:rsid w:val="008F0FFF"/>
    <w:rsid w:val="00900226"/>
    <w:rsid w:val="00912E8F"/>
    <w:rsid w:val="0094278E"/>
    <w:rsid w:val="00954A43"/>
    <w:rsid w:val="00955BD2"/>
    <w:rsid w:val="009632DB"/>
    <w:rsid w:val="009756DB"/>
    <w:rsid w:val="00982A84"/>
    <w:rsid w:val="0098375D"/>
    <w:rsid w:val="00983811"/>
    <w:rsid w:val="00984C9B"/>
    <w:rsid w:val="009871AC"/>
    <w:rsid w:val="009A26A4"/>
    <w:rsid w:val="009A42C5"/>
    <w:rsid w:val="009B3FD2"/>
    <w:rsid w:val="009C1E01"/>
    <w:rsid w:val="009C1FD5"/>
    <w:rsid w:val="009C251B"/>
    <w:rsid w:val="009C6B35"/>
    <w:rsid w:val="009D63D3"/>
    <w:rsid w:val="009F3A9A"/>
    <w:rsid w:val="009F4990"/>
    <w:rsid w:val="00A20537"/>
    <w:rsid w:val="00A26873"/>
    <w:rsid w:val="00A36D26"/>
    <w:rsid w:val="00A453B6"/>
    <w:rsid w:val="00A53B25"/>
    <w:rsid w:val="00A57637"/>
    <w:rsid w:val="00A67BCA"/>
    <w:rsid w:val="00A7037F"/>
    <w:rsid w:val="00A70C3A"/>
    <w:rsid w:val="00A8762F"/>
    <w:rsid w:val="00A90061"/>
    <w:rsid w:val="00A91E81"/>
    <w:rsid w:val="00AA74ED"/>
    <w:rsid w:val="00AA7DAC"/>
    <w:rsid w:val="00AB1262"/>
    <w:rsid w:val="00AB158B"/>
    <w:rsid w:val="00AB5D99"/>
    <w:rsid w:val="00AB6636"/>
    <w:rsid w:val="00AD1CEA"/>
    <w:rsid w:val="00AD5159"/>
    <w:rsid w:val="00AD6061"/>
    <w:rsid w:val="00AE0556"/>
    <w:rsid w:val="00AE124E"/>
    <w:rsid w:val="00AE401E"/>
    <w:rsid w:val="00AF2B97"/>
    <w:rsid w:val="00AF3485"/>
    <w:rsid w:val="00B01984"/>
    <w:rsid w:val="00B062C4"/>
    <w:rsid w:val="00B27C8B"/>
    <w:rsid w:val="00B30C85"/>
    <w:rsid w:val="00B35A5A"/>
    <w:rsid w:val="00B46AFA"/>
    <w:rsid w:val="00B55697"/>
    <w:rsid w:val="00B7153E"/>
    <w:rsid w:val="00B76695"/>
    <w:rsid w:val="00B94E66"/>
    <w:rsid w:val="00BB0062"/>
    <w:rsid w:val="00BB0104"/>
    <w:rsid w:val="00BD1190"/>
    <w:rsid w:val="00BD5B0A"/>
    <w:rsid w:val="00BE54D4"/>
    <w:rsid w:val="00C002A8"/>
    <w:rsid w:val="00C01DCC"/>
    <w:rsid w:val="00C06FC0"/>
    <w:rsid w:val="00C36366"/>
    <w:rsid w:val="00C36F8B"/>
    <w:rsid w:val="00C37B21"/>
    <w:rsid w:val="00C51899"/>
    <w:rsid w:val="00C51AF5"/>
    <w:rsid w:val="00C51D98"/>
    <w:rsid w:val="00C60421"/>
    <w:rsid w:val="00C622D5"/>
    <w:rsid w:val="00C630A5"/>
    <w:rsid w:val="00C64E7A"/>
    <w:rsid w:val="00C650A6"/>
    <w:rsid w:val="00C73E57"/>
    <w:rsid w:val="00C76851"/>
    <w:rsid w:val="00C828A0"/>
    <w:rsid w:val="00CA15E1"/>
    <w:rsid w:val="00CA3887"/>
    <w:rsid w:val="00CB043D"/>
    <w:rsid w:val="00CB0B2C"/>
    <w:rsid w:val="00CB112F"/>
    <w:rsid w:val="00CD6EE2"/>
    <w:rsid w:val="00CF7FCE"/>
    <w:rsid w:val="00D00D17"/>
    <w:rsid w:val="00D1024F"/>
    <w:rsid w:val="00D12710"/>
    <w:rsid w:val="00D21543"/>
    <w:rsid w:val="00D22CA3"/>
    <w:rsid w:val="00D33C10"/>
    <w:rsid w:val="00D370F4"/>
    <w:rsid w:val="00D41185"/>
    <w:rsid w:val="00D45F2B"/>
    <w:rsid w:val="00D50B12"/>
    <w:rsid w:val="00D514CA"/>
    <w:rsid w:val="00D57E81"/>
    <w:rsid w:val="00D715D6"/>
    <w:rsid w:val="00D91CD1"/>
    <w:rsid w:val="00D9605D"/>
    <w:rsid w:val="00DB2025"/>
    <w:rsid w:val="00DC6CE7"/>
    <w:rsid w:val="00DD47A7"/>
    <w:rsid w:val="00DD4CF8"/>
    <w:rsid w:val="00DF4DB4"/>
    <w:rsid w:val="00DF52E5"/>
    <w:rsid w:val="00DF6E9B"/>
    <w:rsid w:val="00E01B79"/>
    <w:rsid w:val="00E01C65"/>
    <w:rsid w:val="00E44BBC"/>
    <w:rsid w:val="00E60430"/>
    <w:rsid w:val="00E73FB7"/>
    <w:rsid w:val="00E762BD"/>
    <w:rsid w:val="00E83A06"/>
    <w:rsid w:val="00E852BD"/>
    <w:rsid w:val="00E87268"/>
    <w:rsid w:val="00EA3034"/>
    <w:rsid w:val="00EA3D64"/>
    <w:rsid w:val="00EA3E83"/>
    <w:rsid w:val="00EB25EE"/>
    <w:rsid w:val="00EC1C59"/>
    <w:rsid w:val="00ED08FD"/>
    <w:rsid w:val="00ED18F0"/>
    <w:rsid w:val="00EF2C39"/>
    <w:rsid w:val="00EF5F40"/>
    <w:rsid w:val="00F05A82"/>
    <w:rsid w:val="00F12199"/>
    <w:rsid w:val="00F25F83"/>
    <w:rsid w:val="00F26383"/>
    <w:rsid w:val="00F36C26"/>
    <w:rsid w:val="00F37CD7"/>
    <w:rsid w:val="00F478E7"/>
    <w:rsid w:val="00F47F25"/>
    <w:rsid w:val="00F536FB"/>
    <w:rsid w:val="00F53C92"/>
    <w:rsid w:val="00F6079D"/>
    <w:rsid w:val="00F622A9"/>
    <w:rsid w:val="00F630C3"/>
    <w:rsid w:val="00F651C0"/>
    <w:rsid w:val="00F70423"/>
    <w:rsid w:val="00F76426"/>
    <w:rsid w:val="00FA369C"/>
    <w:rsid w:val="00FC470A"/>
    <w:rsid w:val="00FC6FB6"/>
    <w:rsid w:val="00FD09C1"/>
    <w:rsid w:val="00FE3F07"/>
    <w:rsid w:val="00FF36F0"/>
    <w:rsid w:val="00FF67AD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C0"/>
  </w:style>
  <w:style w:type="paragraph" w:styleId="5">
    <w:name w:val="heading 5"/>
    <w:basedOn w:val="a"/>
    <w:next w:val="a"/>
    <w:link w:val="50"/>
    <w:qFormat/>
    <w:rsid w:val="00324CFE"/>
    <w:pPr>
      <w:keepNext/>
      <w:spacing w:after="0" w:line="360" w:lineRule="auto"/>
      <w:jc w:val="center"/>
      <w:outlineLvl w:val="4"/>
    </w:pPr>
    <w:rPr>
      <w:rFonts w:ascii="Sophia" w:eastAsia="Times New Roman" w:hAnsi="Sophia" w:cs="Times New Roman"/>
      <w:b/>
      <w:color w:val="000000"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8C589B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8C589B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C589B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0F772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F772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F7724"/>
    <w:rPr>
      <w:vertAlign w:val="superscript"/>
    </w:rPr>
  </w:style>
  <w:style w:type="character" w:styleId="a9">
    <w:name w:val="Hyperlink"/>
    <w:basedOn w:val="a0"/>
    <w:uiPriority w:val="99"/>
    <w:unhideWhenUsed/>
    <w:rsid w:val="00860A45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rsid w:val="00324CFE"/>
    <w:rPr>
      <w:rFonts w:ascii="Sophia" w:eastAsia="Times New Roman" w:hAnsi="Sophia" w:cs="Times New Roman"/>
      <w:b/>
      <w:color w:val="000000"/>
      <w:sz w:val="32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chives.gov.ua/Publicat/AU/AU_4_5_2014/19.pdf" TargetMode="External"/><Relationship Id="rId2" Type="http://schemas.openxmlformats.org/officeDocument/2006/relationships/hyperlink" Target="http://irbis-nbuv.gov.ua/cgi-bin/irbis_all/cgiirbis_64.exe?Z21ID=&amp;I21DBN=EC&amp;P21DBN=EC&amp;S21STN=1&amp;S21REF=10&amp;S21FMT=fullw&amp;C21COM=S&amp;S21CNR=20&amp;S21P01=3&amp;S21P02=0&amp;S21P03=A=&amp;S21COLORTERMS=0&amp;S21STR=%D0%94%D0%BE%D0%BC%D0%B0%D0%BD%D0%BE%D0%B2%D0%B0%2C%20%D0%93%D0%B0%D0%BD%D0%BD%D0%B0%20%D0%A1%D0%B5%D1%80%D0%B3%D1%96%D1%97%D0%B2%D0%BD%D0%B0" TargetMode="External"/><Relationship Id="rId1" Type="http://schemas.openxmlformats.org/officeDocument/2006/relationships/hyperlink" Target="http://istznu.org/page/issues/7/394.ukr.html" TargetMode="External"/><Relationship Id="rId4" Type="http://schemas.openxmlformats.org/officeDocument/2006/relationships/hyperlink" Target="http://archeos.org.ua/wp-content/uploads/2013/05/uashch-1993-v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A79BC-5745-4F9F-8B43-9DB5120F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2964</TotalTime>
  <Pages>8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ТИРА</Company>
  <LinksUpToDate>false</LinksUpToDate>
  <CharactersWithSpaces>13846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192</cp:revision>
  <cp:lastPrinted>2015-01-14T11:43:00Z</cp:lastPrinted>
  <dcterms:created xsi:type="dcterms:W3CDTF">2015-01-08T16:39:00Z</dcterms:created>
  <dcterms:modified xsi:type="dcterms:W3CDTF">2015-01-22T18:56:00Z</dcterms:modified>
</cp:coreProperties>
</file>