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A6" w:rsidRPr="006B1476" w:rsidRDefault="00822EA6" w:rsidP="00822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УДК 159.923:364.62 (043.2) </w:t>
      </w:r>
    </w:p>
    <w:p w:rsidR="00822EA6" w:rsidRPr="006B1476" w:rsidRDefault="00822EA6" w:rsidP="00822E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476">
        <w:rPr>
          <w:rFonts w:ascii="Times New Roman" w:hAnsi="Times New Roman" w:cs="Times New Roman"/>
          <w:b/>
          <w:sz w:val="28"/>
          <w:szCs w:val="28"/>
        </w:rPr>
        <w:t>Чернега</w:t>
      </w:r>
      <w:proofErr w:type="spellEnd"/>
      <w:r w:rsidRPr="006B1476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822EA6" w:rsidRPr="006B1476" w:rsidRDefault="00822EA6" w:rsidP="00822E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476">
        <w:rPr>
          <w:rFonts w:ascii="Times New Roman" w:hAnsi="Times New Roman" w:cs="Times New Roman"/>
          <w:b/>
          <w:sz w:val="28"/>
          <w:szCs w:val="28"/>
        </w:rPr>
        <w:t xml:space="preserve">Національний авіаційний університет, Київ </w:t>
      </w:r>
    </w:p>
    <w:p w:rsidR="00822EA6" w:rsidRDefault="00822EA6" w:rsidP="0082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ПСИХОЛОГІЧНІ АСПЕКТИ ФОРМУВАННЯ ДУХОВНОСТІ ТА</w:t>
      </w:r>
      <w:r>
        <w:rPr>
          <w:rFonts w:ascii="Times New Roman" w:hAnsi="Times New Roman" w:cs="Times New Roman"/>
          <w:sz w:val="28"/>
          <w:szCs w:val="28"/>
        </w:rPr>
        <w:t xml:space="preserve">  ІМІДЖУ СОЦІАЛЬНОГО ПРАЦІВНИКА</w:t>
      </w:r>
    </w:p>
    <w:p w:rsidR="00822EA6" w:rsidRDefault="00822EA6" w:rsidP="0082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Сьогодні людина потребує професійної соціальної допомоги та підтримки, що викликає потребу в кваліфікованих фахівцях соціальної роботи. Соціальна робота – це складний процес, що потребує ґрунтовних знань. Її ефективність багато в чому визначається самим соціальним працівником, його досвідом, о</w:t>
      </w:r>
      <w:r>
        <w:rPr>
          <w:rFonts w:ascii="Times New Roman" w:hAnsi="Times New Roman" w:cs="Times New Roman"/>
          <w:sz w:val="28"/>
          <w:szCs w:val="28"/>
        </w:rPr>
        <w:t>собистими якостями та вміннями.</w:t>
      </w:r>
    </w:p>
    <w:p w:rsidR="00822EA6" w:rsidRDefault="00822EA6" w:rsidP="0082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Сукупність особистісних якостей проявляється у манері поведінки фахівця соціальної сфери і системі стосунків, які він утворює. Якості поділяються на три основні категорії: 1) психологічні особливості, що визначають придатність до соціальної роботи; 2) психолого-педагогічні якості, спрямовані на вдосконалення особистості фахівця; 3) навички і зусилля, направлені на формування особистого іміджу). Головними є такі: гуманність, особиста і громадянська відповідальність, відчуття добра і справедливості, повага гідності іншої людини та особиста гідність і, терплячість, порядність,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>, стриманість, адекватність самооцінки, соціальна адаптованість. У практичній соціальній роботі з людьми психологічні вимоги ґрунтуються на сконцентрованості, уважності, здатності розуміти іншого, терплячо</w:t>
      </w:r>
      <w:r>
        <w:rPr>
          <w:rFonts w:ascii="Times New Roman" w:hAnsi="Times New Roman" w:cs="Times New Roman"/>
          <w:sz w:val="28"/>
          <w:szCs w:val="28"/>
        </w:rPr>
        <w:t>сті та самовладанні.</w:t>
      </w:r>
    </w:p>
    <w:p w:rsidR="00822EA6" w:rsidRDefault="00822EA6" w:rsidP="0082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Соціальний працівник повинен володіти професійними знаннями з психології, соціології, психіатрії, знати законодавство, правові аспекти соціального захисту, теорії та методики соціальної роботи, мати наявні ресурси та методи їх ефективного використання. Особливо важливим є задоволення від праці. У реалізації професійних планів досить </w:t>
      </w:r>
      <w:r>
        <w:rPr>
          <w:rFonts w:ascii="Times New Roman" w:hAnsi="Times New Roman" w:cs="Times New Roman"/>
          <w:sz w:val="28"/>
          <w:szCs w:val="28"/>
        </w:rPr>
        <w:t>багато залежить від здібностей.</w:t>
      </w:r>
    </w:p>
    <w:p w:rsidR="00822EA6" w:rsidRDefault="00822EA6" w:rsidP="0082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Отже, соціальна робота вимагає ґрунтовно обдуманого вибору, підготовки і безперервного вдосконалення спеціалістів у цій сфері. Крім знань, необхідно ще набути і певні особисті якості. Вони можуть сформуватися у результаті опанування з</w:t>
      </w:r>
      <w:r>
        <w:rPr>
          <w:rFonts w:ascii="Times New Roman" w:hAnsi="Times New Roman" w:cs="Times New Roman"/>
          <w:sz w:val="28"/>
          <w:szCs w:val="28"/>
        </w:rPr>
        <w:t>наннями, вміннями та навичками.</w:t>
      </w:r>
    </w:p>
    <w:p w:rsidR="00822EA6" w:rsidRPr="00C703B9" w:rsidRDefault="00822EA6" w:rsidP="00822E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Ю.П., ст. викладач  </w:t>
      </w:r>
    </w:p>
    <w:p w:rsidR="00822EA6" w:rsidRDefault="00822EA6" w:rsidP="0082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24" w:rsidRDefault="00822EA6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EA6"/>
    <w:rsid w:val="00003150"/>
    <w:rsid w:val="0009079F"/>
    <w:rsid w:val="000D5386"/>
    <w:rsid w:val="003B3F81"/>
    <w:rsid w:val="00822EA6"/>
    <w:rsid w:val="00975CAC"/>
    <w:rsid w:val="00AA12F1"/>
    <w:rsid w:val="00AB300B"/>
    <w:rsid w:val="00AC6F2D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2016-05-17T20:40:00Z</dcterms:created>
  <dcterms:modified xsi:type="dcterms:W3CDTF">2016-05-17T20:40:00Z</dcterms:modified>
</cp:coreProperties>
</file>