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5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Аномічна смертність та проблема макростресової зу-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мовленості статистики смертності.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5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 особливості релiгiйностi українцiв i її зв’язок iз етно-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ментальними рисами українства, а також виявів української релі-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гійності в особливостях побуту, ідеології, гендерних відносинах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сформовано вже чималу бібліографію.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Визначними дослiдниками проблеми української релiгiйностi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соцiокультурному контекстi вважаються історики, політоло-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ги, релігієзнавці, соціальні філософи та етнопсихологи, серед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яких можна відзначити М. Костомарова, І. Огiєнка, М. Шлемке-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вича, В. Янiва, О. Кульчицького, І. Мiрчука, якi наголошували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домінантній ролі релігійності у нацiональному характерi та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культурі українцiв, а також визнавали релiгiйнiсть характерною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рисою українцiв як соцiальної спiльноти. В 2000-х р. грунтовнi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дослiдження української релігійності як в соціально-філософсько-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 та світоглядному, так і в етноментальному та гендерному аспек-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тах було проведено А. Колодним, Л. Филиповичем, В. Єленським,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 Черниш, Я. Стоцьким, Г. Бондар, В. Крячком [див. у зв’язку з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цим: Костомаров, 1991; Огієнко, 1973; Шлемкевич, 1992; Янiв,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1993; Кульчицький, 1995; Мiрчук, 1942; Колодний, Филипович,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1996; Єленський, Перебенесюк, 1996; Стоцький, 1999; Шангiна,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2000; Крячко, 2010; Бондар, 2012].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Проте, нашим завданням не є повторне звернення до праць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вказаних досліджень задля з’ясування особливостей української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релігійності як таких. Ідеями вказаних авторів нам доцільно буде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послуговуватись задля специфікації розуміння релігії як чинника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репродуктивної поведінки українців та, відповідно, аксіологічного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інструмента духовної протидії та стримування смертності. Зрозумі-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лий в аспекті впливу на процеси відтворення населення статус ре-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167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FE52DD" w:rsidRPr="00FE52DD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88" name="Полилиния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BECDDC" id="Полилиния 38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lTBgMAAHkGAAAOAAAAZHJzL2Uyb0RvYy54bWysVX1q2zAU/3+wOwj9OUhtp26bhDqlxMkY&#10;7KPQ7gCKJMdmtqRJSpxu7Aw7wq5RGNsZshvtSbZTJ2UwxgJxnvye3u/3PnN5ta1KtOHaFFIkODoJ&#10;MeKCSlaIVYLf3y0GI4yMJYKRUgqe4Htu8NX0+bPLWk34UOayZFwjcCLMpFYJzq1VkyAwNOcVMSdS&#10;cQHKTOqKWDjqVcA0qcF7VQbDMDwPaqmZ0pJyY+Bt2ijx1PvPMk7tuywz3KIywcDN+qf2z6V7BtNL&#10;MllpovKCtjTIP7CoSCEAdO8qJZagtS6euKoKqqWRmT2hsgpklhWU+xggmig8iuY2J4r7WCA5Ru3T&#10;ZP6fW/p2c6NRwRJ8OoJSCVJBkXbfdj9333cP/vtj9/DrK3JayFWtzASu3Kob7aI16rWkHwwScpYT&#10;seLXWss654QBw8jZBwcX3MHAVbSs30gGQGRtpU/bNtOVcwgJQVtfnft9dfjWIgovh9HZOAyhiLTT&#10;BWTSXaRrY19y6Z2QzWtjm8IykHxZWBvaHdzPqhJq/CJAIarRaQwuW+POJurZOH3PDCBXnVOSdzh0&#10;K1ogkBBkwpF3uEoaF49D7ZEGI6f8gy2gH9sC6iOEhqY+bmeNEbTzsglEEeuYeXwQUQ3FdVG6F5Xc&#10;8DvpVfYo0wDyqC1F38pf77Nq1HDDYUGZG8GDOq69Ygi5KMrSJ7gUnkp0ceapGFkWzCkdG6NXy1mp&#10;0Ya4QfUf3z+g6ZspbWxKTN7YeVUTs5ZrwTyKa795K1tSlI0MrEqfdOimNjeur/yIfh6H4/loPooH&#10;8fB8PojDNB1cL2bx4HwBXNPTdDZLoy+OcxRP8oIxLhztbl1E8d+NY7u4mkHfL4yD8A6ysPCfp1kI&#10;Dmn47EMs3W9ThG7UmpFdSnYPY6dls/9gX4OQS/0Joxp2X4LNxzXRHKPylYDRHUdx7JalP8RnF0M4&#10;6L5m2dcQQcFVgi2GznfizDYLdq10scoBKfL1FvIaxj0r3Gj6vdCwag+w33wE7S52C7R/9laP/xjT&#10;3wAAAP//AwBQSwMEFAAGAAgAAAAhAMsoG0HbAAAACwEAAA8AAABkcnMvZG93bnJldi54bWxMT01L&#10;w0AQvQv+h2UEb3bTGGuI2ZRS8ORFWxGP22SaBHdnQ3bz5a93CoLe5n3w5r18O1sjRux960jBehWB&#10;QCpd1VKt4P34fJeC8EFTpY0jVLCgh21xfZXrrHITveF4CLXgEPKZVtCE0GVS+rJBq/3KdUisnV1v&#10;dWDY17Lq9cTh1sg4ijbS6pb4Q6M73DdYfh0Gq2D6SMbHF7N7jQfznS7Jp13Oe6vU7c28ewIRcA5/&#10;ZrjU5+pQcKeTG6jywjBepxu28nEf8yh2JA8X5vTLyCKX/zcUPwAAAP//AwBQSwECLQAUAAYACAAA&#10;ACEAtoM4kv4AAADhAQAAEwAAAAAAAAAAAAAAAAAAAAAAW0NvbnRlbnRfVHlwZXNdLnhtbFBLAQIt&#10;ABQABgAIAAAAIQA4/SH/1gAAAJQBAAALAAAAAAAAAAAAAAAAAC8BAABfcmVscy8ucmVsc1BLAQIt&#10;ABQABgAIAAAAIQBAqzlTBgMAAHkGAAAOAAAAAAAAAAAAAAAAAC4CAABkcnMvZTJvRG9jLnhtbFBL&#10;AQItABQABgAIAAAAIQDLKBtB2wAAAAsBAAAPAAAAAAAAAAAAAAAAAGAFAABkcnMvZG93bnJldi54&#10;bWxQSwUGAAAAAAQABADzAAAAaA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 xml:space="preserve">лігії в українському суспільстві потребує деякого уточнення. В 2.1.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було з’ясовано, що релігія дозволяє космізувати суспільство, себто,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її роль щодо відтворення народонаселення полягає в визначенні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просторово-часових рамок соціальності. Ці просторово-часові рам-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ки за всіх обставин вдається створити за рахунок умовного поділу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континууму на центр та периферію. Роль релігії, таким чином, по-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лягає у формуванні аксіологічного ядра соціальності, яке виступає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умовою легітимації соціального ладу вищою силою – Абсолютом.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В якості такого абсолюту може виступати будь-який образ реаль-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ності, що є сакралізованою, безвідносно до її змісту. Проте, сам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акт виділення цього сакрального центру є важливим з точки зору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утворення спільноти і здобуття нею своєї соціально-історичної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ідентичності. Якщо ця ідентичність не є виділеною в просторі та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часі, то всі зусилля по підтриманню її життєдіяльності є позбавле-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ними сенсу. Виділення суспільства як певного типу ідентичності із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притаманними йому кордонами може відбуватись переважно через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релігію, оскільки всі інші форми духовності не володіють сакралі-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зуючими потенціями, якими володіє релігія. При цьому величезна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роль релігії в утвердженні соціального ладу полягає ще і в тому, що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кожен вірянин, який вбачає сенс свого існування не просто в інди-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відуальному, а в спільнотному відтворенні, стає рушійною силою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інтеграції, яка відбувається в рамках ідеології та політики.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Більше того, релігія аксіологічно легітимує як ідеологію, так 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політику, на що неодноразово звертали увагу українські соціологи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[Романенко, 2006]. Саме тому релігійне самовизначення спільно-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ти як історичної ідентичності є найвагомішим чинником її демо-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графічного зростання. Демографічне зростання, за визначенням,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може мати лиш спільнота, яка має історичну перспективу, тобто її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часові рамки виходять далеко за межі теперішності. Це означає, що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вона (спільнота) бачить себе в просторі майбутнього. Цього, на-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жаль, неможна стверджувати стосовно ситуації з українською релі-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гійністю. І таке утвердження короткої часової перспективи, життя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сьогоднішнім днем для переважної більшості українців пов’язано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168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FE52DD" w:rsidRPr="00FE52DD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87" name="Полилиния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2B0C0A" id="Полилиния 38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SvBgMAAHkGAAAOAAAAZHJzL2Uyb0RvYy54bWysVX1q2zAU/3+wOwj9OUhtp26bhDqlxMkY&#10;7KPQ7gCKJMdmtqRJSpxu7Aw7wq5RGNsZshvtSbZTJ2UwxgJxnvye3u/3PnN5ta1KtOHaFFIkODoJ&#10;MeKCSlaIVYLf3y0GI4yMJYKRUgqe4Htu8NX0+bPLWk34UOayZFwjcCLMpFYJzq1VkyAwNOcVMSdS&#10;cQHKTOqKWDjqVcA0qcF7VQbDMDwPaqmZ0pJyY+Bt2ijx1PvPMk7tuywz3KIywcDN+qf2z6V7BtNL&#10;MllpovKCtjTIP7CoSCEAdO8qJZagtS6euKoKqqWRmT2hsgpklhWU+xggmig8iuY2J4r7WCA5Ru3T&#10;ZP6fW/p2c6NRwRJ8OrrASJAKirT7tvu5+7578N8fu4dfX5HTQq5qZSZw5VbdaBetUa8l/WCQkLOc&#10;iBW/1lrWOScMGEbOPji44A4GrqJl/UYyACJrK33atpmunENICNr66tzvq8O3FlF4OYzOxmEIRaSd&#10;LiCT7iJdG/uSS++EbF4b2xSWgeTLwtrQ7uB+VpVQ4xcBClGNTmNw2Rp3NlHPxul7ZgC56pySvMOh&#10;W9ECgYQgE468w1XSuHgcao80GDnlH2wB/dgWUB8hNDT1cTtrjKCdl00giljHzOODiGoorovSvajk&#10;ht9Jr7JHmQaQR20p+lb+ep9Vo4YbDgvK3Age1HHtFUPIRVGWPsGl8FSiizNPxciyYE7p2Bi9Ws5K&#10;jTbEDar/+P4BTd9MaWNTYvLGzquamLVcC+ZRXPvNW9mSomxkYFX6pEM3tblxfeVH9PM4HM9H81E8&#10;iIfn80EcpungejGLB+cL4JqeprNZGn1xnKN4kheMceFod+siiv9uHNvF1Qz6fmEchHeQhYX/PM1C&#10;cEjDZx9i6X6bInSj1ozsUrJ7GDstm/0H+xqEXOpPGNWw+xJsPq6J5hiVrwSM7jiKY7cs/SE+uxjC&#10;Qfc1y76GCAquEmwxdL4TZ7ZZsGuli1UOSJGvt5DXMO5Z4UbT74WGVXuA/eYjaHexW6D9s7d6/MeY&#10;/gYAAP//AwBQSwMEFAAGAAgAAAAhAPevEaTbAAAACwEAAA8AAABkcnMvZG93bnJldi54bWxMT01L&#10;w0AQvQv+h2UEb3ZjWmyI2ZRS8ORFaxGP2+w0Ce7Ohuzmy1/vCILe5s17vI9iNzsrRuxD60nB/SoB&#10;gVR501Kt4PT2dJeBCFGT0dYTKlgwwK68vip0bvxErzgeYy3YhEKuFTQxdrmUoWrQ6bDyHRJzF987&#10;HRn2tTS9ntjcWZkmyYN0uiVOaHSHhwarz+PgFEzvm3H7bPcv6WC/smXz4ZbLwSl1ezPvH0FEnOOf&#10;GH7qc3UoudPZD2SCsArWWcJbIhPrlA9WbDkQxPn3I8tC/t9QfgMAAP//AwBQSwECLQAUAAYACAAA&#10;ACEAtoM4kv4AAADhAQAAEwAAAAAAAAAAAAAAAAAAAAAAW0NvbnRlbnRfVHlwZXNdLnhtbFBLAQIt&#10;ABQABgAIAAAAIQA4/SH/1gAAAJQBAAALAAAAAAAAAAAAAAAAAC8BAABfcmVscy8ucmVsc1BLAQIt&#10;ABQABgAIAAAAIQBU2xSvBgMAAHkGAAAOAAAAAAAAAAAAAAAAAC4CAABkcnMvZTJvRG9jLnhtbFBL&#10;AQItABQABgAIAAAAIQD3rxGk2wAAAAsBAAAPAAAAAAAAAAAAAAAAAGAFAABkcnMvZG93bnJldi54&#10;bWxQSwUGAAAAAAQABADzAAAAaA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зовсім не із змістом релігійних систем, які нині є поширеними в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Україні, а радше із особливостями української релігійності як та-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кої. Для того, щоб об’єктивно проаналізувати вплив релігійності на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демографічні процеси, розглянемо деякі дані.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книзі Н. Гаврилової «Сучасна релігійність. У що і як ві-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рить молодь України» досліджуються особливості релігійності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студентської молоді, охоплюючи досліджень студентів світських 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духовних навчальних закладів. «Найбільш несподіваними резуль-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татами стало те, що автори зафіксували нову для України форму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релігійності – неінституціалізовану». На думку Н. Гаврилової, не-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інституалізована релігійність має переважно особистий характер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породжена внутрішніми переживаннями людини. У ній молода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людина сама для себе визначає свій обов’язок, а церковна органі-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зація, священнослужителі і обряди, що претендують на роль посе-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редника між людиною і Богом, при цьому відходять на другий план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за ступенем значущості.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Продовжуючи свою думку, авторка відзначає, що ця катего-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рія віруючих не має чіткого уявлення про конфесійні відмінності 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здебільшого переживає загальний рух до Бога, симпатії до тих чи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інших релігійних традицій. Конфесійне знання для таких вірую-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чих є неважливим. Майже 34% респондентів мають відношення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цієї групи, тоді як власну інституціалізовану релігійність від-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значили 41,2% респондентів з числа молоді. «Така позиція зводить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прагнення вияву своєї віри до мінімуму, при цьому зберігаючи віру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існування абсолютної надприродної реальності, в сакральні ко-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рені життя. Не будучи пов’язаною з конкретною конфесією, мо-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лодь залишається вільною в поведінці, способі життя, в етичній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орієнтації. Для такої молодої людини є притаманним особистісне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сприйняття і розуміння Бога, світу, проблем життя і смерті, релі-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гійної практики. Це напрямок мислення і життєвої орієнтації мож-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схематично визначити як зв’язок «Я – Бог». Дослідниця також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відзначає що в результатах опитування було зафіксувано тенден-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цію активного процесу «віднаходження себе», який приводить мо-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169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FE52DD" w:rsidRPr="00FE52DD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86" name="Полилиния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8D4149" id="Полилиния 38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ZBBgMAAHkGAAAOAAAAZHJzL2Uyb0RvYy54bWysVX1q2zAU/3+wOwj9OUhtp26bhDqlxMkY&#10;7KPQ7gCKJMdmsuRJSpxu7Aw7wq5RGNsZshvtSbZTJ2UwxgJxnvye3u/3PnN5tS0F2nBtCiUTHJ2E&#10;GHFJFSvkKsHv7xaDEUbGEsmIUJIn+J4bfDV9/uyyriZ8qHIlGNcInEgzqasE59ZWkyAwNOclMSeq&#10;4hKUmdIlsXDUq4BpUoP3UgTDMDwPaqVZpRXlxsDbtFHiqfefZZzad1lmuEUiwcDN+qf2z6V7BtNL&#10;MllpUuUFbWmQf2BRkkIC6N5VSixBa108cVUWVCujMntCVRmoLCso9zFANFF4FM1tTiruY4HkmGqf&#10;JvP/3NK3mxuNCpbg09E5RpKUUKTdt93P3ffdg//+2D38+oqcFnJVV2YCV26rG+2iNdVrRT8YJNUs&#10;J3LFr7VWdc4JA4aRsw8OLriDgatoWb9RDIDI2iqftm2mS+cQEoK2vjr3++rwrUUUXg6js3EYQhFp&#10;pwvIpLtI18a+5Mo7IZvXxjaFZSD5srA2tDu4n5UCavwiQCGq0WkMLlvjzibq2Th9zwwgV51Tknc4&#10;dCtbIJAQZMKRd7iVMi4eh9ojDUZO+QdbQD+2BdRHCA1NfdzOGiNo52UTSEWsY+bxQUQ1FNdF6V6U&#10;asPvlFfZo0wDyKNWyL6Vv95n1ajhhsOCMjeCB3Vce8WQalEI4RMspKcSXZx5KkaJgjmlY2P0ajkT&#10;Gm2IG1T/8f0Dmr5ZpY1NickbO69qYtZqLZlHce03b2VLCtHIwEr4pEM3tblxfeVH9PM4HM9H81E8&#10;iIfn80EcpungejGLB+cL4JqeprNZGn1xnKN4kheMcelod+siiv9uHNvF1Qz6fmEchHeQhYX/PM1C&#10;cEjDZx9i6X6bInSj1ozsUrF7GDutmv0H+xqEXOlPGNWw+xJsPq6J5hiJVxJGdxzFsVuW/hCfXQzh&#10;oPuaZV9DJAVXCbYYOt+JM9ss2HWli1UOSJGvt1TXMO5Z4UbT74WGVXuA/eYjaHexW6D9s7d6/MeY&#10;/gYAAP//AwBQSwMEFAAGAAgAAAAhAMsoG0HbAAAACwEAAA8AAABkcnMvZG93bnJldi54bWxMT01L&#10;w0AQvQv+h2UEb3bTGGuI2ZRS8ORFWxGP22SaBHdnQ3bz5a93CoLe5n3w5r18O1sjRux960jBehWB&#10;QCpd1VKt4P34fJeC8EFTpY0jVLCgh21xfZXrrHITveF4CLXgEPKZVtCE0GVS+rJBq/3KdUisnV1v&#10;dWDY17Lq9cTh1sg4ijbS6pb4Q6M73DdYfh0Gq2D6SMbHF7N7jQfznS7Jp13Oe6vU7c28ewIRcA5/&#10;ZrjU5+pQcKeTG6jywjBepxu28nEf8yh2JA8X5vTLyCKX/zcUPwAAAP//AwBQSwECLQAUAAYACAAA&#10;ACEAtoM4kv4AAADhAQAAEwAAAAAAAAAAAAAAAAAAAAAAW0NvbnRlbnRfVHlwZXNdLnhtbFBLAQIt&#10;ABQABgAIAAAAIQA4/SH/1gAAAJQBAAALAAAAAAAAAAAAAAAAAC8BAABfcmVscy8ucmVsc1BLAQIt&#10;ABQABgAIAAAAIQBxHbZBBgMAAHkGAAAOAAAAAAAAAAAAAAAAAC4CAABkcnMvZTJvRG9jLnhtbFBL&#10;AQItABQABgAIAAAAIQDLKBtB2wAAAAsBAAAPAAAAAAAAAAAAAAAAAGAFAABkcnMvZG93bnJldi54&#10;bWxQSwUGAAAAAAQABADzAAAAaA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лоду людину одразу до декількох релігійних організацій, що, на їх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думку, є характеристикою епохи постмодерну, основною ознакою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якого виступає плюралізм. В монографії відзначається також, що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зараз в релігійному житті української молоді відбувається синтез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західної і східної релігійної парадигми. Автори пояснюють це тим,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сучасна віруюча людина з числа молоді є прагматичною, раці-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ональною та інтелектуальною, схильною до трансформації існую-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чих релігійних систем або ж творення своїх власних систем для,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би мовити, автономного вжитку. Яскравим прикладом синте-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тичних світоглядних уявлень можуть виступати віра в реінкарна-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цію, прикмети, астрологію як серед молоді взагалі, так і серед тієї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її частини, яка конфесійно визначилася [http://prochurch.info/index.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php/news/more/17598].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Думку про мультиверсальність української релігійності, яка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поєднується із вираженою ритуалістичністю, підтверджують та-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кож матеріали круглого столу «Релігійний вибір населення Укра-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їни за даними опитування громадської думки», який відбувся в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Інституті соціології НАН України в 2000 р., і був організований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проекту «Громадська думка як вимір відкритості україн-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ського суспільства», здійснюваного фондом «Демократичні ініціа-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тиви» за підтримки фонду Ч.С. Мотта (США).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словами І. Кучеріва, результати проведеного нещодавно со-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ціологічного дослідження свідчать, що релігійність українців зна-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чно перебільшена і носить дуже поверховий характер. Так, 66%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опитаних вважають себе віруючими, але вінчаються в церкві серед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лише 19%, а 49,15% з тих, хто вважають себе віруючим, ніколи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житті не були на церковній службі, і майже 25% відвідують служ-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 тільки раз на рік. Аналізуючи результати соціологічних дослі-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джень, І. Кучерів приходить до висновку, що на сьогодні «в Україні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кількість віруючих, які дійсно дотримуються церковних канонів 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ведуть відповідний спосіб життя, не перевищує 15-20% від загаль-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чисельності дорослого населення» [http://www.newsru.com/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religy/09nov2000/kiev.html].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170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FE52DD" w:rsidRPr="00FE52DD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85" name="Полилиния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554BDD" id="Полилиния 38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CpBgMAAHkGAAAOAAAAZHJzL2Uyb0RvYy54bWysVX1q2zAU/3+wOwj9OUhtp26bhDqlxMkY&#10;7KPQ7gCKJMdmsuRJSpxu7Aw7wq5RGNsZshvtSbZTJ2UwxgJxnvye3u/3PnN5tS0F2nBtCiUTHJ2E&#10;GHFJFSvkKsHv7xaDEUbGEsmIUJIn+J4bfDV9/uyyriZ8qHIlGNcInEgzqasE59ZWkyAwNOclMSeq&#10;4hKUmdIlsXDUq4BpUoP3UgTDMDwPaqVZpRXlxsDbtFHiqfefZZzad1lmuEUiwcDN+qf2z6V7BtNL&#10;MllpUuUFbWmQf2BRkkIC6N5VSixBa108cVUWVCujMntCVRmoLCso9zFANFF4FM1tTiruY4HkmGqf&#10;JvP/3NK3mxuNCpbg09EZRpKUUKTdt93P3ffdg//+2D38+oqcFnJVV2YCV26rG+2iNdVrRT8YJNUs&#10;J3LFr7VWdc4JA4aRsw8OLriDgatoWb9RDIDI2iqftm2mS+cQEoK2vjr3++rwrUUUXg6js3EYQhFp&#10;pwvIpLtI18a+5Mo7IZvXxjaFZSD5srA2tDu4n5UCavwiQCGq0WkMLlvjzibq2Th9zwwgV51Tknc4&#10;dCtbIJAQZMKRd7iVMi4eh9ojDUZO+QdbQD+2BdRHCA1NfdzOGiNo52UTSEWsY+bxQUQ1FNdF6V6U&#10;asPvlFfZo0wDyKNWyL6Vv95n1ajhhsOCMjeCB3Vce8WQalEI4RMspKcSXZx5KkaJgjmlY2P0ajkT&#10;Gm2IG1T/8f0Dmr5ZpY1NickbO69qYtZqLZlHce03b2VLCtHIwEr4pEM3tblxfeVH9PM4HM9H81E8&#10;iIfn80EcpungejGLB+cL4JqeprNZGn1xnKN4kheMcelod+siiv9uHNvF1Qz6fmEchHeQhYX/PM1C&#10;cEjDZx9i6X6bInSj1ozsUrF7GDutmv0H+xqEXOlPGNWw+xJsPq6J5hiJVxJGdxzFsVuW/hCfXQzh&#10;oPuaZV9DJAVXCbYYOt+JM9ss2HWli1UOSJGvt1TXMO5Z4UbT74WGVXuA/eYjaHexW6D9s7d6/MeY&#10;/gYAAP//AwBQSwMEFAAGAAgAAAAhAPevEaTbAAAACwEAAA8AAABkcnMvZG93bnJldi54bWxMT01L&#10;w0AQvQv+h2UEb3ZjWmyI2ZRS8ORFaxGP2+w0Ce7Ohuzmy1/vCILe5s17vI9iNzsrRuxD60nB/SoB&#10;gVR501Kt4PT2dJeBCFGT0dYTKlgwwK68vip0bvxErzgeYy3YhEKuFTQxdrmUoWrQ6bDyHRJzF987&#10;HRn2tTS9ntjcWZkmyYN0uiVOaHSHhwarz+PgFEzvm3H7bPcv6WC/smXz4ZbLwSl1ezPvH0FEnOOf&#10;GH7qc3UoudPZD2SCsArWWcJbIhPrlA9WbDkQxPn3I8tC/t9QfgMAAP//AwBQSwECLQAUAAYACAAA&#10;ACEAtoM4kv4AAADhAQAAEwAAAAAAAAAAAAAAAAAAAAAAW0NvbnRlbnRfVHlwZXNdLnhtbFBLAQIt&#10;ABQABgAIAAAAIQA4/SH/1gAAAJQBAAALAAAAAAAAAAAAAAAAAC8BAABfcmVscy8ucmVsc1BLAQIt&#10;ABQABgAIAAAAIQBfUSCpBgMAAHkGAAAOAAAAAAAAAAAAAAAAAC4CAABkcnMvZTJvRG9jLnhtbFBL&#10;AQItABQABgAIAAAAIQD3rxGk2wAAAAsBAAAPAAAAAAAAAAAAAAAAAGAFAABkcnMvZG93bnJldi54&#10;bWxQSwUGAAAAAAQABADzAAAAaA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даними українського релігієзнавця К. Кислюка, в Україні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налічується майже 28 тис. священнослужителів, 378 монастирів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(6184 насельників), відкрито понад 160 духовних навчальних за-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кладів з 20 тис. слухачів, 12 тис недільних шкіл, виходить друком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понад 350 журналів і газет </w:t>
      </w:r>
      <w:proofErr w:type="gramStart"/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розпорядженні релігійних організацій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перебуває більше 20 тис. культових споруд (церкви, храми, мечеті,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синагоги тощо), приблизно 2,5 тис. перебувають у процесі будів-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ництва. Спектр наявних релігій невпинно розширюється. На сьо-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годні в Україні кількість відомих релігій досягла 115, проте, 99,5%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всіх релігійних утворень належать до 25 основних віросповідань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 напрямів. Згідно даним опитування 2002 р., біля 70% доросло-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населення України назвали себе православними (у тому числі ті,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хто коливався між вірою та невір’ям), 7% – греко-католиками, 2,2%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протестантами, менше 1%-римо-католиками, мусульманами та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іудеями [http://uchebnikionline.ru/religiovedenie/religiyeznavstvo_-_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 w:rsidRPr="00FE52DD">
        <w:rPr>
          <w:rFonts w:ascii="Times New Roman" w:eastAsia="Times New Roman" w:hAnsi="Times New Roman" w:cs="Times New Roman"/>
          <w:color w:val="000000"/>
          <w:lang w:val="en-US" w:eastAsia="ru-RU"/>
        </w:rPr>
        <w:t>kislyuk_kv/suchasna_religiyna_situatsiya_ukrayini.htm</w:t>
      </w:r>
      <w:proofErr w:type="gramEnd"/>
      <w:r w:rsidRPr="00FE52DD">
        <w:rPr>
          <w:rFonts w:ascii="Times New Roman" w:eastAsia="Times New Roman" w:hAnsi="Times New Roman" w:cs="Times New Roman"/>
          <w:color w:val="000000"/>
          <w:lang w:val="en-US" w:eastAsia="ru-RU"/>
        </w:rPr>
        <w:t>].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Сучасна релігійна ситуація в Україні характеризується наступ-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ними особливостями.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По-перше, серед пастви виявляється релігійний синкретизм,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дифузіонізм, деномінацонізм та плюралізм. Значна частина віру-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ючих (біля 20%) перебуває на стику декількох релігій, часто-густо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поєднуючи доволі суперечливі релігійні системи (християнство з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елементами індуїзму, іудаїзм з астрологією та магією, наукологіч-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культи з християнством та юдаїзмом тощо (релігійний синкре-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тизм); доволі часто віруючі мають поверхневе уявлення про релігії,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яких вони ніби-то приналежні, при цьому вони слідують не тій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 іншій релігійній системі в цілому, а сповідують її окремі еле-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менти; це, у свою чергу призводить до суто формальної та номі-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нальної віросповідної позиції (деномінаціонізм).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По-друге</w:t>
      </w:r>
      <w:proofErr w:type="gramEnd"/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віруючі часто не ознайомлені із основами віровчен-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ня, не знають змісту канонічних книг та символів віри, їх ставлен-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до релігії характеризується вираженою ритуальністю. В най-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кращому варіанті має місце регулярне відвідування церкви при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171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FE52DD" w:rsidRPr="00FE52DD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84" name="Полилиния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8DBC36" id="Полилиния 38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4JHBgMAAHkGAAAOAAAAZHJzL2Uyb0RvYy54bWysVX1q2zAU/3+wOwj9OUhtp26bhDqlxMkY&#10;7KPQ7gCKJMdmtqRJSpxu7Aw7wq5RGNsZshvtSbZTJ2UwxgJxnvye3u/3PnN5ta1KtOHaFFIkODoJ&#10;MeKCSlaIVYLf3y0GI4yMJYKRUgqe4Htu8NX0+bPLWk34UOayZFwjcCLMpFYJzq1VkyAwNOcVMSdS&#10;cQHKTOqKWDjqVcA0qcF7VQbDMDwPaqmZ0pJyY+Bt2ijx1PvPMk7tuywz3KIywcDN+qf2z6V7BtNL&#10;MllpovKCtjTIP7CoSCEAdO8qJZagtS6euKoKqqWRmT2hsgpklhWU+xggmig8iuY2J4r7WCA5Ru3T&#10;ZP6fW/p2c6NRwRJ8OooxEqSCIu2+7X7uvu8e/PfH7uHXV+S0kKtamQlcuVU32kVr1GtJPxgk5Cwn&#10;YsWvtZZ1zgkDhpGzDw4uuIOBq2hZv5EMgMjaSp+2baYr5xASgra+Ovf76vCtRRReDqOzcRhCEWmn&#10;C8iku0jXxr7k0jshm9fGNoVlIPmysDa0O7ifVSXU+EWAQlSj0xhctsadTdSzcfqeGUCuOqck73Do&#10;VrRAICHIhCPvcJU0Lh6H2iMNRk75B1tAP7YF1EcIDU193M4aI2jnZROIItYx8/ggohqK66J0Lyq5&#10;4XfSq+xRpgHkUVuKvpW/3mfVqOGGw4IyN4IHdVx7xRByUZSlT3ApPJXo4sxTMbIsmFM6NkavlrNS&#10;ow1xg+o/vn9A0zdT2tiUmLyx86omZi3XgnkU137zVrakKBsZWJU+6dBNbW5cX/kR/TwOx/PRfBQP&#10;4uH5fBCHaTq4XsziwfkCuKan6WyWRl8c5yie5AVjXDja3bqI4r8bx3ZxNYO+XxgH4R1kYeE/T7MQ&#10;HNLw2YdYut+mCN2oNSO7lOwexk7LZv/BvgYhl/oTRjXsvgSbj2uiOUblKwGjO47i2C1Lf4jPLoZw&#10;0H3Nsq8hgoKrBFsMne/EmW0W7FrpYpUDUuTrLeQ1jHtWuNH0e6Fh1R5gv/kI2l3sFmj/7K0e/zGm&#10;vwEAAP//AwBQSwMEFAAGAAgAAAAhAMsoG0HbAAAACwEAAA8AAABkcnMvZG93bnJldi54bWxMT01L&#10;w0AQvQv+h2UEb3bTGGuI2ZRS8ORFWxGP22SaBHdnQ3bz5a93CoLe5n3w5r18O1sjRux960jBehWB&#10;QCpd1VKt4P34fJeC8EFTpY0jVLCgh21xfZXrrHITveF4CLXgEPKZVtCE0GVS+rJBq/3KdUisnV1v&#10;dWDY17Lq9cTh1sg4ijbS6pb4Q6M73DdYfh0Gq2D6SMbHF7N7jQfznS7Jp13Oe6vU7c28ewIRcA5/&#10;ZrjU5+pQcKeTG6jywjBepxu28nEf8yh2JA8X5vTLyCKX/zcUPwAAAP//AwBQSwECLQAUAAYACAAA&#10;ACEAtoM4kv4AAADhAQAAEwAAAAAAAAAAAAAAAAAAAAAAW0NvbnRlbnRfVHlwZXNdLnhtbFBLAQIt&#10;ABQABgAIAAAAIQA4/SH/1gAAAJQBAAALAAAAAAAAAAAAAAAAAC8BAABfcmVscy8ucmVsc1BLAQIt&#10;ABQABgAIAAAAIQB6l4JHBgMAAHkGAAAOAAAAAAAAAAAAAAAAAC4CAABkcnMvZTJvRG9jLnhtbFBL&#10;AQItABQABgAIAAAAIQDLKBtB2wAAAAsBAAAPAAAAAAAAAAAAAAAAAGAFAABkcnMvZG93bnJldi54&#10;bWxQSwUGAAAAAAQABADzAAAAaA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прийнятті відповідної атрибутики і виконанні формальних вимог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(хрещення, носіння натільного хрестика т.п.). Приблизно 20% ві-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руючих, які самоідентифікують себе як православні, за даними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Кислюка, відвідують службу Божу раз на тиждень або частіше, ще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20% – раз на місяць, половина-тільки в дні релігійних свят.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Трохи </w:t>
      </w:r>
      <w:proofErr w:type="gramStart"/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більше  третини</w:t>
      </w:r>
      <w:proofErr w:type="gramEnd"/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віруючих знають тільки одну молит-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 (ймовірно, «Отче наш»), ще третина – по 2-3 молитви [http://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uchebnikionline.ru/religiovedenie/religiyeznavstvo_-_kislyuk_kv/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suchasna_religiyna_situatsiya_ukrayini.htm]. </w:t>
      </w: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Принагідно зауважи-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мо, що 85% дорослого населення пройшло хрещення, тобто, з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формальної точки зору є християнами. Половина або навіть біль-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 невіруючих, байдужих і переконаних атеїстів, відвідують бого-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служіння в дні релігійніх свят, матеріально підтримують церкву.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Релігійна свідомість людей, як віруючих, так і невіруючих, відріз-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няється помітною невизначеністю свого змісту.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правило, віряни визнають існування Бога, проте, не завжди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визнають існування диявола; вірять в існування душі, гріха, раю 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пекла в далекому майбутньому. Таким чином, ці поняття набува-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нині не тільки релігійного, а швидше, морального забарвлен-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ня. Причому третина віруючих, половина тих, хто коливається між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вірою й і невір’ям, та шоста частина невіруючих і атеїстів приму-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дряються одночасно вірити в переселення душ і астрологію з магі-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єю на додачу. Загалом, опитування 2002 р виявило лише 1,7% лю-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дей, яких по ряду критеріїв можна віднести до категорії «істинних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віруючих», що також не здивовує. Дані опитування К. Кислюка в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2002 році щодо рівня та особливостей релігійності українців було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підтверджено даними емпіричних досліджень в 2007 році.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 результатів, презентованих організатором дослідниць-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 проекту журналу «Уленшпігель» Л. Шангіною, серед осо-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бливостей релігійності сучасного українського суспільства до-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речно відзначити розбіжність між самовизначенням громадян як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віруючих і дотриманням (виконанням) ними певних віросповідних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установок і обрядових дій. Отже, якщо у 2007р. до віруючих від-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172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FE52DD" w:rsidRPr="00FE52DD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83" name="Полилиния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37DD20" id="Полилиния 38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2jBgMAAHkGAAAOAAAAZHJzL2Uyb0RvYy54bWysVX1q2zAU/3+wOwj9OUhtJ26bhDqlxM0Y&#10;7KPQ7gCKJMdmsuRJSpxu7Aw7wq5RGNsZshvtSbZTJ2UwxgJxnvye3u/3PnNxuS0F2nBtCiUTHJ2E&#10;GHFJFSvkKsHv7xaDMUbGEsmIUJIn+J4bfDl7/uyirqZ8qHIlGNcInEgzrasE59ZW0yAwNOclMSeq&#10;4hKUmdIlsXDUq4BpUoP3UgTDMDwLaqVZpRXlxsDbtFHimfefZZzad1lmuEUiwcDN+qf2z6V7BrML&#10;Ml1pUuUFbWmQf2BRkkIC6N5VSixBa108cVUWVCujMntCVRmoLCso9zFANFF4FM1tTiruY4HkmGqf&#10;JvP/3NK3mxuNCpbg0XiEkSQlFGn3bfdz93334L8/dg+/viKnhVzVlZnCldvqRrtoTfVa0Q8GSTXP&#10;iVzxK61VnXPCgGHk7IODC+5g4Cpa1m8UAyCytsqnbZvp0jmEhKCtr879vjp8axGFl8PodBKGUETa&#10;6QIy7S7StbEvufJOyOa1sU1hGUi+LKwN7Q7uZ6WAGr8IUIhqNIrBZWvc2UQ9G6fvmQHkqnNK8g6H&#10;bmULBBKCTDjyDrdSxsXjUHukwcgp/2AL6Me2gPoIoaGpj9tZYwTtvGwCqYh1zDw+iKiG4roo3YtS&#10;bfid8ip7lGkAedQK2bfy1/usGjXccFhQ5kbwoI5rrxhSLQohfIKF9FSi81NPxShRMKd0bIxeLedC&#10;ow1xg+o/vn9A0zertLEpMXlj51VNzFqtJfMorv2uW9mSQjQysBI+6dBNbW5cX/kR/TwJJ9fj63E8&#10;iIdn14M4TNPB1WIeD84WwDUdpfN5Gn1xnKN4mheMcelod+siiv9uHNvF1Qz6fmEchHeQhYX/PM1C&#10;cEjDZx9i6X6bInSj1ozsUrF7GDutmv0H+xqEXOlPGNWw+xJsPq6J5hiJVxJGdxLFsVuW/hCfng/h&#10;oPuaZV9DJAVXCbYYOt+Jc9ss2HWli1UOSJGvt1RXMO5Z4UbT74WGVXuA/eYjaHexW6D9s7d6/MeY&#10;/QYAAP//AwBQSwMEFAAGAAgAAAAhAPevEaTbAAAACwEAAA8AAABkcnMvZG93bnJldi54bWxMT01L&#10;w0AQvQv+h2UEb3ZjWmyI2ZRS8ORFaxGP2+w0Ce7Ohuzmy1/vCILe5s17vI9iNzsrRuxD60nB/SoB&#10;gVR501Kt4PT2dJeBCFGT0dYTKlgwwK68vip0bvxErzgeYy3YhEKuFTQxdrmUoWrQ6bDyHRJzF987&#10;HRn2tTS9ntjcWZkmyYN0uiVOaHSHhwarz+PgFEzvm3H7bPcv6WC/smXz4ZbLwSl1ezPvH0FEnOOf&#10;GH7qc3UoudPZD2SCsArWWcJbIhPrlA9WbDkQxPn3I8tC/t9QfgMAAP//AwBQSwECLQAUAAYACAAA&#10;ACEAtoM4kv4AAADhAQAAEwAAAAAAAAAAAAAAAAAAAAAAW0NvbnRlbnRfVHlwZXNdLnhtbFBLAQIt&#10;ABQABgAIAAAAIQA4/SH/1gAAAJQBAAALAAAAAAAAAAAAAAAAAC8BAABfcmVscy8ucmVsc1BLAQIt&#10;ABQABgAIAAAAIQBCz32jBgMAAHkGAAAOAAAAAAAAAAAAAAAAAC4CAABkcnMvZTJvRG9jLnhtbFBL&#10;AQItABQABgAIAAAAIQD3rxGk2wAAAAsBAAAPAAAAAAAAAAAAAAAAAGAFAABkcnMvZG93bnJldi54&#10;bWxQSwUGAAAAAAQABADzAAAAaA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несли себе 59% опитаних, то відзначили як властиві для власно-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життя таку складову релігійності, як віра в Бога – 33,2% (ще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36,5% – засвідчили, що віра є для них «скоріше властивою, ніж не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властивою»). Молитву назвали властивою для власного життя 26%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(ще 32,6% – «скоріше властивою»); причастя – 17,4% («скоріше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властивим» – 18,6%); сповідь – 17% («скоріше властивою» – 19%);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дотримання посту – 13,5% («скоріше властивим» – 26,3%); відвід-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ування релігійних служб, зібрань – 17,3% («скоріше властивим» –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24,9%). «Таким чином – зазначає Л. Шангіна, – можна відзначити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досить слабку кореляцію між віднесенням себе до віруючих, ви-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знанням важливості для життя віруючих тих чи інших віросповід-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та обрядових аспектів, а також – мірою, якою ці аспекти влас-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тиві реальному житті віруючих. Слід зазначити, що така слабка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кореляція притаманна жителям усіх регіонів України, за винятком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Заходу, де рівень релігійності незначно відрізняється від рівнів ви-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знання важливості та дотримання (виконання) віруючими відміче-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них аспектів» [http://ulenspiegel.od.ua/uroven-religioznosti-ukrainy].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Номінальне ставлення до релігії, яке виражає фактичну поза-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релігійність та релігійну індиферентність значної більшості насе-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лення України, підтверджується також недавніми дослідженнями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американського релігієзнавця Х. Казанови.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 xml:space="preserve">На думку автора, висловлену в одному з інтерв’ю, Україна, яка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межує з католицьким світом, і, одночасно пов’язана з російським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православ’ям, історично пройшла процес конфесіоналізації і декон-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фесіоналізаціі, коли люди переходили з однієї конфесії в іншу. Осо-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бливо динамічна територія – Західна Україна, саме тому, що вона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була майже повністю греко-католицькою, а коли відбулося злиття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 Радянським Союзом, після Другої світової всіх змусили ставати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православними. Потім, після отримання незалежності, люди отри-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мали вибір: можна було повертатися в греко-католицизм (більше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50% так і зробили), але багато хто залишилися православним.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З’явився вибір, до якої релігії чи конфесії себе зараховувати.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Це рідкісне явище. Зазвичай люди мають вибір або належати до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173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FE52DD" w:rsidRPr="00FE52DD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82" name="Полилиния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82FCFE" id="Полилиния 38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9NBgMAAHkGAAAOAAAAZHJzL2Uyb0RvYy54bWysVX1q2zAU/3+wOwj9OUhtp26bhDqlxMkY&#10;7KPQ7gCKJMdmsuRJSpxu7Aw7wq5RGNsZshvtSbZTJ2UwxgJxnvye3u/3PnN5tS0F2nBtCiUTHJ2E&#10;GHFJFSvkKsHv7xaDEUbGEsmIUJIn+J4bfDV9/uyyriZ8qHIlGNcInEgzqasE59ZWkyAwNOclMSeq&#10;4hKUmdIlsXDUq4BpUoP3UgTDMDwPaqVZpRXlxsDbtFHiqfefZZzad1lmuEUiwcDN+qf2z6V7BtNL&#10;MllpUuUFbWmQf2BRkkIC6N5VSixBa108cVUWVCujMntCVRmoLCso9zFANFF4FM1tTiruY4HkmGqf&#10;JvP/3NK3mxuNCpbg09EQI0lKKNLu2+7n7vvuwX9/7B5+fUVOC7mqKzOBK7fVjXbRmuq1oh8MkmqW&#10;E7ni11qrOueEAcPI2QcHF9zBwFW0rN8oBkBkbZVP2zbTpXMICUFbX537fXX41iIKL4fR2TgMoYi0&#10;0wVk0l2ka2NfcuWdkM1rY5vCMpB8WVgb2h3cz0oBNX4RoBDV6DQGl61xZxP1bJy+ZwaQq84pyTsc&#10;upUtEEgIMuHIO9xKGRePQ+2RBiOn/IMtoB/bAuojhIamPm5njRG087IJpCLWMfP4IKIaiuuidC9K&#10;teF3yqvsUaYB5FErZN/KX++zatRww2FBmRvBgzquvWJItSiE8AkW0lOJLs48FaNEwZzSsTF6tZwJ&#10;jTbEDar/+P4BTd+s0samxOSNnVc1MWu1lsyjuPabt7IlhWhkYCV80qGb2ty4vvIj+nkcjuej+Sge&#10;xMPz+SAO03RwvZjFg/MFcE1P09ksjb44zlE8yQvGuHS0u3URxX83ju3iagZ9vzAOwjvIwsJ/nmYh&#10;OKThsw+xdL9NEbpRa0Z2qdg9jJ1Wzf6DfQ1CrvQnjGrYfQk2H9dEc4zEKwmjO47i2C1Lf4jPLoZw&#10;0H3Nsq8hkoKrBFsMne/EmW0W7LrSxSoHpMjXW6prGPescKPp90LDqj3AfvMRtLvYLdD+2Vs9/mNM&#10;fwMAAP//AwBQSwMEFAAGAAgAAAAhAMsoG0HbAAAACwEAAA8AAABkcnMvZG93bnJldi54bWxMT01L&#10;w0AQvQv+h2UEb3bTGGuI2ZRS8ORFWxGP22SaBHdnQ3bz5a93CoLe5n3w5r18O1sjRux960jBehWB&#10;QCpd1VKt4P34fJeC8EFTpY0jVLCgh21xfZXrrHITveF4CLXgEPKZVtCE0GVS+rJBq/3KdUisnV1v&#10;dWDY17Lq9cTh1sg4ijbS6pb4Q6M73DdYfh0Gq2D6SMbHF7N7jQfznS7Jp13Oe6vU7c28ewIRcA5/&#10;ZrjU5+pQcKeTG6jywjBepxu28nEf8yh2JA8X5vTLyCKX/zcUPwAAAP//AwBQSwECLQAUAAYACAAA&#10;ACEAtoM4kv4AAADhAQAAEwAAAAAAAAAAAAAAAAAAAAAAW0NvbnRlbnRfVHlwZXNdLnhtbFBLAQIt&#10;ABQABgAIAAAAIQA4/SH/1gAAAJQBAAALAAAAAAAAAAAAAAAAAC8BAABfcmVscy8ucmVsc1BLAQIt&#10;ABQABgAIAAAAIQBnCd9NBgMAAHkGAAAOAAAAAAAAAAAAAAAAAC4CAABkcnMvZTJvRG9jLnhtbFBL&#10;AQItABQABgAIAAAAIQDLKBtB2wAAAAsBAAAPAAAAAAAAAAAAAAAAAGAFAABkcnMvZG93bnJldi54&#10;bWxQSwUGAAAAAAQABADzAAAAaA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церкви, або бути нерелігійними. По суті, у них немає ніякої альтер-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нативи в рамках релігії. Але в Україні жодна з церков не змогла ста-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національною церквою, оскільки нова держава вирішила зали-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шатися нейтральною і не ставати на бік Московського патріархату,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Київського патріархату або греко-католицької церкви. Тут виникло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відкрите поле релігійної конкуренції. І тоді став розвиватися плю-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ралізм. Оскільки чотири найбільші церкви стали деномінаціями,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інші релігійні меншини, секти, також стали рівними деномінація-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ми. І тому в Україні також спостерігається приріст серед баптистів,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іудейських і мусульманських громад і навіть серед нових сект. І я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припускаю, що ця динаміка буде зростати ще деякий час.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Справа в терміні «деномінація» – саме ним користуються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церкви в Сполучених Штатах. Там запитують: – Яка у вас деномі-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нація? – Я баптист, методист, католик, іудей і т.д. Україна – єдина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країна в Європі, яка має схожу з США структуру церков і такі ж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історичні причини «Деномінація» означає просто ім’я, яким я сам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себе називаю і за яким мене впізнають інші. Схожого терміну не-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 в жодній європейській мові. Його перекладають або словом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«конфесія», яке означає обов’язкову релігію, нав’язану згори, або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«секта», що позначає релігійні меншини, тоді як деномінація – це 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церква, і не секта. Цей термін руйнує бінарну категорію церкви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секти, і всі вони стають рівними деномінаціями. І це називається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деномінаціоналізм (курсив мій – Ю.М.)</w:t>
      </w: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– система, в якій всі ре-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лігії мають рівні права і конкурують один з одним. Це унікальна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модель, яка розвинулася в США з історичних причин. І Україна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єдина країна в Європі, яка має схожу структуру церков і такі ж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історичні причини. Ви нова національна держава, але раніше у вас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було національної церкви. І тепер у людей є вибір. У часи, коли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США стали незалежними, була конгрегаційна церква в колоніях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Нової Англії, Пресвітеріанська церква в середньоатлантичних ко-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лоніях, Англіканська церква в південних колоніях. Жодна з трьох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змогла стати національною церквою. Тому держава вирішила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залишатися нейтральною.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174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FE52DD" w:rsidRPr="00FE52DD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81" name="Полилиния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F1AE19" id="Полилиния 38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mlBgMAAHkGAAAOAAAAZHJzL2Uyb0RvYy54bWysVX1q2zAU/3+wOwj9OUhtp26bhDilxM0Y&#10;7KPQ7gCKJMdmsuRJSpxu7Aw7wq5RGNsZshvtSbZTJ2UwxgJxnvye3u/3PjO93JYCbbg2hZIJjk5C&#10;jLikihVyleD3d4vBCCNjiWREKMkTfM8Nvpw9fzatqwkfqlwJxjUCJ9JM6irBubXVJAgMzXlJzImq&#10;uARlpnRJLBz1KmCa1OC9FMEwDM+DWmlWaUW5MfA2bZR45v1nGaf2XZYZbpFIMHCz/qn9c+mewWxK&#10;JitNqrygLQ3yDyxKUkgA3btKiSVorYsnrsqCamVUZk+oKgOVZQXlPgaIJgqPornNScV9LJAcU+3T&#10;ZP6fW/p2c6NRwRJ8OoowkqSEIu2+7X7uvu8e/PfH7uHXV+S0kKu6MhO4clvdaBetqV4r+sEgqeY5&#10;kSt+pbWqc04YMPT2wcEFdzBwFS3rN4oBEFlb5dO2zXTpHEJC0NZX535fHb61iMLLYXQ2DkMoIu10&#10;AZl0F+na2JdceSdk89rYprAMJF8W1oZ2B/ezUkCNXwQoRDU6jcFla9zZQCL2Nk7fMwPIVeeU5B0O&#10;3coWCCQEmXDkHW6ljIvHofZIg5FT/sEW0I9tAfURQkNTH7ezxgjaedkEUhHrmHl8EFENxXVRuhel&#10;2vA75VX2KNMA8qgVsm/lr/dZNWq44bBm01bwoI5rrxhSLQohfIKF9FSiizNPxShRMKd0bIxeLedC&#10;ow1xg+o/LhhwdmBWaWNTYvLGzquamLVaS+ZRXPtdt7IlhWhkcCR80qGb2ty4vvIj+nkcjq9H16N4&#10;EA/PrwdxmKaDq8U8HpwvgGt6ms7nafTFcY7iSV4wxqWj3a2LKP67cWwXVzPo+4VxEN5BFhb+8zQL&#10;wSENnySIpfttitCNWjOyS8XuYey0avYf7GsQcqU/YVTD7kuw+bgmmmMkXkkY3XEUx25Z+kN8djGE&#10;g+5rln0NkRRcJdhi6Hwnzm2zYNeVLlY5IEW+3lJdwbhnhRtNvxcaVu0B9puPoN3FboH2z97q8R9j&#10;9hsAAP//AwBQSwMEFAAGAAgAAAAhAPevEaTbAAAACwEAAA8AAABkcnMvZG93bnJldi54bWxMT01L&#10;w0AQvQv+h2UEb3ZjWmyI2ZRS8ORFaxGP2+w0Ce7Ohuzmy1/vCILe5s17vI9iNzsrRuxD60nB/SoB&#10;gVR501Kt4PT2dJeBCFGT0dYTKlgwwK68vip0bvxErzgeYy3YhEKuFTQxdrmUoWrQ6bDyHRJzF987&#10;HRn2tTS9ntjcWZkmyYN0uiVOaHSHhwarz+PgFEzvm3H7bPcv6WC/smXz4ZbLwSl1ezPvH0FEnOOf&#10;GH7qc3UoudPZD2SCsArWWcJbIhPrlA9WbDkQxPn3I8tC/t9QfgMAAP//AwBQSwECLQAUAAYACAAA&#10;ACEAtoM4kv4AAADhAQAAEwAAAAAAAAAAAAAAAAAAAAAAW0NvbnRlbnRfVHlwZXNdLnhtbFBLAQIt&#10;ABQABgAIAAAAIQA4/SH/1gAAAJQBAAALAAAAAAAAAAAAAAAAAC8BAABfcmVscy8ucmVsc1BLAQIt&#10;ABQABgAIAAAAIQBJRUmlBgMAAHkGAAAOAAAAAAAAAAAAAAAAAC4CAABkcnMvZTJvRG9jLnhtbFBL&#10;AQItABQABgAIAAAAIQD3rxGk2wAAAAsBAAAPAAAAAAAAAAAAAAAAAGAFAABkcnMvZG93bnJldi54&#10;bWxQSwUGAAAAAAQABADzAAAAaA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момент здобуття незалежності дрібні меншини баптистів 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методистів становили в США менше відсотка, а вже через 20 ро-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ків стали деномінаціями. Схожа структура виникла тут. У вас дуже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сильна Греко-католицька церква на Заході, місцями Київський па-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тріархат у центрі і сильний Московський патріархат на Сході.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українська держава вирішила не ставати на бік жодної церк-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ви, і у вас почалася релігійна конкуренція, особливо в Галичині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[http://www.bbc.co.uk/ukrainian/ukraine_in_russian/2013/06/130626_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val="en-US" w:eastAsia="ru-RU"/>
        </w:rPr>
        <w:t>ru_s_jose_casanova_int.shtml].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Повністю погоджуючись із автором, зауважимо, що зовні по-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зитивні вияви плюралізму в сфері релігії мають своїм наслідком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відсутність трансцендентного аксіологічного центру, навколо яко-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в більшості випадків обертається самовідтворення спільноти.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Адже йдеться не про множинні і часткові смисли, а центруючий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метасмисл [Романенко, 2006, с.174; Романенко, Скідін, 2011, с.89],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якого і розпочинається збирання спільноти як цілісності, спіль-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ноти як соціальної системи. Цілком зрозумілим є і те, що релігі-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плюралізм та деномінаціонізм на початковій стадії форму-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 державності є радше негативним, ніж позитивним чиннни-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 демографічних процесів відтворення. Адже різновекторінсть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устремлінь та плюралістичність пошуків уможливлюють екстери-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торіальну ідентифікацію, яка дає можливість кожному дивитись у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власне майбутнє за межами простору і часу України, та сприймати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історичну перспективу українського суспільства як нереалістичну.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це означатиме, що в планах значної чисельності людей репро-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дуктивного віку не буде фігурувати в якості пріорітету відтворен-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наступних поколінь. Адже бездумною можна вважати позицію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людини, яка не бачить для себе перспективи в тій чи іншій країні і,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при цьому, сповідує філософію родовідтворення.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Плюралістична релігійність та релігійна індифірентність в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більшості випадків впливають на лише на кількість народжуваних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дітей, але і на показники прямої та непрямої смертності (до по-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казників непрямої смертності, на нашу думку, належить також мі-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175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FE52DD" w:rsidRPr="00FE52DD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80" name="Полилиния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300661" id="Полилиния 38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tLBgMAAHkGAAAOAAAAZHJzL2Uyb0RvYy54bWysVX1q2zAU/3+wOwj9OUhtp26bhDqlxMkY&#10;7KPQ7gCKJMdmtqRJSpxu7Aw7wq5RGNsZshvtSbZTJ2UwxgJxnvye3u/3PnN5ta1KtOHaFFIkODoJ&#10;MeKCSlaIVYLf3y0GI4yMJYKRUgqe4Htu8NX0+bPLWk34UOayZFwjcCLMpFYJzq1VkyAwNOcVMSdS&#10;cQHKTOqKWDjqVcA0qcF7VQbDMDwPaqmZ0pJyY+Bt2ijx1PvPMk7tuywz3KIywcDN+qf2z6V7BtNL&#10;MllpovKCtjTIP7CoSCEAdO8qJZagtS6euKoKqqWRmT2hsgpklhWU+xggmig8iuY2J4r7WCA5Ru3T&#10;ZP6fW/p2c6NRwRJ8OoL8CFJBkXbfdj9333cP/vtj9/DrK3JayFWtzASu3Kob7aI16rWkHwwScpYT&#10;seLXWss654QBw8jZBwcX3MHAVbSs30gGQGRtpU/bNtOVcwgJQVtfnft9dfjWIgovh9HZOAyBJO10&#10;AZl0F+na2Jdceidk89rYprAMJF8W1oZ2B/ezqoQavwhQiGp0GoPL1riziXo2Tt8zA8hV55TkHQ7d&#10;ihYIJASZcOQdrpLGxeNQe6TByCn/YAvox7aA+gihoamP21ljBO28bAJRxDpmHh9EVENxXZTuRSU3&#10;/E56lT3KNIA8akvRt/LX+6waNdxwWFDmRvCgjmuvGEIuirL0CS6FpxJdnHkqRpYFc0rHxujVclZq&#10;tCFuUP3H9w9o+mZKG5sSkzd2XtXErOVaMI/i2m/eypYUZSMDq9InHbqpzY3rKz+in8fheD6aj+JB&#10;PDyfD+IwTQfXi1k8OF8A1/Q0nc3S6IvjHMWTvGCMC0e7WxdR/Hfj2C6uZtD3C+MgvIMsLPznaRaC&#10;Qxo++xBL99sUoRu1ZmSXkt3D2GnZ7D/Y1yDkUn/CqIbdl2DzcU00x6h8JWB0x1EcQ8daf4jPLoZw&#10;0H3Nsq8hgoKrBFsMne/EmW0W7FrpYpUDUuTrLeQ1jHtWuNH0e6Fh1R5gv/kI2l3sFmj/7K0e/zGm&#10;vwEAAP//AwBQSwMEFAAGAAgAAAAhAMsoG0HbAAAACwEAAA8AAABkcnMvZG93bnJldi54bWxMT01L&#10;w0AQvQv+h2UEb3bTGGuI2ZRS8ORFWxGP22SaBHdnQ3bz5a93CoLe5n3w5r18O1sjRux960jBehWB&#10;QCpd1VKt4P34fJeC8EFTpY0jVLCgh21xfZXrrHITveF4CLXgEPKZVtCE0GVS+rJBq/3KdUisnV1v&#10;dWDY17Lq9cTh1sg4ijbS6pb4Q6M73DdYfh0Gq2D6SMbHF7N7jQfznS7Jp13Oe6vU7c28ewIRcA5/&#10;ZrjU5+pQcKeTG6jywjBepxu28nEf8yh2JA8X5vTLyCKX/zcUPwAAAP//AwBQSwECLQAUAAYACAAA&#10;ACEAtoM4kv4AAADhAQAAEwAAAAAAAAAAAAAAAAAAAAAAW0NvbnRlbnRfVHlwZXNdLnhtbFBLAQIt&#10;ABQABgAIAAAAIQA4/SH/1gAAAJQBAAALAAAAAAAAAAAAAAAAAC8BAABfcmVscy8ucmVsc1BLAQIt&#10;ABQABgAIAAAAIQBsg+tLBgMAAHkGAAAOAAAAAAAAAAAAAAAAAC4CAABkcnMvZTJvRG9jLnhtbFBL&#10;AQItABQABgAIAAAAIQDLKBtB2wAAAAsBAAAPAAAAAAAAAAAAAAAAAGAFAABkcnMvZG93bnJldi54&#10;bWxQSwUGAAAAAAQABADzAAAAaA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грація населення на ПМЖ за кордон, оскільки вибулих громадян,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суто фізичної точки зору відсутності в просторі держави, можна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умовно зараховувати до померлих). Адже якщо у населення дійсно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залишається ніякої віри в історичність власної присутності в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життєвому просторі держави, то прискорений наступ смерті або ж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її заміна міграцією стають тими самими альтернативами, які оби-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рає значний відсоток українських депатріантів.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1-му розділі вже було висловлено думку щодо латентного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аутоетноциду в Україні, який виникає на грунті релігійної та іде-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ологічної аномії. Ця думка цілком підтверджується даними вище-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наведених досліджень, оскільки термін «аномія» буквально пере-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кладається як «беззаконня» («відсутність закону-номосу»), тобто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відсутність системи ціннісних референцій у сфері духовності, яка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була б відліковою та еталонною з точки зору визначення центру та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периферії спільноти.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Зрозуміло, що в багатьох сучасних країнах світу релігія давно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вже не виступає формою спіритуалістичного світогляду, а слугує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радше ідеологічним та політичним цілям. Проте, в європейських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країнах, за чітким визначенням Х. Казанови, існує розмежування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 церквою та сектою, між більшістю суспільства (або ж пану-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ючою меншістю) та периферією-маргиналіями. Якщо ж кожен є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вільним у релігійних самоназвах і не встановлює звязку між ре-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лігійною самоназвою та відповідними цінностями та способом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життя, то це навряд чи сприятиме центруванню суспільства. Від-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сутність же в суспільстві центроверсійної релігії говорить про су-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цільну маргіналізованість населення за відсутності універсалій,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 мали б центрувати та ієрархізувати спільноту. В свою чергу,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маргіналізованість створює відповідний фон соціальних настроїв,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пов’язаних із переживанням великою кількістю людей відчуття за-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йвості, полишеності, викинутості з суспільства. Суспільство без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аксіологічного ядра релігії є суспільством, яке нікому не потрібно,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а значить, сенсу продовжувати життя немає.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Зрозуміло, що така відверта ариткуляція думки про власну за-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176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FE52DD" w:rsidRPr="00FE52DD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79" name="Полилиния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F46117" id="Полилиния 37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2nBgMAAHkGAAAOAAAAZHJzL2Uyb0RvYy54bWysVX1q2zAU/3+wOwj9OUhtp+5HQp1S4mQM&#10;uq3Q7gCKJMdmsuRJSpyu7Aw7wq5RGNsZshvtSbZTJ2UwxgJxnvye3u/3PnNxuSkFWnNtCiUTHB2F&#10;GHFJFSvkMsEf7uaDc4yMJZIRoSRP8D03+HLy8sVFXY35UOVKMK4ROJFmXFcJzq2txkFgaM5LYo5U&#10;xSUoM6VLYuGolwHTpAbvpQiGYXga1EqzSivKjYG3aaPEE+8/yzi177PMcItEgoGb9U/tnwv3DCYX&#10;ZLzUpMoL2tIg/8CiJIUE0J2rlFiCVrp45qosqFZGZfaIqjJQWVZQ7mOAaKLwIJrbnFTcxwLJMdUu&#10;Teb/uaXv1jcaFSzBx2cjjCQpoUjbb9uf2+/bR//9sX389RU5LeSqrswYrtxWN9pFa6prRT8aJNU0&#10;J3LJr7RWdc4JA4aRsw/2LriDgatoUb9VDIDIyiqftk2mS+cQEoI2vjr3u+rwjUUUXg6jk1EYQhFp&#10;pwvIuLtIV8a+5so7IetrY5vCMpB8WVgb2h3cz0oBNX4VoBDV6DgGl61xZxP1bJy+ZwaQy84pyTsc&#10;upEtEEgIMuHIO9xKGRePQ+2RBiOn/IMtoB/aAuoThIamPmxnjRG086IJpCLWMfP4IKIaiuuidC9K&#10;teZ3yqvsQaYB5EkrZN/KX++zatRww2FBmRvBgzquvWJINS+E8AkW0lOJzk48FaNEwZzSsTF6uZgK&#10;jdbEDar/+P4BTd+s0samxOSNnVc1MWu1ksyjuPabtbIlhWhkYCV80qGb2ty4vvIj+jAKR7Pz2Xk8&#10;iIens0Ecpungaj6NB6dz4Joep9NpGn1xnKN4nBeMcelod+siiv9uHNvF1Qz6bmHshbeXhbn/PM9C&#10;sE/DZx9i6X6bInSj1ozsQrF7GDutmv0H+xqEXOnPGNWw+xJsPq2I5hiJNxJGdxTFsVuW/hCfnA3h&#10;oPuaRV9DJAVXCbYYOt+JU9ss2FWli2UOSJGvt1RXMO5Z4UbT74WGVXuA/eYjaHexW6D9s7d6+seY&#10;/AYAAP//AwBQSwMEFAAGAAgAAAAhAPevEaTbAAAACwEAAA8AAABkcnMvZG93bnJldi54bWxMT01L&#10;w0AQvQv+h2UEb3ZjWmyI2ZRS8ORFaxGP2+w0Ce7Ohuzmy1/vCILe5s17vI9iNzsrRuxD60nB/SoB&#10;gVR501Kt4PT2dJeBCFGT0dYTKlgwwK68vip0bvxErzgeYy3YhEKuFTQxdrmUoWrQ6bDyHRJzF987&#10;HRn2tTS9ntjcWZkmyYN0uiVOaHSHhwarz+PgFEzvm3H7bPcv6WC/smXz4ZbLwSl1ezPvH0FEnOOf&#10;GH7qc3UoudPZD2SCsArWWcJbIhPrlA9WbDkQxPn3I8tC/t9QfgMAAP//AwBQSwECLQAUAAYACAAA&#10;ACEAtoM4kv4AAADhAQAAEwAAAAAAAAAAAAAAAAAAAAAAW0NvbnRlbnRfVHlwZXNdLnhtbFBLAQIt&#10;ABQABgAIAAAAIQA4/SH/1gAAAJQBAAALAAAAAAAAAAAAAAAAAC8BAABfcmVscy8ucmVsc1BLAQIt&#10;ABQABgAIAAAAIQBolL2nBgMAAHkGAAAOAAAAAAAAAAAAAAAAAC4CAABkcnMvZTJvRG9jLnhtbFBL&#10;AQItABQABgAIAAAAIQD3rxGk2wAAAAsBAAAPAAAAAAAAAAAAAAAAAGAFAABkcnMvZG93bnJldi54&#10;bWxQSwUGAAAAAAQABADzAAAAaA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йвість навряд чи відбуваєтсья на рівні масової свідомості, проте,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безсвідомому рівні воно має знаходити своє відображення, 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знаходить його у відповідній статистиці смертності. Адже, як вже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було доведено в інших параграфах, левова частка цієї статистики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виходить на нехтування гігієнічними нормативами та правилами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елементарної техніки безпеки при загальній соціальній байдужос-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до екологічних складових відтворення (при цьому поняття еко-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логічності стосується як природних, так і соціальних умов). Бай-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дужість, між іншим, також виражає цілком безрелігійне ставлення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життєвого простору та власного життя з позиції відсутності в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ньому будь-якого сенсу (невипадково в соціальній філософії для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цього послуговуються терміном «нігілізм»).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Отже, релігійна збайдужілість, ритуалізм, дифузність, плю-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ралізм та еклектичність в питаннях релігійного самовизначення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побічно впливають і на мораль як систему самозбереження спіль-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ноти. За умови істотного знецінення релігійно-моральних засад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соціальної життєдіяльності суспільство оголошує мовчазну об-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струкцію всім формам розширеного відтворення, погоджуючись,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тому числі, і з легкістю в ставленні до смерті інших. Це потужно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піднімає вгору статистику суїцидів та вбивств (адже переважно ре-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лігійно-моральні імперативи можуть утримувати людину в певній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площині поціновування власного життя як вартісного, такого, що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 сенс для вищої реальності і для суспільства), абортів, проміс-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куїтету, наркоманії та алкоголізації. В цьому вимірі інтегрована,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не мозаїчна і плюралістична релігійність може слугувати фун-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даментом для самозбереження в аспекті визнання сакральності 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неповторності життя.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Ідеологічні чинники як стресозумовлюючі в етіології </w:t>
      </w:r>
    </w:p>
    <w:p w:rsidR="00FE52DD" w:rsidRPr="00FE52DD" w:rsidRDefault="00FE52DD" w:rsidP="00FE52DD">
      <w:pPr>
        <w:widowControl w:val="0"/>
        <w:tabs>
          <w:tab w:val="left" w:pos="2746"/>
        </w:tabs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смертності в Україні.</w:t>
      </w: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У більшості посткомуністичних країн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 xml:space="preserve">політичні та економічні трансформації 90-х років в тій чи іншій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 xml:space="preserve">мірі супроводжувалися наростанням ідеологічної невизначеності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 xml:space="preserve">і серйозним креном у бік цінностей сім’ї (фамілліарізма). Україна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не стала в даному випадку винятком. Не випадково в засобах ма-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177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FE52DD" w:rsidRPr="00FE52DD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78" name="Полилиния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5A968A" id="Полилиния 37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9JBgMAAHkGAAAOAAAAZHJzL2Uyb0RvYy54bWysVX1q2zAU/3+wOwj9OUhtp+5HQp1S4mQM&#10;uq3Q7gCKJMdmsuRJSpyu7Aw7wq5RGNsZshvtSbZTJ2UwxgJxnvye3u/3PnNxuSkFWnNtCiUTHB2F&#10;GHFJFSvkMsEf7uaDc4yMJZIRoSRP8D03+HLy8sVFXY35UOVKMK4ROJFmXFcJzq2txkFgaM5LYo5U&#10;xSUoM6VLYuGolwHTpAbvpQiGYXga1EqzSivKjYG3aaPEE+8/yzi177PMcItEgoGb9U/tnwv3DCYX&#10;ZLzUpMoL2tIg/8CiJIUE0J2rlFiCVrp45qosqFZGZfaIqjJQWVZQ7mOAaKLwIJrbnFTcxwLJMdUu&#10;Teb/uaXv1jcaFSzBx2dQKklKKNL22/bn9vv20X9/bB9/fUVOC7mqKzOGK7fVjXbRmupa0Y8GSTXN&#10;iVzyK61VnXPCgGHk7IO9C+5g4Cpa1G8VAyCyssqnbZPp0jmEhKCNr879rjp8YxGFl8PoZBSGUETa&#10;6QIy7i7SlbGvufJOyPra2KawDCRfFtaGdgf3s1JAjV8FKEQ1Oo7BZWvc2UQ9G6fvmQHksnNK8g6H&#10;bmQLBBKCTDjyDrdSxsXjUHukwcgp/2AL6Ie2gPoEoaGpD9tZYwTtvGgCqYh1zDw+iKiG4roo3YtS&#10;rfmd8ip7kGkAedIK2bfy1/usGjXccFhQ5kbwoI5rrxhSzQshfIKF9FSisxNPxShRMKd0bIxeLqZC&#10;ozVxg+o/vn9A0zertLEpMXlj51VNzFqtJPMorv1mrWxJIRoZWAmfdOimNjeur/yIPozC0ex8dh4P&#10;4uHpbBCHaTq4mk/jwekcuKbH6XSaRl8c5yge5wVjXDra3bqI4r8bx3ZxNYO+Wxh74e1lYe4/z7MQ&#10;7NPw2YdYut+mCN2oNSO7UOwexk6rZv/BvgYhV/ozRjXsvgSbTyuiOUbijYTRHUVx7JalP8QnZ0M4&#10;6L5m0dcQScFVgi2Gznfi1DYLdlXpYpkDUuTrLdUVjHtWuNH0e6Fh1R5gv/kI2l3sFmj/7K2e/jEm&#10;vwEAAP//AwBQSwMEFAAGAAgAAAAhAMsoG0HbAAAACwEAAA8AAABkcnMvZG93bnJldi54bWxMT01L&#10;w0AQvQv+h2UEb3bTGGuI2ZRS8ORFWxGP22SaBHdnQ3bz5a93CoLe5n3w5r18O1sjRux960jBehWB&#10;QCpd1VKt4P34fJeC8EFTpY0jVLCgh21xfZXrrHITveF4CLXgEPKZVtCE0GVS+rJBq/3KdUisnV1v&#10;dWDY17Lq9cTh1sg4ijbS6pb4Q6M73DdYfh0Gq2D6SMbHF7N7jQfznS7Jp13Oe6vU7c28ewIRcA5/&#10;ZrjU5+pQcKeTG6jywjBepxu28nEf8yh2JA8X5vTLyCKX/zcUPwAAAP//AwBQSwECLQAUAAYACAAA&#10;ACEAtoM4kv4AAADhAQAAEwAAAAAAAAAAAAAAAAAAAAAAW0NvbnRlbnRfVHlwZXNdLnhtbFBLAQIt&#10;ABQABgAIAAAAIQA4/SH/1gAAAJQBAAALAAAAAAAAAAAAAAAAAC8BAABfcmVscy8ucmVsc1BLAQIt&#10;ABQABgAIAAAAIQBNUh9JBgMAAHkGAAAOAAAAAAAAAAAAAAAAAC4CAABkcnMvZTJvRG9jLnhtbFBL&#10;AQItABQABgAIAAAAIQDLKBtB2wAAAAsBAAAPAAAAAAAAAAAAAAAAAGAFAABkcnMvZG93bnJldi54&#10;bWxQSwUGAAAAAAQABADzAAAAaA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 xml:space="preserve">сової інформації, в політичних та академічних дискусіях, навіть у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документах жіночого руху штучно роздувався і величався культ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сімейного вогнища і підкреслювалося зростання соціальної зна-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чущості ролей дружини і матері при поверненні чоловікові еко-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номічної відповідальності за забезпечення сім’ї, що створювало 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умови для послаблення консолідації та відродження позицій укра-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їнського етносу.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В цілому стан в ідеологічній сфері України цілком можна оха-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рактеризувати як ідеологічну аномію. Такий стан зазвичай виникає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тоді, коли ціннісна надбудова суспільства зазнає істотних зрушень,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і перш ніж об’єднувати, консолідувати та солідаризувати суспіль-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ство, посилює стан невизначеності майбутнього. Невизначеність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майбутнього, скорочення часової перспективи існування в суспіль-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стві значної чисельності людей характеризує таке суспільство як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неекологічне та танатогенне.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Стан «ідеологічного вакууму» приховує у собі цілком висо-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ку соціальну та демографічну небезпеку, пов’язану із тенденцію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 xml:space="preserve">до зростання атомізованості українського </w:t>
      </w:r>
      <w:proofErr w:type="gramStart"/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суспільства,за</w:t>
      </w:r>
      <w:proofErr w:type="gramEnd"/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якої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відбувається знецінення життя людини, нехтування її правами,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можливостями та інтересами, звуження умов і факторів, які забез-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печують його нормальну життєдіяльність і розвиток, а отже, зу-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мовлюють зростання смертності.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Менталітет сучасного українського соціуму, який за всіх об-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ставин виступає першоосновою побудови ідеології (ідеологій) із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притаманною йому перманентною перехідністю можна визначити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як танатофілічний [Крячко, 2010, с.206]. Індикаторами танатофі-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лічності на рівні ідеології виступає прагнення до розмитості цін-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нісно-нормативних систем регуляції свідомості та соціальної по-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ведінки, коли людина, великі і малі соціальні групи, суспільство в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цілому віддають перевагу підтриманню стану невизначеності, або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ж хаотичного стану [Донченко, 1994]. При цьому суспільство воліє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визначати власний соціально-історичний вибір не в позитивному,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а радше в негативному сенсі (це не є формулювання того, що воліє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178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FE52DD" w:rsidRPr="00FE52DD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77" name="Полилиния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18A8AC" id="Полилиния 37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K1BgMAAHkGAAAOAAAAZHJzL2Uyb0RvYy54bWysVX1q2zAU/3+wOwj9OUhtp27ThDqlxMkY&#10;7KPQ7gCKJMdmtqRJSpxu7Aw7wq5RGNsZshvtSbZTJ2UwxgJxnvye3u/3PnN5ta1KtOHaFFIkODoJ&#10;MeKCSlaIVYLf3y0GFxgZSwQjpRQ8wffc4Kvp82eXtZrwocxlybhG4ESYSa0SnFurJkFgaM4rYk6k&#10;4gKUmdQVsXDUq4BpUoP3qgyGYXge1FIzpSXlxsDbtFHiqfefZZzad1lmuEVlgoGb9U/tn0v3DKaX&#10;ZLLSROUFbWmQf2BRkUIA6N5VSixBa108cVUVVEsjM3tCZRXILCso9zFANFF4FM1tThT3sUByjNqn&#10;yfw/t/Tt5kajgiX4dDTCSJAKirT7tvu5+7578N8fu4dfX5HTQq5qZSZw5VbdaBetUa8l/WCQkLOc&#10;iBW/1lrWOScMGEbOPji44A4GrqJl/UYyACJrK33atpmunENICNr66tzvq8O3FlF4OYzOxmEIRaSd&#10;LiCT7iJdG/uSS++EbF4b2xSWgeTLwtrQ7uB+VpVQ4xcBClGNTmNw2Rp3NlHPxul7ZgC56pySvMOh&#10;W9ECgYQgE468w1XSuHgcao80GDnlH2wB/dgWUB8hNDT1cTtrjKCdl00giljHzOODiGoorovSvajk&#10;ht9Jr7JHmQaQR20p+lb+ep9Vo4YbDgvK3Age1HHtFUPIRVGWPsGl8FSi0ZmnYmRZMKd0bIxeLWel&#10;RhviBtV/fP+Apm+mtLEpMXlj51VNzFquBfMorv3mrWxJUTYysCp90qGb2ty4vvIj+nkcjucX84t4&#10;EA/P54M4TNPB9WIWD84XwDU9TWezNPriOEfxJC8Y48LR7tZFFP/dOLaLqxn0/cI4CO8gCwv/eZqF&#10;4JCGzz7E0v02RehGrRnZpWT3MHZaNvsP9jUIudSfMKph9yXYfFwTzTEqXwkY3XEUx25Z+kN8NhrC&#10;Qfc1y76GCAquEmwxdL4TZ7ZZsGuli1UOSJGvt5DXMO5Z4UbT74WGVXuA/eYjaHexW6D9s7d6/MeY&#10;/gYAAP//AwBQSwMEFAAGAAgAAAAhAPevEaTbAAAACwEAAA8AAABkcnMvZG93bnJldi54bWxMT01L&#10;w0AQvQv+h2UEb3ZjWmyI2ZRS8ORFaxGP2+w0Ce7Ohuzmy1/vCILe5s17vI9iNzsrRuxD60nB/SoB&#10;gVR501Kt4PT2dJeBCFGT0dYTKlgwwK68vip0bvxErzgeYy3YhEKuFTQxdrmUoWrQ6bDyHRJzF987&#10;HRn2tTS9ntjcWZkmyYN0uiVOaHSHhwarz+PgFEzvm3H7bPcv6WC/smXz4ZbLwSl1ezPvH0FEnOOf&#10;GH7qc3UoudPZD2SCsArWWcJbIhPrlA9WbDkQxPn3I8tC/t9QfgMAAP//AwBQSwECLQAUAAYACAAA&#10;ACEAtoM4kv4AAADhAQAAEwAAAAAAAAAAAAAAAAAAAAAAW0NvbnRlbnRfVHlwZXNdLnhtbFBLAQIt&#10;ABQABgAIAAAAIQA4/SH/1gAAAJQBAAALAAAAAAAAAAAAAAAAAC8BAABfcmVscy8ucmVsc1BLAQIt&#10;ABQABgAIAAAAIQBZIjK1BgMAAHkGAAAOAAAAAAAAAAAAAAAAAC4CAABkcnMvZTJvRG9jLnhtbFBL&#10;AQItABQABgAIAAAAIQD3rxGk2wAAAAsBAAAPAAAAAAAAAAAAAAAAAGAFAABkcnMvZG93bnJldi54&#10;bWxQSwUGAAAAAAQABADzAAAAaA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суспільство, а радше емоційне озвучування того, чого суспільство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хотіло б уникнути).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Застійна ідеологічна аномія (при релігійній аномії) спричиняє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деморалізацію суспільства, що знаходить вираження в різнома-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нітних соціопатіях (кримінальній злочинності, алкоголізмі, нарко-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манії, латентному етноциді) громадян, з одного боку, і в швидкій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деструкції духовно-моральних засад спільнотного самозбережен-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ня. Останнє, зокрема, виявляється в «консьюмеризації всіх сус-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пільних відносин при поширенні корупційних практик, коли інтер-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еси користі і поточної наживи стають основним мотивом життя 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поведінки людей» [Недюха, 1991, с.23-38].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Небезпечних масштабів в Україні набула тінізація та криміна-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лізація економіки, суспільства в цілому і, що особливо небезпечно,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впровадження в діяльність управлінських структур та правоохо-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ронних органів моральних норм кримінальних угруповань. Все це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відбувається на тлі негативних соціальних настроїв в суспільстві,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 в даний час у багатьох людей (через втрату бачення якої б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не було соціальної перспективи, колишнього соціального стату-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су, життєвих і моральних орієнтирів, матеріальної нестабільності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незабезпеченості) постійно спостерігаються різні страхи та не-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впевненість у майбутньому, розгубленість, дезорієнтація, нерозу-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міння ситуації, що складається, почуття своєї непотрібності і не-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затребуваності соціумом, відчай, зневіру у власні сили і здатність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змінити ситуацію на краще. Підрив віри в соціальну витребува-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 на тлі зростання неекологічності українського соціуму при-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зводить як до фактичної смертності, так і до латентної смертності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вигляді міграції (міграційну поведінку у зв’язку із вибуванням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населення також можна розглядати як чинник смертності). При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цьому, на нашу думку, оказіональна смертність, а також смертність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інфекційних захворювань, які в етіології пов’язані з тими чи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іншими формами імунодефіциту) стає поширюваною завдяки під-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риву систем імунозабезпечення соціальності, якою в суспільстві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 збалансованими показниками народжуваності і смертності має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179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FE52DD" w:rsidRPr="00FE52DD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76" name="Полилиния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3840B9" id="Полилиния 37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JBbBgMAAHkGAAAOAAAAZHJzL2Uyb0RvYy54bWysVX1q2zAU/3+wOwj9OUhtp27ahDqlxMkY&#10;7KPQ7gCKJMdmsuRJSpxu7Aw7wq5RGNsZshvtSbZTJ2UwxgJxnvye3u/3PnN5tS0F2nBtCiUTHJ2E&#10;GHFJFSvkKsHv7xaDC4yMJZIRoSRP8D03+Gr6/NllXU34UOVKMK4ROJFmUlcJzq2tJkFgaM5LYk5U&#10;xSUoM6VLYuGoVwHTpAbvpQiGYTgKaqVZpRXlxsDbtFHiqfefZZzad1lmuEUiwcDN+qf2z6V7BtNL&#10;MllpUuUFbWmQf2BRkkIC6N5VSixBa108cVUWVCujMntCVRmoLCso9zFANFF4FM1tTiruY4HkmGqf&#10;JvP/3NK3mxuNCpbg0/MRRpKUUKTdt93P3ffdg//+2D38+oqcFnJVV2YCV26rG+2iNdVrRT8YJNUs&#10;J3LFr7VWdc4JA4aRsw8OLriDgatoWb9RDIDI2iqftm2mS+cQEoK2vjr3++rwrUUUXg6js3EYQhFp&#10;pwvIpLtI18a+5Mo7IZvXxjaFZSD5srA2tDu4n5UCavwiQCGq0WkMLlvjzibq2Th9zwwgV51Tknc4&#10;dCtbIJAQZMKRd7iVMi4eh9ojDUZO+QdbQD+2BdRHCA1NfdzOGiNo52UTSEWsY+bxQUQ1FNdF6V6U&#10;asPvlFfZo0wDyKNWyL6Vv95n1ajhhsOCMjeCB3Vce8WQalEI4RMspKcSnZ95KkaJgjmlY2P0ajkT&#10;Gm2IG1T/8f0Dmr5ZpY1NickbO69qYtZqLZlHce03b2VLCtHIwEr4pEM3tblxfeVH9PM4HM8v5hfx&#10;IB6O5oM4TNPB9WIWD0YL4JqeprNZGn1xnKN4kheMcelod+siiv9uHNvF1Qz6fmEchHeQhYX/PM1C&#10;cEjDZx9i6X6bInSj1ozsUrF7GDutmv0H+xqEXOlPGNWw+xJsPq6J5hiJVxJGdxzFsVuW/hCfnQ/h&#10;oPuaZV9DJAVXCbYYOt+JM9ss2HWli1UOSJGvt1TXMO5Z4UbT74WGVXuA/eYjaHexW6D9s7d6/MeY&#10;/gYAAP//AwBQSwMEFAAGAAgAAAAhAMsoG0HbAAAACwEAAA8AAABkcnMvZG93bnJldi54bWxMT01L&#10;w0AQvQv+h2UEb3bTGGuI2ZRS8ORFWxGP22SaBHdnQ3bz5a93CoLe5n3w5r18O1sjRux960jBehWB&#10;QCpd1VKt4P34fJeC8EFTpY0jVLCgh21xfZXrrHITveF4CLXgEPKZVtCE0GVS+rJBq/3KdUisnV1v&#10;dWDY17Lq9cTh1sg4ijbS6pb4Q6M73DdYfh0Gq2D6SMbHF7N7jQfznS7Jp13Oe6vU7c28ewIRcA5/&#10;ZrjU5+pQcKeTG6jywjBepxu28nEf8yh2JA8X5vTLyCKX/zcUPwAAAP//AwBQSwECLQAUAAYACAAA&#10;ACEAtoM4kv4AAADhAQAAEwAAAAAAAAAAAAAAAAAAAAAAW0NvbnRlbnRfVHlwZXNdLnhtbFBLAQIt&#10;ABQABgAIAAAAIQA4/SH/1gAAAJQBAAALAAAAAAAAAAAAAAAAAC8BAABfcmVscy8ucmVsc1BLAQIt&#10;ABQABgAIAAAAIQB85JBbBgMAAHkGAAAOAAAAAAAAAAAAAAAAAC4CAABkcnMvZTJvRG9jLnhtbFBL&#10;AQItABQABgAIAAAAIQDLKBtB2wAAAAsBAAAPAAAAAAAAAAAAAAAAAGAFAABkcnMvZG93bnJldi54&#10;bWxQSwUGAAAAAAQABADzAAAAaA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виступати ідеологія.З часу набуття Україною незалежності улам-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кові угруповання клубного типу – «номінальні політичні партії»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[Байчарова, 1991, с.111] – постійно намагаються заповнити цін-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нісну пустку, пропонуючи українському суспільству симулякри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реальних ідеологій.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основному, всі ідеології тільки зовні і декларативно збіга-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ються з традиційними західними соціально-політичними доктри-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нами: комуно-соціалістичними, ліберальними, демократичними,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націоналістичними, релігійно-клерикальними, альтернативними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т.д. Насправді вони виступають лише їх субститутами, оскільки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повноцінного ідеологічного маніфестування є необхідним на-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явність зв’язку ідеології із соціальним базисом. В цьому аспекті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переважна більшість політичних партій є приватними політични-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клубами, які маніфестують прагматичні інтереси регіональних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мафіозних лоббі.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Однак, реальна оцінка ідеологічної аномії в Україні, а також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ставлення до всіх цих симулякрів з боку масової та індивідуальної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свідомості показує наступне. Ліворадикальні ідеології, які раніше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були відкрито манфестовані в Україні в цілому виявляються по-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вністю легітимними в суспільстві, незважаючи на демонстративне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неприйняття комуністичних гасел. Головним чином, це має місце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зв’язку із невідповідністю маніфестації багатьох положень теорії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соціалізму та комунізму з фактично лівацькими практиками квазі-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комуністичних груповань у вигляді популістського використання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соціальних статей бюджету в поєднанні із тотальними фальсифіка-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ціями і корупційними практиками як з боку окремих представни-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ків політичного режиму, так і з боку системи в цілому.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хоча формально комунізм як ідеологія не користується до-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вірою, визнанням і моральною підтримкою переважної більшості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населення, легітимність цілком комуністичних технологій управ-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ління суспільством залишається беззаперечною. </w:t>
      </w:r>
      <w:proofErr w:type="gramStart"/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 тому</w:t>
      </w:r>
      <w:proofErr w:type="gramEnd"/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фак-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тично деідеологізований комунізм (при збереженні домінантних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позицій в політичній системі) можна визнати рушійною силою ла-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180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FE52DD" w:rsidRPr="00FE52DD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75" name="Полилиния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9098FD" id="Полилиния 37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azAgMAAHkGAAAOAAAAZHJzL2Uyb0RvYy54bWysVX9q2zAU/n+wOwj9OUhtp26bhDqlxMkY&#10;dFuh3QEUWY7NZEmTlDjd2Bl2hF2jMLYzZDfak2ynbkphjAXiPPk9ve97P3N+sa042jBtSikSHB2F&#10;GDFBZVaKVYI/3C4GI4yMJSIjXAqW4Dtm8MX05YvzWk3YUBaSZ0wjcCLMpFYJLqxVkyAwtGAVMUdS&#10;MQHKXOqKWDjqVZBpUoP3igfDMDwNaqkzpSVlxsDbtFHiqfef54za93lumEU8wcDN+qf2z6V7BtNz&#10;MllpooqStjTIP7CoSCkAdO8qJZagtS6fuKpKqqWRuT2isgpknpeU+Rggmig8iOamIIr5WCA5Ru3T&#10;ZP6fW/puc61RmSX4+OwEI0EqKNLu++7X7sfu3n9/7u5/f0NOC7mqlZnAlRt1rV20Rl1J+tEgIWcF&#10;ESt2qbWsC0YyYBg5++DRBXcwcBUt67cyAyCyttKnbZvryjmEhKCtr87dvjpsaxGFl8PoZByGUETa&#10;6QIy6S7StbGvmfROyObK2KawGUi+LFkb2i3czysONX4VoBDV6DgGl61xZxP1bJy+ZwaQq84pKToc&#10;uhUtEEgIMuHIO1wljYvHofZIg5FTPmML6Ie2gPoAoaGpD9tZYwTtvGwCUcQ6Zh4fRFRDcV2U7kUl&#10;N+xWepU9yDSAPGi56Fv5631WjRpuOCwocyN4UMe1VwwhFyXnPsFceCoRtJIjYCQvM6f0B71azrhG&#10;G+IG1X98/xyYKW1sSkzR2HkPTcxarkXmUVz7zVvZkpI3MrDiPunQTW1uXF/5Ef0yDsfz0XwUD+Lh&#10;6XwQh2k6uFzM4sHpArimx+lslkZfHeconhRlljHhaHfrIor/bhzbxdUM+n5hPJ+Fhf88zULwmIbP&#10;PsTS/TZF6EatGdmlzO5g7LRs9h/saxAKqT9jVMPuS7D5tCaaYcTfCBjdcRTHbln6Q3xyNoSD7muW&#10;fQ0RFFwl2GLofCfObLNg10qXqwKQIl9vIS9h3PPSjabfCw2r9gD7zUfQ7mK3QPtnb/XwjzH9AwAA&#10;//8DAFBLAwQUAAYACAAAACEA968RpNsAAAALAQAADwAAAGRycy9kb3ducmV2LnhtbExPTUvDQBC9&#10;C/6HZQRvdmNabIjZlFLw5EVrEY/b7DQJ7s6G7ObLX+8Igt7mzXu8j2I3OytG7EPrScH9KgGBVHnT&#10;Uq3g9PZ0l4EIUZPR1hMqWDDArry+KnRu/ESvOB5jLdiEQq4VNDF2uZShatDpsPIdEnMX3zsdGfa1&#10;NL2e2NxZmSbJg3S6JU5odIeHBqvP4+AUTO+bcfts9y/pYL+yZfPhlsvBKXV7M+8fQUSc458Yfupz&#10;dSi509kPZIKwCtZZwlsiE+uUD1ZsORDE+fcjy0L+31B+AwAA//8DAFBLAQItABQABgAIAAAAIQC2&#10;gziS/gAAAOEBAAATAAAAAAAAAAAAAAAAAAAAAABbQ29udGVudF9UeXBlc10ueG1sUEsBAi0AFAAG&#10;AAgAAAAhADj9If/WAAAAlAEAAAsAAAAAAAAAAAAAAAAALwEAAF9yZWxzLy5yZWxzUEsBAi0AFAAG&#10;AAgAAAAhAFKoBrMCAwAAeQYAAA4AAAAAAAAAAAAAAAAALgIAAGRycy9lMm9Eb2MueG1sUEsBAi0A&#10;FAAGAAgAAAAhAPevEaTbAAAACwEAAA8AAAAAAAAAAAAAAAAAXAUAAGRycy9kb3ducmV2LnhtbFBL&#10;BQYAAAAABAAEAPMAAABk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тентного етноциду, який провакує латентний аутоетноцид.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чином, аномія посилюється за рахунок декларативного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заперечення лівого радикалізму при визнанні легітимності ліво-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радикальних технологій на практиці. З іншого боку, в суспільній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свідомості продовжують зберігати свою привабливість ті риторич-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штампи комуністичної ідеології та масової свідомості, які були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засновані на експлуатації її лідерами ідеологем «одвічних загаль-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нолюдських цінностей та інтересів», «прагнення людей до свобо-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ди, соціальної справедливості, рівності», «нормальних людських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стосунків, стабільності, миру, чесної та вільної творчої праці» 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т.д., повний перелік яких представлено у відомій праці Б. Грушина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[Грушин, 1987, c.25-55].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зв’язку з цим слід зазначити, що більшість українських гро-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мадян залишається в полоні міфологем та риторики про «безко-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штовну медичну допомогу та освіту», «соціальний захист», «право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працю» тощо, які раніше декларувалися в колишній Конституції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УРСР та комуністичній ідеології загалом [Бердяев, 1990, с.70-99].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Попри те, що за умов будь-якої соціальної системи не існує нічого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безкоштовного (бо і за умов комуністичного режиму за освіту та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медичне обслуговування все одно доводилося сплачувати за раху-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нок прихованих відрахувань із заробітної плати!) можна стверджу-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вати, що всі ці декларації населення України сприймає як природ-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но-правову реальність, і тому вони заяви будь-якої політичної сили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про їх умовність сприймаються із ворожістю та нерозумінням.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українському суспільстві є помітною поверхнева зацікав-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леність у деяких ліберальних і демократичних </w:t>
      </w:r>
      <w:proofErr w:type="gramStart"/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ідеях,  які</w:t>
      </w:r>
      <w:proofErr w:type="gramEnd"/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сприй-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маються на рівні ідеологічних кліше. Суто емоційне захоплення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основними положеннями лібералізму і демократії «(визнання при-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родних прав і свобод людини (особливо прав на особисту і еконо-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мічну свободу, на трудову приватну власність), гарантія їх захис-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 незалежно від соціального статусу, статі, віку, національності,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принципи цивілізованої і гуманної ринкової економіки, ліквідації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 значного пом’якшення різних форм втручання держави у спра-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181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FE52DD" w:rsidRPr="00FE52DD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74" name="Полилиния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8CCC02" id="Полилиния 37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RdBgMAAHkGAAAOAAAAZHJzL2Uyb0RvYy54bWysVX1q2zAU/3+wOwj9OUhtp+5HQp1S4mQM&#10;uq3Q7gCKJMdmsuRJSpyu7Aw7wq5RGNsZshvtSbZTJ2UwxgJxnvye3u/3PnNxuSkFWnNtCiUTHB2F&#10;GHFJFSvkMsEf7uaDc4yMJZIRoSRP8D03+HLy8sVFXY35UOVKMK4ROJFmXFcJzq2txkFgaM5LYo5U&#10;xSUoM6VLYuGolwHTpAbvpQiGYXga1EqzSivKjYG3aaPEE+8/yzi177PMcItEgoGb9U/tnwv3DCYX&#10;ZLzUpMoL2tIg/8CiJIUE0J2rlFiCVrp45qosqFZGZfaIqjJQWVZQ7mOAaKLwIJrbnFTcxwLJMdUu&#10;Teb/uaXv1jcaFSzBx2cxRpKUUKTtt+3P7ffto//+2D7++oqcFnJVV2YMV26rG+2iNdW1oh8Nkmqa&#10;E7nkV1qrOueEAcPI2Qd7F9zBwFW0qN8qBkBkZZVP2ybTpXMICUEbX537XXX4xiIKL4fRySgMoYi0&#10;0wVk3F2kK2Nfc+WdkPW1sU1hGUi+LKwN7Q7uZ6WAGr8KUIhqdByDy9a4s4l6Nk7fMwPIZeeU5B0O&#10;3cgWCCQEmXDkHW6ljIvHofZIg5FT/sEW0A9tAfUJQkNTH7azxgjaedEEUhHrmHl8EFENxXVRuhel&#10;WvM75VX2INMA8qQVsm/lr/dZNWq44bCgzI3gQR3XXjGkmhdC+AQL6alEZyeeilGiYE7p2Bi9XEyF&#10;RmviBtV/fP+Apm9WaWNTYvLGzquamLVaSeZRXPvNWtmSQjQysBI+6dBNbW5cX/kRfRiFo9n57Dwe&#10;xMPT2SAO03RwNZ/Gg9M5cE2P0+k0jb44zlE8zgvGuHS0u3URxX83ju3iagZ9tzD2wtvLwtx/nmch&#10;2Kfhsw+xdL9NEbpRa0Z2odg9jJ1Wzf6DfQ1CrvRnjGrYfQk2n1ZEc4zEGwmjO4ri2C1Lf4hPzoZw&#10;0H3Noq8hkoKrBFsMne/EqW0W7KrSxTIHpMjXW6orGPescKPp90LDqj3AfvMRtLvYLdD+2Vs9/WNM&#10;fgMAAP//AwBQSwMEFAAGAAgAAAAhAMsoG0HbAAAACwEAAA8AAABkcnMvZG93bnJldi54bWxMT01L&#10;w0AQvQv+h2UEb3bTGGuI2ZRS8ORFWxGP22SaBHdnQ3bz5a93CoLe5n3w5r18O1sjRux960jBehWB&#10;QCpd1VKt4P34fJeC8EFTpY0jVLCgh21xfZXrrHITveF4CLXgEPKZVtCE0GVS+rJBq/3KdUisnV1v&#10;dWDY17Lq9cTh1sg4ijbS6pb4Q6M73DdYfh0Gq2D6SMbHF7N7jQfznS7Jp13Oe6vU7c28ewIRcA5/&#10;ZrjU5+pQcKeTG6jywjBepxu28nEf8yh2JA8X5vTLyCKX/zcUPwAAAP//AwBQSwECLQAUAAYACAAA&#10;ACEAtoM4kv4AAADhAQAAEwAAAAAAAAAAAAAAAAAAAAAAW0NvbnRlbnRfVHlwZXNdLnhtbFBLAQIt&#10;ABQABgAIAAAAIQA4/SH/1gAAAJQBAAALAAAAAAAAAAAAAAAAAC8BAABfcmVscy8ucmVsc1BLAQIt&#10;ABQABgAIAAAAIQB3bqRdBgMAAHkGAAAOAAAAAAAAAAAAAAAAAC4CAABkcnMvZTJvRG9jLnhtbFBL&#10;AQItABQABgAIAAAAIQDLKBtB2wAAAAsBAAAPAAAAAAAAAAAAAAAAAGAFAABkcnMvZG93bnJldi54&#10;bWxQSwUGAAAAAAQABADzAAAAaA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ви особистості і суспільства, рівність можливостей, виборність 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поділ влади при їх безумовній відповідальності перед народом,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широке самоврядування і т.п.)» [див. з приводу цього: Идеология,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мораль, искусство, 1991, с.35-56; Тощенко, 1988; Матиашвили,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1991, с.10-14] поєднується із відвертим неприйняттям будь-яких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спроб лібералізації у будь-якій сфері соціальної життєдіяльності.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Іншими словами, населення сприймає деяку частину лібераль-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ідей, матеріалізованих в умовах пост капіталістичного суспіль-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ства при повному неприйнятті лібералізму як ідеології первинного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накопичення капіталу. Саме тому капіталізм в Україні є тінізова-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 і здичавілим, оскільки його становленню потужно протисто-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їть українська ментальність. Остання припускає лише капіталізм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села, але не капіталізм міста.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Буржуазно-ліберальні ідеї та моральні цінності епохи первин-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накопичення капіталу наполегливо приховуються від україн-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ського суспільства під виглядом його ототожнення із «диким капі-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талізмом» (з його культом наживи і споживацтва, індивідуалізмом,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жорстокістю, ощадливістю, практицизмом і аморальним прагма-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тизмом), і саме тому ця ідеологія на практиці є погано сумісною зі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специфічними особливостями аграрного і неофеодального україн-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ського суспільства. Менталітет мешканців України, на відміну від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раціоналістичного менталітету мешканців країн Західної Європи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США, завжди містив емоційно-безсвідому домінанту, вплив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якої виявлявся в ігноруванні духовно-моральних регуляторів жит-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 і поведінки на користь отриманню поточного задоволення і по-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точної вигоди (адже мораль, в цілком традиційних уявленнях пси-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хоаналізу, розвинених в структурному функціоналізмі, із якими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погоджується авторка, завжди пов’язані із відстрочкою задоволен-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ня) [Parsons, 1937; Фрейд, 1991].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Притаманний мешканцям України поверхневий лібертизм 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прагнення до здобуття матеріального достатку при заблокованос-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більшості легальних шляхів легітимного капіталонакопичення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призводять до соціопатогенних наслідків у вигляді соціошизоф-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182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FE52DD" w:rsidRPr="00FE52DD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73" name="Полилиния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6A5348" id="Полилиния 37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u5BgMAAHkGAAAOAAAAZHJzL2Uyb0RvYy54bWysVWuK2zAQ/l/oHYR+FrK2E+8jYZ1liZNS&#10;6GNhtwdQJDk2tSVVUuJsS8/QI/QaC6U9Q3qjjmQ762QplNJAnJFnNN83z1xebasSbbg2hRQJjk5C&#10;jLigkhVileD3d4vBBUbGEsFIKQVP8D03+Gr6/NllrSZ8KHNZMq4ROBFmUqsE59aqSRAYmvOKmBOp&#10;uABlJnVFLBz1KmCa1OC9KoNhGJ4FtdRMaUm5MfA2bZR46v1nGaf2XZYZblGZYOBm/VP759I9g+kl&#10;maw0UXlBWxrkH1hUpBAAuneVEkvQWhdPXFUF1dLIzJ5QWQUyywrKfQwQTRQeRXObE8V9LJAco/Zp&#10;Mv/PLX27udGoYAkenY8wEqSCIu2+7X7uvu8e/PfH7uHXV+S0kKtamQlcuVU32kVr1GtJPxgk5Cwn&#10;YsWvtZZ1zgkDhpGzDw4uuIOBq2hZv5EMgMjaSp+2baYr5xASgra+Ovf76vCtRRReDqPTcRhCEWmn&#10;C8iku0jXxr7k0jshm9fGNoVlIPmysDa0O7ifVSXU+EWAQlSjUQwuW+POJurZOH3PDCBXnVOSdzh0&#10;K1ogkBBkwpF3uEoaF49D7ZEGI6f8gy2gH9sC6iOEhqY+bmeNEbTzsglEEeuYeXwQUQ3FdVG6F5Xc&#10;8DvpVfYo0wDyqC1F38pf77Nq1HDDYUGZG8GDOq69Ygi5KMrSJ7gUnkp0fuqpGFkWzCkdG6NXy1mp&#10;0Ya4QfUf3z+g6ZspbWxKTN7YeVUTs5ZrwTyKa795K1tSlI0MrEqfdOimNjeur/yIfh6H4/nF/CIe&#10;xMOz+SAO03RwvZjFg7MFcE1H6WyWRl8c5yie5AVjXDja3bqI4r8bx3ZxNYO+XxgH4R1kYeE/T7MQ&#10;HNLw2YdYut+mCN2oNSO7lOwexk7LZv/BvgYhl/oTRjXsvgSbj2uiOUblKwGjO47i2C1Lf4hPz4dw&#10;0H3Nsq8hgoKrBFsMne/EmW0W7FrpYpUDUuTrLeQ1jHtWuNH0e6Fh1R5gv/kI2l3sFmj/7K0e/zGm&#10;vwEAAP//AwBQSwMEFAAGAAgAAAAhAPevEaTbAAAACwEAAA8AAABkcnMvZG93bnJldi54bWxMT01L&#10;w0AQvQv+h2UEb3ZjWmyI2ZRS8ORFaxGP2+w0Ce7Ohuzmy1/vCILe5s17vI9iNzsrRuxD60nB/SoB&#10;gVR501Kt4PT2dJeBCFGT0dYTKlgwwK68vip0bvxErzgeYy3YhEKuFTQxdrmUoWrQ6bDyHRJzF987&#10;HRn2tTS9ntjcWZkmyYN0uiVOaHSHhwarz+PgFEzvm3H7bPcv6WC/smXz4ZbLwSl1ezPvH0FEnOOf&#10;GH7qc3UoudPZD2SCsArWWcJbIhPrlA9WbDkQxPn3I8tC/t9QfgMAAP//AwBQSwECLQAUAAYACAAA&#10;ACEAtoM4kv4AAADhAQAAEwAAAAAAAAAAAAAAAAAAAAAAW0NvbnRlbnRfVHlwZXNdLnhtbFBLAQIt&#10;ABQABgAIAAAAIQA4/SH/1gAAAJQBAAALAAAAAAAAAAAAAAAAAC8BAABfcmVscy8ucmVsc1BLAQIt&#10;ABQABgAIAAAAIQBPNlu5BgMAAHkGAAAOAAAAAAAAAAAAAAAAAC4CAABkcnMvZTJvRG9jLnhtbFBL&#10;AQItABQABgAIAAAAIQD3rxGk2wAAAAsBAAAPAAAAAAAAAAAAAAAAAGAFAABkcnMvZG93bnJldi54&#10;bWxQSwUGAAAAAAQABADzAAAAaA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ренії, на яку справедливо вказує в своїх працях Ю.В. Романенко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[Романенко, 2006, 2011].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Нарешті, в сучасному розвиненому «постіндустріальному»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світі, який постійно змінюється в бік все більшої гуманізації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[більш детально про це </w:t>
      </w:r>
      <w:proofErr w:type="gramStart"/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див.:</w:t>
      </w:r>
      <w:proofErr w:type="gramEnd"/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Балабаева, 1989, c.20-60], вже зараз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дуже важко знайти країну, в який би «дикий» капіталізм, який ні-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бито в даний час нав’язується українцям, відверто переплутувався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 феодалізмом. Тому в Україні ідеологія буржуазного лібералізму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свідомо дискредитується прихильниками комуністичної ідеології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владі, і саме тому вона навряд чи може розраховувати на ши-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роке визнання.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Регіональною привабливістю для західної частини україн-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ського суспільства володіє </w:t>
      </w:r>
      <w:r w:rsidRPr="00FE52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ідеологія емоційного націоналізму.</w:t>
      </w: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бливо це відноситься до ідей радикального націонал-шовіністич-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спрямування, які залишаються переважно гаслами [Недюха,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1991, с.64-65]. У даному випадку мова йде про всіх прибічників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декоративного націоналізму – і тих, хто виступає з закликами типу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«Україна – для етнічних українців!», і тих, хто пропонує поверну-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тися в «рідне лоно» Російської імперії. І перші, і другі націоналіс-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не враховують обставини непослідовності процесу формування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української політичної нації на базі двох основних етнічних груп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української та російської, з включенням сюди представників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цілого ряду інших етносів. На сьогодні для українців Україна, а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 спільна історична доля, умови життя, соціально-політичні,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економічні, культурні та інші інтереси – не виступає об’єднуючою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ідеологемою.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вимоги певних сил, з одного боку, про виділення якоїсь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однієї етнічної групи з багатонаціональної спільноти (з визнанням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тільки за нею виключних прав і становища в суспільстві) або, з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іншого боку, про об’єднання в «єдину сім’ю слов’янських народів»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 якої чомусь зовсім несправедливо відносять тільки три з них),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прямо суперечить реальній історичній перспективі української по-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ліетнічної нації. Це також не відповідає сьогодні інтересам біль-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183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FE52DD" w:rsidRPr="00FE52DD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72" name="Полилиния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41CB20" id="Полилиния 37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lXBgMAAHkGAAAOAAAAZHJzL2Uyb0RvYy54bWysVX1q2zAU/3+wOwj9OUhtp+5HQp1S4mQM&#10;uq3Q7gCKJMdmsuRJSpyu7Aw7wq5RGNsZshvtSbZTJ2UwxgJxnvye3u/3PnNxuSkFWnNtCiUTHB2F&#10;GHFJFSvkMsEf7uaDc4yMJZIRoSRP8D03+HLy8sVFXY35UOVKMK4ROJFmXFcJzq2txkFgaM5LYo5U&#10;xSUoM6VLYuGolwHTpAbvpQiGYXga1EqzSivKjYG3aaPEE+8/yzi177PMcItEgoGb9U/tnwv3DCYX&#10;ZLzUpMoL2tIg/8CiJIUE0J2rlFiCVrp45qosqFZGZfaIqjJQWVZQ7mOAaKLwIJrbnFTcxwLJMdUu&#10;Teb/uaXv1jcaFSzBx2dDjCQpoUjbb9uf2+/bR//9sX389RU5LeSqrswYrtxWN9pFa6prRT8aJNU0&#10;J3LJr7RWdc4JA4aRsw/2LriDgatoUb9VDIDIyiqftk2mS+cQEoI2vjr3u+rwjUUUXg6jk1EYQhFp&#10;pwvIuLtIV8a+5so7IetrY5vCMpB8WVgb2h3cz0oBNX4VoBDV6DgGl61xZxP1bJy+ZwaQy84pyTsc&#10;upEtEEgIMuHIO9xKGRePQ+2RBiOn/IMtoB/aAuoThIamPmxnjRG086IJpCLWMfP4IKIaiuuidC9K&#10;teZ3yqvsQaYB5EkrZN/KX++zatRww2FBmRvBgzquvWJINS+E8AkW0lOJzk48FaNEwZzSsTF6uZgK&#10;jdbEDar/+P4BTd+s0samxOSNnVc1MWu1ksyjuPabtbIlhWhkYCV80qGb2ty4vvIj+jAKR7Pz2Xk8&#10;iIens0Ecpungaj6NB6dz4Joep9NpGn1xnKN4nBeMcelod+siiv9uHNvF1Qz6bmHshbeXhbn/PM9C&#10;sE/DZx9i6X6bInSj1ozsQrF7GDutmv0H+xqEXOnPGNWw+xJsPq2I5hiJNxJGdxTFsVuW/hCfnA3h&#10;oPuaRV9DJAVXCbYYOt+JU9ss2FWli2UOSJGvt1RXMO5Z4UbT74WGVXuA/eYjaHexW6D9s7d6+seY&#10;/AYAAP//AwBQSwMEFAAGAAgAAAAhAMsoG0HbAAAACwEAAA8AAABkcnMvZG93bnJldi54bWxMT01L&#10;w0AQvQv+h2UEb3bTGGuI2ZRS8ORFWxGP22SaBHdnQ3bz5a93CoLe5n3w5r18O1sjRux960jBehWB&#10;QCpd1VKt4P34fJeC8EFTpY0jVLCgh21xfZXrrHITveF4CLXgEPKZVtCE0GVS+rJBq/3KdUisnV1v&#10;dWDY17Lq9cTh1sg4ijbS6pb4Q6M73DdYfh0Gq2D6SMbHF7N7jQfznS7Jp13Oe6vU7c28ewIRcA5/&#10;ZrjU5+pQcKeTG6jywjBepxu28nEf8yh2JA8X5vTLyCKX/zcUPwAAAP//AwBQSwECLQAUAAYACAAA&#10;ACEAtoM4kv4AAADhAQAAEwAAAAAAAAAAAAAAAAAAAAAAW0NvbnRlbnRfVHlwZXNdLnhtbFBLAQIt&#10;ABQABgAIAAAAIQA4/SH/1gAAAJQBAAALAAAAAAAAAAAAAAAAAC8BAABfcmVscy8ucmVsc1BLAQIt&#10;ABQABgAIAAAAIQBq8PlXBgMAAHkGAAAOAAAAAAAAAAAAAAAAAC4CAABkcnMvZTJvRG9jLnhtbFBL&#10;AQItABQABgAIAAAAIQDLKBtB2wAAAAsBAAAPAAAAAAAAAAAAAAAAAGAFAABkcnMvZG93bnJldi54&#10;bWxQSwUGAAAAAAQABADzAAAAaA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шості громадян (у тому числі українського походження) і, крім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того, підриває традиційні для України збереження обстановки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миру і стабільності в суспільстві ціною тихого вимирання.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Назовні цілком справедливі і законні вимоги «національно-па-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тріотичних сил», наприклад, про єдину державну мову, єдине гро-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мадянство, створення в самій Україні відповідних умов для вільно-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і всебічного розвитку, разом з іншими, корінного українського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етносу залишаються деклараціями на фоні припущення масової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міграції, зубожіння, придушення малого і середнього бізнесу, не-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якісної медичної інфраструктури, дефіциту пропаганди здорового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способу життя, а саме: всіх складових, які відповідають екологіч-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суспільства і підвищенню імовірностей не лише виживання,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але і продуктивного життя.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Дефіцит інтеграційної ідеології на тлі надлишку емоційнос-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та дефіциту соціальної комунікації робить свою чорну справу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тлі взаємного відокремлення регіонів та соціальних груп. А це,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зрозуміло, полишає не лише окремих людей, а цілі групи сам на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 із своїми проблемами, які «в ситуації повної самотності і глу-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хоти оточення посилюють інтенцію смертності» [Фромм, 1990,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с.89]. Як вже відзначалося вище, свої версії подолання ідеоло-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гічної аномії намагаються запропонувати і представники різних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традиційних і нетрадиційних для України релігійних конфесій та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клерикальних політичних течій. Вони поєднують місіонерську на-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полегливість із владними амбіціями, наполегливо пропонуючи від-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повідні форми релігійного світогляду в якості не тільки соціальних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ідеологій, але і інтегральних релігій, які нібито якраз і мають спри-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яти об’єднанню українського суспільства.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зв’язку з цим необхідно відзначити, що сьогодні за своїм со-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ціальним складом українське суспільство є релігійно-індифірент-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ним, невизначеним і плюралістичним, що не сприяє утверджен-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ню соціально-історичної місії спільноти, а значить, робить її поза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історичною (позачасовою) і вимираючою. Переважну більшість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 складають релігійні ритуалісти (для яких релігія є радше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184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FE52DD" w:rsidRPr="00FE52DD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71" name="Полилиния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18DC9B" id="Полилиния 37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/BgMAAHkGAAAOAAAAZHJzL2Uyb0RvYy54bWysVWuK2zAQ/l/oHYR+FrK2s95HQpxliZNS&#10;6GNhtwdQJDk2tSVVUuJsS8/QI/QaC6U9Q3qjjmQ762QplNJAnJFnNN83z0yutlWJNlybQooERych&#10;RlxQyQqxSvD7u8XgEiNjiWCklIIn+J4bfDV9/mxSqzEfylyWjGsEToQZ1yrBubVqHASG5rwi5kQq&#10;LkCZSV0RC0e9CpgmNXivymAYhudBLTVTWlJuDLxNGyWeev9Zxql9l2WGW1QmGLhZ/9T+uXTPYDoh&#10;45UmKi9oS4P8A4uKFAJA965SYgla6+KJq6qgWhqZ2RMqq0BmWUG5jwGiicKjaG5zoriPBZJj1D5N&#10;5v+5pW83NxoVLMGnFxFGglRQpN233c/d992D//7YPfz6ipwWclUrM4Yrt+pGu2iNei3pB4OEnOVE&#10;rPi11rLOOWHA0NsHBxfcwcBVtKzfSAZAZG2lT9s205VzCAlBW1+d+311+NYiCi+H0dkoDKGItNMF&#10;ZNxdpGtjX3LpnZDNa2ObwjKQfFlYG9od3M+qEmr8IkAhqtFpDC5b484GErG3cfqeGUCuOqck73Do&#10;VrRAICHIhCPvcJU0Lh6H2iMNRk75B1tAP7YF1EcIDU193M4aI2jnZROIItYx8/ggohqK66J0Lyq5&#10;4XfSq+xRpgHkUVuKvpW/3mfVqOGGw5pOWsGDOq69Ygi5KMrSJ7gUnkp0ceapGFkWzCkdG6NXy1mp&#10;0Ya4QfUfFww4OzBT2tiUmLyx86omZi3XgnkU137zVrakKBsZHJU+6dBNbW5cX/kR/TwKR/PL+WU8&#10;iIfn80EcpungejGLB+cL4JqeprNZGn1xnKN4nBeMceFod+siiv9uHNvF1Qz6fmEchHeQhYX/PM1C&#10;cEjDJwli6X6bInSj1ozsUrJ7GDstm/0H+xqEXOpPGNWw+xJsPq6J5hiVrwSM7iiKY7cs/SE+uxjC&#10;Qfc1y76GCAquEmwxdL4TZ7ZZsGuli1UOSJGvt5DXMO5Z4UbT74WGVXuA/eYjaHexW6D9s7d6/MeY&#10;/gYAAP//AwBQSwMEFAAGAAgAAAAhAPevEaTbAAAACwEAAA8AAABkcnMvZG93bnJldi54bWxMT01L&#10;w0AQvQv+h2UEb3ZjWmyI2ZRS8ORFaxGP2+w0Ce7Ohuzmy1/vCILe5s17vI9iNzsrRuxD60nB/SoB&#10;gVR501Kt4PT2dJeBCFGT0dYTKlgwwK68vip0bvxErzgeYy3YhEKuFTQxdrmUoWrQ6bDyHRJzF987&#10;HRn2tTS9ntjcWZkmyYN0uiVOaHSHhwarz+PgFEzvm3H7bPcv6WC/smXz4ZbLwSl1ezPvH0FEnOOf&#10;GH7qc3UoudPZD2SCsArWWcJbIhPrlA9WbDkQxPn3I8tC/t9QfgMAAP//AwBQSwECLQAUAAYACAAA&#10;ACEAtoM4kv4AAADhAQAAEwAAAAAAAAAAAAAAAAAAAAAAW0NvbnRlbnRfVHlwZXNdLnhtbFBLAQIt&#10;ABQABgAIAAAAIQA4/SH/1gAAAJQBAAALAAAAAAAAAAAAAAAAAC8BAABfcmVscy8ucmVsc1BLAQIt&#10;ABQABgAIAAAAIQBEvG+/BgMAAHkGAAAOAAAAAAAAAAAAAAAAAC4CAABkcnMvZTJvRG9jLnhtbFBL&#10;AQItABQABgAIAAAAIQD3rxGk2wAAAAsBAAAPAAAAAAAAAAAAAAAAAGAFAABkcnMvZG93bnJldi54&#10;bWxQSwUGAAAAAAQABADzAAAAaA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модним захопленням, аніж справою життя) атеїсти або «стихійні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віруючі» (тобто, люди, які вірять в існування якоїсь вищої сили,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не ідентифікують себе з якою-небудь релігійною конфесією чи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сектою, не відвідують храмів, не дотримуються відповідних при-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писів і не відправляють церковних обрядів). Переважна більшість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населення, позитивно сприймаючи (на словах) високий моральний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зміст релігійних заповідей (наприклад, того ж християнства), час-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вважає послідовний спосіб життя у відповідності із цими за-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повідями проявом фундаменталістського догматизму, архаїчності,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часто ігнорує життєстверджуючі можливості морально-етичних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рекомендацій різних релігій (в тому числі нетрадиційних релігій-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течій), чим посилює соціальну та особистісну аутодеструктив-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ність [Фромм, 1990].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суспільстві викликають реакції роздратування та відштов-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хування звичайна релігійна послідовність (коли сповідувані погля-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 та спосіб життя людини або групи людей збігаються), оскільки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такі явища табуюються на рівні буденної свідомості як релігійний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фанатизм, винятковість та екстремізм. Але в контексті цього стає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зрозумілим і те, що релігійно-непослідовна людина (і релігійно-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непослідовне суспільство), не маючи центрованості і векторизо-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ваності, просто розгублює свій життєвий потенціал та ресурси,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втрачаючи вищий сенс свого існування в захопленні вторинними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 третинними несуттєвостями. </w:t>
      </w:r>
      <w:r w:rsidRPr="00FE52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Безрелігійна спільнота живе лише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сьогодні, що, як уже наголошувалося, призводить до скорочення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часової перспективи, а разом із нею – і життєвого простору.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Утворювана континуальна пустка означає, що саме суспільство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зазнає процесу спустошення у вигляді передчасної випадкової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смертності, захворюваності, виїзду за кордон і т.п.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цього можна додати, що будь-яка офіціалізація релігії в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українському суспільстві виглядає несумісною з поняттями «пра-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вова демократична держава» і «громадянське суспільство», де по-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винні мати місце свобода совісті, духовний плюралізм, віротерпи-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мість і, світськість в розумінні повного відокремлення церкви від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185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FE52DD" w:rsidRPr="00FE52DD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70" name="Полилиния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5220AB" id="Полилиния 37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1RBgMAAHkGAAAOAAAAZHJzL2Uyb0RvYy54bWysVX1q2zAU/3+wOwj9OUhtp+5HQp1S4mQM&#10;uq3Q7gCKJMdmsuRJSpyu7Aw7wq5RGNsZshvtSbZTJ2UwxgJxnvye3u/3PnNxuSkFWnNtCiUTHB2F&#10;GHFJFSvkMsEf7uaDc4yMJZIRoSRP8D03+HLy8sVFXY35UOVKMK4ROJFmXFcJzq2txkFgaM5LYo5U&#10;xSUoM6VLYuGolwHTpAbvpQiGYXga1EqzSivKjYG3aaPEE+8/yzi177PMcItEgoGb9U/tnwv3DCYX&#10;ZLzUpMoL2tIg/8CiJIUE0J2rlFiCVrp45qosqFZGZfaIqjJQWVZQ7mOAaKLwIJrbnFTcxwLJMdUu&#10;Teb/uaXv1jcaFSzBx2eQH0lKKNL22/bn9vv20X9/bB9/fUVOC7mqKzOGK7fVjXbRmupa0Y8GSTXN&#10;iVzyK61VnXPCgGHk7IO9C+5g4Cpa1G8VAyCyssqnbZPp0jmEhKCNr879rjp8YxGFl8PoZBSGQJJ2&#10;uoCMu4t0ZexrrrwTsr42tiksA8mXhbWh3cH9rBRQ41cBClGNjmNw2Rp3NlHPxul7ZgC57JySvMOh&#10;G9kCgYQgE468w62UcfE41B5pMHLKP9gC+qEtoD5BaGjqw3bWGEE7L5pAKmIdM48PIqqhuC5K96JU&#10;a36nvMoeZBpAnrRC9q389T6rRg03HBaUuRE8qOPaK4ZU80IIn2AhPZXo7MRTMUoUzCkdG6OXi6nQ&#10;aE3coPqP7x/Q9M0qbWxKTN7YeVUTs1YryTyKa79ZK1tSiEYGVsInHbqpzY3rKz+iD6NwNDufnceD&#10;eHg6G8Rhmg6u5tN4cDoHrulxOp2m0RfHOYrHecEYl452ty6i+O/GsV1czaDvFsZeeHtZmPvP8ywE&#10;+zR89iGW7rcpQjdqzcguFLuHsdOq2X+wr0HIlf6MUQ27L8Hm04pojpF4I2F0R1EcQ8daf4hPzoZw&#10;0H3Noq8hkoKrBFsMne/EqW0W7KrSxTIHpMjXW6orGPescKPp90LDqj3AfvMRtLvYLdD+2Vs9/WNM&#10;fgMAAP//AwBQSwMEFAAGAAgAAAAhAMsoG0HbAAAACwEAAA8AAABkcnMvZG93bnJldi54bWxMT01L&#10;w0AQvQv+h2UEb3bTGGuI2ZRS8ORFWxGP22SaBHdnQ3bz5a93CoLe5n3w5r18O1sjRux960jBehWB&#10;QCpd1VKt4P34fJeC8EFTpY0jVLCgh21xfZXrrHITveF4CLXgEPKZVtCE0GVS+rJBq/3KdUisnV1v&#10;dWDY17Lq9cTh1sg4ijbS6pb4Q6M73DdYfh0Gq2D6SMbHF7N7jQfznS7Jp13Oe6vU7c28ewIRcA5/&#10;ZrjU5+pQcKeTG6jywjBepxu28nEf8yh2JA8X5vTLyCKX/zcUPwAAAP//AwBQSwECLQAUAAYACAAA&#10;ACEAtoM4kv4AAADhAQAAEwAAAAAAAAAAAAAAAAAAAAAAW0NvbnRlbnRfVHlwZXNdLnhtbFBLAQIt&#10;ABQABgAIAAAAIQA4/SH/1gAAAJQBAAALAAAAAAAAAAAAAAAAAC8BAABfcmVscy8ucmVsc1BLAQIt&#10;ABQABgAIAAAAIQBhes1RBgMAAHkGAAAOAAAAAAAAAAAAAAAAAC4CAABkcnMvZTJvRG9jLnhtbFBL&#10;AQItABQABgAIAAAAIQDLKBtB2wAAAAsBAAAPAAAAAAAAAAAAAAAAAGAFAABkcnMvZG93bnJldi54&#10;bWxQSwUGAAAAAAQABADzAAAAaA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держави. Але ця сама світськість сприяє руйнації всього, що мож-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назвати абсолютним, а значить і тим, на чому тримається життя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і чим, власне, долається смерть і смертність.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 меншою впливовістю у суспільстві користуються різні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альтернативні партії та рухи (наприклад, партія «зелених», Укра-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їнська духовна республіка та ін.), основою ідейних доктрин яких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виступають нові постматеріалістичні системи цінностей і необхід-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 першочергового зміни духовно-моральних засад суспільства.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Мабуть, це відбувається через їх малочисленність, недостатню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розвиненість і незвичну для соціуму ідейну орієнтованість. Де-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кларативні цінності «спрямованості у майбутнє», «віри в добро,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розум, справедливість, в необхідність морального і духовного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удосконалення людини, її гармонійної єдності з природою» і т.п.,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сприймаються населенням із скепсисом і недовірою. Отже, но-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мінально погоджуючись з окремими положеннями тієї чи іншої з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пропонованих сьогодні соціально-політичних доктрин, українське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суспільство об’єктивно не може зробити вибір на користь якої-не-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будь однієї з них. Відбувається це, мабуть, через те, що жодна з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цих доктрин, взята цілком і сама по собі, не відповідає загальній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соціально-історичній невизначеності українського суспільства,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передусім – «дифузністю вищих структур системи смислопроду-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кування, якими є релігійний аттрактор, соціально-історична місія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макроідентичність» [Романенко, 2006, с.178]. Напевно, якраз,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більшість українських громадян залишається байдужою як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будь-яких ідеологій, так і до політичних сил, які їх пропонують.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Однак звертає на себе увагу той факт, що найбільш зрозумі-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лими і прийнятними для громадян стають не ідеологічні доктри-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 в цілому, а окремі елементи певних доктрин, які мають доволі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абстрактну і розпливчасту («гуманістичну») спрямованість, з клі-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 «безпосередньої орієнтованості на людину, її інтереси і про-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блеми», «на загальнолюдські цінності» – це переважно ідеології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утопістського штибу [див. у зв’язку з цим: Утопия и утопическое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мышление, 1991, с.43-122]. Також в українському суспільстві по-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186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FE52DD" w:rsidRPr="00FE52DD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69" name="Полилиния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6F6C61" id="Полилиния 36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fsBgMAAHkGAAAOAAAAZHJzL2Uyb0RvYy54bWysVX1q2zAU/3+wOwj9OUhtp27ahDqlxMkY&#10;7KPQ7gCKJMdmtqRJSpxu7Aw7wq5RGNsZshvtSbZTJ2UwxgJxnvye3u/3PnN5ta1KtOHaFFIkODoJ&#10;MeKCSlaIVYLf3y0GFxgZSwQjpRQ8wffc4Kvp82eXtZrwocxlybhG4ESYSa0SnFurJkFgaM4rYk6k&#10;4gKUmdQVsXDUq4BpUoP3qgyGYTgKaqmZ0pJyY+Bt2ijx1PvPMk7tuywz3KIywcDN+qf2z6V7BtNL&#10;MllpovKCtjTIP7CoSCEAdO8qJZagtS6euKoKqqWRmT2hsgpklhWU+xggmig8iuY2J4r7WCA5Ru3T&#10;ZP6fW/p2c6NRwRJ8OhpjJEgFRdp92/3cfd89+O+P3cOvr8hpIVe1MhO4cqtutIvWqNeSfjBIyFlO&#10;xIpfay3rnBMGDCNnHxxccAcDV9GyfiMZAJG1lT5t20xXziEkBG19de731eFbiyi8HEZn4zCEItJO&#10;F5BJd5GujX3JpXdCNq+NbQrLQPJlYW1od3A/q0qo8YsAhahGpzG4bI07m6hn4/Q9M4BcdU5J3uHQ&#10;rWiBQEKQCUfe4SppXDwOtUcajJzyD7aAfmwLqI8QGpr6uJ01RtDOyyYQRaxj5vFBRDUU10XpXlRy&#10;w++kV9mjTAPIo7YUfSt/vc+qUcMNhwVlbgQP6rj2iiHkoihLn+BSeCrR+ZmnYmRZMKd0bIxeLWel&#10;RhviBtV/fP+Apm+mtLEpMXlj51VNzFquBfMorv3mrWxJUTYysCp90qGb2ty4vvIj+nkcjucX84t4&#10;EA9H80EcpungejGLB6MFcE1P09ksjb44zlE8yQvGuHC0u3URxX83ju3iagZ9vzAOwjvIwsJ/nmYh&#10;OKThsw+xdL9NEbpRa0Z2Kdk9jJ2Wzf6DfQ1CLvUnjGrYfQk2H9dEc4zKVwJGdxzFsVuW/hCfnQ/h&#10;oPuaZV9DBAVXCbYYOt+JM9ss2LXSxSoHpMjXW8hrGPescKPp90LDqj3AfvMRtLvYLdD+2Vs9/mNM&#10;fwMAAP//AwBQSwMEFAAGAAgAAAAhAPevEaTbAAAACwEAAA8AAABkcnMvZG93bnJldi54bWxMT01L&#10;w0AQvQv+h2UEb3ZjWmyI2ZRS8ORFaxGP2+w0Ce7Ohuzmy1/vCILe5s17vI9iNzsrRuxD60nB/SoB&#10;gVR501Kt4PT2dJeBCFGT0dYTKlgwwK68vip0bvxErzgeYy3YhEKuFTQxdrmUoWrQ6bDyHRJzF987&#10;HRn2tTS9ntjcWZkmyYN0uiVOaHSHhwarz+PgFEzvm3H7bPcv6WC/smXz4ZbLwSl1ezPvH0FEnOOf&#10;GH7qc3UoudPZD2SCsArWWcJbIhPrlA9WbDkQxPn3I8tC/t9QfgMAAP//AwBQSwECLQAUAAYACAAA&#10;ACEAtoM4kv4AAADhAQAAEwAAAAAAAAAAAAAAAAAAAAAAW0NvbnRlbnRfVHlwZXNdLnhtbFBLAQIt&#10;ABQABgAIAAAAIQA4/SH/1gAAAJQBAAALAAAAAAAAAAAAAAAAAC8BAABfcmVscy8ucmVsc1BLAQIt&#10;ABQABgAIAAAAIQDp4lfsBgMAAHkGAAAOAAAAAAAAAAAAAAAAAC4CAABkcnMvZTJvRG9jLnhtbFBL&#10;AQItABQABgAIAAAAIQD3rxGk2wAAAAsBAAAPAAAAAAAAAAAAAAAAAGAFAABkcnMvZG93bnJldi54&#10;bWxQSwUGAAAAAAQABADzAAAAaA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мітними є прояви регіональних патріотичних (а фактично – ма-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тріотичних) [Бондар, 2012, с.111; Крячко, 2010, с.206; Романенко,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2011, с.110] настроїв, які далеко не завжди залежать від якихось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конкретних політичних поглядів чи соціально-демографічних чин-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ників. Саме це і визначає доволі поверхневу зацікавленість україн-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ців в спільних проблемах макросоціального штибу.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Очевидно, що це має місце з багатьох причин, найголовнішою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яких є іррепрезентативність будь-якої з політичних інституцій,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 претендують на керівну роль у суспільстві і державі, щодо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 суспільства і держави. Насправді жодна із цих інституцій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відображає, не виражає і не захищає справжніх інтересів і по-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 більшості громадян країни і суспільства в цілому. Вони і не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можуть, за визначенням, репрезентувати спільноту, яка всередині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себе перебуває в агрегатному і атомарному стані.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Самі українські партії сьогодні є, як правило, досить слабки-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ми, малочисленними (особливо в порівнянні з загальним числом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населення країни), організаційно-нерозвиненими і нестабільними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політичними утвореннями лобістського та клубного штибу. По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суті, переважна більшість з них – це офіційні відділення регіональ-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мафіозних лоббі, які за устроєм і стилем діяльності вельми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нагадують «покійну» комуністичну партію і призначені для обслу-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говування ситуаційних «лідерів». Вони лише декларативно прого-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лошують великі цілі, формально ніби-то спираються на якісь «пев-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соціальні верстви», ніби-то виражаючи їх волю і захищаючи їх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інтереси. Насправді ж вони не виражають і не захищають інтересів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навіть своїх рядових членів, але, швидше, тільки обслуговують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різноманітні специфічні потреби своїх лідерів і їх найближчого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оточення, що входить до складу партійного керівництва та апарату.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чином, вони намагаються забезпечити собі більш широкі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можливості для реалізації приватних або групових цілей і необме-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жений доступ до фінансових і матеріальних ресурсів суспільства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рахунок суспільства. Тому і їх екстериторіальна орієнтованість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 України, а з іншого боку – невираженість ініціативи щодо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187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FE52DD" w:rsidRPr="00FE52DD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2D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68" name="Полилиния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8B1F85" id="Полилиния 36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UCBgMAAHkGAAAOAAAAZHJzL2Uyb0RvYy54bWysVX1q2zAU/3+wOwj9OUhtp27ahDqlxMkY&#10;7KPQ7gCKJMdmtqRJSpxu7Aw7wq5RGNsZshvtSbZTJ2UwxgJxnvye3u/3PnN5ta1KtOHaFFIkODoJ&#10;MeKCSlaIVYLf3y0GFxgZSwQjpRQ8wffc4Kvp82eXtZrwocxlybhG4ESYSa0SnFurJkFgaM4rYk6k&#10;4gKUmdQVsXDUq4BpUoP3qgyGYTgKaqmZ0pJyY+Bt2ijx1PvPMk7tuywz3KIywcDN+qf2z6V7BtNL&#10;MllpovKCtjTIP7CoSCEAdO8qJZagtS6euKoKqqWRmT2hsgpklhWU+xggmig8iuY2J4r7WCA5Ru3T&#10;ZP6fW/p2c6NRwRJ8OoJSCVJBkXbfdj9333cP/vtj9/DrK3JayFWtzASu3Kob7aI16rWkHwwScpYT&#10;seLXWss654QBw8jZBwcX3MHAVbSs30gGQGRtpU/bNtOVcwgJQVtfnft9dfjWIgovh9HZOAyhiLTT&#10;BWTSXaRrY19y6Z2QzWtjm8IykHxZWBvaHdzPqhJq/CJAIarRaQwuW+POJurZOH3PDCBXnVOSdzh0&#10;K1ogkBBkwpF3uEoaF49D7ZEGI6f8gy2gH9sC6iOEhqY+bmeNEbTzsglEEeuYeXwQUQ3FdVG6F5Xc&#10;8DvpVfYo0wDyqC1F38pf77Nq1HDDYUGZG8GDOq69Ygi5KMrSJ7gUnkp0fuapGFkWzCkdG6NXy1mp&#10;0Ya4QfUf3z+g6ZspbWxKTN7YeVUTs5ZrwTyKa795K1tSlI0MrEqfdOimNjeur/yIfh6H4/nF/CIe&#10;xMPRfBCHaTq4XsziwWgBXNPTdDZLoy+OcxRP8oIxLhztbl1E8d+NY7u4mkHfL4yD8A6ysPCfp1kI&#10;Dmn47EMs3W9ThG7UmpFdSnYPY6dls/9gX4OQS/0Joxp2X4LNxzXRHKPylYDRHUdx7JalP8Rn50M4&#10;6L5m2dcQQcFVgi2GznfizDYLdq10scoBKfL1FvIaxj0r3Gj6vdCwag+w33wE7S52C7R/9laP/xjT&#10;3wAAAP//AwBQSwMEFAAGAAgAAAAhAMsoG0HbAAAACwEAAA8AAABkcnMvZG93bnJldi54bWxMT01L&#10;w0AQvQv+h2UEb3bTGGuI2ZRS8ORFWxGP22SaBHdnQ3bz5a93CoLe5n3w5r18O1sjRux960jBehWB&#10;QCpd1VKt4P34fJeC8EFTpY0jVLCgh21xfZXrrHITveF4CLXgEPKZVtCE0GVS+rJBq/3KdUisnV1v&#10;dWDY17Lq9cTh1sg4ijbS6pb4Q6M73DdYfh0Gq2D6SMbHF7N7jQfznS7Jp13Oe6vU7c28ewIRcA5/&#10;ZrjU5+pQcKeTG6jywjBepxu28nEf8yh2JA8X5vTLyCKX/zcUPwAAAP//AwBQSwECLQAUAAYACAAA&#10;ACEAtoM4kv4AAADhAQAAEwAAAAAAAAAAAAAAAAAAAAAAW0NvbnRlbnRfVHlwZXNdLnhtbFBLAQIt&#10;ABQABgAIAAAAIQA4/SH/1gAAAJQBAAALAAAAAAAAAAAAAAAAAC8BAABfcmVscy8ucmVsc1BLAQIt&#10;ABQABgAIAAAAIQDMJPUCBgMAAHkGAAAOAAAAAAAAAAAAAAAAAC4CAABkcnMvZTJvRG9jLnhtbFBL&#10;AQItABQABgAIAAAAIQDLKBtB2wAAAAsBAAAPAAAAAAAAAAAAAAAAAGAFAABkcnMvZG93bnJldi54&#10;bWxQSwUGAAAAAAQABADzAAAAaA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релігійно-ідеологічного самовизначення з боку більшості населен-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ня, ще більше посилює танатофілічні інтенції в обставинах, яким є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супутніми соціальний макрострес, бідність, атомізація спільноти,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високі показники танатогенної захворюваності та соціопатій (ал-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коголізації, наркотизації та тютюнопаління), неправильного харчу-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вання, міграції, зміст яких сукупно охоплюється поняттям латент-</w:t>
      </w:r>
    </w:p>
    <w:p w:rsidR="00FE52DD" w:rsidRPr="00FE52DD" w:rsidRDefault="00FE52DD" w:rsidP="00FE52D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2DD">
        <w:rPr>
          <w:rFonts w:ascii="Times New Roman" w:eastAsia="Times New Roman" w:hAnsi="Times New Roman" w:cs="Times New Roman"/>
          <w:color w:val="000000"/>
          <w:lang w:eastAsia="ru-RU"/>
        </w:rPr>
        <w:t>ний аутоетноцид.</w:t>
      </w:r>
      <w:bookmarkStart w:id="0" w:name="_GoBack"/>
      <w:bookmarkEnd w:id="0"/>
    </w:p>
    <w:sectPr w:rsidR="00FE52DD" w:rsidRPr="00FE52DD" w:rsidSect="00FE52DD">
      <w:pgSz w:w="8386" w:h="11893"/>
      <w:pgMar w:top="666" w:right="133" w:bottom="253" w:left="6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72"/>
    <w:rsid w:val="007C2172"/>
    <w:rsid w:val="007F5198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E943-5063-4922-AADB-CD6369EE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6526</Words>
  <Characters>37201</Characters>
  <Application>Microsoft Office Word</Application>
  <DocSecurity>0</DocSecurity>
  <Lines>310</Lines>
  <Paragraphs>87</Paragraphs>
  <ScaleCrop>false</ScaleCrop>
  <Company>SPecialiST RePack</Company>
  <LinksUpToDate>false</LinksUpToDate>
  <CharactersWithSpaces>43640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2016-05-21T10:08:00Z</dcterms:created>
  <dcterms:modified xsi:type="dcterms:W3CDTF">2016-05-21T10:13:00Z</dcterms:modified>
</cp:coreProperties>
</file>