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42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DA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Мова як чинник формування національної іден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тичності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умовах розбудови української політичної нації значну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увагу потрібно приділяти розвиткові національної державної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мови, якою повинні володіти всі громадяни України, всі соці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альні та етнічні групи, що проживають на території країни.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Згідно з теорією американських вчених Б. Лі Уорфа та Е. Сеі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ра, мова тісно пов’язана з національним характером, психо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логією народу, оскільки мислення, світогляд і поведінка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людей залежить від прийнятих форм слововживання, від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природи і характеру мови, якою вони висловлюють свої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думки і почуття. Відтак, поширення чи насильницьке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впровадження іншої мови, може спричинити втрату етнічної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lang w:eastAsia="ru-RU"/>
        </w:rPr>
        <w:t>специфіки характеру народу та втрати суверенітету країни.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138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E22DA2" w:rsidRPr="00E22DA2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Calibri" w:eastAsia="Times New Roman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DC05B3" id="Полилиния 2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E22DA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6502400</wp:posOffset>
                </wp:positionV>
                <wp:extent cx="1659890" cy="0"/>
                <wp:effectExtent l="0" t="0" r="0" b="0"/>
                <wp:wrapNone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890" cy="0"/>
                        </a:xfrm>
                        <a:custGeom>
                          <a:avLst/>
                          <a:gdLst>
                            <a:gd name="T0" fmla="*/ 0 w 2614"/>
                            <a:gd name="T1" fmla="*/ 2613 w 26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14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934731" id="Полилиния 2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12pt,181.95pt,512pt" coordsize="26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E22D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Стан та проблеми вітчизняної гуманітарної галузі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контексті забезпечення національної безпеки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lang w:eastAsia="ru-RU"/>
        </w:rPr>
        <w:t>Українська мова має державний статус, який закріплений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Конституції України. Конституційний Суд у грудні 1999 року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також наголосив, що українська мова є мовою роботи держав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органів влади та місцевого самоврядування, мовою викла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дання в державних та комунальних закладах освіти. Це звичай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 не заперечує використання, розвиток і підтримку мов націо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нальних менших, що чітко визначено в міжнародному і націо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нальному законодавстві. Зокрема в статті 10 Конституції Украї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 чітко зазначається, що в Україні гарантується вільний роз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виток, використання і захист російської, інших мов національ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меншин України. «Єдиною державною мовою України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була, є і буде українська мова», – сказав президент України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П. Порошенко на зустрічі представників органів місцевого са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lang w:eastAsia="ru-RU"/>
        </w:rPr>
        <w:t>моврядування й органів держвлади в Києві в червні 2014 року.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Національна мова є одним з головних консолідуючих чин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ників нації. Мовагенетичний код нації, який поєднує минуле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 сучасним, програмує майбутнє. У працях дослідників В. Гум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больда та Ф. де Соссюра була сформована ідея про зв’язок мо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 й етносу. Зокрема Ф. де Соссюра відзначав: «З одного боку,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звичаї нації відображаються у її мові, а з іншого боку, значною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мірою саме мова формує націю»</w:t>
      </w:r>
      <w:r w:rsidRPr="00E22DA2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156</w:t>
      </w: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[с.96]. Г.Гердер зазначав,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 саме мова є основною ознакою етносу та нації. Він відзна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чав, що мова це не тільки спосіб мислення певного народу,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також його характер. Ці ідеї також підтримував відомий ук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раїнський мовознавець О. Потебня. Він писав: «Мова це не ли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 одна зі стихій народності, але й найдосконаліший її зразок.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…Немає мови й говірки, які б не були здатні стати знаряддям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lang w:eastAsia="ru-RU"/>
        </w:rPr>
        <w:t>неосяжно різноманітної і глибокої думки»</w:t>
      </w:r>
      <w:r w:rsidRPr="00E22DA2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157</w:t>
      </w:r>
      <w:r w:rsidRPr="00E22DA2">
        <w:rPr>
          <w:rFonts w:ascii="Times New Roman" w:eastAsia="Times New Roman" w:hAnsi="Times New Roman" w:cs="Times New Roman"/>
          <w:color w:val="000000"/>
          <w:lang w:eastAsia="ru-RU"/>
        </w:rPr>
        <w:t>[с. 229].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Мова – основа національної культури. Дослідниця М. Пірен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відзначає, що мова – це душа, жива плоть народу, яку створювали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сотні поколінь етносу. У мові народу одухотворювалася вся його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історія, його радості, творчості, біди, надії. Вона служила кращим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посередником у встановленні добросусідських взаємин та дружби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між народами</w:t>
      </w:r>
      <w:r w:rsidRPr="00E22DA2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158</w:t>
      </w: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[с.101]. Культуролог Гумбольд зазначав «Мова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народу – це його дух і дух народу – це його мова»</w:t>
      </w:r>
      <w:r w:rsidRPr="00E22DA2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159</w:t>
      </w: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[с.104].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Відомий дослідник Е.Сепір стверджує, що мова є віддзеркален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ням світогляду народу, його вдачі, дієтворчої сутності. Водночас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 xml:space="preserve">156 </w:t>
      </w:r>
      <w:r w:rsidRPr="00E22DA2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Соссюр Ф. де. Труды по языкознанию / Пер. с франц. яз. под ред. А. А. Холодовича; Ред. М.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А. Оборина; Предисл. проф. Н. С. Чемоданова. – М.: Прогресс, 1977. – 696 с.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157 </w:t>
      </w:r>
      <w:r w:rsidRPr="00E22DA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Потебня А.А. Мысль и язык. – Харьков, 1913. – 457 с.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 xml:space="preserve">158 </w:t>
      </w:r>
      <w:r w:rsidRPr="00E22DA2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М. Пірен. Етнополітика в Україні:соціопсихологічний аналіз.К.:Університет Україна. 2007. – 408 с.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159 </w:t>
      </w:r>
      <w:r w:rsidRPr="00E22DA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Там само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139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E22DA2" w:rsidRPr="00E22DA2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76B500" id="Полилиния 2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E22DA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6604000</wp:posOffset>
                </wp:positionV>
                <wp:extent cx="1659255" cy="0"/>
                <wp:effectExtent l="0" t="0" r="0" b="0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255" cy="0"/>
                        </a:xfrm>
                        <a:custGeom>
                          <a:avLst/>
                          <a:gdLst>
                            <a:gd name="T0" fmla="*/ 0 w 2613"/>
                            <a:gd name="T1" fmla="*/ 2613 w 26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13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76D5A0" id="Полилиния 2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20pt,173.3pt,520pt" coordsize="26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lang w:eastAsia="ru-RU"/>
        </w:rPr>
        <w:t>з цим національну сутність народу, його світогляд формують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lang w:eastAsia="ru-RU"/>
        </w:rPr>
        <w:t>життєві, природні обставини.</w:t>
      </w:r>
      <w:r w:rsidRPr="00E22DA2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160</w:t>
      </w:r>
      <w:r w:rsidRPr="00E22DA2">
        <w:rPr>
          <w:rFonts w:ascii="Times New Roman" w:eastAsia="Times New Roman" w:hAnsi="Times New Roman" w:cs="Times New Roman"/>
          <w:color w:val="000000"/>
          <w:lang w:eastAsia="ru-RU"/>
        </w:rPr>
        <w:t>[с. 100].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Мова – важлива запорука цілісності держави. Українсь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кий дослідник І. Огієнко у своїй праці «Українська культура»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відзначав: «Мова – це наша національна ознака, в мові наша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культура, ступінь нашої свідомості. Мова – це форма нашого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культурного й національного життя, форма національного ор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ганізування. Мова – душа кожної національності, її святощі,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її найцінніший скарб. І поки живе мова – житиме й народ як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національність. Не стане мови – не стане й національності: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lang w:eastAsia="ru-RU"/>
        </w:rPr>
        <w:t>вона геть розпорошиться поміж другим народом»</w:t>
      </w:r>
      <w:r w:rsidRPr="00E22DA2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161</w:t>
      </w:r>
      <w:r w:rsidRPr="00E22DA2">
        <w:rPr>
          <w:rFonts w:ascii="Times New Roman" w:eastAsia="Times New Roman" w:hAnsi="Times New Roman" w:cs="Times New Roman"/>
          <w:color w:val="000000"/>
          <w:lang w:eastAsia="ru-RU"/>
        </w:rPr>
        <w:t>[с. 239].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Знання мови – основа індивідуальної культури особистості.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 національної мови ні особа, ні народ не в змозі передати свої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думки, почуття іншим, а особливо наступним поколінням. Мова є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засобом фіксування та збереження набутих та нагромаджуваних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знань і засобом їх передачі від покоління до покоління. Чим більше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людина засвоїла понять рідної мови, тим вона розвиненіша і міцні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ші її національні корені. Відомий дослідник Л. Віттгенштайн зазна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чав: «Межі моєї мови, означають межі мого світу»</w:t>
      </w:r>
      <w:r w:rsidRPr="00E22DA2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162</w:t>
      </w: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 23]. Мова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орієнтує і спрямовує думку, відображає цінності й ідеали. Нау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ковці стверджують, що людина відносить себе до тієї нації і мис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лить тією мовою, якою вона найбільше отримує інформації. А так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 ЗМІ у нас здебільшого російськомовні, то отже і мислення у час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тини українців скоріше російськомовне. І це набуває загрозливого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lang w:eastAsia="ru-RU"/>
        </w:rPr>
        <w:t>для української мови характеру.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думку ряду дослідників мова це онтологічна основа буття.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Біблії зазначено: «Споконвіку було Слово, а Слово в Бога було,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Бог було Слово» (Евангеліє від Матвія). Відомий дослідник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 Хайдеггер визначив мову як дім людського буття. Він писав: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«Мова – той вихідний вимір, усередині якого людська істота зага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лом вперше і стає здатною відгукнутися на буття та його поклик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через цю здатність належати до буття. Цією вихідною здатністю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відгуку є думка. Думаючи, ми вперше вчимося мешкати в тій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обителі, де реалізується доля нашого буття»</w:t>
      </w:r>
      <w:r w:rsidRPr="00E22DA2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163</w:t>
      </w: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 253]. Філософ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вважав, що людині потрібно осмислити сутність мови із відпо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відності буттю, а саме, як цю відповідність, тобто як оселю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людського єства. Мова моделює і творить навколишнє буття.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160 </w:t>
      </w:r>
      <w:r w:rsidRPr="00E22DA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Сепир Э. Избранные труды по языкознанию и культурологи. – М., 1993.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161 </w:t>
      </w:r>
      <w:r w:rsidRPr="00E22DA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Огієнко І. Українська культура. – К., 1918. – 321 с.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162 </w:t>
      </w:r>
      <w:r w:rsidRPr="00E22DA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Л. Віттгенштайн «Логіко –філософський трактат» http://www.samomudr.ru/d/Vitgenshtejn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163  </w:t>
      </w:r>
      <w:r w:rsidRPr="00E22DA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Хайдеггер М. Время и бытие. – М., 1993. – 653 с.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140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E22DA2" w:rsidRPr="00E22DA2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D34346" id="Полилиния 1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E22DA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6502400</wp:posOffset>
                </wp:positionV>
                <wp:extent cx="1651000" cy="0"/>
                <wp:effectExtent l="0" t="0" r="0" b="0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AB9D8E" id="Полилиния 1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12pt,181.95pt,512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E22D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Стан та проблеми вітчизняної гуманітарної галузі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контексті забезпечення національної безпеки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lang w:eastAsia="ru-RU"/>
        </w:rPr>
        <w:t>Завдяки мові людина мисляча стає людиною творчою. Людина,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даючи назви тим чи іншим предметам, одухотворює їх, перево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дить у площину свого власного буття. Тому чим більше слів знає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людина, тим вона багатша. На жаль сьогодні частина мешканців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України користується певним суржиком, що збіднює і їхню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lang w:eastAsia="ru-RU"/>
        </w:rPr>
        <w:t>мову і їх як особистостей.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своєю фізіологічною основою мова виступає в ролі дру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гої сигнальної системи (за І. Павловим). Слово здійснює вели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чезний вплив на свідомість і душу людини. Видатний українсь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кий педагог та письменник Василь Сухомлинський зазначає: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«Слово це найточніший різець, здатний доторкнутися до най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ніжнішої рисочки людського характеру. Вміти користуватися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ним – велике мистецтво. Словом можна створити красу душі,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можна і спотворити її. Тож оволодіймо цим різцем так, щоб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lang w:eastAsia="ru-RU"/>
        </w:rPr>
        <w:t>з під наших рук виходила тільки краса»</w:t>
      </w:r>
      <w:r w:rsidRPr="00E22DA2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164</w:t>
      </w:r>
      <w:r w:rsidRPr="00E22DA2">
        <w:rPr>
          <w:rFonts w:ascii="Times New Roman" w:eastAsia="Times New Roman" w:hAnsi="Times New Roman" w:cs="Times New Roman"/>
          <w:color w:val="000000"/>
          <w:lang w:eastAsia="ru-RU"/>
        </w:rPr>
        <w:t>. Інший видатний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письменник – Микола Гоголь стверджує: «Діяти зі словом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треба чесно. Воно вищий подарунок Бога людині. Небезпечно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жартувати письменнику зі словом. Слово гниле нехай не схо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lang w:eastAsia="ru-RU"/>
        </w:rPr>
        <w:t>дить з вуст ваших»</w:t>
      </w:r>
      <w:r w:rsidRPr="00E22DA2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165</w:t>
      </w:r>
      <w:r w:rsidRPr="00E22DA2">
        <w:rPr>
          <w:rFonts w:ascii="Times New Roman" w:eastAsia="Times New Roman" w:hAnsi="Times New Roman" w:cs="Times New Roman"/>
          <w:color w:val="000000"/>
          <w:lang w:eastAsia="ru-RU"/>
        </w:rPr>
        <w:t>. Істинне слово народжується в серці лю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дини. Тому правильно зазначає вітчизняна поетеса Тетяна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Майданович: «Такою у нас буде Україна, які у нас будуть сер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ця»</w:t>
      </w:r>
      <w:r w:rsidRPr="00E22DA2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166</w:t>
      </w: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 18]. Цю думку також розгортає видатна поетеса Ліна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Костенко, яка зазначає, що культура мислення це важливий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lang w:eastAsia="ru-RU"/>
        </w:rPr>
        <w:t>державотворчий фактор.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DA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Проблеми мовної політики в Україні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Аналізуючи питання формування мовної політики в Украї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ні, слід відзначити, що дана проблематика є складовою етно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національної політики. Але реалізація ефективної мовної полі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тики на сучасному етапі розвитку українського суспільства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значній мірі стримується значним рівнем її політизації. Зо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крема певні політичні сили проросійського спрямування на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магаються запровадити в Україні російську мову як другу дер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жавну, спекулюючи на тому що нібито в нас порушуються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права етнічних росіян та інших національних меншин. Питан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про те, що в нас нібито порушуються права російськомов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ного населення не відповідає дійсності. Переважаюча частина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164</w:t>
      </w:r>
      <w:r w:rsidRPr="00E22DA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Сухомлинський В.О. Вибрані твори в 5ти т. Том 3. Серце віддаю дітям. Народження громадя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нина. Листи до сина. К. : Радянська школа, 1977. 670 с.</w:t>
      </w:r>
    </w:p>
    <w:p w:rsidR="00E22DA2" w:rsidRPr="00E22DA2" w:rsidRDefault="00E22DA2" w:rsidP="00E22DA2">
      <w:pPr>
        <w:widowControl w:val="0"/>
        <w:tabs>
          <w:tab w:val="left" w:pos="680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165</w:t>
      </w:r>
      <w:r w:rsidRPr="00E22DA2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E22DA2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Г. Сагач. Християнськодержавницьке служіння словом Миколи Гоголя // Електронний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ресурс. Режим доступу:http://www.nbuv.gov.ua/portal/Soc_Gum/Apdup/2010_1/2_166177.pdf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166</w:t>
      </w:r>
      <w:r w:rsidRPr="00E22DA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Т. Майданович. Христос і Прометей. К. 1999. – 164 с.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141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E22DA2" w:rsidRPr="00E22DA2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9638FA" id="Полилиния 1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E22DA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6604000</wp:posOffset>
                </wp:positionV>
                <wp:extent cx="1659255" cy="0"/>
                <wp:effectExtent l="0" t="0" r="0" b="0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255" cy="0"/>
                        </a:xfrm>
                        <a:custGeom>
                          <a:avLst/>
                          <a:gdLst>
                            <a:gd name="T0" fmla="*/ 0 w 2613"/>
                            <a:gd name="T1" fmla="*/ 2613 w 26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13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188AE5" id="Полилиния 1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20pt,173.3pt,520pt" coordsize="26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lang w:eastAsia="ru-RU"/>
        </w:rPr>
        <w:t>книг (близько 80%) в Україні поширюється російською мовою.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Лише 50% книг надруковано в Україні державною мовою, при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чому більшість із них – навчальна література, а масовий ім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порт книг із Росії у рази перевищує випуск книг в Україні.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Значна частина ЗМІ також користуються переважно російсь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кою мовою. Зокрема відповідно до Закону про внесення змін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Закону України «Про телебачення і радіомовлення» (№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6342, автор – О. Бондаренко), встановлено квоту для вітчиз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няного аудіовізуального продукту на телебаченні на рівні 25 %.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Також радіостанції і телеканали можуть законно заповнювати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ефір хоч на всі 100% іноземною (а отже, не україномовною)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музикою. Моніторинг шести найбільш рейтингових радіо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станцій показав, що частка пісень українською мовою в ефірі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продовжує падати і становить 2,2%. В ефірі восьми найрейтин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говіших телеканалів у жовтні 2013 року частка російської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мови перевищила 50%, а української – 31,8%. Водночас скоро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тився час «двомовних» ефірів. Знизилася також частка газет,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 видаються українською мовою у 2013 році до 30,2%</w:t>
      </w:r>
      <w:r w:rsidRPr="00E22DA2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167</w:t>
      </w: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Ро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lang w:eastAsia="ru-RU"/>
        </w:rPr>
        <w:t>сійські політики також активно педалюють дане питання.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Слід зазначити, що в Україні російська мова і без держав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ного статусу має значні права– відповідно до законів України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«Про звернення громадян», «Про інформацію», «Про доступ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публічної інформації», нею можна вільно користуватися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lang w:eastAsia="ru-RU"/>
        </w:rPr>
        <w:t>у своїх зверненнях.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Особливо це питання загострилося після прийняття без на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лежного громадського обговорення Закону про засади дер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жавної політики, що викликало значне збурення в українсь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lang w:eastAsia="ru-RU"/>
        </w:rPr>
        <w:t>кому суспільстві.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Щоб ґрунтовніше дослідити дане питання слід також на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вести дані Всеукраїнського перепису населення 2001 року та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соціологічних досліджень. Відповідно до перепису українську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мову вважають рідною 67,5% населення України, що на 2,3%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більше в порівнянні з переписом 1989 року. Російську мову ви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значили як рідну 29,6% населення, порівняно з 1989 роком цей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lang w:eastAsia="ru-RU"/>
        </w:rPr>
        <w:t>показник знизився на 3,2%.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Соціологічне опитування щодо мовної проблематики про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водила соціологічна група «Рейтинг» у лютому 2012 року (опи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 xml:space="preserve">167 </w:t>
      </w:r>
      <w:r w:rsidRPr="00E22DA2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Ситуація з мовами в Україні: російська переважає на ТБ, у ЗМІ та рекламі, українська домінує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в освіті та кіно. // Електронний ресурс. Режим доступу: http://ua.korrespondent.net/ukraine/poli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tics/3205123sytuatsiiazmovamyvukrainirosiiskaperevazhaienatbuzmitareklamiukrainska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dominuievosvititakino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142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E22DA2" w:rsidRPr="00E22DA2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B9AEE4" id="Полилиния 1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E22DA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6815455</wp:posOffset>
                </wp:positionV>
                <wp:extent cx="1651000" cy="0"/>
                <wp:effectExtent l="0" t="0" r="0" b="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47A37B" id="Полилиния 1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36.65pt,181.95pt,536.65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E22DA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871855</wp:posOffset>
                </wp:positionV>
                <wp:extent cx="4157345" cy="3217545"/>
                <wp:effectExtent l="0" t="0" r="0" b="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3217545"/>
                        </a:xfrm>
                        <a:custGeom>
                          <a:avLst/>
                          <a:gdLst>
                            <a:gd name="T0" fmla="*/ 0 w 6547"/>
                            <a:gd name="T1" fmla="*/ 0 h 5067"/>
                            <a:gd name="T2" fmla="*/ 0 w 6547"/>
                            <a:gd name="T3" fmla="*/ 5066 h 5067"/>
                            <a:gd name="T4" fmla="*/ 6546 w 6547"/>
                            <a:gd name="T5" fmla="*/ 5066 h 5067"/>
                            <a:gd name="T6" fmla="*/ 6546 w 6547"/>
                            <a:gd name="T7" fmla="*/ 0 h 5067"/>
                            <a:gd name="T8" fmla="*/ 0 w 6547"/>
                            <a:gd name="T9" fmla="*/ 0 h 50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47" h="5067">
                              <a:moveTo>
                                <a:pt x="0" y="0"/>
                              </a:moveTo>
                              <a:lnTo>
                                <a:pt x="0" y="5066"/>
                              </a:lnTo>
                              <a:lnTo>
                                <a:pt x="6546" y="5066"/>
                              </a:lnTo>
                              <a:lnTo>
                                <a:pt x="65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E0719" id="Полилиния 13" o:spid="_x0000_s1026" style="position:absolute;margin-left:51.3pt;margin-top:68.65pt;width:327.35pt;height:253.3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47,5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" path="m,l,5066r6546,l6546,,,xe" stroked="f">
                <v:path o:connecttype="custom" o:connectlocs="0,0;0,3216910;4156710,3216910;4156710,0;0,0" o:connectangles="0,0,0,0,0"/>
                <w10:wrap anchorx="page" anchory="page"/>
              </v:shape>
            </w:pict>
          </mc:Fallback>
        </mc:AlternateContent>
      </w:r>
      <w:r w:rsidRPr="00E22DA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page">
              <wp:posOffset>651510</wp:posOffset>
            </wp:positionH>
            <wp:positionV relativeFrom="page">
              <wp:posOffset>880110</wp:posOffset>
            </wp:positionV>
            <wp:extent cx="4157345" cy="320040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D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Стан та проблеми вітчизняної гуманітарної галузі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контексті забезпечення національної безпеки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DA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Рис.1.6.1. Українська мова як рідна в Україні по областях за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DA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переписом 2001 (за даними Служби статистики України).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lang w:eastAsia="ru-RU"/>
        </w:rPr>
        <w:t>тано 4000 респондентів, похибка не більше 1,5%) та у березні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2012 року (1201 респондент, похибка не більше 2,8%). Опитані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lang w:eastAsia="ru-RU"/>
        </w:rPr>
        <w:t>громадяни України від 18 років і старші</w:t>
      </w:r>
      <w:r w:rsidRPr="00E22DA2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168</w:t>
      </w:r>
      <w:r w:rsidRPr="00E22DA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Згідно результатів цього опитування 50% респондентів вва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жають українську рідною мовою, 29% – російську. 20% вва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жають рідною мовою в рівній мірі як українську, так російсь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ку. Ще 1% вважають рідною іншу мову. Рідною вважають пе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реважно українську мову в західних регіонах (96%), в Центрі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(75%) та на Півночі (58%). У східних регіонах (36%), на Півдні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(56%) та Донбасі (67%) – рідною вважають переважно ро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сійську мову. Але що цікаво, що розмовляють вдома зазвичай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українською мовою 45%, що менше ніж кількість респонден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тів, що назвали українську рідною мовою(50%), 39% – вдома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зазвичай розмовляють російською – (29% вважають рідною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lang w:eastAsia="ru-RU"/>
        </w:rPr>
        <w:t>мовою) 15% – в рівній мірі українською та російською.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168 </w:t>
      </w:r>
      <w:r w:rsidRPr="00E22DA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Питання мови: результати останніх досліджень 2012 року.// Електронний ресурс. Режим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доступу:http://www.ratinggroup.com.ua/products/politic/data/entry/14004/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143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E22DA2" w:rsidRPr="00E22DA2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50E3D1" id="Полилиния 1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E22DA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6595110</wp:posOffset>
                </wp:positionV>
                <wp:extent cx="1651000" cy="0"/>
                <wp:effectExtent l="0" t="0" r="0" b="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1F93A2" id="Полилиния 10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19.3pt,173.3pt,519.3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lang w:eastAsia="ru-RU"/>
        </w:rPr>
        <w:t>Більш тривалий період протягом останніх двох десятиліть що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даної проблематики досліджував Інститут соціології НАН Ук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раїни</w:t>
      </w:r>
      <w:r w:rsidRPr="00E22DA2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169</w:t>
      </w: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Його дані засвідчують, що частка громадян, які в корис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туються українською мовою в домашньому спілкуванні,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збільшилась за цей період з 36,8% до 42,8%; а тих, хто користуєть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 російською, – від 29% до 38,6%. Водночас частка людей, що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вживали в родині обидві мови, – за відповідний час скоротилася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 32% до 17,1%, тобто частина з них перейшли в перші дві групи.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регіональному розрізі більш ніж трикратне скорочення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частки двомовних (із 19 до 6%) повністю за рахунок зростання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української мови відбулося лише у Західній Україні. В той же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 як в інших регіонах тривавав процес русифікації, що є за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грозливим для розвитку української мови. Зокрема в цент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ральному регіоні із 5% білінгвів лише 1% перейшли на укра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їнську, а 4 – на російську; у південному регіоні – із 10%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колись двомовних 1% став україномовним, а 9% – російсько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мовними. Відповідно як наслідок за період з 1992 по 2012 роки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частка тих, хто в сімейному спілкуванні використовував лише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lang w:eastAsia="ru-RU"/>
        </w:rPr>
        <w:t>російську на Півдні зросла із 43 до 54%.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 дані засвідчують, що головним джерелом формування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білінгвів були саме ті громадяни, хто називають рідною мовою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lang w:eastAsia="ru-RU"/>
        </w:rPr>
        <w:t>українську.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 наслідок слід констатувати, що українська мова не має на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лежного рівня престижності, привабливості у повсякденному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спілкуванні, і навіть частина з тих, хто вважає українську мову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рідною, в домашньому спілкуванні віддають переважу російсь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кій мові. Це загрозлива тенденція, які свідчить про послаблення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позицій української мови в нашій країні. І в цих умовах, замість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того щоб підтримувати українську мову, постійно педалюється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lang w:eastAsia="ru-RU"/>
        </w:rPr>
        <w:t>питання про запровадження двомовності.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Подібне опитання, проведене у березні 2014 року Центром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Разумкова та Соціологічною групою «Рейтинг» засвідчило, що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56,5% від усіх опитаних виступають за те, щоб єдиною державною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lang w:eastAsia="ru-RU"/>
        </w:rPr>
        <w:t>залишалася українська, а російська вільно використовувалась.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37,6% респондентів підтримують варіант, згідно якого ук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раїнська та російська – дві державні мови. Близько 6 % опита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lang w:eastAsia="ru-RU"/>
        </w:rPr>
        <w:t>них не визначилися із відповіддю</w:t>
      </w:r>
      <w:r w:rsidRPr="00E22DA2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170</w:t>
      </w:r>
      <w:r w:rsidRPr="00E22DA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22DA2" w:rsidRPr="00E22DA2" w:rsidRDefault="00E22DA2" w:rsidP="00E22DA2">
      <w:pPr>
        <w:widowControl w:val="0"/>
        <w:tabs>
          <w:tab w:val="left" w:pos="546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169</w:t>
      </w:r>
      <w:r w:rsidRPr="00E22DA2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E22DA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Через білінгвізм до русифікації: як двомовні громадяни стають російськомовними.//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Електронний ресурс. Режим доступу:http://tyzhden.ua/Society/</w:t>
      </w:r>
    </w:p>
    <w:p w:rsidR="00E22DA2" w:rsidRPr="00E22DA2" w:rsidRDefault="00E22DA2" w:rsidP="00E22DA2">
      <w:pPr>
        <w:widowControl w:val="0"/>
        <w:tabs>
          <w:tab w:val="left" w:pos="546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170</w:t>
      </w:r>
      <w:r w:rsidRPr="00E22DA2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E22DA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Більшість українців за єдину державну мову.//Електронний ресурс. Режим доступу: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http://www.razumkov.org.ua/upload/1398165517_file.pdf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144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E22DA2" w:rsidRPr="00E22DA2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E5DE0B" id="Полилиния 9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E22DA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854710</wp:posOffset>
                </wp:positionV>
                <wp:extent cx="4157345" cy="1939290"/>
                <wp:effectExtent l="0" t="0" r="0" b="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1939290"/>
                        </a:xfrm>
                        <a:custGeom>
                          <a:avLst/>
                          <a:gdLst>
                            <a:gd name="T0" fmla="*/ 0 w 6547"/>
                            <a:gd name="T1" fmla="*/ 0 h 3054"/>
                            <a:gd name="T2" fmla="*/ 0 w 6547"/>
                            <a:gd name="T3" fmla="*/ 3066 h 3054"/>
                            <a:gd name="T4" fmla="*/ 6546 w 6547"/>
                            <a:gd name="T5" fmla="*/ 3066 h 3054"/>
                            <a:gd name="T6" fmla="*/ 6546 w 6547"/>
                            <a:gd name="T7" fmla="*/ 0 h 3054"/>
                            <a:gd name="T8" fmla="*/ 0 w 6547"/>
                            <a:gd name="T9" fmla="*/ 0 h 30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47" h="3054">
                              <a:moveTo>
                                <a:pt x="0" y="0"/>
                              </a:moveTo>
                              <a:lnTo>
                                <a:pt x="0" y="3066"/>
                              </a:lnTo>
                              <a:lnTo>
                                <a:pt x="6546" y="3066"/>
                              </a:lnTo>
                              <a:lnTo>
                                <a:pt x="65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386BB" id="Полилиния 8" o:spid="_x0000_s1026" style="position:absolute;margin-left:51.3pt;margin-top:67.3pt;width:327.35pt;height:152.7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47,3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" path="m,l,3066r6546,l6546,,,xe" stroked="f">
                <v:path o:connecttype="custom" o:connectlocs="0,0;0,1946910;4156710,1946910;4156710,0;0,0" o:connectangles="0,0,0,0,0"/>
                <w10:wrap anchorx="page" anchory="page"/>
              </v:shape>
            </w:pict>
          </mc:Fallback>
        </mc:AlternateContent>
      </w:r>
      <w:r w:rsidRPr="00E22DA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page">
              <wp:posOffset>651510</wp:posOffset>
            </wp:positionH>
            <wp:positionV relativeFrom="page">
              <wp:posOffset>854710</wp:posOffset>
            </wp:positionV>
            <wp:extent cx="4157345" cy="1939290"/>
            <wp:effectExtent l="0" t="0" r="0" b="381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D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Стан та проблеми вітчизняної гуманітарної галузі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контексті забезпечення національної безпеки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DA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Рис.1.6.2. Ставлення українців до того, щоб єдиною дер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DA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жавною мовою залишалася українська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lang w:eastAsia="ru-RU"/>
        </w:rPr>
        <w:t>На думку 37% опитаних, більшого захисту на законодав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чому рівні в Україні потребує українська мова, вдвічі менше –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18% – вважають, що більшого захисту потребує російська.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Водночас 34% переконані, що обидві мови достатньо захищені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lang w:eastAsia="ru-RU"/>
        </w:rPr>
        <w:t>законом.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Регіональний розподіл засвідчує, що більшість мешканців За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ходу і Центру країни 84,4% і 59,7% відповідно, підтримують по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зицію , щоб лише українська мова була державною, а більшість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мешканців Півдня і Сходу України 47,7% і 40,4% відповідно,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прагнуть щоб і українська, і російська були державними мовами.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 ми бачимо внесення питання про двомовність розколює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суспільство і призводить до зростання соціального і політич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ного напруження. Як підтверджують дані соціологічних до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сліджень Центру ім. Разумкова певні політичні сили, які про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штовхують дане питання, переслідують здебільшого політичні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інтереси. Зокрема 65,1% респондентів (51,8% на Сході країни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78,8% – на Заході) вважають, що внесення певними полі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тичними силами законопроекту, який підвищує статус ро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сійської мови, є одним з елементів передвиборчої стратегії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lang w:eastAsia="ru-RU"/>
        </w:rPr>
        <w:t>з метою підвищення популярності перед виборами.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Хоча 24,0% респондентів зазначають, що підтримка даного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законопроекту є проявом турботи влади про потреби громадян.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 це питання в значній мірі політизується засвідчують й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результати соціологічного опитування щодо проблем, які най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більш хвилюють українців, проведеного спільно Центром ім.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Разумкова і фондом «Демократичні ініціативи» з 31 травня по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145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E22DA2" w:rsidRPr="00E22DA2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889912" id="Полилиния 6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E22DA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6713855</wp:posOffset>
                </wp:positionV>
                <wp:extent cx="1659255" cy="0"/>
                <wp:effectExtent l="0" t="0" r="0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255" cy="0"/>
                        </a:xfrm>
                        <a:custGeom>
                          <a:avLst/>
                          <a:gdLst>
                            <a:gd name="T0" fmla="*/ 0 w 2613"/>
                            <a:gd name="T1" fmla="*/ 2613 w 26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13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A922A7" id="Полилиния 5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28.65pt,173.3pt,528.65pt" coordsize="26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lang w:eastAsia="ru-RU"/>
        </w:rPr>
        <w:t>6 червня 2012 року</w:t>
      </w:r>
      <w:r w:rsidRPr="00E22DA2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171</w:t>
      </w:r>
      <w:r w:rsidRPr="00E22DA2">
        <w:rPr>
          <w:rFonts w:ascii="Times New Roman" w:eastAsia="Times New Roman" w:hAnsi="Times New Roman" w:cs="Times New Roman"/>
          <w:color w:val="000000"/>
          <w:lang w:eastAsia="ru-RU"/>
        </w:rPr>
        <w:t>. Перші позиції займають проблеми подо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lang w:eastAsia="ru-RU"/>
        </w:rPr>
        <w:t>лання безробіття (59,3%), подолання економічної кризи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(51,8%), підвищення добробуту населення (збільшення рівня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зарплат, пенсій, стипендій) (51,5%), зниження цін на продукти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lang w:eastAsia="ru-RU"/>
        </w:rPr>
        <w:t>і товари першої необхідності (43,3%) і т.п.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от ідеологічні питання – подолання конфлікту в церкві,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відношення до НАТО і статус російської мови займають остан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 позиції. Зокрема статус російської мови в 2012му році ціка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вить 3,9% (для порівняння в 2004 році він цікавив 8,9% україн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ців). Це питання виявилося на 31му місці в списку з 33 питань.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Останні місця займає «подолання конфлікту релігійних кон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lang w:eastAsia="ru-RU"/>
        </w:rPr>
        <w:t>фесій» (3,1%) і «вступ України в НАТО» (2,9%).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Подібні результати відображені і в соціологічному дослід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женні проведеному Інститутом соціології у 2013 році. На запи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тання: Кого бояться українці найбільше процентів набрали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такі відповіді: зростання цін – 79,6%, безробіття – 78,1%, не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lang w:eastAsia="ru-RU"/>
        </w:rPr>
        <w:t>виплату зарплат, пенсій – 75,4%</w:t>
      </w:r>
      <w:r w:rsidRPr="00E22DA2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172</w:t>
      </w:r>
      <w:r w:rsidRPr="00E22DA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Намічаючи шляхи вирішення даної проблеми, потрібно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вивчати європейський досвід, який не є одностайним. Зокре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 в країнах, де державними є декілька мов існує ряд проблем,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які засвідчують, що наявність кількох державних мов не завж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 є ефективним інструментом вирішенні мовних і національ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проблем. Крім того слід констатувати, що країн з двома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 більше офіційними чи державними мовами у Євросоюзі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так то й багато (Бельгія, Швейцарія, Фінляндія). Здебільшо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вони сформувалися історично. Якщо з’ясувати причини за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провадження більше, ніж однієї, державної (офіційної) мови,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 вони здебільшого пов’язані з колоніальним минулим або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збірним статусом держави, коли вона включає до свого складу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lang w:eastAsia="ru-RU"/>
        </w:rPr>
        <w:t>частини територій сусідніх одномовних держав.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Одним з прикладів такої держави є Бельгія, яка склада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ється з 3 адміністративних регіонів (Фламандський, Ва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лонський, регіон Брюссель) та поділяється на три мовні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(лінгвістичні) спільноти – фламандську, французьку, ні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мецькомовну. Насправді Бельгія має дві великі одномовні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частини – фламандську і валлонську. Лише на території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валлонської провінції Льєж проживає німецькомовна час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тина бельгійців, конституційний статус якої визначений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22DA2" w:rsidRPr="00E22DA2" w:rsidRDefault="00E22DA2" w:rsidP="00E22DA2">
      <w:pPr>
        <w:widowControl w:val="0"/>
        <w:tabs>
          <w:tab w:val="left" w:pos="506"/>
        </w:tabs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171</w:t>
      </w:r>
      <w:r w:rsidRPr="00E22DA2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E22DA2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Опитування: статус російської мови хвилює українців найменше.// Електронний ресурс.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Режим доступу: http://razumkov.org.ua/ukr/index.php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172 </w:t>
      </w:r>
      <w:r w:rsidRPr="00E22DA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http://isoc.com.ua/institute/socmon2013.pdf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146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E22DA2" w:rsidRPr="00E22DA2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A56C5D" id="Полилиния 4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E22D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Стан та проблеми вітчизняної гуманітарної галузі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контексті забезпечення національної безпеки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lang w:eastAsia="ru-RU"/>
        </w:rPr>
        <w:t>зобов’язаннями, взятими на себе бельгійською короною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отриманні «Східних кантонів». Мовнонаціональні пи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тання вирішують спеціальні органи – Ради співтовариств,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які на відповідних територіях займаються проблемами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культури, освіти, тощо. Час від часу в Белігії виникають сер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йозні конфлікти між двома частинами, що значно посилю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ють відцентрові позиції і послаблюють країну. Зокрема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фламандців не влаштовує бюджетна система Бельгії, яка на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правляє Валлонії значну частину податкових надходжень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Фландрії. Відповідно у Фландрії все більше поширюються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сепаратистські настрої, зокрема на останніх парламентсь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ких виборах значну кількість голосів отримала партія «Фла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мандський інтерес», яка прагне здобути незалежність для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фламандської держави. Також не забезпечуються належ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ним чином мовні права бельгійців у «змішаних» валонсько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фламандських масивах, зокрема у Брюсельському регіоні,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 і стало однією з причин затяжної політичної урядової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кризи, яка тривала 541 день. Лише 5 грудня 2011 року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Бельгії було сформовано коаліційний уряд. Постійні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суперечки виникають навколо виборчого округу Брюсель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ХалеВільворд, де на виборах до органів самоврядування пе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ремагають франкофони і відповідно вони вимагають вико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ристовувати у діловодстві французьку мову. А фламандців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 не влаштовує, вони прагнуть виділення фламандськомов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територій з БрюсельХалеВільворду і прилучення їх до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виборчого фламандського округу. А валони хочуть в свою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чергу створити коридор «БрюсельВалонія», який дасть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можливість здійснити перетворення Брюселлю з франко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мовного анклаву в Фландрії в складову частину Валонії. Су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lang w:eastAsia="ru-RU"/>
        </w:rPr>
        <w:t>перечки тривають й понині.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Ще один приклад – Швейцарська конфедерація, яка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складається з 26 кантонів – 19 німецькомовних, 6 – фран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комовних, 1 – італомовного. Влада в кантоні має значний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обсяг повноважень, зокрема визначає мову освіти та діло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водства в кантоні тощо. Відповідно на державному рівні дво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мовність проявляється лише у зверненнях громадян до орга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lang w:eastAsia="ru-RU"/>
        </w:rPr>
        <w:t>нів державної влади.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Використання двомовної моделі привело до загострення на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ціональних та мовних конфліктів в деяких кантонах. Зокрема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слід згадати кантон Берн, який до 70х років ХХ століття містив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собі німецькомовні та франкомовні частини, що спричинило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147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E22DA2" w:rsidRPr="00E22DA2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3A0926" id="Полилиния 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E22DA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6680200</wp:posOffset>
                </wp:positionV>
                <wp:extent cx="1651000" cy="0"/>
                <wp:effectExtent l="0" t="0" r="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55CFA5" id="Полилиния 2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26pt,173.3pt,526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lang w:eastAsia="ru-RU"/>
        </w:rPr>
        <w:t>значний сепаратистський рух у франкомовній провінції Юра.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результаті був створений окремий франкомовний кантон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Юра, в якому проживають сьогодні близько 70 тисяч населення.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Тому не зовсім коректно говорити, що Швейцарія має де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кілька державних мов, так як дефакто вона є конфедерацією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одномовних кантонів. Але ця модель Україні не підходить,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тому що у нас у кожному регіоні є носії української та російсь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lang w:eastAsia="ru-RU"/>
        </w:rPr>
        <w:t>кої мови у різних пропорціях.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Ще одним прикладом двомовної держави є Фінляндія,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яка згідно з Конституцією має дві національні мови фінську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шведську. Згідно із Законом про мови, що був прийнятий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2003 року й набув чинності 1 січня 2004 року (цей документ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скасував попередній – від 1 червня 1922 року), базовою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одиницею мовного поділу є муніципалітет. Сьогодні ця краї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має 21 двомовний муніципалітет з фінською більшістю,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 двомовних муніципалітети з шведською більшістю, 3 од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номовні шведські муніципалітети та 399 одномовних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фінських муніципалітети</w:t>
      </w:r>
      <w:r w:rsidRPr="00E22DA2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173</w:t>
      </w: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Згідно зі статтею п’ятою Закону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 мови, у Фінляндії муніципалітети можуть бути одномов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ними (фінськими або шведськими) або двомовними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(шведськофінськими). Статус останніх надають тим одини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цям, у яких мешкає не менше 8% або від 3 тис. представни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ків відповідної національності. Кожних 10 років статус му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lang w:eastAsia="ru-RU"/>
        </w:rPr>
        <w:t>ніципалітету переглядають.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Якщо муніципалітет одномовний, то це вимагає ведення ді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ловодства лише однією мовою. Наприклад, якщо фінський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муніципалітет одномовний з шведською мовою, то звертатися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посадової особи дозволено лише шведською мовою. Це дос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 Україні також не підходить, так як у нас склалася інша ад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lang w:eastAsia="ru-RU"/>
        </w:rPr>
        <w:t>міністративна структура.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порівняння з європейським слід вивчити досвід наших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найближчих сусідів – Білорусі і Казахстану. Зокрема у Біло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русі російська мова отримала статус другої державної мови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після референдуму 1995 року. Після цього білоруська мова по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чала поступово відмирати. Лише 20 відсотків дітей у країні хо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дять до білоруських дитсадків і шкіл і ця кількість поступово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зменшується. А от російська мова активно поширюється, нею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видаються підручники, нею користуються чиновники й полі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 xml:space="preserve">173 </w:t>
      </w:r>
      <w:r w:rsidRPr="00E22DA2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В. Василенко. Правова регламентація статусу офіційної (державної) мови у практиці євро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пейських держав // Електронний ресурс. Режим доступу:http://www.lrc.org.ua/projects/movaua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vasylenko.html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148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E22DA2" w:rsidRPr="00E22DA2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9CFE7C" id="Полилиния 1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E22D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Стан та проблеми вітчизняної гуманітарної галузі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контексті забезпечення національної безпеки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lang w:eastAsia="ru-RU"/>
        </w:rPr>
        <w:t>тики, ведеться діловодство та навчання. В Білорусі більшість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шкіл і вузів російських, де білоруська мова викладається як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lang w:eastAsia="ru-RU"/>
        </w:rPr>
        <w:t>іноземна – кілька годин на тиждень.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Казахстані російську мову визнали другою офіційною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нарівні з державною казахською мовою. Позитивно слід від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значити, що значну увагу тут приділяють розвитку казахської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мови, так сьогодні частка шкіл з казахською мовою навчання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країні становить близько 70 відсотків. Зокрема реалізується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Програма розвитку мов у Казахстані, відповідно з якою до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2020 року частка дорослого населення, що володіє казахсь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кою, має сягнути 95 відсотків. Але тим не менше російська мо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 домінує в країні, так як законотворчість здійснюється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переважно російською мовою, діловодство ведеться тільки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російською мовою в рамках Митного союзу Казахстану з Ро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сією та Білоруссю. Відтак слід констатувати, що Російська Фе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дерація в даних країнах здійснює потужну стратегію щодо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lang w:eastAsia="ru-RU"/>
        </w:rPr>
        <w:t>поширення російської мови.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Відтак і щодо України Російська Федерація проводить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політику щодо популяризації російської мови, використовую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 проросійськоналаштовані політичні сили та російську діас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пору. Останню вони розглядають як п’яту колону у інших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країнах. Зокрема в Незалежній газеті в статті «Стратегия раз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вития диаспоры. Собирание «русского мира» на задворках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СНГдипломатии» ще в 1996 році зазначалося, що нинішні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російські діаспори самим фактом свого існування відстоюють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крайні рубежі Росії, стримуючи з однієї сторони іслам (в Тад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жикистані, Узбекистані, Туркменії, Казахстані), з іншої сто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рони – наступ НАТО і інших форм західної агресії (на Украї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ні, в Молдавії, в Прибалтиці). Відразу виникає запитання –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чому крайні рубежі Росії проходять по території інших країн?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Відтак, проаналізувавши зарубіжний досвід, ми пере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свідчились, що держава повинна приділяти першочергову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увагу підтримці державної мови. Знання рідної мови – це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головна і необхідна умова існування української нації і дер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жави. Є мова – існує нація, немає – даний народ поступо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 асимілюється і зникає. Відомий грузинський поет Рауль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Чилачава, який вільно володіє не тільки рідною, а й ук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раїнською мовою зазначав, що любов до країни почина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DA2">
        <w:rPr>
          <w:rFonts w:ascii="Times New Roman" w:eastAsia="Times New Roman" w:hAnsi="Times New Roman" w:cs="Times New Roman"/>
          <w:color w:val="000000"/>
          <w:lang w:eastAsia="ru-RU"/>
        </w:rPr>
        <w:t>ється з любові до мови.</w:t>
      </w: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638C4" w:rsidRDefault="003638C4">
      <w:bookmarkStart w:id="0" w:name="_GoBack"/>
      <w:bookmarkEnd w:id="0"/>
    </w:p>
    <w:sectPr w:rsidR="0036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49"/>
    <w:rsid w:val="003638C4"/>
    <w:rsid w:val="00600549"/>
    <w:rsid w:val="00E2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ACF48-5A43-4900-949B-DB9FE40B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22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3823</Words>
  <Characters>21795</Characters>
  <Application>Microsoft Office Word</Application>
  <DocSecurity>0</DocSecurity>
  <Lines>181</Lines>
  <Paragraphs>51</Paragraphs>
  <ScaleCrop>false</ScaleCrop>
  <Company>SPecialiST RePack</Company>
  <LinksUpToDate>false</LinksUpToDate>
  <CharactersWithSpaces>25567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2</cp:revision>
  <dcterms:created xsi:type="dcterms:W3CDTF">2016-05-21T16:34:00Z</dcterms:created>
  <dcterms:modified xsi:type="dcterms:W3CDTF">2016-05-21T16:34:00Z</dcterms:modified>
</cp:coreProperties>
</file>