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6" w:rsidRPr="005832F9" w:rsidRDefault="009D0F6D" w:rsidP="005832F9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832F9">
        <w:rPr>
          <w:b/>
          <w:sz w:val="28"/>
          <w:szCs w:val="28"/>
          <w:lang w:val="ru-RU"/>
        </w:rPr>
        <w:t>УДК:378.018.4.001(045)</w:t>
      </w:r>
    </w:p>
    <w:p w:rsidR="003D5C86" w:rsidRPr="005832F9" w:rsidRDefault="009D0F6D" w:rsidP="005832F9">
      <w:pPr>
        <w:spacing w:line="360" w:lineRule="auto"/>
        <w:jc w:val="right"/>
        <w:rPr>
          <w:b/>
          <w:sz w:val="28"/>
          <w:szCs w:val="28"/>
        </w:rPr>
      </w:pP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proofErr w:type="spellStart"/>
      <w:r w:rsidRPr="005832F9">
        <w:rPr>
          <w:b/>
          <w:sz w:val="28"/>
          <w:szCs w:val="28"/>
        </w:rPr>
        <w:t>Хоменко-Семенова</w:t>
      </w:r>
      <w:proofErr w:type="spellEnd"/>
      <w:r w:rsidRPr="005832F9">
        <w:rPr>
          <w:b/>
          <w:sz w:val="28"/>
          <w:szCs w:val="28"/>
        </w:rPr>
        <w:t xml:space="preserve"> Л.О.</w:t>
      </w:r>
    </w:p>
    <w:p w:rsidR="003D5C86" w:rsidRPr="005832F9" w:rsidRDefault="003D5C86" w:rsidP="005832F9">
      <w:pPr>
        <w:spacing w:line="360" w:lineRule="auto"/>
        <w:jc w:val="right"/>
        <w:rPr>
          <w:i/>
          <w:sz w:val="28"/>
          <w:szCs w:val="28"/>
        </w:rPr>
      </w:pP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r w:rsidRPr="005832F9">
        <w:rPr>
          <w:b/>
          <w:sz w:val="28"/>
          <w:szCs w:val="28"/>
        </w:rPr>
        <w:tab/>
      </w:r>
      <w:r w:rsidRPr="005832F9">
        <w:rPr>
          <w:i/>
          <w:sz w:val="28"/>
          <w:szCs w:val="28"/>
        </w:rPr>
        <w:t>Національний авіаційний університет</w:t>
      </w:r>
      <w:r w:rsidR="006E04ED" w:rsidRPr="005832F9">
        <w:rPr>
          <w:i/>
          <w:sz w:val="28"/>
          <w:szCs w:val="28"/>
        </w:rPr>
        <w:t>, Київ</w:t>
      </w:r>
    </w:p>
    <w:p w:rsidR="00C041F6" w:rsidRPr="005832F9" w:rsidRDefault="00C041F6" w:rsidP="005832F9">
      <w:pPr>
        <w:spacing w:line="360" w:lineRule="auto"/>
        <w:jc w:val="right"/>
        <w:rPr>
          <w:i/>
          <w:sz w:val="28"/>
          <w:szCs w:val="28"/>
        </w:rPr>
      </w:pPr>
    </w:p>
    <w:p w:rsidR="00AE569B" w:rsidRPr="005832F9" w:rsidRDefault="00C041F6" w:rsidP="005832F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5832F9">
        <w:rPr>
          <w:b/>
          <w:sz w:val="28"/>
          <w:szCs w:val="28"/>
          <w:shd w:val="clear" w:color="auto" w:fill="FFFFFF"/>
          <w:lang w:val="uk-UA"/>
        </w:rPr>
        <w:t>ОСОБИСТІСНІ ЯКОСТІ СОЦІАЛЬНОГО ПРАЦІВНИКА ЯК ВИЗНАЧАЛЬНИЙ ЧИННИК ПРОФЕСІЙНОЇ ДІЯЛЬНОСТІ</w:t>
      </w:r>
    </w:p>
    <w:p w:rsidR="00C041F6" w:rsidRPr="005832F9" w:rsidRDefault="00C041F6" w:rsidP="005832F9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</w:p>
    <w:p w:rsidR="00C041F6" w:rsidRPr="005832F9" w:rsidRDefault="000313DF" w:rsidP="005832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32F9">
        <w:rPr>
          <w:sz w:val="28"/>
          <w:szCs w:val="28"/>
          <w:lang w:val="uk-UA"/>
        </w:rPr>
        <w:tab/>
      </w:r>
      <w:r w:rsidR="00C041F6" w:rsidRPr="005832F9">
        <w:rPr>
          <w:sz w:val="28"/>
          <w:szCs w:val="28"/>
          <w:lang w:val="uk-UA"/>
        </w:rPr>
        <w:t>Кваліфікаційний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рівень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соціального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працівника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залежить не тільки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від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знань, умінь, навичок, а й від морального образу, який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визначає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його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особистісні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якості. Професійний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рівень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соціальної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роботи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вимагає, щоб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цю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професію обирали люди з особливими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особистісними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якостями. Діяльність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соціального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працівника, соціального педагога – це зона довір’яміж людьми, шлях до їх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 xml:space="preserve">взаєморозуміння, взаємодопомоги і </w:t>
      </w:r>
      <w:proofErr w:type="spellStart"/>
      <w:r w:rsidR="00C041F6" w:rsidRPr="005832F9">
        <w:rPr>
          <w:sz w:val="28"/>
          <w:szCs w:val="28"/>
          <w:lang w:val="uk-UA"/>
        </w:rPr>
        <w:t>взаємовідповідальності</w:t>
      </w:r>
      <w:proofErr w:type="spellEnd"/>
      <w:r w:rsidR="00C041F6" w:rsidRPr="005832F9">
        <w:rPr>
          <w:sz w:val="28"/>
          <w:szCs w:val="28"/>
          <w:lang w:val="uk-UA"/>
        </w:rPr>
        <w:t>. Особистісно-</w:t>
      </w:r>
      <w:r w:rsidR="005832F9">
        <w:rPr>
          <w:sz w:val="28"/>
          <w:szCs w:val="28"/>
          <w:lang w:val="uk-UA"/>
        </w:rPr>
        <w:t>м</w:t>
      </w:r>
      <w:r w:rsidR="00C041F6" w:rsidRPr="005832F9">
        <w:rPr>
          <w:sz w:val="28"/>
          <w:szCs w:val="28"/>
          <w:lang w:val="uk-UA"/>
        </w:rPr>
        <w:t>оральні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якості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соціального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працівника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повинні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забезпечувати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його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професійну</w:t>
      </w:r>
      <w:r w:rsidR="005832F9">
        <w:rPr>
          <w:sz w:val="28"/>
          <w:szCs w:val="28"/>
          <w:lang w:val="uk-UA"/>
        </w:rPr>
        <w:t xml:space="preserve"> </w:t>
      </w:r>
      <w:r w:rsidR="00C041F6" w:rsidRPr="005832F9">
        <w:rPr>
          <w:sz w:val="28"/>
          <w:szCs w:val="28"/>
          <w:lang w:val="uk-UA"/>
        </w:rPr>
        <w:t>придатність.</w:t>
      </w:r>
      <w:bookmarkStart w:id="0" w:name="_GoBack"/>
      <w:bookmarkEnd w:id="0"/>
    </w:p>
    <w:p w:rsidR="00C041F6" w:rsidRPr="005832F9" w:rsidRDefault="00C041F6" w:rsidP="005832F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832F9">
        <w:rPr>
          <w:sz w:val="28"/>
          <w:szCs w:val="28"/>
          <w:lang w:val="uk-UA"/>
        </w:rPr>
        <w:t>Професійна необхідність творчого підходу до вирішення моральних проблем вимагає наявності внутрішньої потреби діяти завжди високо м</w:t>
      </w:r>
      <w:r w:rsidR="009D0F6D" w:rsidRPr="005832F9">
        <w:rPr>
          <w:sz w:val="28"/>
          <w:szCs w:val="28"/>
          <w:lang w:val="uk-UA"/>
        </w:rPr>
        <w:t>орально, регулювати свої дії з у</w:t>
      </w:r>
      <w:r w:rsidRPr="005832F9">
        <w:rPr>
          <w:sz w:val="28"/>
          <w:szCs w:val="28"/>
          <w:lang w:val="uk-UA"/>
        </w:rPr>
        <w:t>рахуванням моральних норм та системи цінностей. При цьому моральна потреба та моральна мотиваціядіяльностіхарактеризуютьсоціальногопрацівника як особистість.</w:t>
      </w:r>
    </w:p>
    <w:p w:rsidR="00C041F6" w:rsidRPr="005832F9" w:rsidRDefault="00C041F6" w:rsidP="005832F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832F9">
        <w:rPr>
          <w:sz w:val="28"/>
          <w:szCs w:val="28"/>
          <w:lang w:val="uk-UA"/>
        </w:rPr>
        <w:t xml:space="preserve"> Моральна поведінка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соціального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працівника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визначається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певними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моральними і душевними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якостями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його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особистості, які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поєднують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загальнолюдські та специфічно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професійні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моральні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 xml:space="preserve">якості. </w:t>
      </w:r>
      <w:proofErr w:type="spellStart"/>
      <w:r w:rsidRPr="005832F9">
        <w:rPr>
          <w:sz w:val="28"/>
          <w:szCs w:val="28"/>
        </w:rPr>
        <w:t>Основними</w:t>
      </w:r>
      <w:proofErr w:type="spellEnd"/>
      <w:r w:rsidRPr="005832F9">
        <w:rPr>
          <w:sz w:val="28"/>
          <w:szCs w:val="28"/>
        </w:rPr>
        <w:t xml:space="preserve"> у </w:t>
      </w:r>
      <w:proofErr w:type="spellStart"/>
      <w:r w:rsidRPr="005832F9">
        <w:rPr>
          <w:sz w:val="28"/>
          <w:szCs w:val="28"/>
        </w:rPr>
        <w:t>визначенні</w:t>
      </w:r>
      <w:proofErr w:type="spellEnd"/>
      <w:r w:rsidRPr="005832F9">
        <w:rPr>
          <w:sz w:val="28"/>
          <w:szCs w:val="28"/>
        </w:rPr>
        <w:t xml:space="preserve"> морального образу </w:t>
      </w:r>
      <w:proofErr w:type="spellStart"/>
      <w:r w:rsidRPr="005832F9">
        <w:rPr>
          <w:sz w:val="28"/>
          <w:szCs w:val="28"/>
        </w:rPr>
        <w:t>особистості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832F9">
        <w:rPr>
          <w:sz w:val="28"/>
          <w:szCs w:val="28"/>
        </w:rPr>
        <w:t>соц</w:t>
      </w:r>
      <w:proofErr w:type="gramEnd"/>
      <w:r w:rsidRPr="005832F9">
        <w:rPr>
          <w:sz w:val="28"/>
          <w:szCs w:val="28"/>
        </w:rPr>
        <w:t>іального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працівника</w:t>
      </w:r>
      <w:proofErr w:type="spellEnd"/>
      <w:r w:rsidRPr="005832F9">
        <w:rPr>
          <w:sz w:val="28"/>
          <w:szCs w:val="28"/>
        </w:rPr>
        <w:t xml:space="preserve"> </w:t>
      </w:r>
      <w:proofErr w:type="spellStart"/>
      <w:r w:rsidRPr="005832F9">
        <w:rPr>
          <w:sz w:val="28"/>
          <w:szCs w:val="28"/>
        </w:rPr>
        <w:t>є</w:t>
      </w:r>
      <w:proofErr w:type="spellEnd"/>
      <w:r w:rsidRPr="005832F9">
        <w:rPr>
          <w:sz w:val="28"/>
          <w:szCs w:val="28"/>
        </w:rPr>
        <w:t xml:space="preserve"> </w:t>
      </w:r>
      <w:proofErr w:type="spellStart"/>
      <w:r w:rsidRPr="005832F9">
        <w:rPr>
          <w:sz w:val="28"/>
          <w:szCs w:val="28"/>
        </w:rPr>
        <w:t>уявлення</w:t>
      </w:r>
      <w:proofErr w:type="spellEnd"/>
      <w:r w:rsidRPr="005832F9">
        <w:rPr>
          <w:sz w:val="28"/>
          <w:szCs w:val="28"/>
        </w:rPr>
        <w:t xml:space="preserve"> про </w:t>
      </w:r>
      <w:proofErr w:type="spellStart"/>
      <w:r w:rsidRPr="005832F9">
        <w:rPr>
          <w:sz w:val="28"/>
          <w:szCs w:val="28"/>
        </w:rPr>
        <w:t>обов’язок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справедливість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совість</w:t>
      </w:r>
      <w:proofErr w:type="spellEnd"/>
      <w:r w:rsidRPr="005832F9">
        <w:rPr>
          <w:sz w:val="28"/>
          <w:szCs w:val="28"/>
        </w:rPr>
        <w:t xml:space="preserve">, честь, добро і зло. </w:t>
      </w:r>
      <w:proofErr w:type="spellStart"/>
      <w:r w:rsidRPr="005832F9">
        <w:rPr>
          <w:sz w:val="28"/>
          <w:szCs w:val="28"/>
        </w:rPr>
        <w:t>Морально-етичний</w:t>
      </w:r>
      <w:proofErr w:type="spellEnd"/>
      <w:r w:rsidRPr="005832F9">
        <w:rPr>
          <w:sz w:val="28"/>
          <w:szCs w:val="28"/>
        </w:rPr>
        <w:t xml:space="preserve"> образ </w:t>
      </w:r>
      <w:proofErr w:type="spellStart"/>
      <w:proofErr w:type="gramStart"/>
      <w:r w:rsidRPr="005832F9">
        <w:rPr>
          <w:sz w:val="28"/>
          <w:szCs w:val="28"/>
        </w:rPr>
        <w:t>соц</w:t>
      </w:r>
      <w:proofErr w:type="gramEnd"/>
      <w:r w:rsidRPr="005832F9">
        <w:rPr>
          <w:sz w:val="28"/>
          <w:szCs w:val="28"/>
        </w:rPr>
        <w:t>іального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працівника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формується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під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впливом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традицій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принципів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соціально</w:t>
      </w:r>
      <w:proofErr w:type="spellEnd"/>
      <w:r w:rsidR="005832F9">
        <w:rPr>
          <w:sz w:val="28"/>
          <w:szCs w:val="28"/>
          <w:lang w:val="uk-UA"/>
        </w:rPr>
        <w:t xml:space="preserve">ї </w:t>
      </w:r>
      <w:proofErr w:type="spellStart"/>
      <w:r w:rsidRPr="005832F9">
        <w:rPr>
          <w:sz w:val="28"/>
          <w:szCs w:val="28"/>
        </w:rPr>
        <w:t>роботи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принципів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етики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соціальної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роботи</w:t>
      </w:r>
      <w:proofErr w:type="spellEnd"/>
      <w:r w:rsidRPr="005832F9">
        <w:rPr>
          <w:sz w:val="28"/>
          <w:szCs w:val="28"/>
        </w:rPr>
        <w:t>.</w:t>
      </w:r>
    </w:p>
    <w:p w:rsidR="00C041F6" w:rsidRPr="005832F9" w:rsidRDefault="00C041F6" w:rsidP="005832F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5832F9">
        <w:rPr>
          <w:sz w:val="28"/>
          <w:szCs w:val="28"/>
        </w:rPr>
        <w:t>Розкриваючи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особистість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832F9">
        <w:rPr>
          <w:sz w:val="28"/>
          <w:szCs w:val="28"/>
        </w:rPr>
        <w:t>соц</w:t>
      </w:r>
      <w:proofErr w:type="gramEnd"/>
      <w:r w:rsidRPr="005832F9">
        <w:rPr>
          <w:sz w:val="28"/>
          <w:szCs w:val="28"/>
        </w:rPr>
        <w:t>іального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працівника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дослідники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пропонують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певну</w:t>
      </w:r>
      <w:proofErr w:type="spellEnd"/>
      <w:r w:rsidRPr="005832F9">
        <w:rPr>
          <w:sz w:val="28"/>
          <w:szCs w:val="28"/>
        </w:rPr>
        <w:t xml:space="preserve"> структуру </w:t>
      </w:r>
      <w:proofErr w:type="spellStart"/>
      <w:r w:rsidRPr="005832F9">
        <w:rPr>
          <w:sz w:val="28"/>
          <w:szCs w:val="28"/>
        </w:rPr>
        <w:t>його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якостей</w:t>
      </w:r>
      <w:proofErr w:type="spellEnd"/>
      <w:r w:rsidRPr="005832F9">
        <w:rPr>
          <w:sz w:val="28"/>
          <w:szCs w:val="28"/>
        </w:rPr>
        <w:t xml:space="preserve">. В </w:t>
      </w:r>
      <w:proofErr w:type="spellStart"/>
      <w:r w:rsidRPr="005832F9">
        <w:rPr>
          <w:sz w:val="28"/>
          <w:szCs w:val="28"/>
        </w:rPr>
        <w:t>цілому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особистісні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якості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спеціаліста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832F9">
        <w:rPr>
          <w:sz w:val="28"/>
          <w:szCs w:val="28"/>
        </w:rPr>
        <w:t>соц</w:t>
      </w:r>
      <w:proofErr w:type="gramEnd"/>
      <w:r w:rsidRPr="005832F9">
        <w:rPr>
          <w:sz w:val="28"/>
          <w:szCs w:val="28"/>
        </w:rPr>
        <w:t>іальних</w:t>
      </w:r>
      <w:proofErr w:type="spellEnd"/>
      <w:r w:rsidRPr="005832F9">
        <w:rPr>
          <w:sz w:val="28"/>
          <w:szCs w:val="28"/>
        </w:rPr>
        <w:t xml:space="preserve"> служб </w:t>
      </w:r>
      <w:proofErr w:type="spellStart"/>
      <w:r w:rsidRPr="005832F9">
        <w:rPr>
          <w:sz w:val="28"/>
          <w:szCs w:val="28"/>
        </w:rPr>
        <w:t>можна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поділити</w:t>
      </w:r>
      <w:proofErr w:type="spellEnd"/>
      <w:r w:rsidRPr="005832F9">
        <w:rPr>
          <w:sz w:val="28"/>
          <w:szCs w:val="28"/>
        </w:rPr>
        <w:t xml:space="preserve"> на </w:t>
      </w:r>
      <w:proofErr w:type="spellStart"/>
      <w:r w:rsidRPr="005832F9">
        <w:rPr>
          <w:sz w:val="28"/>
          <w:szCs w:val="28"/>
        </w:rPr>
        <w:t>групи</w:t>
      </w:r>
      <w:proofErr w:type="spellEnd"/>
      <w:r w:rsidRPr="005832F9">
        <w:rPr>
          <w:sz w:val="28"/>
          <w:szCs w:val="28"/>
        </w:rPr>
        <w:t>:</w:t>
      </w:r>
    </w:p>
    <w:p w:rsidR="00C041F6" w:rsidRPr="005832F9" w:rsidRDefault="00C041F6" w:rsidP="005832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32F9">
        <w:rPr>
          <w:sz w:val="28"/>
          <w:szCs w:val="28"/>
        </w:rPr>
        <w:lastRenderedPageBreak/>
        <w:t xml:space="preserve"> – </w:t>
      </w:r>
      <w:proofErr w:type="spellStart"/>
      <w:r w:rsidRPr="005832F9">
        <w:rPr>
          <w:sz w:val="28"/>
          <w:szCs w:val="28"/>
        </w:rPr>
        <w:t>професійно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необхідні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якості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готовності</w:t>
      </w:r>
      <w:proofErr w:type="spellEnd"/>
      <w:r w:rsidRPr="005832F9">
        <w:rPr>
          <w:sz w:val="28"/>
          <w:szCs w:val="28"/>
        </w:rPr>
        <w:t xml:space="preserve"> до </w:t>
      </w:r>
      <w:proofErr w:type="spellStart"/>
      <w:proofErr w:type="gramStart"/>
      <w:r w:rsidRPr="005832F9">
        <w:rPr>
          <w:sz w:val="28"/>
          <w:szCs w:val="28"/>
        </w:rPr>
        <w:t>соц</w:t>
      </w:r>
      <w:proofErr w:type="gramEnd"/>
      <w:r w:rsidRPr="005832F9">
        <w:rPr>
          <w:sz w:val="28"/>
          <w:szCs w:val="28"/>
        </w:rPr>
        <w:t>іальної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діяльності</w:t>
      </w:r>
      <w:proofErr w:type="spellEnd"/>
      <w:r w:rsidRPr="005832F9">
        <w:rPr>
          <w:sz w:val="28"/>
          <w:szCs w:val="28"/>
        </w:rPr>
        <w:t>;</w:t>
      </w:r>
    </w:p>
    <w:p w:rsidR="00C041F6" w:rsidRPr="005832F9" w:rsidRDefault="00C041F6" w:rsidP="005832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32F9">
        <w:rPr>
          <w:sz w:val="28"/>
          <w:szCs w:val="28"/>
        </w:rPr>
        <w:t xml:space="preserve"> – </w:t>
      </w:r>
      <w:proofErr w:type="spellStart"/>
      <w:proofErr w:type="gramStart"/>
      <w:r w:rsidRPr="005832F9">
        <w:rPr>
          <w:sz w:val="28"/>
          <w:szCs w:val="28"/>
        </w:rPr>
        <w:t>соц</w:t>
      </w:r>
      <w:proofErr w:type="gramEnd"/>
      <w:r w:rsidRPr="005832F9">
        <w:rPr>
          <w:sz w:val="28"/>
          <w:szCs w:val="28"/>
        </w:rPr>
        <w:t>іально-психолого-педагогічні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якості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необхідні</w:t>
      </w:r>
      <w:proofErr w:type="spellEnd"/>
      <w:r w:rsidRPr="005832F9">
        <w:rPr>
          <w:sz w:val="28"/>
          <w:szCs w:val="28"/>
        </w:rPr>
        <w:t xml:space="preserve"> у </w:t>
      </w:r>
      <w:proofErr w:type="spellStart"/>
      <w:r w:rsidRPr="005832F9">
        <w:rPr>
          <w:sz w:val="28"/>
          <w:szCs w:val="28"/>
        </w:rPr>
        <w:t>практичній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діяльності</w:t>
      </w:r>
      <w:proofErr w:type="spellEnd"/>
      <w:r w:rsidRPr="005832F9">
        <w:rPr>
          <w:sz w:val="28"/>
          <w:szCs w:val="28"/>
        </w:rPr>
        <w:t xml:space="preserve"> (</w:t>
      </w:r>
      <w:proofErr w:type="spellStart"/>
      <w:r w:rsidRPr="005832F9">
        <w:rPr>
          <w:sz w:val="28"/>
          <w:szCs w:val="28"/>
        </w:rPr>
        <w:t>роботі</w:t>
      </w:r>
      <w:proofErr w:type="spellEnd"/>
      <w:r w:rsidRPr="005832F9">
        <w:rPr>
          <w:sz w:val="28"/>
          <w:szCs w:val="28"/>
        </w:rPr>
        <w:t xml:space="preserve"> </w:t>
      </w:r>
      <w:proofErr w:type="spellStart"/>
      <w:r w:rsidRPr="005832F9">
        <w:rPr>
          <w:sz w:val="28"/>
          <w:szCs w:val="28"/>
        </w:rPr>
        <w:t>з</w:t>
      </w:r>
      <w:proofErr w:type="spellEnd"/>
      <w:r w:rsidRPr="005832F9">
        <w:rPr>
          <w:sz w:val="28"/>
          <w:szCs w:val="28"/>
        </w:rPr>
        <w:t xml:space="preserve"> </w:t>
      </w:r>
      <w:proofErr w:type="spellStart"/>
      <w:r w:rsidRPr="005832F9">
        <w:rPr>
          <w:sz w:val="28"/>
          <w:szCs w:val="28"/>
        </w:rPr>
        <w:t>клієнтомабогрупоюклієнтів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взаємодії</w:t>
      </w:r>
      <w:proofErr w:type="spellEnd"/>
      <w:r w:rsidRPr="005832F9">
        <w:rPr>
          <w:sz w:val="28"/>
          <w:szCs w:val="28"/>
        </w:rPr>
        <w:t xml:space="preserve"> </w:t>
      </w:r>
      <w:proofErr w:type="spellStart"/>
      <w:r w:rsidRPr="005832F9">
        <w:rPr>
          <w:sz w:val="28"/>
          <w:szCs w:val="28"/>
        </w:rPr>
        <w:t>з</w:t>
      </w:r>
      <w:proofErr w:type="spellEnd"/>
      <w:r w:rsidRPr="005832F9">
        <w:rPr>
          <w:sz w:val="28"/>
          <w:szCs w:val="28"/>
        </w:rPr>
        <w:t xml:space="preserve"> </w:t>
      </w:r>
      <w:proofErr w:type="spellStart"/>
      <w:r w:rsidRPr="005832F9">
        <w:rPr>
          <w:sz w:val="28"/>
          <w:szCs w:val="28"/>
        </w:rPr>
        <w:t>колегами</w:t>
      </w:r>
      <w:proofErr w:type="spellEnd"/>
      <w:r w:rsidRPr="005832F9">
        <w:rPr>
          <w:sz w:val="28"/>
          <w:szCs w:val="28"/>
        </w:rPr>
        <w:t>);</w:t>
      </w:r>
    </w:p>
    <w:p w:rsidR="00C041F6" w:rsidRPr="005832F9" w:rsidRDefault="00C041F6" w:rsidP="005832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32F9">
        <w:rPr>
          <w:sz w:val="28"/>
          <w:szCs w:val="28"/>
        </w:rPr>
        <w:t xml:space="preserve"> – </w:t>
      </w:r>
      <w:proofErr w:type="spellStart"/>
      <w:r w:rsidRPr="005832F9">
        <w:rPr>
          <w:sz w:val="28"/>
          <w:szCs w:val="28"/>
        </w:rPr>
        <w:t>якості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необхідні</w:t>
      </w:r>
      <w:proofErr w:type="spellEnd"/>
      <w:r w:rsidRPr="005832F9">
        <w:rPr>
          <w:sz w:val="28"/>
          <w:szCs w:val="28"/>
        </w:rPr>
        <w:t xml:space="preserve"> для </w:t>
      </w:r>
      <w:proofErr w:type="spellStart"/>
      <w:r w:rsidRPr="005832F9">
        <w:rPr>
          <w:sz w:val="28"/>
          <w:szCs w:val="28"/>
        </w:rPr>
        <w:t>професійного</w:t>
      </w:r>
      <w:proofErr w:type="spellEnd"/>
      <w:r w:rsidRPr="005832F9">
        <w:rPr>
          <w:sz w:val="28"/>
          <w:szCs w:val="28"/>
        </w:rPr>
        <w:t xml:space="preserve"> та </w:t>
      </w:r>
      <w:proofErr w:type="spellStart"/>
      <w:r w:rsidRPr="005832F9">
        <w:rPr>
          <w:sz w:val="28"/>
          <w:szCs w:val="28"/>
        </w:rPr>
        <w:t>особистісного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зростання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832F9">
        <w:rPr>
          <w:sz w:val="28"/>
          <w:szCs w:val="28"/>
        </w:rPr>
        <w:t>соц</w:t>
      </w:r>
      <w:proofErr w:type="gramEnd"/>
      <w:r w:rsidRPr="005832F9">
        <w:rPr>
          <w:sz w:val="28"/>
          <w:szCs w:val="28"/>
        </w:rPr>
        <w:t>іального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працівника</w:t>
      </w:r>
      <w:proofErr w:type="spellEnd"/>
      <w:r w:rsidRPr="005832F9">
        <w:rPr>
          <w:sz w:val="28"/>
          <w:szCs w:val="28"/>
        </w:rPr>
        <w:t xml:space="preserve">, </w:t>
      </w:r>
      <w:proofErr w:type="spellStart"/>
      <w:r w:rsidRPr="005832F9">
        <w:rPr>
          <w:sz w:val="28"/>
          <w:szCs w:val="28"/>
        </w:rPr>
        <w:t>його</w:t>
      </w:r>
      <w:proofErr w:type="spellEnd"/>
      <w:r w:rsidR="005832F9">
        <w:rPr>
          <w:sz w:val="28"/>
          <w:szCs w:val="28"/>
          <w:lang w:val="uk-UA"/>
        </w:rPr>
        <w:t xml:space="preserve"> </w:t>
      </w:r>
      <w:proofErr w:type="spellStart"/>
      <w:r w:rsidRPr="005832F9">
        <w:rPr>
          <w:sz w:val="28"/>
          <w:szCs w:val="28"/>
        </w:rPr>
        <w:t>самовдосконалення</w:t>
      </w:r>
      <w:proofErr w:type="spellEnd"/>
      <w:r w:rsidRPr="005832F9">
        <w:rPr>
          <w:sz w:val="28"/>
          <w:szCs w:val="28"/>
        </w:rPr>
        <w:t>.</w:t>
      </w:r>
    </w:p>
    <w:p w:rsidR="00ED0F8B" w:rsidRPr="005832F9" w:rsidRDefault="00C041F6" w:rsidP="005832F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832F9">
        <w:rPr>
          <w:sz w:val="28"/>
          <w:szCs w:val="28"/>
          <w:lang w:val="uk-UA"/>
        </w:rPr>
        <w:t>Стиль поведінки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соціального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працівника, який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формується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під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впливом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його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особистісних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якостей, професійних та індивідуальних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цінностей та інтересів, чинить великий вплив на всю систему відношень. Мотиви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діяльності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соціального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працівника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характеризують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його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особистісні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якості, які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опосередковано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проявляються у соціальній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роботі як його</w:t>
      </w:r>
      <w:r w:rsidR="005832F9">
        <w:rPr>
          <w:sz w:val="28"/>
          <w:szCs w:val="28"/>
          <w:lang w:val="uk-UA"/>
        </w:rPr>
        <w:t xml:space="preserve"> </w:t>
      </w:r>
      <w:r w:rsidRPr="005832F9">
        <w:rPr>
          <w:sz w:val="28"/>
          <w:szCs w:val="28"/>
          <w:lang w:val="uk-UA"/>
        </w:rPr>
        <w:t>інтереси.</w:t>
      </w:r>
    </w:p>
    <w:p w:rsidR="00ED0F8B" w:rsidRPr="005832F9" w:rsidRDefault="00ED0F8B" w:rsidP="005832F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ED0F8B" w:rsidRPr="005832F9" w:rsidRDefault="00ED0F8B" w:rsidP="005832F9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  <w:lang w:val="uk-UA"/>
        </w:rPr>
      </w:pPr>
    </w:p>
    <w:sectPr w:rsidR="00ED0F8B" w:rsidRPr="005832F9" w:rsidSect="005832F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583"/>
    <w:multiLevelType w:val="hybridMultilevel"/>
    <w:tmpl w:val="2320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86"/>
    <w:rsid w:val="000047BC"/>
    <w:rsid w:val="00013DA7"/>
    <w:rsid w:val="000313DF"/>
    <w:rsid w:val="000A3964"/>
    <w:rsid w:val="001E41FE"/>
    <w:rsid w:val="00202746"/>
    <w:rsid w:val="002237CE"/>
    <w:rsid w:val="00266325"/>
    <w:rsid w:val="003D5C86"/>
    <w:rsid w:val="0046127C"/>
    <w:rsid w:val="005832F9"/>
    <w:rsid w:val="006E04ED"/>
    <w:rsid w:val="007504AB"/>
    <w:rsid w:val="00795EDC"/>
    <w:rsid w:val="007A372A"/>
    <w:rsid w:val="007C47EB"/>
    <w:rsid w:val="009237C2"/>
    <w:rsid w:val="00933534"/>
    <w:rsid w:val="009414A8"/>
    <w:rsid w:val="009D0F6D"/>
    <w:rsid w:val="00A142D6"/>
    <w:rsid w:val="00AE569B"/>
    <w:rsid w:val="00B208F4"/>
    <w:rsid w:val="00BB44CE"/>
    <w:rsid w:val="00BC4307"/>
    <w:rsid w:val="00C041F6"/>
    <w:rsid w:val="00C24314"/>
    <w:rsid w:val="00CE3BAC"/>
    <w:rsid w:val="00E90D2F"/>
    <w:rsid w:val="00ED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5C86"/>
    <w:rPr>
      <w:b/>
      <w:bCs/>
    </w:rPr>
  </w:style>
  <w:style w:type="paragraph" w:styleId="a4">
    <w:name w:val="Normal (Web)"/>
    <w:basedOn w:val="a"/>
    <w:uiPriority w:val="99"/>
    <w:unhideWhenUsed/>
    <w:rsid w:val="003D5C8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D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5C86"/>
    <w:rPr>
      <w:b/>
      <w:bCs/>
    </w:rPr>
  </w:style>
  <w:style w:type="paragraph" w:styleId="a4">
    <w:name w:val="Normal (Web)"/>
    <w:basedOn w:val="a"/>
    <w:uiPriority w:val="99"/>
    <w:unhideWhenUsed/>
    <w:rsid w:val="003D5C8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D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2016-05-30T09:27:00Z</dcterms:created>
  <dcterms:modified xsi:type="dcterms:W3CDTF">2016-05-30T09:37:00Z</dcterms:modified>
</cp:coreProperties>
</file>