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F9" w:rsidRPr="009E2043" w:rsidRDefault="00C40EF9" w:rsidP="00C40EF9">
      <w:pPr>
        <w:rPr>
          <w:b/>
        </w:rPr>
      </w:pPr>
    </w:p>
    <w:p w:rsidR="00C40EF9" w:rsidRPr="009E2043" w:rsidRDefault="00C40EF9" w:rsidP="00C40EF9">
      <w:pPr>
        <w:autoSpaceDE w:val="0"/>
        <w:autoSpaceDN w:val="0"/>
        <w:adjustRightInd w:val="0"/>
        <w:jc w:val="center"/>
        <w:rPr>
          <w:b/>
          <w:bCs w:val="0"/>
          <w:szCs w:val="28"/>
        </w:rPr>
      </w:pPr>
      <w:r w:rsidRPr="009E2043">
        <w:rPr>
          <w:b/>
          <w:bCs w:val="0"/>
          <w:szCs w:val="28"/>
        </w:rPr>
        <w:t xml:space="preserve">СУЧАСНІ ПРОБЛЕМИ ТА ПЕРСПЕКТИВИ РОЗВИТКУ МЕНЕДЖМЕНТУ В УКРАЇНІ </w:t>
      </w:r>
    </w:p>
    <w:p w:rsidR="00C40EF9" w:rsidRPr="009E2043" w:rsidRDefault="00C40EF9" w:rsidP="00C40EF9">
      <w:pPr>
        <w:autoSpaceDE w:val="0"/>
        <w:autoSpaceDN w:val="0"/>
        <w:adjustRightInd w:val="0"/>
        <w:jc w:val="center"/>
        <w:rPr>
          <w:b/>
          <w:bCs w:val="0"/>
          <w:szCs w:val="28"/>
        </w:rPr>
      </w:pPr>
    </w:p>
    <w:p w:rsidR="00C40EF9" w:rsidRPr="009E2043" w:rsidRDefault="00C40EF9" w:rsidP="00C40EF9">
      <w:pPr>
        <w:autoSpaceDE w:val="0"/>
        <w:autoSpaceDN w:val="0"/>
        <w:adjustRightInd w:val="0"/>
        <w:jc w:val="right"/>
        <w:rPr>
          <w:i/>
          <w:iCs/>
          <w:szCs w:val="28"/>
        </w:rPr>
      </w:pPr>
      <w:r w:rsidRPr="009E2043">
        <w:rPr>
          <w:b/>
          <w:bCs w:val="0"/>
          <w:i/>
          <w:iCs/>
          <w:szCs w:val="28"/>
        </w:rPr>
        <w:t>Іванова Т.В.</w:t>
      </w:r>
      <w:r w:rsidRPr="009E2043">
        <w:rPr>
          <w:bCs w:val="0"/>
          <w:i/>
          <w:iCs/>
          <w:szCs w:val="28"/>
        </w:rPr>
        <w:t>,</w:t>
      </w:r>
      <w:r w:rsidRPr="009E2043">
        <w:rPr>
          <w:b/>
          <w:bCs w:val="0"/>
          <w:i/>
          <w:iCs/>
          <w:szCs w:val="28"/>
        </w:rPr>
        <w:t xml:space="preserve"> </w:t>
      </w:r>
      <w:proofErr w:type="spellStart"/>
      <w:r w:rsidRPr="009E2043">
        <w:rPr>
          <w:i/>
          <w:iCs/>
          <w:szCs w:val="28"/>
        </w:rPr>
        <w:t>д.н.з</w:t>
      </w:r>
      <w:proofErr w:type="spellEnd"/>
      <w:r w:rsidRPr="009E2043">
        <w:rPr>
          <w:i/>
          <w:iCs/>
          <w:szCs w:val="28"/>
        </w:rPr>
        <w:t xml:space="preserve"> </w:t>
      </w:r>
      <w:proofErr w:type="spellStart"/>
      <w:r w:rsidRPr="009E2043">
        <w:rPr>
          <w:i/>
          <w:iCs/>
          <w:szCs w:val="28"/>
        </w:rPr>
        <w:t>держ.упр</w:t>
      </w:r>
      <w:proofErr w:type="spellEnd"/>
      <w:r w:rsidRPr="009E2043">
        <w:rPr>
          <w:i/>
          <w:iCs/>
          <w:szCs w:val="28"/>
        </w:rPr>
        <w:t>., професор</w:t>
      </w:r>
    </w:p>
    <w:p w:rsidR="00C40EF9" w:rsidRPr="009E2043" w:rsidRDefault="00C40EF9" w:rsidP="00C40EF9">
      <w:pPr>
        <w:autoSpaceDE w:val="0"/>
        <w:autoSpaceDN w:val="0"/>
        <w:adjustRightInd w:val="0"/>
        <w:ind w:left="4248"/>
        <w:rPr>
          <w:i/>
          <w:iCs/>
          <w:szCs w:val="28"/>
        </w:rPr>
      </w:pPr>
      <w:r w:rsidRPr="009E2043">
        <w:rPr>
          <w:i/>
          <w:iCs/>
          <w:szCs w:val="28"/>
        </w:rPr>
        <w:t>Національний авіаційний університет</w:t>
      </w:r>
    </w:p>
    <w:p w:rsidR="00C40EF9" w:rsidRPr="009E2043" w:rsidRDefault="00C40EF9" w:rsidP="00C40EF9">
      <w:pPr>
        <w:autoSpaceDE w:val="0"/>
        <w:autoSpaceDN w:val="0"/>
        <w:adjustRightInd w:val="0"/>
        <w:jc w:val="center"/>
        <w:rPr>
          <w:b/>
          <w:bCs w:val="0"/>
          <w:sz w:val="21"/>
          <w:szCs w:val="21"/>
        </w:rPr>
      </w:pP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9E2043">
        <w:rPr>
          <w:sz w:val="28"/>
          <w:szCs w:val="28"/>
        </w:rPr>
        <w:t xml:space="preserve">Зміни в світовій економіці, звичайно, вимагають і змін або розвитку нових теорій ефективного управління нею. Розглядаючи менеджмент як один з основних інструментів забезпечення сталого розвитку ринкової економіки, постає питання про необхідність дослідження тенденцій розвитку менеджменту в Україні на фоні світової нестабільності. 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9E2043">
        <w:rPr>
          <w:sz w:val="28"/>
          <w:szCs w:val="28"/>
        </w:rPr>
        <w:t>В результаті аналізу поглядів науковців на стан вітчизняного менеджменту, виявлено проблему значного відставання рівня українського менеджменту в порівнянні з західним. Але, в той же час, необхідно брати до уваги те, що Україна є молодою країною і не має такого досвіду як, наприклад, США зі своєю більш ніж столітньою історією становлення і розвитку теорії та практики менеджменту. Історію ж українського менеджменту розглядають лише з початком формування корпоративного сектору економіки, тобто починаючи з 1992 року [4]. В перші роки незалежності відбувався приватизаційний процес в Україні та створення нормативно-правової бази, тому перед підприємствами постало питання про швидку адаптацію до нових реалій ринку і, як наслідок, створення нового типу управлінців-менеджерів, які були б здатні керувати підприємствами в таких умовах.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9E2043">
        <w:rPr>
          <w:sz w:val="28"/>
          <w:szCs w:val="28"/>
        </w:rPr>
        <w:t xml:space="preserve">Під час дослідження етапів розвитку вітчизняного корпоративного сектора економіки країни та наукової думки щодо цих процесів [1–4], виявлено, що незважаючи на те, що минуло вже понад 20 років, нові світові тенденції в теорії та практиці менеджменту впроваджуються в сучасних вітчизняних підприємствах досить стримано. На сьогодні, менеджмент, що домінує на підприємствах України, можна умовно поділити на три основні напрями: 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9E2043">
        <w:rPr>
          <w:sz w:val="28"/>
          <w:szCs w:val="28"/>
        </w:rPr>
        <w:t xml:space="preserve">1. Система менеджменту, що залишилася у спадок від радянських часів. Основними її ознаками є: жорстка централізація, слабка мотивація персоналу, активне використання адміністративних методів управління. Характерними рисами таких підприємств є низька продуктивність праці та конкурентоспроможність, нездатність підприємства вийти на зовнішні ринки через якість продукції тощо. 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9E2043">
        <w:rPr>
          <w:sz w:val="28"/>
          <w:szCs w:val="28"/>
        </w:rPr>
        <w:t xml:space="preserve">2. Система менеджменту, що сформувалася в малих та середніх підприємствах. Основні ознаки – максимально спрощена організаційна структура підприємства (як правило, лінійна), відсутність стратегії розвитку. 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9E2043">
        <w:rPr>
          <w:sz w:val="28"/>
          <w:szCs w:val="28"/>
        </w:rPr>
        <w:t xml:space="preserve">3. Система менеджменту, що була впроваджена іноземними компаніями або на основі досвіду іноземних компаній. Характерною рисою менеджменту даного виду є часткове впровадження іноземних підходів до управління. 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9E2043">
        <w:rPr>
          <w:sz w:val="28"/>
          <w:szCs w:val="28"/>
        </w:rPr>
        <w:lastRenderedPageBreak/>
        <w:t>Це часто пояснюється неможливістю застосування тих чи інших нових підходів в менеджменті, оскільки на вітчизняний корпоративний сектор мають потужний вплив зовнішні чинники (політична, економічна, соціальна ситуація в країні тощо).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9E2043">
        <w:rPr>
          <w:sz w:val="28"/>
          <w:szCs w:val="28"/>
        </w:rPr>
        <w:t xml:space="preserve">Тобто, з одного боку, вітчизняні власники підприємств розуміють необхідність впровадження нових стандартів менеджменту, а з іншого </w:t>
      </w:r>
      <w:r w:rsidRPr="009E2043">
        <w:rPr>
          <w:sz w:val="28"/>
        </w:rPr>
        <w:t>–</w:t>
      </w:r>
      <w:r w:rsidRPr="009E2043">
        <w:rPr>
          <w:sz w:val="28"/>
          <w:szCs w:val="28"/>
        </w:rPr>
        <w:t xml:space="preserve"> вони не можуть здолати бар’єри на шляху до інтеграції в сучасну світову систему менеджменту. До таких бар’єрів, на думку автора, можна віднести наступні: проблема підготовки висококваліфікованих керівників виробництва, часто неправильне уявлення про сутність роботи менеджера власниками підприємств, невміння делегувати свої повноваження (прагнення до </w:t>
      </w:r>
      <w:proofErr w:type="spellStart"/>
      <w:r w:rsidRPr="009E2043">
        <w:rPr>
          <w:sz w:val="28"/>
          <w:szCs w:val="28"/>
        </w:rPr>
        <w:t>мікроменеджменту</w:t>
      </w:r>
      <w:proofErr w:type="spellEnd"/>
      <w:r w:rsidRPr="009E2043">
        <w:rPr>
          <w:sz w:val="28"/>
          <w:szCs w:val="28"/>
        </w:rPr>
        <w:t xml:space="preserve">), недостатня увага проблемам формування корпоративної культури та збільшення рівня соціальної відповідальності підприємства, страх перед </w:t>
      </w:r>
      <w:proofErr w:type="spellStart"/>
      <w:r w:rsidRPr="009E2043">
        <w:rPr>
          <w:sz w:val="28"/>
          <w:szCs w:val="28"/>
        </w:rPr>
        <w:t>аутсорсингом</w:t>
      </w:r>
      <w:proofErr w:type="spellEnd"/>
      <w:r w:rsidRPr="009E2043">
        <w:rPr>
          <w:sz w:val="28"/>
          <w:szCs w:val="28"/>
        </w:rPr>
        <w:t xml:space="preserve"> та впровадженням інновацій, нерозуміння ролі забезпечення ефективних комунікаційних процесів на підприємстві та багато інших.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</w:rPr>
      </w:pPr>
      <w:r w:rsidRPr="009E2043">
        <w:rPr>
          <w:sz w:val="28"/>
        </w:rPr>
        <w:t>В той же час, не дивлячись на цілу низку проблем, вітчизняними підприємствами робляться кроки в напрямку впровадження сучасних теорій і практик в менеджменті. Охарактеризовано основні тенденції в цьому напрямку: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</w:rPr>
      </w:pPr>
      <w:r w:rsidRPr="009E2043">
        <w:rPr>
          <w:sz w:val="28"/>
        </w:rPr>
        <w:t xml:space="preserve">1. В результаті </w:t>
      </w:r>
      <w:proofErr w:type="spellStart"/>
      <w:r w:rsidRPr="009E2043">
        <w:rPr>
          <w:sz w:val="28"/>
        </w:rPr>
        <w:t>глобалізаційних</w:t>
      </w:r>
      <w:proofErr w:type="spellEnd"/>
      <w:r w:rsidRPr="009E2043">
        <w:rPr>
          <w:sz w:val="28"/>
        </w:rPr>
        <w:t xml:space="preserve"> процесів, що відбуваються в світі, посилюється важливість використання підприємствами міжнародного досвіду управління. Значну роль в цьому відіграють великі транснаціональні корпорації. 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</w:rPr>
      </w:pPr>
      <w:r w:rsidRPr="009E2043">
        <w:rPr>
          <w:sz w:val="28"/>
        </w:rPr>
        <w:t>2. Впроваджуються різні методи підвищення кваліфікації співробітників – курси, тренінги, закордонне стажування тощо.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</w:rPr>
      </w:pPr>
      <w:r w:rsidRPr="009E2043">
        <w:rPr>
          <w:sz w:val="28"/>
        </w:rPr>
        <w:t>3. Все більше уваги приділяється проблемі мотивації персоналу – не тільки матеріальної, але й інших форм мотивації.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sz w:val="28"/>
          <w:szCs w:val="28"/>
        </w:rPr>
      </w:pPr>
      <w:r w:rsidRPr="009E2043">
        <w:rPr>
          <w:sz w:val="28"/>
          <w:szCs w:val="28"/>
        </w:rPr>
        <w:t>Звичайно, зазначені тенденції не вирішують усіх проблем сучасного менеджменту України, але мають позитивне спрямування.</w:t>
      </w:r>
    </w:p>
    <w:p w:rsidR="00C40EF9" w:rsidRPr="009E2043" w:rsidRDefault="00C40EF9" w:rsidP="00C40EF9">
      <w:pPr>
        <w:pStyle w:val="a5"/>
        <w:shd w:val="clear" w:color="auto" w:fill="FFFFFF"/>
        <w:tabs>
          <w:tab w:val="left" w:pos="851"/>
        </w:tabs>
        <w:ind w:firstLine="567"/>
        <w:jc w:val="both"/>
        <w:textAlignment w:val="baseline"/>
      </w:pPr>
      <w:r w:rsidRPr="009E2043">
        <w:rPr>
          <w:sz w:val="28"/>
          <w:szCs w:val="28"/>
        </w:rPr>
        <w:t xml:space="preserve">Зроблено висновок, що, не дивлячись на досить невеликий досвід формування системи менеджменту в країні, вітчизняні власники підприємств прийшли до розуміння необхідності розвитку інтелектуального капіталу, а отже, і </w:t>
      </w:r>
      <w:proofErr w:type="spellStart"/>
      <w:r w:rsidRPr="009E2043">
        <w:rPr>
          <w:sz w:val="28"/>
          <w:szCs w:val="28"/>
        </w:rPr>
        <w:t>компетенцій</w:t>
      </w:r>
      <w:proofErr w:type="spellEnd"/>
      <w:r w:rsidRPr="009E2043">
        <w:rPr>
          <w:sz w:val="28"/>
          <w:szCs w:val="28"/>
        </w:rPr>
        <w:t xml:space="preserve"> менеджерів як одного з пріоритетних елементів забезпечення ефективної діяльності підприємства. </w:t>
      </w:r>
    </w:p>
    <w:p w:rsidR="00C40EF9" w:rsidRPr="009E2043" w:rsidRDefault="00C40EF9" w:rsidP="00C40E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40EF9" w:rsidRPr="009E2043" w:rsidRDefault="00C40EF9" w:rsidP="00C40EF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 w:val="0"/>
          <w:sz w:val="24"/>
        </w:rPr>
      </w:pPr>
    </w:p>
    <w:p w:rsidR="00C40EF9" w:rsidRPr="009E2043" w:rsidRDefault="00C40EF9" w:rsidP="00C40EF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 w:val="0"/>
          <w:szCs w:val="28"/>
        </w:rPr>
      </w:pPr>
      <w:r w:rsidRPr="009E2043">
        <w:rPr>
          <w:b/>
          <w:bCs w:val="0"/>
          <w:szCs w:val="28"/>
        </w:rPr>
        <w:t>Література:</w:t>
      </w:r>
    </w:p>
    <w:p w:rsidR="00C40EF9" w:rsidRPr="009E2043" w:rsidRDefault="00C40EF9" w:rsidP="00C40E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E2043">
        <w:rPr>
          <w:szCs w:val="28"/>
        </w:rPr>
        <w:t>Алієв Г. Перспективи розвитку менеджменту в Україні / Г. Алієв [</w:t>
      </w:r>
      <w:proofErr w:type="spellStart"/>
      <w:r w:rsidRPr="009E2043">
        <w:rPr>
          <w:szCs w:val="28"/>
        </w:rPr>
        <w:t>Электронный</w:t>
      </w:r>
      <w:proofErr w:type="spellEnd"/>
      <w:r w:rsidRPr="009E2043">
        <w:rPr>
          <w:szCs w:val="28"/>
        </w:rPr>
        <w:t xml:space="preserve"> ресурс]. – Режим </w:t>
      </w:r>
      <w:proofErr w:type="spellStart"/>
      <w:r w:rsidRPr="009E2043">
        <w:rPr>
          <w:szCs w:val="28"/>
        </w:rPr>
        <w:t>доступа</w:t>
      </w:r>
      <w:proofErr w:type="spellEnd"/>
      <w:r w:rsidRPr="009E2043">
        <w:rPr>
          <w:szCs w:val="28"/>
        </w:rPr>
        <w:t xml:space="preserve">: </w:t>
      </w:r>
      <w:hyperlink r:id="rId5" w:history="1">
        <w:r w:rsidRPr="009E2043">
          <w:rPr>
            <w:rStyle w:val="a6"/>
            <w:szCs w:val="28"/>
          </w:rPr>
          <w:t>http://kerivnyk.info/2012/03/aliev.html</w:t>
        </w:r>
      </w:hyperlink>
      <w:r w:rsidRPr="009E2043">
        <w:rPr>
          <w:szCs w:val="28"/>
        </w:rPr>
        <w:t xml:space="preserve">.  </w:t>
      </w:r>
    </w:p>
    <w:p w:rsidR="00C40EF9" w:rsidRPr="009E2043" w:rsidRDefault="00C40EF9" w:rsidP="00C40E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spellStart"/>
      <w:r w:rsidRPr="009E2043">
        <w:rPr>
          <w:szCs w:val="28"/>
        </w:rPr>
        <w:t>Захарчин</w:t>
      </w:r>
      <w:proofErr w:type="spellEnd"/>
      <w:r w:rsidRPr="009E2043">
        <w:rPr>
          <w:szCs w:val="28"/>
        </w:rPr>
        <w:t> Р.М. Особливості та стратегічні завдання сучасного менеджменту організацій / Р.М. </w:t>
      </w:r>
      <w:proofErr w:type="spellStart"/>
      <w:r w:rsidRPr="009E2043">
        <w:rPr>
          <w:szCs w:val="28"/>
        </w:rPr>
        <w:t>Захарчин</w:t>
      </w:r>
      <w:proofErr w:type="spellEnd"/>
      <w:r w:rsidRPr="009E2043">
        <w:rPr>
          <w:szCs w:val="28"/>
        </w:rPr>
        <w:t xml:space="preserve"> [Електронний ресурс]. – Режим доступу: </w:t>
      </w:r>
      <w:hyperlink w:history="1">
        <w:r w:rsidRPr="009E2043">
          <w:rPr>
            <w:rStyle w:val="a6"/>
            <w:szCs w:val="28"/>
          </w:rPr>
          <w:t xml:space="preserve">http://www.ej. </w:t>
        </w:r>
        <w:proofErr w:type="spellStart"/>
        <w:r w:rsidRPr="009E2043">
          <w:rPr>
            <w:rStyle w:val="a6"/>
            <w:szCs w:val="28"/>
          </w:rPr>
          <w:t>kherson.ua</w:t>
        </w:r>
        <w:proofErr w:type="spellEnd"/>
        <w:r w:rsidRPr="009E2043">
          <w:rPr>
            <w:rStyle w:val="a6"/>
            <w:szCs w:val="28"/>
          </w:rPr>
          <w:t>/</w:t>
        </w:r>
        <w:proofErr w:type="spellStart"/>
        <w:r w:rsidRPr="009E2043">
          <w:rPr>
            <w:rStyle w:val="a6"/>
            <w:szCs w:val="28"/>
          </w:rPr>
          <w:t>journal</w:t>
        </w:r>
        <w:proofErr w:type="spellEnd"/>
        <w:r w:rsidRPr="009E2043">
          <w:rPr>
            <w:rStyle w:val="a6"/>
            <w:szCs w:val="28"/>
          </w:rPr>
          <w:t>/economic_14/58.pdf</w:t>
        </w:r>
      </w:hyperlink>
    </w:p>
    <w:p w:rsidR="00C40EF9" w:rsidRPr="009E2043" w:rsidRDefault="00C40EF9" w:rsidP="00C40E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E2043">
        <w:rPr>
          <w:szCs w:val="28"/>
        </w:rPr>
        <w:lastRenderedPageBreak/>
        <w:t xml:space="preserve">Ситник Й.С. Засади формування парадигми менеджменту світогляду й особистісно-власницького зростання [Електронний ресурс] / Й.С. Ситник. – Режим доступу: </w:t>
      </w:r>
      <w:hyperlink r:id="rId6" w:history="1">
        <w:r w:rsidRPr="009E2043">
          <w:rPr>
            <w:rStyle w:val="a6"/>
            <w:szCs w:val="28"/>
          </w:rPr>
          <w:t>file:///C:/Users/user/Downloads/VNULPM_2013_778_30.pdf</w:t>
        </w:r>
      </w:hyperlink>
    </w:p>
    <w:p w:rsidR="00C40EF9" w:rsidRPr="009E2043" w:rsidRDefault="00C40EF9" w:rsidP="00C40E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  <w:szCs w:val="28"/>
        </w:rPr>
      </w:pPr>
      <w:proofErr w:type="spellStart"/>
      <w:r w:rsidRPr="009E2043">
        <w:rPr>
          <w:spacing w:val="-2"/>
          <w:szCs w:val="28"/>
        </w:rPr>
        <w:t>Сторожилова</w:t>
      </w:r>
      <w:proofErr w:type="spellEnd"/>
      <w:r w:rsidRPr="009E2043">
        <w:rPr>
          <w:spacing w:val="-2"/>
          <w:szCs w:val="28"/>
        </w:rPr>
        <w:t xml:space="preserve"> У. Л. Розвиток сучасного менеджменту в Україні / У.Л. </w:t>
      </w:r>
      <w:proofErr w:type="spellStart"/>
      <w:r w:rsidRPr="009E2043">
        <w:rPr>
          <w:spacing w:val="-2"/>
          <w:szCs w:val="28"/>
        </w:rPr>
        <w:t>Сторожилова</w:t>
      </w:r>
      <w:proofErr w:type="spellEnd"/>
      <w:r w:rsidRPr="009E2043">
        <w:rPr>
          <w:spacing w:val="-2"/>
          <w:szCs w:val="28"/>
        </w:rPr>
        <w:t xml:space="preserve">, Д.Г. Йолкін [Електронний ресурс]. – Режим доступу : </w:t>
      </w:r>
      <w:hyperlink w:history="1">
        <w:r w:rsidRPr="009E2043">
          <w:rPr>
            <w:rStyle w:val="a6"/>
            <w:spacing w:val="-2"/>
            <w:szCs w:val="28"/>
          </w:rPr>
          <w:t>http://www.khai.edu /</w:t>
        </w:r>
        <w:proofErr w:type="spellStart"/>
        <w:r w:rsidRPr="009E2043">
          <w:rPr>
            <w:rStyle w:val="a6"/>
            <w:spacing w:val="-2"/>
            <w:szCs w:val="28"/>
          </w:rPr>
          <w:t>csp</w:t>
        </w:r>
        <w:proofErr w:type="spellEnd"/>
        <w:r w:rsidRPr="009E2043">
          <w:rPr>
            <w:rStyle w:val="a6"/>
            <w:spacing w:val="-2"/>
            <w:szCs w:val="28"/>
          </w:rPr>
          <w:t>/</w:t>
        </w:r>
        <w:proofErr w:type="spellStart"/>
        <w:r w:rsidRPr="009E2043">
          <w:rPr>
            <w:rStyle w:val="a6"/>
            <w:spacing w:val="-2"/>
            <w:szCs w:val="28"/>
          </w:rPr>
          <w:t>nauchportal</w:t>
        </w:r>
        <w:proofErr w:type="spellEnd"/>
        <w:r w:rsidRPr="009E2043">
          <w:rPr>
            <w:rStyle w:val="a6"/>
            <w:spacing w:val="-2"/>
            <w:szCs w:val="28"/>
          </w:rPr>
          <w:t xml:space="preserve"> /</w:t>
        </w:r>
        <w:proofErr w:type="spellStart"/>
        <w:r w:rsidRPr="009E2043">
          <w:rPr>
            <w:rStyle w:val="a6"/>
            <w:spacing w:val="-2"/>
            <w:szCs w:val="28"/>
          </w:rPr>
          <w:t>Arhiv</w:t>
        </w:r>
        <w:proofErr w:type="spellEnd"/>
        <w:r w:rsidRPr="009E2043">
          <w:rPr>
            <w:rStyle w:val="a6"/>
            <w:spacing w:val="-2"/>
            <w:szCs w:val="28"/>
          </w:rPr>
          <w:t>/EUPMG/2013/EUPMG413/</w:t>
        </w:r>
        <w:proofErr w:type="spellStart"/>
        <w:r w:rsidRPr="009E2043">
          <w:rPr>
            <w:rStyle w:val="a6"/>
            <w:spacing w:val="-2"/>
            <w:szCs w:val="28"/>
          </w:rPr>
          <w:t>Storozhil.pdf</w:t>
        </w:r>
        <w:proofErr w:type="spellEnd"/>
      </w:hyperlink>
    </w:p>
    <w:p w:rsidR="009C4712" w:rsidRDefault="009C4712"/>
    <w:sectPr w:rsidR="009C4712" w:rsidSect="009C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31327"/>
    <w:multiLevelType w:val="hybridMultilevel"/>
    <w:tmpl w:val="790099BE"/>
    <w:lvl w:ilvl="0" w:tplc="F30E23E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F9"/>
    <w:rsid w:val="009C4712"/>
    <w:rsid w:val="00C40EF9"/>
    <w:rsid w:val="00E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F9"/>
    <w:pPr>
      <w:spacing w:after="0" w:line="240" w:lineRule="auto"/>
    </w:pPr>
    <w:rPr>
      <w:rFonts w:eastAsia="Times New Roman"/>
      <w:bCs/>
      <w:caps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0EF9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C40EF9"/>
    <w:rPr>
      <w:bCs w:val="0"/>
      <w:sz w:val="24"/>
      <w:lang w:eastAsia="uk-UA"/>
    </w:rPr>
  </w:style>
  <w:style w:type="character" w:styleId="a6">
    <w:name w:val="Hyperlink"/>
    <w:basedOn w:val="a0"/>
    <w:unhideWhenUsed/>
    <w:rsid w:val="00C40EF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C40EF9"/>
    <w:rPr>
      <w:rFonts w:eastAsia="Times New Roman"/>
      <w:bCs/>
      <w:caps w:val="0"/>
      <w:sz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Downloads/VNULPM_2013_778_30.pdf" TargetMode="External"/><Relationship Id="rId5" Type="http://schemas.openxmlformats.org/officeDocument/2006/relationships/hyperlink" Target="http://kerivnyk.info/2012/03/alie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2017-01-16T12:24:00Z</dcterms:created>
  <dcterms:modified xsi:type="dcterms:W3CDTF">2017-01-16T12:24:00Z</dcterms:modified>
</cp:coreProperties>
</file>