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4B" w:rsidRPr="00725E7D" w:rsidRDefault="00F0494B" w:rsidP="00F0494B">
      <w:pPr>
        <w:tabs>
          <w:tab w:val="left" w:pos="5670"/>
        </w:tabs>
        <w:spacing w:after="0" w:line="240" w:lineRule="auto"/>
        <w:rPr>
          <w:rFonts w:ascii="Times New Roman" w:hAnsi="Times New Roman"/>
          <w:sz w:val="28"/>
          <w:szCs w:val="28"/>
          <w:lang w:val="uk-UA"/>
        </w:rPr>
      </w:pPr>
      <w:r w:rsidRPr="00725E7D">
        <w:rPr>
          <w:rFonts w:ascii="Times New Roman" w:hAnsi="Times New Roman"/>
          <w:sz w:val="28"/>
          <w:szCs w:val="28"/>
          <w:lang w:val="uk-UA"/>
        </w:rPr>
        <w:t>УДК 347</w:t>
      </w:r>
    </w:p>
    <w:p w:rsidR="00F0494B" w:rsidRPr="00725E7D" w:rsidRDefault="00F0494B" w:rsidP="00F0494B">
      <w:pPr>
        <w:tabs>
          <w:tab w:val="left" w:pos="5670"/>
        </w:tabs>
        <w:spacing w:after="0" w:line="240" w:lineRule="auto"/>
        <w:jc w:val="right"/>
        <w:rPr>
          <w:rFonts w:ascii="Times New Roman" w:hAnsi="Times New Roman"/>
          <w:sz w:val="28"/>
          <w:szCs w:val="28"/>
          <w:lang w:val="uk-UA"/>
        </w:rPr>
      </w:pPr>
      <w:r w:rsidRPr="00725E7D">
        <w:rPr>
          <w:rFonts w:ascii="Times New Roman" w:hAnsi="Times New Roman"/>
          <w:b/>
          <w:sz w:val="28"/>
          <w:szCs w:val="28"/>
          <w:lang w:val="uk-UA"/>
        </w:rPr>
        <w:t xml:space="preserve">Зінченко М.М., </w:t>
      </w:r>
      <w:r w:rsidRPr="00725E7D">
        <w:rPr>
          <w:rFonts w:ascii="Times New Roman" w:hAnsi="Times New Roman"/>
          <w:sz w:val="28"/>
          <w:szCs w:val="28"/>
          <w:lang w:val="uk-UA"/>
        </w:rPr>
        <w:t>студентка,</w:t>
      </w:r>
    </w:p>
    <w:p w:rsidR="00F0494B" w:rsidRPr="00725E7D" w:rsidRDefault="00F0494B" w:rsidP="00F0494B">
      <w:pPr>
        <w:tabs>
          <w:tab w:val="left" w:pos="5670"/>
        </w:tabs>
        <w:spacing w:after="0" w:line="240" w:lineRule="auto"/>
        <w:jc w:val="right"/>
        <w:rPr>
          <w:rFonts w:ascii="Times New Roman" w:hAnsi="Times New Roman"/>
          <w:sz w:val="28"/>
          <w:szCs w:val="28"/>
          <w:lang w:val="uk-UA"/>
        </w:rPr>
      </w:pPr>
      <w:r w:rsidRPr="00725E7D">
        <w:rPr>
          <w:rFonts w:ascii="Times New Roman" w:hAnsi="Times New Roman"/>
          <w:sz w:val="28"/>
          <w:szCs w:val="28"/>
          <w:lang w:val="uk-UA"/>
        </w:rPr>
        <w:t>Навчально-науковий Юридичний інститут,</w:t>
      </w:r>
    </w:p>
    <w:p w:rsidR="00F0494B" w:rsidRPr="00725E7D" w:rsidRDefault="00F0494B" w:rsidP="00F0494B">
      <w:pPr>
        <w:spacing w:after="0" w:line="240" w:lineRule="auto"/>
        <w:ind w:right="-1" w:firstLine="567"/>
        <w:jc w:val="right"/>
        <w:rPr>
          <w:rFonts w:ascii="Times New Roman" w:hAnsi="Times New Roman"/>
          <w:sz w:val="28"/>
          <w:szCs w:val="28"/>
          <w:lang w:val="uk-UA"/>
        </w:rPr>
      </w:pPr>
      <w:r w:rsidRPr="00725E7D">
        <w:rPr>
          <w:rFonts w:ascii="Times New Roman" w:hAnsi="Times New Roman"/>
          <w:sz w:val="28"/>
          <w:szCs w:val="28"/>
          <w:lang w:val="uk-UA"/>
        </w:rPr>
        <w:t xml:space="preserve">                   Національний авіаційний університет, м. Київ</w:t>
      </w:r>
    </w:p>
    <w:p w:rsidR="00F0494B" w:rsidRPr="00725E7D" w:rsidRDefault="00F0494B" w:rsidP="00F0494B">
      <w:pPr>
        <w:spacing w:after="0" w:line="240" w:lineRule="auto"/>
        <w:ind w:right="-1" w:firstLine="567"/>
        <w:jc w:val="right"/>
        <w:rPr>
          <w:rFonts w:ascii="Times New Roman" w:hAnsi="Times New Roman"/>
          <w:sz w:val="28"/>
          <w:szCs w:val="28"/>
          <w:lang w:val="uk-UA"/>
        </w:rPr>
      </w:pPr>
      <w:r w:rsidRPr="00725E7D">
        <w:rPr>
          <w:rFonts w:ascii="Times New Roman" w:hAnsi="Times New Roman"/>
          <w:sz w:val="28"/>
          <w:szCs w:val="28"/>
          <w:lang w:val="uk-UA"/>
        </w:rPr>
        <w:t xml:space="preserve">Науковий керівник: Шуст Н. Б., доктор соціологічних наук, професор </w:t>
      </w:r>
    </w:p>
    <w:p w:rsidR="00F0494B" w:rsidRPr="00725E7D" w:rsidRDefault="00F0494B" w:rsidP="00F0494B">
      <w:pPr>
        <w:spacing w:after="0" w:line="240" w:lineRule="auto"/>
        <w:ind w:right="-1" w:firstLine="567"/>
        <w:jc w:val="right"/>
        <w:rPr>
          <w:rFonts w:ascii="Times New Roman" w:hAnsi="Times New Roman"/>
          <w:sz w:val="28"/>
          <w:szCs w:val="28"/>
          <w:lang w:val="uk-UA"/>
        </w:rPr>
      </w:pPr>
    </w:p>
    <w:p w:rsidR="00F0494B" w:rsidRPr="00725E7D" w:rsidRDefault="00F0494B" w:rsidP="00F0494B">
      <w:pPr>
        <w:spacing w:after="0" w:line="240" w:lineRule="auto"/>
        <w:ind w:firstLine="567"/>
        <w:jc w:val="center"/>
        <w:rPr>
          <w:rFonts w:ascii="Times New Roman" w:hAnsi="Times New Roman"/>
          <w:b/>
          <w:bCs/>
          <w:sz w:val="28"/>
          <w:szCs w:val="28"/>
          <w:lang w:val="uk-UA"/>
        </w:rPr>
      </w:pPr>
      <w:r w:rsidRPr="00725E7D">
        <w:rPr>
          <w:rFonts w:ascii="Times New Roman" w:hAnsi="Times New Roman"/>
          <w:b/>
          <w:bCs/>
          <w:sz w:val="28"/>
          <w:szCs w:val="28"/>
          <w:lang w:val="uk-UA"/>
        </w:rPr>
        <w:t xml:space="preserve">ЗАХИСТ АВТОРСЬКИХ ТА СУМIЖНИХ ПРАВ ВIД КОНТРАФАКЦIЇ ТА ПIРАТСТВА </w:t>
      </w:r>
    </w:p>
    <w:p w:rsidR="00F0494B" w:rsidRPr="00725E7D" w:rsidRDefault="00F0494B" w:rsidP="00F0494B">
      <w:pPr>
        <w:spacing w:after="0" w:line="360" w:lineRule="auto"/>
        <w:jc w:val="center"/>
        <w:rPr>
          <w:rFonts w:ascii="Times New Roman" w:hAnsi="Times New Roman"/>
          <w:b/>
          <w:bCs/>
          <w:sz w:val="28"/>
          <w:szCs w:val="28"/>
          <w:lang w:val="uk-UA"/>
        </w:rPr>
      </w:pPr>
    </w:p>
    <w:p w:rsidR="00F0494B" w:rsidRPr="00725E7D" w:rsidRDefault="00F0494B" w:rsidP="00F0494B">
      <w:pPr>
        <w:spacing w:after="0" w:line="360" w:lineRule="auto"/>
        <w:ind w:firstLine="567"/>
        <w:jc w:val="both"/>
        <w:rPr>
          <w:rFonts w:ascii="Times New Roman" w:hAnsi="Times New Roman"/>
          <w:bCs/>
          <w:sz w:val="28"/>
          <w:szCs w:val="28"/>
          <w:lang w:val="uk-UA"/>
        </w:rPr>
      </w:pPr>
      <w:r w:rsidRPr="00725E7D">
        <w:rPr>
          <w:rFonts w:ascii="Times New Roman" w:hAnsi="Times New Roman"/>
          <w:bCs/>
          <w:sz w:val="28"/>
          <w:szCs w:val="28"/>
          <w:lang w:val="uk-UA"/>
        </w:rPr>
        <w:t>На сьогодні однією з найгостріших проблем що постають для України є порушення авторських та суміжних прав. Дана проблема продовжує залишатися невирішеною та загрожувати серйозною економічною шкодою як українським так і зарубіжним правовласникам.</w:t>
      </w:r>
    </w:p>
    <w:p w:rsidR="00F0494B" w:rsidRPr="00725E7D" w:rsidRDefault="00F0494B" w:rsidP="00F0494B">
      <w:pPr>
        <w:spacing w:after="0" w:line="360" w:lineRule="auto"/>
        <w:ind w:firstLine="567"/>
        <w:jc w:val="both"/>
        <w:rPr>
          <w:rFonts w:ascii="Times New Roman" w:hAnsi="Times New Roman"/>
          <w:bCs/>
          <w:sz w:val="28"/>
          <w:szCs w:val="28"/>
          <w:lang w:val="uk-UA"/>
        </w:rPr>
      </w:pPr>
      <w:r w:rsidRPr="00725E7D">
        <w:rPr>
          <w:rFonts w:ascii="Times New Roman" w:hAnsi="Times New Roman"/>
          <w:bCs/>
          <w:sz w:val="28"/>
          <w:szCs w:val="28"/>
          <w:lang w:val="uk-UA"/>
        </w:rPr>
        <w:t>З огляду на те, що Україна стоїть на шляху євроінтеграції, загального демократичного розвитку  не останнім вагомим чинником цього комплексного процесу є дієвий захист авторського права.</w:t>
      </w:r>
    </w:p>
    <w:p w:rsidR="00F0494B" w:rsidRPr="00725E7D" w:rsidRDefault="00F0494B" w:rsidP="00F0494B">
      <w:pPr>
        <w:spacing w:after="0" w:line="360" w:lineRule="auto"/>
        <w:ind w:firstLine="567"/>
        <w:jc w:val="both"/>
        <w:rPr>
          <w:rFonts w:ascii="Times New Roman" w:hAnsi="Times New Roman"/>
          <w:bCs/>
          <w:sz w:val="28"/>
          <w:szCs w:val="28"/>
          <w:lang w:val="uk-UA"/>
        </w:rPr>
      </w:pPr>
      <w:r w:rsidRPr="00725E7D">
        <w:rPr>
          <w:rFonts w:ascii="Times New Roman" w:hAnsi="Times New Roman"/>
          <w:iCs/>
          <w:sz w:val="28"/>
          <w:szCs w:val="28"/>
          <w:lang w:val="uk-UA"/>
        </w:rPr>
        <w:t>Охорона авторських та суміжних прав і ефективна боротьба з різноманітними видами його порушень забезпечать можливість Україні удосконалювати відповідне законодавство та успішно співпрацювати у цій сфері з розвиненими країнами світу.</w:t>
      </w:r>
    </w:p>
    <w:p w:rsidR="00F0494B" w:rsidRPr="00725E7D" w:rsidRDefault="00F0494B" w:rsidP="00F0494B">
      <w:pPr>
        <w:spacing w:after="0" w:line="360" w:lineRule="auto"/>
        <w:ind w:firstLine="567"/>
        <w:jc w:val="both"/>
        <w:rPr>
          <w:rFonts w:ascii="Times New Roman" w:hAnsi="Times New Roman"/>
          <w:iCs/>
          <w:sz w:val="28"/>
          <w:szCs w:val="28"/>
          <w:lang w:val="uk-UA"/>
        </w:rPr>
      </w:pPr>
      <w:r w:rsidRPr="00725E7D">
        <w:rPr>
          <w:rFonts w:ascii="Times New Roman" w:hAnsi="Times New Roman"/>
          <w:iCs/>
          <w:sz w:val="28"/>
          <w:szCs w:val="28"/>
          <w:lang w:val="uk-UA"/>
        </w:rPr>
        <w:t>Сьогодні можна прямо заявити, що ми живемо в час коли комп’ютерні та мережеві технології удосконалюються кожен день, Інтернет та інформація стали невід’ємною складовою кожної сучасної людини.</w:t>
      </w:r>
    </w:p>
    <w:p w:rsidR="00F0494B" w:rsidRPr="00725E7D" w:rsidRDefault="00F0494B" w:rsidP="00F0494B">
      <w:pPr>
        <w:spacing w:after="0" w:line="360" w:lineRule="auto"/>
        <w:ind w:firstLine="567"/>
        <w:jc w:val="both"/>
        <w:rPr>
          <w:rFonts w:ascii="Times New Roman" w:hAnsi="Times New Roman"/>
          <w:bCs/>
          <w:sz w:val="28"/>
          <w:szCs w:val="28"/>
          <w:lang w:val="uk-UA"/>
        </w:rPr>
      </w:pPr>
      <w:r w:rsidRPr="00725E7D">
        <w:rPr>
          <w:rFonts w:ascii="Times New Roman" w:hAnsi="Times New Roman"/>
          <w:iCs/>
          <w:sz w:val="28"/>
          <w:szCs w:val="28"/>
          <w:lang w:val="uk-UA"/>
        </w:rPr>
        <w:t>Проте, існує безліч проблем, котрі пов’язані саме з порушенням прав інтелектуальної власності саме в Інтернеті.</w:t>
      </w:r>
    </w:p>
    <w:p w:rsidR="00F0494B" w:rsidRPr="00725E7D" w:rsidRDefault="00F0494B" w:rsidP="00F0494B">
      <w:pPr>
        <w:spacing w:after="0" w:line="360" w:lineRule="auto"/>
        <w:ind w:firstLine="567"/>
        <w:jc w:val="both"/>
        <w:rPr>
          <w:rFonts w:ascii="Times New Roman" w:hAnsi="Times New Roman"/>
          <w:iCs/>
          <w:sz w:val="28"/>
          <w:szCs w:val="28"/>
          <w:lang w:val="uk-UA"/>
        </w:rPr>
      </w:pPr>
      <w:r w:rsidRPr="00725E7D">
        <w:rPr>
          <w:rFonts w:ascii="Times New Roman" w:hAnsi="Times New Roman"/>
          <w:iCs/>
          <w:sz w:val="28"/>
          <w:szCs w:val="28"/>
          <w:lang w:val="uk-UA"/>
        </w:rPr>
        <w:t>До причин що сприяють цьому явищу варто вказати полегшення доступу через комп’ютерні комунікації, без сумніву, що кожен міг би назвати позитивним явищем, що надає нові можливості для ознайомлення з культурою, духовним життям, освітою, та звісно особистісного розвитку.</w:t>
      </w:r>
    </w:p>
    <w:p w:rsidR="00F0494B" w:rsidRPr="00725E7D" w:rsidRDefault="00F0494B" w:rsidP="00F0494B">
      <w:pPr>
        <w:spacing w:after="0" w:line="360" w:lineRule="auto"/>
        <w:ind w:firstLine="567"/>
        <w:jc w:val="both"/>
        <w:rPr>
          <w:rFonts w:ascii="Times New Roman" w:hAnsi="Times New Roman"/>
          <w:bCs/>
          <w:sz w:val="28"/>
          <w:szCs w:val="28"/>
          <w:lang w:val="uk-UA"/>
        </w:rPr>
      </w:pPr>
      <w:r w:rsidRPr="00725E7D">
        <w:rPr>
          <w:rFonts w:ascii="Times New Roman" w:hAnsi="Times New Roman"/>
          <w:iCs/>
          <w:sz w:val="28"/>
          <w:szCs w:val="28"/>
          <w:lang w:val="uk-UA"/>
        </w:rPr>
        <w:t>На жаль не всі користувачі глобальної мережі обмежують себе вказаними цілями, і досить поширеними стають випадки коли відбувається зловживання комп’ютерними комунікаціями і порушення прав третіх осіб в Інтернеті.</w:t>
      </w:r>
    </w:p>
    <w:p w:rsidR="00F0494B" w:rsidRPr="00725E7D" w:rsidRDefault="00F0494B" w:rsidP="00F0494B">
      <w:pPr>
        <w:spacing w:after="0" w:line="360" w:lineRule="auto"/>
        <w:ind w:firstLine="567"/>
        <w:jc w:val="both"/>
        <w:rPr>
          <w:rFonts w:ascii="Times New Roman" w:hAnsi="Times New Roman"/>
          <w:bCs/>
          <w:sz w:val="28"/>
          <w:szCs w:val="28"/>
          <w:lang w:val="uk-UA"/>
        </w:rPr>
      </w:pPr>
      <w:r w:rsidRPr="00725E7D">
        <w:rPr>
          <w:rFonts w:ascii="Times New Roman" w:hAnsi="Times New Roman"/>
          <w:iCs/>
          <w:sz w:val="28"/>
          <w:szCs w:val="28"/>
          <w:lang w:val="uk-UA"/>
        </w:rPr>
        <w:lastRenderedPageBreak/>
        <w:t>Сучасні дослідники у сфері права визначають порушення авторського права як дії, спрямовані на протиправне використання об’єктів права інтелектуальної власності, що належать іншим особам, умисно вчинені особою, яка розуміє протизаконний характер цих дій, з метою отримання матеріальної вигоди [1, с. 80].</w:t>
      </w:r>
    </w:p>
    <w:p w:rsidR="00F0494B" w:rsidRPr="00725E7D" w:rsidRDefault="00F0494B" w:rsidP="00F0494B">
      <w:pPr>
        <w:spacing w:after="0" w:line="360" w:lineRule="auto"/>
        <w:ind w:firstLine="567"/>
        <w:jc w:val="both"/>
        <w:rPr>
          <w:rFonts w:ascii="Times New Roman" w:hAnsi="Times New Roman"/>
          <w:iCs/>
          <w:sz w:val="28"/>
          <w:szCs w:val="28"/>
          <w:lang w:val="uk-UA"/>
        </w:rPr>
      </w:pPr>
      <w:r w:rsidRPr="00725E7D">
        <w:rPr>
          <w:rFonts w:ascii="Times New Roman" w:hAnsi="Times New Roman"/>
          <w:iCs/>
          <w:sz w:val="28"/>
          <w:szCs w:val="28"/>
          <w:lang w:val="uk-UA"/>
        </w:rPr>
        <w:t xml:space="preserve">Згідно IIPA 2016 </w:t>
      </w:r>
      <w:proofErr w:type="spellStart"/>
      <w:r w:rsidRPr="00725E7D">
        <w:rPr>
          <w:rFonts w:ascii="Times New Roman" w:hAnsi="Times New Roman"/>
          <w:iCs/>
          <w:sz w:val="28"/>
          <w:szCs w:val="28"/>
          <w:lang w:val="uk-UA"/>
        </w:rPr>
        <w:t>Special</w:t>
      </w:r>
      <w:proofErr w:type="spellEnd"/>
      <w:r w:rsidRPr="00725E7D">
        <w:rPr>
          <w:rFonts w:ascii="Times New Roman" w:hAnsi="Times New Roman"/>
          <w:iCs/>
          <w:sz w:val="28"/>
          <w:szCs w:val="28"/>
          <w:lang w:val="uk-UA"/>
        </w:rPr>
        <w:t xml:space="preserve"> 301 </w:t>
      </w:r>
      <w:proofErr w:type="spellStart"/>
      <w:r w:rsidRPr="00725E7D">
        <w:rPr>
          <w:rFonts w:ascii="Times New Roman" w:hAnsi="Times New Roman"/>
          <w:iCs/>
          <w:sz w:val="28"/>
          <w:szCs w:val="28"/>
          <w:lang w:val="uk-UA"/>
        </w:rPr>
        <w:t>Recommendations</w:t>
      </w:r>
      <w:proofErr w:type="spellEnd"/>
      <w:r w:rsidRPr="00725E7D">
        <w:rPr>
          <w:rFonts w:ascii="Times New Roman" w:hAnsi="Times New Roman"/>
          <w:iCs/>
          <w:sz w:val="28"/>
          <w:szCs w:val="28"/>
          <w:lang w:val="uk-UA"/>
        </w:rPr>
        <w:t>, в першу трійку анти рейтингу увійшли сусіди КНР і РФ Україна посіла перше місце в рейтингу держав, які найчастіше порушують права інтелектуальної власності. Про це йдеться в щорічному звіті Міжнародного альянсу інтелектуальної власності (IIPA) [3].</w:t>
      </w:r>
    </w:p>
    <w:p w:rsidR="00F0494B" w:rsidRPr="00725E7D" w:rsidRDefault="00F0494B" w:rsidP="00F0494B">
      <w:pPr>
        <w:spacing w:after="0" w:line="360" w:lineRule="auto"/>
        <w:ind w:firstLine="567"/>
        <w:jc w:val="both"/>
        <w:rPr>
          <w:rFonts w:ascii="Times New Roman" w:hAnsi="Times New Roman"/>
          <w:iCs/>
          <w:sz w:val="28"/>
          <w:szCs w:val="28"/>
          <w:lang w:val="uk-UA"/>
        </w:rPr>
      </w:pPr>
      <w:r w:rsidRPr="00725E7D">
        <w:rPr>
          <w:rFonts w:ascii="Times New Roman" w:hAnsi="Times New Roman"/>
          <w:iCs/>
          <w:sz w:val="28"/>
          <w:szCs w:val="28"/>
          <w:lang w:val="uk-UA"/>
        </w:rPr>
        <w:t>У ситуації що склалася необхідним є швидке та ефективне рішення проблем що існують у сфері охорони та захисту інтелектуальної власності в Інтернеті безпосередньо на міждержавному рівні із залученням широкого кола держав.</w:t>
      </w:r>
    </w:p>
    <w:p w:rsidR="00F0494B" w:rsidRPr="00725E7D" w:rsidRDefault="00F0494B" w:rsidP="00F0494B">
      <w:pPr>
        <w:spacing w:after="0" w:line="360" w:lineRule="auto"/>
        <w:ind w:firstLine="567"/>
        <w:jc w:val="both"/>
        <w:rPr>
          <w:rFonts w:ascii="Times New Roman" w:hAnsi="Times New Roman"/>
          <w:bCs/>
          <w:sz w:val="28"/>
          <w:szCs w:val="28"/>
          <w:lang w:val="uk-UA"/>
        </w:rPr>
      </w:pPr>
      <w:r w:rsidRPr="00725E7D">
        <w:rPr>
          <w:rFonts w:ascii="Times New Roman" w:hAnsi="Times New Roman"/>
          <w:iCs/>
          <w:sz w:val="28"/>
          <w:szCs w:val="28"/>
          <w:lang w:val="uk-UA"/>
        </w:rPr>
        <w:t xml:space="preserve">Для рішення таких проблем важливо впроваджувати і додаткові механізми, які спрямовані на вдосконалення правового регулювання охорони й захисту прав інтелектуальної власності в Інтернеті у менш розвинених державах, у т.ч. державах «третього світу». Необхідно також підвищувати технічний рівень захисту </w:t>
      </w:r>
      <w:proofErr w:type="spellStart"/>
      <w:r w:rsidRPr="00725E7D">
        <w:rPr>
          <w:rFonts w:ascii="Times New Roman" w:hAnsi="Times New Roman"/>
          <w:iCs/>
          <w:sz w:val="28"/>
          <w:szCs w:val="28"/>
          <w:lang w:val="uk-UA"/>
        </w:rPr>
        <w:t>веб-сайтів</w:t>
      </w:r>
      <w:proofErr w:type="spellEnd"/>
      <w:r w:rsidRPr="00725E7D">
        <w:rPr>
          <w:rFonts w:ascii="Times New Roman" w:hAnsi="Times New Roman"/>
          <w:iCs/>
          <w:sz w:val="28"/>
          <w:szCs w:val="28"/>
          <w:lang w:val="uk-UA"/>
        </w:rPr>
        <w:t xml:space="preserve"> від несанкціонованого доступу і від використання для реалізації злочинних намірів у менш розвинених державах.</w:t>
      </w:r>
    </w:p>
    <w:p w:rsidR="00F0494B" w:rsidRPr="00725E7D" w:rsidRDefault="00F0494B" w:rsidP="00F0494B">
      <w:pPr>
        <w:spacing w:after="0" w:line="360" w:lineRule="auto"/>
        <w:ind w:firstLine="567"/>
        <w:jc w:val="both"/>
        <w:rPr>
          <w:rFonts w:ascii="Times New Roman" w:hAnsi="Times New Roman"/>
          <w:bCs/>
          <w:sz w:val="28"/>
          <w:szCs w:val="28"/>
          <w:lang w:val="uk-UA"/>
        </w:rPr>
      </w:pPr>
      <w:r w:rsidRPr="00725E7D">
        <w:rPr>
          <w:rFonts w:ascii="Times New Roman" w:hAnsi="Times New Roman"/>
          <w:iCs/>
          <w:sz w:val="28"/>
          <w:szCs w:val="28"/>
          <w:lang w:val="uk-UA"/>
        </w:rPr>
        <w:t xml:space="preserve">Щодо вирішення проблем конкретно захисту авторських та суміжних прав на об’єкти інтелектуальної власності в Інтернеті повинно бути, як один із головних показників спеціалізоване законодавче регулювання у нашій державі. В такому випадку автори не боялись би потрапити у сферу дії піратства, плагіату, а таке корисне явище як електронні бібліотеки мали змогу працювати належним чином при цьому не </w:t>
      </w:r>
      <w:proofErr w:type="spellStart"/>
      <w:r w:rsidRPr="00725E7D">
        <w:rPr>
          <w:rFonts w:ascii="Times New Roman" w:hAnsi="Times New Roman"/>
          <w:iCs/>
          <w:sz w:val="28"/>
          <w:szCs w:val="28"/>
          <w:lang w:val="uk-UA"/>
        </w:rPr>
        <w:t>завлячи</w:t>
      </w:r>
      <w:proofErr w:type="spellEnd"/>
      <w:r w:rsidRPr="00725E7D">
        <w:rPr>
          <w:rFonts w:ascii="Times New Roman" w:hAnsi="Times New Roman"/>
          <w:iCs/>
          <w:sz w:val="28"/>
          <w:szCs w:val="28"/>
          <w:lang w:val="uk-UA"/>
        </w:rPr>
        <w:t xml:space="preserve"> під загрозу права власності якогось автора.</w:t>
      </w:r>
    </w:p>
    <w:p w:rsidR="00F0494B" w:rsidRPr="00725E7D" w:rsidRDefault="00F0494B" w:rsidP="00F0494B">
      <w:pPr>
        <w:spacing w:after="0" w:line="360" w:lineRule="auto"/>
        <w:ind w:firstLine="567"/>
        <w:jc w:val="both"/>
        <w:rPr>
          <w:rFonts w:ascii="Times New Roman" w:hAnsi="Times New Roman"/>
          <w:bCs/>
          <w:sz w:val="28"/>
          <w:szCs w:val="28"/>
          <w:lang w:val="uk-UA"/>
        </w:rPr>
      </w:pPr>
      <w:r w:rsidRPr="00725E7D">
        <w:rPr>
          <w:rFonts w:ascii="Times New Roman" w:hAnsi="Times New Roman"/>
          <w:iCs/>
          <w:sz w:val="28"/>
          <w:szCs w:val="28"/>
          <w:lang w:val="uk-UA"/>
        </w:rPr>
        <w:t xml:space="preserve">Виходячи з глобального характеру мережі, переслідуючи мету захисту прав і свобод людини та подальшого розвитку світового інформаційного </w:t>
      </w:r>
      <w:r w:rsidRPr="00725E7D">
        <w:rPr>
          <w:rFonts w:ascii="Times New Roman" w:hAnsi="Times New Roman"/>
          <w:iCs/>
          <w:sz w:val="28"/>
          <w:szCs w:val="28"/>
          <w:lang w:val="uk-UA"/>
        </w:rPr>
        <w:lastRenderedPageBreak/>
        <w:t xml:space="preserve">простору пропонуємо наступні способи вирішення існуючих проблем у сфері захисту авторських прав в мережі Інтернет [4, с. 147]: </w:t>
      </w:r>
    </w:p>
    <w:p w:rsidR="00F0494B" w:rsidRPr="00725E7D" w:rsidRDefault="00F0494B" w:rsidP="00F0494B">
      <w:pPr>
        <w:pStyle w:val="a4"/>
        <w:numPr>
          <w:ilvl w:val="0"/>
          <w:numId w:val="2"/>
        </w:numPr>
        <w:tabs>
          <w:tab w:val="left" w:pos="851"/>
        </w:tabs>
        <w:spacing w:after="0" w:line="360" w:lineRule="auto"/>
        <w:ind w:left="0" w:firstLine="567"/>
        <w:jc w:val="both"/>
        <w:rPr>
          <w:rFonts w:ascii="Times New Roman" w:hAnsi="Times New Roman"/>
          <w:iCs/>
          <w:sz w:val="28"/>
          <w:szCs w:val="28"/>
          <w:lang w:val="uk-UA"/>
        </w:rPr>
      </w:pPr>
      <w:r w:rsidRPr="00725E7D">
        <w:rPr>
          <w:rFonts w:ascii="Times New Roman" w:hAnsi="Times New Roman"/>
          <w:iCs/>
          <w:sz w:val="28"/>
          <w:szCs w:val="28"/>
          <w:lang w:val="uk-UA"/>
        </w:rPr>
        <w:t>Використання цифрового підпису.</w:t>
      </w:r>
    </w:p>
    <w:p w:rsidR="00F0494B" w:rsidRPr="00725E7D" w:rsidRDefault="00F0494B" w:rsidP="00F0494B">
      <w:pPr>
        <w:pStyle w:val="a4"/>
        <w:numPr>
          <w:ilvl w:val="0"/>
          <w:numId w:val="2"/>
        </w:numPr>
        <w:tabs>
          <w:tab w:val="left" w:pos="851"/>
        </w:tabs>
        <w:spacing w:after="0" w:line="360" w:lineRule="auto"/>
        <w:ind w:left="0" w:firstLine="567"/>
        <w:jc w:val="both"/>
        <w:rPr>
          <w:rFonts w:ascii="Times New Roman" w:hAnsi="Times New Roman"/>
          <w:iCs/>
          <w:sz w:val="28"/>
          <w:szCs w:val="28"/>
          <w:lang w:val="uk-UA"/>
        </w:rPr>
      </w:pPr>
      <w:r w:rsidRPr="00725E7D">
        <w:rPr>
          <w:rFonts w:ascii="Times New Roman" w:hAnsi="Times New Roman"/>
          <w:iCs/>
          <w:sz w:val="28"/>
          <w:szCs w:val="28"/>
          <w:lang w:val="uk-UA"/>
        </w:rPr>
        <w:t>Використання цифрових марок.</w:t>
      </w:r>
    </w:p>
    <w:p w:rsidR="00F0494B" w:rsidRPr="00725E7D" w:rsidRDefault="00F0494B" w:rsidP="00F0494B">
      <w:pPr>
        <w:pStyle w:val="a4"/>
        <w:numPr>
          <w:ilvl w:val="0"/>
          <w:numId w:val="2"/>
        </w:numPr>
        <w:tabs>
          <w:tab w:val="left" w:pos="851"/>
        </w:tabs>
        <w:spacing w:after="0" w:line="360" w:lineRule="auto"/>
        <w:ind w:left="0" w:firstLine="567"/>
        <w:jc w:val="both"/>
        <w:rPr>
          <w:rFonts w:ascii="Times New Roman" w:hAnsi="Times New Roman"/>
          <w:iCs/>
          <w:sz w:val="28"/>
          <w:szCs w:val="28"/>
          <w:lang w:val="uk-UA"/>
        </w:rPr>
      </w:pPr>
      <w:r w:rsidRPr="00725E7D">
        <w:rPr>
          <w:rFonts w:ascii="Times New Roman" w:hAnsi="Times New Roman"/>
          <w:iCs/>
          <w:sz w:val="28"/>
          <w:szCs w:val="28"/>
          <w:lang w:val="uk-UA"/>
        </w:rPr>
        <w:t xml:space="preserve"> Обмеження доступу до матеріалів, що розміщені в мережі Інтернет.</w:t>
      </w:r>
    </w:p>
    <w:p w:rsidR="00F0494B" w:rsidRPr="00725E7D" w:rsidRDefault="00F0494B" w:rsidP="00F0494B">
      <w:pPr>
        <w:pStyle w:val="a4"/>
        <w:numPr>
          <w:ilvl w:val="0"/>
          <w:numId w:val="2"/>
        </w:numPr>
        <w:tabs>
          <w:tab w:val="left" w:pos="851"/>
        </w:tabs>
        <w:spacing w:after="0" w:line="360" w:lineRule="auto"/>
        <w:ind w:left="0" w:firstLine="567"/>
        <w:jc w:val="both"/>
        <w:rPr>
          <w:rFonts w:ascii="Times New Roman" w:hAnsi="Times New Roman"/>
          <w:iCs/>
          <w:sz w:val="28"/>
          <w:szCs w:val="28"/>
          <w:lang w:val="uk-UA"/>
        </w:rPr>
      </w:pPr>
      <w:r w:rsidRPr="00725E7D">
        <w:rPr>
          <w:rFonts w:ascii="Times New Roman" w:hAnsi="Times New Roman"/>
          <w:iCs/>
          <w:sz w:val="28"/>
          <w:szCs w:val="28"/>
          <w:lang w:val="uk-UA"/>
        </w:rPr>
        <w:t xml:space="preserve"> Методи криптографічного перетворення матеріалів, такі як шифрування, використання якого дозволяє обмежити або повністю виключити можливість копіювання творів. </w:t>
      </w:r>
    </w:p>
    <w:p w:rsidR="00F0494B" w:rsidRPr="00725E7D" w:rsidRDefault="00F0494B" w:rsidP="00F0494B">
      <w:pPr>
        <w:pStyle w:val="a4"/>
        <w:numPr>
          <w:ilvl w:val="0"/>
          <w:numId w:val="2"/>
        </w:numPr>
        <w:tabs>
          <w:tab w:val="left" w:pos="851"/>
        </w:tabs>
        <w:spacing w:after="0" w:line="360" w:lineRule="auto"/>
        <w:ind w:left="0" w:firstLine="567"/>
        <w:jc w:val="both"/>
        <w:rPr>
          <w:rFonts w:ascii="Times New Roman" w:hAnsi="Times New Roman"/>
          <w:iCs/>
          <w:sz w:val="28"/>
          <w:szCs w:val="28"/>
          <w:lang w:val="uk-UA"/>
        </w:rPr>
      </w:pPr>
      <w:r w:rsidRPr="00725E7D">
        <w:rPr>
          <w:rFonts w:ascii="Times New Roman" w:hAnsi="Times New Roman"/>
          <w:iCs/>
          <w:sz w:val="28"/>
          <w:szCs w:val="28"/>
          <w:lang w:val="uk-UA"/>
        </w:rPr>
        <w:t>Обмежена функціональність.</w:t>
      </w:r>
    </w:p>
    <w:p w:rsidR="00F0494B" w:rsidRPr="00725E7D" w:rsidRDefault="00F0494B" w:rsidP="00F0494B">
      <w:pPr>
        <w:pStyle w:val="a4"/>
        <w:numPr>
          <w:ilvl w:val="0"/>
          <w:numId w:val="2"/>
        </w:numPr>
        <w:tabs>
          <w:tab w:val="left" w:pos="851"/>
        </w:tabs>
        <w:spacing w:after="0" w:line="360" w:lineRule="auto"/>
        <w:ind w:left="0" w:firstLine="567"/>
        <w:jc w:val="both"/>
        <w:rPr>
          <w:rFonts w:ascii="Times New Roman" w:hAnsi="Times New Roman"/>
          <w:iCs/>
          <w:sz w:val="28"/>
          <w:szCs w:val="28"/>
          <w:lang w:val="uk-UA"/>
        </w:rPr>
      </w:pPr>
      <w:r w:rsidRPr="00725E7D">
        <w:rPr>
          <w:rFonts w:ascii="Times New Roman" w:hAnsi="Times New Roman"/>
          <w:iCs/>
          <w:sz w:val="28"/>
          <w:szCs w:val="28"/>
          <w:lang w:val="uk-UA"/>
        </w:rPr>
        <w:t>Контракти. Одним із найефективніших та, на жаль, недооцінених правовласниками засобів запобігання порушенню їхніх прав є контракти. За правильного оформлення контракти можуть надати власникам авторського права ширші повноваження щодо контролю за використанням їхніх творів, ніж ті, що надаються їм відповідно до законодавства. 9. Клірингові центри. За такого підходу власники авторського права і суміжних прав на розміщені в Інтернеті твори надають кліринговим центрам повноваження з ліцензування своїх прав на твори.</w:t>
      </w:r>
    </w:p>
    <w:p w:rsidR="00F0494B" w:rsidRPr="00725E7D" w:rsidRDefault="00F0494B" w:rsidP="00F0494B">
      <w:pPr>
        <w:spacing w:after="0" w:line="240" w:lineRule="auto"/>
        <w:ind w:left="360" w:firstLine="567"/>
        <w:jc w:val="center"/>
        <w:rPr>
          <w:rFonts w:ascii="Times New Roman" w:hAnsi="Times New Roman"/>
          <w:i/>
          <w:iCs/>
          <w:sz w:val="28"/>
          <w:szCs w:val="28"/>
          <w:lang w:val="uk-UA"/>
        </w:rPr>
      </w:pPr>
      <w:r w:rsidRPr="00725E7D">
        <w:rPr>
          <w:rFonts w:ascii="Times New Roman" w:hAnsi="Times New Roman"/>
          <w:i/>
          <w:iCs/>
          <w:sz w:val="28"/>
          <w:szCs w:val="28"/>
          <w:lang w:val="uk-UA"/>
        </w:rPr>
        <w:t>Література</w:t>
      </w:r>
    </w:p>
    <w:p w:rsidR="00F0494B" w:rsidRPr="00725E7D" w:rsidRDefault="00F0494B" w:rsidP="00F0494B">
      <w:pPr>
        <w:pStyle w:val="a4"/>
        <w:numPr>
          <w:ilvl w:val="0"/>
          <w:numId w:val="1"/>
        </w:numPr>
        <w:tabs>
          <w:tab w:val="left" w:pos="851"/>
        </w:tabs>
        <w:spacing w:after="0" w:line="240" w:lineRule="auto"/>
        <w:ind w:left="0" w:firstLine="567"/>
        <w:jc w:val="both"/>
        <w:rPr>
          <w:rFonts w:ascii="Times New Roman" w:hAnsi="Times New Roman"/>
          <w:sz w:val="28"/>
          <w:szCs w:val="28"/>
          <w:lang w:val="uk-UA"/>
        </w:rPr>
      </w:pPr>
      <w:r w:rsidRPr="00725E7D">
        <w:rPr>
          <w:rFonts w:ascii="Times New Roman" w:hAnsi="Times New Roman"/>
          <w:sz w:val="28"/>
          <w:szCs w:val="28"/>
          <w:lang w:val="uk-UA"/>
        </w:rPr>
        <w:t xml:space="preserve">Дроб’язко В. С. Право інтелектуальної власності: </w:t>
      </w:r>
      <w:proofErr w:type="spellStart"/>
      <w:r w:rsidRPr="00725E7D">
        <w:rPr>
          <w:rFonts w:ascii="Times New Roman" w:hAnsi="Times New Roman"/>
          <w:sz w:val="28"/>
          <w:szCs w:val="28"/>
          <w:lang w:val="uk-UA"/>
        </w:rPr>
        <w:t>Навч</w:t>
      </w:r>
      <w:proofErr w:type="spellEnd"/>
      <w:r w:rsidRPr="00725E7D">
        <w:rPr>
          <w:rFonts w:ascii="Times New Roman" w:hAnsi="Times New Roman"/>
          <w:sz w:val="28"/>
          <w:szCs w:val="28"/>
          <w:lang w:val="uk-UA"/>
        </w:rPr>
        <w:t xml:space="preserve">. посібник / В. С. Дроб’язко, Р. В. Дроб’язко. – К. : </w:t>
      </w:r>
      <w:proofErr w:type="spellStart"/>
      <w:r w:rsidRPr="00725E7D">
        <w:rPr>
          <w:rFonts w:ascii="Times New Roman" w:hAnsi="Times New Roman"/>
          <w:sz w:val="28"/>
          <w:szCs w:val="28"/>
          <w:lang w:val="uk-UA"/>
        </w:rPr>
        <w:t>Юрінком</w:t>
      </w:r>
      <w:proofErr w:type="spellEnd"/>
      <w:r w:rsidRPr="00725E7D">
        <w:rPr>
          <w:rFonts w:ascii="Times New Roman" w:hAnsi="Times New Roman"/>
          <w:sz w:val="28"/>
          <w:szCs w:val="28"/>
          <w:lang w:val="uk-UA"/>
        </w:rPr>
        <w:t xml:space="preserve"> Інтер, 2004. – 512 с.</w:t>
      </w:r>
    </w:p>
    <w:p w:rsidR="00F0494B" w:rsidRPr="00725E7D" w:rsidRDefault="00F0494B" w:rsidP="00F0494B">
      <w:pPr>
        <w:pStyle w:val="a4"/>
        <w:numPr>
          <w:ilvl w:val="0"/>
          <w:numId w:val="1"/>
        </w:numPr>
        <w:tabs>
          <w:tab w:val="left" w:pos="851"/>
        </w:tabs>
        <w:spacing w:after="0" w:line="240" w:lineRule="auto"/>
        <w:ind w:left="0" w:firstLine="567"/>
        <w:jc w:val="both"/>
        <w:rPr>
          <w:rFonts w:ascii="Times New Roman" w:hAnsi="Times New Roman"/>
          <w:sz w:val="28"/>
          <w:szCs w:val="28"/>
          <w:lang w:val="uk-UA"/>
        </w:rPr>
      </w:pPr>
      <w:r w:rsidRPr="00725E7D">
        <w:rPr>
          <w:rFonts w:ascii="Times New Roman" w:hAnsi="Times New Roman"/>
          <w:sz w:val="28"/>
          <w:szCs w:val="28"/>
          <w:lang w:val="uk-UA"/>
        </w:rPr>
        <w:t>Гуменюк О. Плагіат та інші актуальні проблеми реалізації авторського права у діяльності засобів масової інформації / О. Гуменюк, О. </w:t>
      </w:r>
      <w:proofErr w:type="spellStart"/>
      <w:r w:rsidRPr="00725E7D">
        <w:rPr>
          <w:rFonts w:ascii="Times New Roman" w:hAnsi="Times New Roman"/>
          <w:sz w:val="28"/>
          <w:szCs w:val="28"/>
          <w:lang w:val="uk-UA"/>
        </w:rPr>
        <w:t>Арданов</w:t>
      </w:r>
      <w:proofErr w:type="spellEnd"/>
      <w:r w:rsidRPr="00725E7D">
        <w:rPr>
          <w:rFonts w:ascii="Times New Roman" w:hAnsi="Times New Roman"/>
          <w:sz w:val="28"/>
          <w:szCs w:val="28"/>
          <w:lang w:val="uk-UA"/>
        </w:rPr>
        <w:t xml:space="preserve"> // Інтелектуальна власність. – 2009. – № 5. – С. 13 – 21.</w:t>
      </w:r>
    </w:p>
    <w:p w:rsidR="00F0494B" w:rsidRPr="00725E7D" w:rsidRDefault="00F0494B" w:rsidP="00F0494B">
      <w:pPr>
        <w:pStyle w:val="a4"/>
        <w:numPr>
          <w:ilvl w:val="0"/>
          <w:numId w:val="1"/>
        </w:numPr>
        <w:tabs>
          <w:tab w:val="left" w:pos="851"/>
        </w:tabs>
        <w:spacing w:after="0" w:line="240" w:lineRule="auto"/>
        <w:ind w:left="0" w:firstLine="567"/>
        <w:jc w:val="both"/>
        <w:rPr>
          <w:rFonts w:ascii="Times New Roman" w:hAnsi="Times New Roman"/>
          <w:sz w:val="28"/>
          <w:szCs w:val="28"/>
          <w:lang w:val="uk-UA"/>
        </w:rPr>
      </w:pPr>
      <w:r w:rsidRPr="00725E7D">
        <w:rPr>
          <w:rFonts w:ascii="Times New Roman" w:hAnsi="Times New Roman"/>
          <w:sz w:val="28"/>
          <w:szCs w:val="28"/>
          <w:lang w:val="uk-UA"/>
        </w:rPr>
        <w:t xml:space="preserve"> РБК – </w:t>
      </w:r>
      <w:proofErr w:type="spellStart"/>
      <w:r w:rsidRPr="00725E7D">
        <w:rPr>
          <w:rFonts w:ascii="Times New Roman" w:hAnsi="Times New Roman"/>
          <w:sz w:val="28"/>
          <w:szCs w:val="28"/>
          <w:lang w:val="uk-UA"/>
        </w:rPr>
        <w:t>Україна.Украина</w:t>
      </w:r>
      <w:proofErr w:type="spellEnd"/>
      <w:r w:rsidRPr="00725E7D">
        <w:rPr>
          <w:rFonts w:ascii="Times New Roman" w:hAnsi="Times New Roman"/>
          <w:sz w:val="28"/>
          <w:szCs w:val="28"/>
          <w:lang w:val="uk-UA"/>
        </w:rPr>
        <w:t xml:space="preserve"> признана </w:t>
      </w:r>
      <w:proofErr w:type="spellStart"/>
      <w:r w:rsidRPr="00725E7D">
        <w:rPr>
          <w:rFonts w:ascii="Times New Roman" w:hAnsi="Times New Roman"/>
          <w:sz w:val="28"/>
          <w:szCs w:val="28"/>
          <w:lang w:val="uk-UA"/>
        </w:rPr>
        <w:t>крупнейшим</w:t>
      </w:r>
      <w:proofErr w:type="spellEnd"/>
      <w:r w:rsidRPr="00725E7D">
        <w:rPr>
          <w:rFonts w:ascii="Times New Roman" w:hAnsi="Times New Roman"/>
          <w:sz w:val="28"/>
          <w:szCs w:val="28"/>
          <w:lang w:val="uk-UA"/>
        </w:rPr>
        <w:t xml:space="preserve"> в </w:t>
      </w:r>
      <w:proofErr w:type="spellStart"/>
      <w:r w:rsidRPr="00725E7D">
        <w:rPr>
          <w:rFonts w:ascii="Times New Roman" w:hAnsi="Times New Roman"/>
          <w:sz w:val="28"/>
          <w:szCs w:val="28"/>
          <w:lang w:val="uk-UA"/>
        </w:rPr>
        <w:t>мире</w:t>
      </w:r>
      <w:proofErr w:type="spellEnd"/>
      <w:r w:rsidRPr="00725E7D">
        <w:rPr>
          <w:rFonts w:ascii="Times New Roman" w:hAnsi="Times New Roman"/>
          <w:sz w:val="28"/>
          <w:szCs w:val="28"/>
          <w:lang w:val="uk-UA"/>
        </w:rPr>
        <w:t xml:space="preserve"> «</w:t>
      </w:r>
      <w:proofErr w:type="spellStart"/>
      <w:r w:rsidRPr="00725E7D">
        <w:rPr>
          <w:rFonts w:ascii="Times New Roman" w:hAnsi="Times New Roman"/>
          <w:sz w:val="28"/>
          <w:szCs w:val="28"/>
          <w:lang w:val="uk-UA"/>
        </w:rPr>
        <w:t>пиратским</w:t>
      </w:r>
      <w:proofErr w:type="spellEnd"/>
      <w:r w:rsidRPr="00725E7D">
        <w:rPr>
          <w:rFonts w:ascii="Times New Roman" w:hAnsi="Times New Roman"/>
          <w:sz w:val="28"/>
          <w:szCs w:val="28"/>
          <w:lang w:val="uk-UA"/>
        </w:rPr>
        <w:t xml:space="preserve"> офшором»[Електронний ресурс]. – Режим доступу : </w:t>
      </w:r>
      <w:hyperlink r:id="rId5" w:history="1">
        <w:r w:rsidRPr="00725E7D">
          <w:rPr>
            <w:rStyle w:val="a3"/>
            <w:rFonts w:ascii="Times New Roman" w:hAnsi="Times New Roman"/>
            <w:color w:val="000000" w:themeColor="text1"/>
            <w:sz w:val="28"/>
            <w:szCs w:val="28"/>
            <w:u w:val="none"/>
            <w:lang w:val="uk-UA"/>
          </w:rPr>
          <w:t>https://www.rbc.ua/rus/news/ukraina-priznana-naibolee-piratskoy-stranoy-1455620214.html</w:t>
        </w:r>
      </w:hyperlink>
    </w:p>
    <w:p w:rsidR="009C3EFB" w:rsidRDefault="00F0494B" w:rsidP="00F0494B">
      <w:r w:rsidRPr="00725E7D">
        <w:rPr>
          <w:rFonts w:ascii="Times New Roman" w:hAnsi="Times New Roman"/>
          <w:sz w:val="28"/>
          <w:szCs w:val="28"/>
          <w:lang w:val="uk-UA"/>
        </w:rPr>
        <w:t xml:space="preserve">4. </w:t>
      </w:r>
      <w:proofErr w:type="spellStart"/>
      <w:r w:rsidRPr="00725E7D">
        <w:rPr>
          <w:rFonts w:ascii="Times New Roman" w:hAnsi="Times New Roman"/>
          <w:sz w:val="28"/>
          <w:szCs w:val="28"/>
          <w:lang w:val="uk-UA"/>
        </w:rPr>
        <w:t>Пастухов</w:t>
      </w:r>
      <w:proofErr w:type="spellEnd"/>
      <w:r w:rsidRPr="00725E7D">
        <w:rPr>
          <w:rFonts w:ascii="Times New Roman" w:hAnsi="Times New Roman"/>
          <w:sz w:val="28"/>
          <w:szCs w:val="28"/>
          <w:lang w:val="uk-UA"/>
        </w:rPr>
        <w:t xml:space="preserve"> О. М. Авторське право в Інтернеті / О. М. </w:t>
      </w:r>
      <w:proofErr w:type="spellStart"/>
      <w:r w:rsidRPr="00725E7D">
        <w:rPr>
          <w:rFonts w:ascii="Times New Roman" w:hAnsi="Times New Roman"/>
          <w:sz w:val="28"/>
          <w:szCs w:val="28"/>
          <w:lang w:val="uk-UA"/>
        </w:rPr>
        <w:t>Пастухов</w:t>
      </w:r>
      <w:proofErr w:type="spellEnd"/>
      <w:r w:rsidRPr="00725E7D">
        <w:rPr>
          <w:rFonts w:ascii="Times New Roman" w:hAnsi="Times New Roman"/>
          <w:sz w:val="28"/>
          <w:szCs w:val="28"/>
          <w:lang w:val="uk-UA"/>
        </w:rPr>
        <w:t>. – К. : Школа, 2004. – С. 144 – 159.</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33961"/>
    <w:multiLevelType w:val="hybridMultilevel"/>
    <w:tmpl w:val="6AF6B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FE49EB"/>
    <w:multiLevelType w:val="hybridMultilevel"/>
    <w:tmpl w:val="5F745236"/>
    <w:lvl w:ilvl="0" w:tplc="BC745024">
      <w:start w:val="1"/>
      <w:numFmt w:val="decimal"/>
      <w:lvlText w:val="%1."/>
      <w:lvlJc w:val="left"/>
      <w:pPr>
        <w:ind w:left="360" w:hanging="360"/>
      </w:pPr>
      <w:rPr>
        <w:rFonts w:ascii="Times New Roman" w:eastAsia="Calibri" w:hAnsi="Times New Roman" w:cs="Times New Roman"/>
      </w:rPr>
    </w:lvl>
    <w:lvl w:ilvl="1" w:tplc="6A14E02E">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0494B"/>
    <w:rsid w:val="00765807"/>
    <w:rsid w:val="007E64A5"/>
    <w:rsid w:val="009C3EFB"/>
    <w:rsid w:val="00D54D72"/>
    <w:rsid w:val="00F04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94B"/>
    <w:rPr>
      <w:color w:val="0000FF" w:themeColor="hyperlink"/>
      <w:u w:val="single"/>
    </w:rPr>
  </w:style>
  <w:style w:type="paragraph" w:styleId="a4">
    <w:name w:val="List Paragraph"/>
    <w:basedOn w:val="a"/>
    <w:uiPriority w:val="34"/>
    <w:qFormat/>
    <w:rsid w:val="00F04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bc.ua/rus/news/ukraina-priznana-naibolee-piratskoy-stranoy-145562021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4471</Characters>
  <Application>Microsoft Office Word</Application>
  <DocSecurity>0</DocSecurity>
  <Lines>37</Lines>
  <Paragraphs>10</Paragraphs>
  <ScaleCrop>false</ScaleCrop>
  <Company>Microsoft</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2017-05-19T08:02:00Z</dcterms:created>
  <dcterms:modified xsi:type="dcterms:W3CDTF">2017-05-19T08:02:00Z</dcterms:modified>
</cp:coreProperties>
</file>