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11" w:rsidRDefault="004B7E6E" w:rsidP="00D00E1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УДК 343.2/.7:347.8(043.2)</w:t>
      </w:r>
    </w:p>
    <w:p w:rsidR="00D00E11" w:rsidRDefault="00D00E11" w:rsidP="00D00E1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17EA4" w:rsidRPr="003B00B2" w:rsidRDefault="00717EA4" w:rsidP="00525C6C">
      <w:pPr>
        <w:spacing w:after="0" w:line="360" w:lineRule="auto"/>
        <w:jc w:val="right"/>
        <w:rPr>
          <w:rFonts w:ascii="Times New Roman" w:hAnsi="Times New Roman"/>
          <w:caps/>
          <w:sz w:val="28"/>
          <w:szCs w:val="28"/>
          <w:lang w:val="en-US"/>
        </w:rPr>
      </w:pPr>
    </w:p>
    <w:p w:rsidR="00717EA4" w:rsidRPr="00525C6C" w:rsidRDefault="00717EA4" w:rsidP="00525C6C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525C6C">
        <w:rPr>
          <w:rFonts w:ascii="Times New Roman" w:hAnsi="Times New Roman"/>
          <w:b/>
          <w:sz w:val="28"/>
          <w:szCs w:val="28"/>
          <w:lang w:val="uk-UA"/>
        </w:rPr>
        <w:t>Демченко Ю.О</w:t>
      </w:r>
      <w:r w:rsidRPr="00525C6C">
        <w:rPr>
          <w:rFonts w:ascii="Times New Roman" w:hAnsi="Times New Roman"/>
          <w:b/>
          <w:sz w:val="28"/>
          <w:szCs w:val="28"/>
        </w:rPr>
        <w:t>.,</w:t>
      </w:r>
      <w:r w:rsidRPr="00525C6C">
        <w:rPr>
          <w:rFonts w:ascii="Times New Roman" w:hAnsi="Times New Roman"/>
          <w:b/>
          <w:sz w:val="28"/>
          <w:szCs w:val="28"/>
          <w:lang w:val="uk-UA"/>
        </w:rPr>
        <w:t xml:space="preserve"> Капустяк І. О.,</w:t>
      </w:r>
      <w:r w:rsidR="003B00B2" w:rsidRPr="003B00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00B2" w:rsidRPr="00525C6C"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 w:rsidR="003B00B2">
        <w:rPr>
          <w:rFonts w:ascii="Times New Roman" w:hAnsi="Times New Roman"/>
          <w:sz w:val="28"/>
          <w:szCs w:val="28"/>
        </w:rPr>
        <w:t>тудентк</w:t>
      </w:r>
      <w:proofErr w:type="spellEnd"/>
      <w:r w:rsidR="003B00B2">
        <w:rPr>
          <w:rFonts w:ascii="Times New Roman" w:hAnsi="Times New Roman"/>
          <w:sz w:val="28"/>
          <w:szCs w:val="28"/>
          <w:lang w:val="uk-UA"/>
        </w:rPr>
        <w:t>и</w:t>
      </w:r>
    </w:p>
    <w:p w:rsidR="00717EA4" w:rsidRPr="00525C6C" w:rsidRDefault="00717EA4" w:rsidP="00525C6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25C6C">
        <w:rPr>
          <w:rFonts w:ascii="Times New Roman" w:hAnsi="Times New Roman"/>
          <w:sz w:val="28"/>
          <w:szCs w:val="28"/>
        </w:rPr>
        <w:t>Навчально-науковий</w:t>
      </w:r>
      <w:proofErr w:type="spellEnd"/>
      <w:r w:rsidRPr="00525C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5C6C">
        <w:rPr>
          <w:rFonts w:ascii="Times New Roman" w:hAnsi="Times New Roman"/>
          <w:sz w:val="28"/>
          <w:szCs w:val="28"/>
        </w:rPr>
        <w:t>Юридичний</w:t>
      </w:r>
      <w:proofErr w:type="spellEnd"/>
      <w:r w:rsidRPr="00525C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5C6C">
        <w:rPr>
          <w:rFonts w:ascii="Times New Roman" w:hAnsi="Times New Roman"/>
          <w:sz w:val="28"/>
          <w:szCs w:val="28"/>
        </w:rPr>
        <w:t>інститут</w:t>
      </w:r>
      <w:proofErr w:type="spellEnd"/>
      <w:r w:rsidRPr="00525C6C">
        <w:rPr>
          <w:rFonts w:ascii="Times New Roman" w:hAnsi="Times New Roman"/>
          <w:sz w:val="28"/>
          <w:szCs w:val="28"/>
        </w:rPr>
        <w:t>,</w:t>
      </w:r>
    </w:p>
    <w:p w:rsidR="00717EA4" w:rsidRDefault="00717EA4" w:rsidP="00525C6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25C6C">
        <w:rPr>
          <w:rFonts w:ascii="Times New Roman" w:hAnsi="Times New Roman"/>
          <w:sz w:val="28"/>
          <w:szCs w:val="28"/>
        </w:rPr>
        <w:t>Національний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авіаційний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університет</w:t>
      </w:r>
      <w:proofErr w:type="spellEnd"/>
      <w:r>
        <w:rPr>
          <w:rFonts w:ascii="Times New Roman" w:hAnsi="Times New Roman"/>
          <w:sz w:val="28"/>
          <w:szCs w:val="28"/>
        </w:rPr>
        <w:t xml:space="preserve">, м. </w:t>
      </w:r>
      <w:proofErr w:type="spellStart"/>
      <w:r>
        <w:rPr>
          <w:rFonts w:ascii="Times New Roman" w:hAnsi="Times New Roman"/>
          <w:sz w:val="28"/>
          <w:szCs w:val="28"/>
        </w:rPr>
        <w:t>Киї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uk-UA"/>
        </w:rPr>
        <w:t>в</w:t>
      </w:r>
      <w:proofErr w:type="gramEnd"/>
    </w:p>
    <w:p w:rsidR="003B00B2" w:rsidRPr="003B00B2" w:rsidRDefault="003B00B2" w:rsidP="00525C6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Науковий керівник: Малярчук Н.В., к.ю.н, доцент</w:t>
      </w:r>
    </w:p>
    <w:p w:rsidR="00717EA4" w:rsidRPr="003B00B2" w:rsidRDefault="00717EA4" w:rsidP="00525C6C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3B00B2">
        <w:rPr>
          <w:rFonts w:ascii="Times New Roman" w:hAnsi="Times New Roman"/>
          <w:caps/>
          <w:sz w:val="28"/>
          <w:szCs w:val="28"/>
          <w:lang w:val="uk-UA"/>
        </w:rPr>
        <w:t>Кримінально-правова відповідальність  за порушення правил використання повітряного простору</w:t>
      </w:r>
    </w:p>
    <w:p w:rsidR="00717EA4" w:rsidRPr="001A057F" w:rsidRDefault="00717EA4" w:rsidP="001A057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6635">
        <w:rPr>
          <w:rFonts w:ascii="Times New Roman" w:hAnsi="Times New Roman"/>
          <w:sz w:val="28"/>
          <w:szCs w:val="28"/>
          <w:lang w:val="uk-UA"/>
        </w:rPr>
        <w:t>Важливим зна</w:t>
      </w:r>
      <w:r>
        <w:rPr>
          <w:rFonts w:ascii="Times New Roman" w:hAnsi="Times New Roman"/>
          <w:sz w:val="28"/>
          <w:szCs w:val="28"/>
          <w:lang w:val="uk-UA"/>
        </w:rPr>
        <w:t>ченням для авіації завжди зали</w:t>
      </w:r>
      <w:r w:rsidRPr="00F16635">
        <w:rPr>
          <w:rFonts w:ascii="Times New Roman" w:hAnsi="Times New Roman"/>
          <w:sz w:val="28"/>
          <w:szCs w:val="28"/>
          <w:lang w:val="uk-UA"/>
        </w:rPr>
        <w:t>шається питан</w:t>
      </w:r>
      <w:r>
        <w:rPr>
          <w:rFonts w:ascii="Times New Roman" w:hAnsi="Times New Roman"/>
          <w:sz w:val="28"/>
          <w:szCs w:val="28"/>
          <w:lang w:val="uk-UA"/>
        </w:rPr>
        <w:t>ня організації використання по</w:t>
      </w:r>
      <w:r w:rsidRPr="00F16635">
        <w:rPr>
          <w:rFonts w:ascii="Times New Roman" w:hAnsi="Times New Roman"/>
          <w:sz w:val="28"/>
          <w:szCs w:val="28"/>
          <w:lang w:val="uk-UA"/>
        </w:rPr>
        <w:t>вітряного просто</w:t>
      </w:r>
      <w:r>
        <w:rPr>
          <w:rFonts w:ascii="Times New Roman" w:hAnsi="Times New Roman"/>
          <w:sz w:val="28"/>
          <w:szCs w:val="28"/>
          <w:lang w:val="uk-UA"/>
        </w:rPr>
        <w:t>ру, від якого безпосередньо за</w:t>
      </w:r>
      <w:r w:rsidRPr="00F16635">
        <w:rPr>
          <w:rFonts w:ascii="Times New Roman" w:hAnsi="Times New Roman"/>
          <w:sz w:val="28"/>
          <w:szCs w:val="28"/>
          <w:lang w:val="uk-UA"/>
        </w:rPr>
        <w:t>лежить діяльність авіаційного транспорту</w:t>
      </w:r>
      <w:r>
        <w:rPr>
          <w:rFonts w:ascii="Times New Roman" w:hAnsi="Times New Roman"/>
          <w:sz w:val="28"/>
          <w:szCs w:val="28"/>
          <w:lang w:val="uk-UA"/>
        </w:rPr>
        <w:t>. Відповідно до ст. 1 Повітряного кодексу України, повітряний простір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8600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це </w:t>
      </w:r>
      <w:r w:rsidRPr="00F16635">
        <w:rPr>
          <w:rFonts w:ascii="Times New Roman" w:hAnsi="Times New Roman"/>
          <w:sz w:val="28"/>
          <w:szCs w:val="28"/>
          <w:lang w:val="uk-UA"/>
        </w:rPr>
        <w:t>частина повітряної сфери, розташована над суходолом і водною територією України, у тому числі над її територіальними водами (територіальним морем), і обмежена вертикальною поверхнею, що проходить по лінії державно</w:t>
      </w:r>
      <w:r>
        <w:rPr>
          <w:rFonts w:ascii="Times New Roman" w:hAnsi="Times New Roman"/>
          <w:sz w:val="28"/>
          <w:szCs w:val="28"/>
          <w:lang w:val="uk-UA"/>
        </w:rPr>
        <w:t>го кордону України.</w:t>
      </w:r>
    </w:p>
    <w:p w:rsidR="00717EA4" w:rsidRPr="00AB3FD9" w:rsidRDefault="00717EA4" w:rsidP="00E66D4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Слід зазначити, що починаючи з 2014 року, значно посилилися випадки </w:t>
      </w:r>
      <w:r w:rsidRPr="00FA7A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порушення повітряних кордонів різних країн втому числі і повітряні кордони України. Зокрема, в Україні порушення повітряного простору здійснюється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досить часто. Прикладом може бути, порушення повітряного простору  російським вертольотом Мі-35, у 2014 році, який пролітав над територією України; у 2016 році, вертоліт Мі-8 порушив повітряний простір України в Херсонській області; відомі порушення повітряного простору України і безпілотними літальними апаратами. Також у 2017 році вертоліт Ка-52 порушив повітряний простір України у Херсонській області. Це було підтверджено й співробітниками американського аналітичного центру </w:t>
      </w:r>
      <w:r w:rsidRPr="00CC32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Atlantic Council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які прийшли до висновку, що російський вертоліт незаконно перетнув повітряний простір України, що є прямим порушенням Мінських домовленостей. Варто сказати, що міжнародні норми на той час не відіграли свого цільового призначення стосовно застосування дієвих заходів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притягнення до відповідальності щодо, осіб, які порушили повітряний </w:t>
      </w:r>
      <w:r w:rsidRPr="00AB3F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простір України. Також слід зазначити, що </w:t>
      </w:r>
      <w:r w:rsidRPr="00AB3FD9">
        <w:rPr>
          <w:rFonts w:ascii="Times New Roman" w:hAnsi="Times New Roman"/>
          <w:sz w:val="28"/>
          <w:szCs w:val="28"/>
          <w:lang w:val="uk-UA"/>
        </w:rPr>
        <w:t>система забезпечення національної безпеки України, в тому числі її воєнної безпеки, не враховує особливостей війн нового типу</w:t>
      </w:r>
      <w:r>
        <w:rPr>
          <w:rFonts w:ascii="Times New Roman" w:hAnsi="Times New Roman"/>
          <w:sz w:val="28"/>
          <w:szCs w:val="28"/>
          <w:lang w:val="uk-UA"/>
        </w:rPr>
        <w:t xml:space="preserve">. Незважаючи на те, що національне законодавство передбачає відповідальність за несанкціоноване використання повітряного простору реальне покарання осіб видається фактично нереальним, але не зважаючи на те, що держави у свої конституціях визначають, що вони є правовими держави – застосування грубої сили, зброї та виникнення збройних конфліктів нажаль є чи не єдиним варіантом зупинення порушення територіальної незалежності. Видається дивним те, що людство здобуло великих досягнень в науці, техніці у вирішенні глобальних проблем людства але нажаль незважаючи на всі цінності цивілізації сверхдержави світу неспроможні вести свою політику таких чином, щоб остання дійсно свідчила про існування верховенство права, закону і було не тільки на папері чи забезпечувалось в першу чергу на своїй території, але й була взірцем для підтримання миру, а не для ескалації конфліктів. </w:t>
      </w:r>
    </w:p>
    <w:p w:rsidR="00717EA4" w:rsidRPr="001A057F" w:rsidRDefault="00717EA4" w:rsidP="00E66D4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Варто зазначити, що Повітряним кодексом України, Кримінальним кодексом України, Постановою Кабінету Міністрів України «</w:t>
      </w:r>
      <w:r w:rsidRPr="000B27B0">
        <w:rPr>
          <w:rFonts w:ascii="Times New Roman" w:hAnsi="Times New Roman"/>
          <w:sz w:val="28"/>
          <w:szCs w:val="28"/>
          <w:lang w:val="uk-UA"/>
        </w:rPr>
        <w:t>Про затвердже</w:t>
      </w:r>
      <w:r>
        <w:rPr>
          <w:rFonts w:ascii="Times New Roman" w:hAnsi="Times New Roman"/>
          <w:sz w:val="28"/>
          <w:szCs w:val="28"/>
          <w:lang w:val="uk-UA"/>
        </w:rPr>
        <w:t xml:space="preserve">ння Положення про використання </w:t>
      </w:r>
      <w:r w:rsidRPr="000B27B0">
        <w:rPr>
          <w:rFonts w:ascii="Times New Roman" w:hAnsi="Times New Roman"/>
          <w:sz w:val="28"/>
          <w:szCs w:val="28"/>
          <w:lang w:val="uk-UA"/>
        </w:rPr>
        <w:t xml:space="preserve"> повітряного простору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B27B0">
        <w:rPr>
          <w:rFonts w:ascii="Times New Roman" w:hAnsi="Times New Roman"/>
          <w:sz w:val="28"/>
          <w:szCs w:val="28"/>
          <w:lang w:val="uk-UA"/>
        </w:rPr>
        <w:t>від 29 березня 2002 р.</w:t>
      </w:r>
      <w:r>
        <w:rPr>
          <w:rFonts w:ascii="Times New Roman" w:hAnsi="Times New Roman"/>
          <w:sz w:val="28"/>
          <w:szCs w:val="28"/>
          <w:lang w:val="uk-UA"/>
        </w:rPr>
        <w:t xml:space="preserve"> (далі – Постанова)</w:t>
      </w:r>
      <w:r w:rsidRPr="000B27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іншими нормативно-правовими актами регулюються питання використання повітряного простору та питання відповідальності за його порушення.</w:t>
      </w:r>
    </w:p>
    <w:p w:rsidR="00717EA4" w:rsidRDefault="00717EA4" w:rsidP="00B447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Порядок</w:t>
      </w:r>
      <w:r w:rsidRPr="00B447D4">
        <w:rPr>
          <w:rFonts w:ascii="Times New Roman" w:hAnsi="Times New Roman"/>
          <w:sz w:val="28"/>
          <w:szCs w:val="28"/>
          <w:lang w:val="uk-UA"/>
        </w:rPr>
        <w:t xml:space="preserve"> використання повітряного простору України передбачає: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47D4">
        <w:rPr>
          <w:rFonts w:ascii="Times New Roman" w:hAnsi="Times New Roman"/>
          <w:sz w:val="28"/>
          <w:szCs w:val="28"/>
          <w:lang w:val="uk-UA"/>
        </w:rPr>
        <w:t>планування та координацію діяльності з використання повітряного простору України відповідно до державних пріоритетів;</w:t>
      </w:r>
      <w:r>
        <w:rPr>
          <w:rFonts w:ascii="Times New Roman" w:hAnsi="Times New Roman"/>
          <w:sz w:val="28"/>
          <w:szCs w:val="28"/>
          <w:lang w:val="uk-UA"/>
        </w:rPr>
        <w:t xml:space="preserve">  організацію повітряного руху (</w:t>
      </w:r>
      <w:r w:rsidRPr="00B447D4">
        <w:rPr>
          <w:rFonts w:ascii="Times New Roman" w:hAnsi="Times New Roman"/>
          <w:sz w:val="28"/>
          <w:szCs w:val="28"/>
          <w:lang w:val="uk-UA"/>
        </w:rPr>
        <w:t>обслуговування повітряного р</w:t>
      </w:r>
      <w:r>
        <w:rPr>
          <w:rFonts w:ascii="Times New Roman" w:hAnsi="Times New Roman"/>
          <w:sz w:val="28"/>
          <w:szCs w:val="28"/>
          <w:lang w:val="uk-UA"/>
        </w:rPr>
        <w:t xml:space="preserve">уху, </w:t>
      </w:r>
      <w:r w:rsidRPr="00B447D4">
        <w:rPr>
          <w:rFonts w:ascii="Times New Roman" w:hAnsi="Times New Roman"/>
          <w:sz w:val="28"/>
          <w:szCs w:val="28"/>
          <w:lang w:val="uk-UA"/>
        </w:rPr>
        <w:t>управління використання</w:t>
      </w:r>
      <w:r>
        <w:rPr>
          <w:rFonts w:ascii="Times New Roman" w:hAnsi="Times New Roman"/>
          <w:sz w:val="28"/>
          <w:szCs w:val="28"/>
          <w:lang w:val="uk-UA"/>
        </w:rPr>
        <w:t xml:space="preserve">м повітряного простору України); </w:t>
      </w:r>
      <w:r w:rsidRPr="00B447D4">
        <w:rPr>
          <w:rFonts w:ascii="Times New Roman" w:hAnsi="Times New Roman"/>
          <w:sz w:val="28"/>
          <w:szCs w:val="28"/>
          <w:lang w:val="uk-UA"/>
        </w:rPr>
        <w:t>забезпечення контролю за дотриманням порядку та правил використання повітряного простору України у певних районах;</w:t>
      </w:r>
      <w:r>
        <w:rPr>
          <w:rFonts w:ascii="Times New Roman" w:hAnsi="Times New Roman"/>
          <w:sz w:val="28"/>
          <w:szCs w:val="28"/>
          <w:lang w:val="uk-UA"/>
        </w:rPr>
        <w:t xml:space="preserve"> аварійне сповіщення </w:t>
      </w:r>
      <w:r w:rsidRPr="00A332B7">
        <w:rPr>
          <w:rFonts w:ascii="Times New Roman" w:hAnsi="Times New Roman"/>
          <w:sz w:val="28"/>
          <w:szCs w:val="28"/>
          <w:lang w:val="uk-UA"/>
        </w:rPr>
        <w:t xml:space="preserve">[1,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A332B7">
        <w:rPr>
          <w:rFonts w:ascii="Times New Roman" w:hAnsi="Times New Roman"/>
          <w:sz w:val="28"/>
          <w:szCs w:val="28"/>
          <w:lang w:val="uk-UA"/>
        </w:rPr>
        <w:t>.15]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17EA4" w:rsidRDefault="00717EA4" w:rsidP="00D3508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За порушення </w:t>
      </w:r>
      <w:r w:rsidRPr="006A437C">
        <w:rPr>
          <w:rFonts w:ascii="Times New Roman" w:hAnsi="Times New Roman"/>
          <w:sz w:val="28"/>
          <w:szCs w:val="28"/>
          <w:lang w:val="uk-UA"/>
        </w:rPr>
        <w:t>порядку використання повітряного простору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передбачено кримінальну відповідальність за ст. 282 КК України. Тобто, такими порушеннями</w:t>
      </w:r>
      <w:r w:rsidRPr="006A437C">
        <w:rPr>
          <w:rFonts w:ascii="Times New Roman" w:hAnsi="Times New Roman"/>
          <w:sz w:val="28"/>
          <w:szCs w:val="28"/>
          <w:lang w:val="uk-UA"/>
        </w:rPr>
        <w:t xml:space="preserve"> вважаються дії або бездіяльність юридичних чи фізичних осіб, </w:t>
      </w:r>
      <w:r>
        <w:rPr>
          <w:rFonts w:ascii="Times New Roman" w:hAnsi="Times New Roman"/>
          <w:sz w:val="28"/>
          <w:szCs w:val="28"/>
          <w:lang w:val="uk-UA"/>
        </w:rPr>
        <w:t>а саме п</w:t>
      </w:r>
      <w:r w:rsidRPr="005B21E0">
        <w:rPr>
          <w:rFonts w:ascii="Times New Roman" w:hAnsi="Times New Roman"/>
          <w:sz w:val="28"/>
          <w:szCs w:val="28"/>
          <w:lang w:val="uk-UA"/>
        </w:rPr>
        <w:t>орушення правил пуску ракет, проведення всіх видів стрільби, вибухових робіт або вчинення інших дій у повітряному просторі, якщо це створило загрозу безпеці повітряних польотів,</w:t>
      </w:r>
      <w:r>
        <w:rPr>
          <w:rFonts w:ascii="Times New Roman" w:hAnsi="Times New Roman"/>
          <w:sz w:val="28"/>
          <w:szCs w:val="28"/>
          <w:lang w:val="uk-UA"/>
        </w:rPr>
        <w:t xml:space="preserve"> або </w:t>
      </w:r>
      <w:r w:rsidRPr="005B21E0">
        <w:rPr>
          <w:rFonts w:ascii="Times New Roman" w:hAnsi="Times New Roman"/>
          <w:sz w:val="28"/>
          <w:szCs w:val="28"/>
          <w:lang w:val="uk-UA"/>
        </w:rPr>
        <w:t xml:space="preserve">якщо вони спричинили потерпілому середньої тяжкості </w:t>
      </w:r>
      <w:r>
        <w:rPr>
          <w:rFonts w:ascii="Times New Roman" w:hAnsi="Times New Roman"/>
          <w:sz w:val="28"/>
          <w:szCs w:val="28"/>
          <w:lang w:val="uk-UA"/>
        </w:rPr>
        <w:t xml:space="preserve">чи тяжкі тілесні ушкодження чи </w:t>
      </w:r>
      <w:r w:rsidRPr="005B21E0">
        <w:rPr>
          <w:rFonts w:ascii="Times New Roman" w:hAnsi="Times New Roman"/>
          <w:sz w:val="28"/>
          <w:szCs w:val="28"/>
          <w:lang w:val="uk-UA"/>
        </w:rPr>
        <w:t>завдали великої матеріальної шкоди</w:t>
      </w:r>
      <w:r>
        <w:rPr>
          <w:rFonts w:ascii="Times New Roman" w:hAnsi="Times New Roman"/>
          <w:sz w:val="28"/>
          <w:szCs w:val="28"/>
          <w:lang w:val="uk-UA"/>
        </w:rPr>
        <w:t xml:space="preserve">, а також, </w:t>
      </w:r>
      <w:r w:rsidRPr="005B21E0">
        <w:rPr>
          <w:rFonts w:ascii="Times New Roman" w:hAnsi="Times New Roman"/>
          <w:sz w:val="28"/>
          <w:szCs w:val="28"/>
          <w:lang w:val="uk-UA"/>
        </w:rPr>
        <w:t>якщо в</w:t>
      </w:r>
      <w:r>
        <w:rPr>
          <w:rFonts w:ascii="Times New Roman" w:hAnsi="Times New Roman"/>
          <w:sz w:val="28"/>
          <w:szCs w:val="28"/>
          <w:lang w:val="uk-UA"/>
        </w:rPr>
        <w:t>они спричинили загибель людей</w:t>
      </w:r>
      <w:r w:rsidRPr="007D3949">
        <w:rPr>
          <w:rFonts w:ascii="Times New Roman" w:hAnsi="Times New Roman"/>
          <w:sz w:val="28"/>
          <w:szCs w:val="28"/>
          <w:lang w:val="uk-UA"/>
        </w:rPr>
        <w:t xml:space="preserve"> [2]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17EA4" w:rsidRDefault="00717EA4" w:rsidP="00D3508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у разі п</w:t>
      </w:r>
      <w:r w:rsidRPr="00D3604A">
        <w:rPr>
          <w:rFonts w:ascii="Times New Roman" w:hAnsi="Times New Roman"/>
          <w:sz w:val="28"/>
          <w:szCs w:val="28"/>
          <w:lang w:val="uk-UA"/>
        </w:rPr>
        <w:t>орушення правил використання повітряного простору, вчинені з метою державної зради, диверсії, терористичного акту, кваліфікуються за відповідною частиною ст. 111 КК, або ст. 113 КК, або за відповідною частиною ст. 258 та відповідною частиною ст. 282 КК.</w:t>
      </w:r>
    </w:p>
    <w:p w:rsidR="00717EA4" w:rsidRDefault="00717EA4" w:rsidP="005C750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Постанова КМУ </w:t>
      </w:r>
      <w:r w:rsidRPr="000B27B0">
        <w:rPr>
          <w:rFonts w:ascii="Times New Roman" w:hAnsi="Times New Roman"/>
          <w:sz w:val="28"/>
          <w:szCs w:val="28"/>
          <w:lang w:val="uk-UA"/>
        </w:rPr>
        <w:t>Про затвердже</w:t>
      </w:r>
      <w:r>
        <w:rPr>
          <w:rFonts w:ascii="Times New Roman" w:hAnsi="Times New Roman"/>
          <w:sz w:val="28"/>
          <w:szCs w:val="28"/>
          <w:lang w:val="uk-UA"/>
        </w:rPr>
        <w:t xml:space="preserve">ння Положення про використання </w:t>
      </w:r>
      <w:r w:rsidRPr="000B27B0">
        <w:rPr>
          <w:rFonts w:ascii="Times New Roman" w:hAnsi="Times New Roman"/>
          <w:sz w:val="28"/>
          <w:szCs w:val="28"/>
          <w:lang w:val="uk-UA"/>
        </w:rPr>
        <w:t xml:space="preserve"> повітряного простору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 д</w:t>
      </w:r>
      <w:r w:rsidRPr="00D3508E">
        <w:rPr>
          <w:rFonts w:ascii="Times New Roman" w:hAnsi="Times New Roman"/>
          <w:sz w:val="28"/>
          <w:szCs w:val="28"/>
          <w:lang w:val="uk-UA"/>
        </w:rPr>
        <w:t>о  порушень порядку використання повіт</w:t>
      </w:r>
      <w:r>
        <w:rPr>
          <w:rFonts w:ascii="Times New Roman" w:hAnsi="Times New Roman"/>
          <w:sz w:val="28"/>
          <w:szCs w:val="28"/>
          <w:lang w:val="uk-UA"/>
        </w:rPr>
        <w:t xml:space="preserve">ряного простору, </w:t>
      </w:r>
      <w:r w:rsidRPr="00D3508E">
        <w:rPr>
          <w:rFonts w:ascii="Times New Roman" w:hAnsi="Times New Roman"/>
          <w:sz w:val="28"/>
          <w:szCs w:val="28"/>
          <w:lang w:val="uk-UA"/>
        </w:rPr>
        <w:t xml:space="preserve">що  підлягають  розслідуванню,  </w:t>
      </w:r>
      <w:r>
        <w:rPr>
          <w:rFonts w:ascii="Times New Roman" w:hAnsi="Times New Roman"/>
          <w:sz w:val="28"/>
          <w:szCs w:val="28"/>
          <w:lang w:val="uk-UA"/>
        </w:rPr>
        <w:t xml:space="preserve">відносить: </w:t>
      </w:r>
    </w:p>
    <w:p w:rsidR="00717EA4" w:rsidRDefault="00717EA4" w:rsidP="00160F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F21">
        <w:rPr>
          <w:rFonts w:ascii="Times New Roman" w:hAnsi="Times New Roman"/>
          <w:sz w:val="28"/>
          <w:szCs w:val="28"/>
          <w:lang w:val="uk-UA"/>
        </w:rPr>
        <w:t xml:space="preserve">використання  повітряного  простору  без  дозволу   та/або порушення  умов його використання;  </w:t>
      </w:r>
    </w:p>
    <w:p w:rsidR="00717EA4" w:rsidRDefault="00717EA4" w:rsidP="00160F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F21">
        <w:rPr>
          <w:rFonts w:ascii="Times New Roman" w:hAnsi="Times New Roman"/>
          <w:sz w:val="28"/>
          <w:szCs w:val="28"/>
          <w:lang w:val="uk-UA"/>
        </w:rPr>
        <w:t>недотримання умов використання  повітряного  простору  або плану  польоту;</w:t>
      </w:r>
    </w:p>
    <w:p w:rsidR="00717EA4" w:rsidRDefault="00717EA4" w:rsidP="00160F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F21">
        <w:rPr>
          <w:rFonts w:ascii="Times New Roman" w:hAnsi="Times New Roman"/>
          <w:sz w:val="28"/>
          <w:szCs w:val="28"/>
          <w:lang w:val="uk-UA"/>
        </w:rPr>
        <w:t xml:space="preserve"> політ групи повітряних суден,  кількість яких  більша  ніж зазначена  у  заявці; </w:t>
      </w:r>
    </w:p>
    <w:p w:rsidR="00717EA4" w:rsidRPr="00160F21" w:rsidRDefault="00717EA4" w:rsidP="00160F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F21">
        <w:rPr>
          <w:rFonts w:ascii="Times New Roman" w:hAnsi="Times New Roman"/>
          <w:sz w:val="28"/>
          <w:szCs w:val="28"/>
          <w:lang w:val="uk-UA"/>
        </w:rPr>
        <w:t>порушення   вимог   щодо  порядку  перетинання  державного кордону  та  виконання  польоту  в  зоні   з   особливим   режимом використання  повітряного  простору.</w:t>
      </w:r>
    </w:p>
    <w:p w:rsidR="00717EA4" w:rsidRDefault="00717EA4" w:rsidP="00005E9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508E">
        <w:rPr>
          <w:rFonts w:ascii="Times New Roman" w:hAnsi="Times New Roman"/>
          <w:sz w:val="28"/>
          <w:szCs w:val="28"/>
          <w:lang w:val="uk-UA"/>
        </w:rPr>
        <w:t xml:space="preserve"> Щодо всіх випадків порушення по</w:t>
      </w:r>
      <w:r>
        <w:rPr>
          <w:rFonts w:ascii="Times New Roman" w:hAnsi="Times New Roman"/>
          <w:sz w:val="28"/>
          <w:szCs w:val="28"/>
          <w:lang w:val="uk-UA"/>
        </w:rPr>
        <w:t xml:space="preserve">рядку використання повітряного </w:t>
      </w:r>
      <w:r w:rsidRPr="00D3508E">
        <w:rPr>
          <w:rFonts w:ascii="Times New Roman" w:hAnsi="Times New Roman"/>
          <w:sz w:val="28"/>
          <w:szCs w:val="28"/>
          <w:lang w:val="uk-UA"/>
        </w:rPr>
        <w:t xml:space="preserve">простору проводиться розслідування. </w:t>
      </w:r>
      <w:r>
        <w:rPr>
          <w:rFonts w:ascii="Times New Roman" w:hAnsi="Times New Roman"/>
          <w:sz w:val="28"/>
          <w:szCs w:val="28"/>
          <w:lang w:val="uk-UA"/>
        </w:rPr>
        <w:t>Так, згідно пункту 123 даної Постанови, п</w:t>
      </w:r>
      <w:r w:rsidRPr="005C7507">
        <w:rPr>
          <w:rFonts w:ascii="Times New Roman" w:hAnsi="Times New Roman"/>
          <w:sz w:val="28"/>
          <w:szCs w:val="28"/>
          <w:lang w:val="uk-UA"/>
        </w:rPr>
        <w:t>ідставою для проведення розслідуванн</w:t>
      </w:r>
      <w:r>
        <w:rPr>
          <w:rFonts w:ascii="Times New Roman" w:hAnsi="Times New Roman"/>
          <w:sz w:val="28"/>
          <w:szCs w:val="28"/>
          <w:lang w:val="uk-UA"/>
        </w:rPr>
        <w:t xml:space="preserve">я порушень  порядку </w:t>
      </w:r>
      <w:r w:rsidRPr="005C7507">
        <w:rPr>
          <w:rFonts w:ascii="Times New Roman" w:hAnsi="Times New Roman"/>
          <w:sz w:val="28"/>
          <w:szCs w:val="28"/>
          <w:lang w:val="uk-UA"/>
        </w:rPr>
        <w:t xml:space="preserve">використання повітряного простору є </w:t>
      </w:r>
      <w:r>
        <w:rPr>
          <w:rFonts w:ascii="Times New Roman" w:hAnsi="Times New Roman"/>
          <w:sz w:val="28"/>
          <w:szCs w:val="28"/>
          <w:lang w:val="uk-UA"/>
        </w:rPr>
        <w:t xml:space="preserve">доповідь командира повітряного судна, </w:t>
      </w:r>
      <w:r w:rsidRPr="005C7507">
        <w:rPr>
          <w:rFonts w:ascii="Times New Roman" w:hAnsi="Times New Roman"/>
          <w:sz w:val="28"/>
          <w:szCs w:val="28"/>
          <w:lang w:val="uk-UA"/>
        </w:rPr>
        <w:t xml:space="preserve">повідомлення 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відповідних </w:t>
      </w:r>
      <w:r w:rsidRPr="005C7507">
        <w:rPr>
          <w:rFonts w:ascii="Times New Roman" w:hAnsi="Times New Roman"/>
          <w:sz w:val="28"/>
          <w:szCs w:val="28"/>
          <w:lang w:val="uk-UA"/>
        </w:rPr>
        <w:t>органів про факт порушення</w:t>
      </w:r>
      <w:r w:rsidRPr="007D3949">
        <w:rPr>
          <w:rFonts w:ascii="Times New Roman" w:hAnsi="Times New Roman"/>
          <w:sz w:val="28"/>
          <w:szCs w:val="28"/>
        </w:rPr>
        <w:t xml:space="preserve"> [3]</w:t>
      </w:r>
      <w:r w:rsidRPr="005C7507">
        <w:rPr>
          <w:rFonts w:ascii="Times New Roman" w:hAnsi="Times New Roman"/>
          <w:sz w:val="28"/>
          <w:szCs w:val="28"/>
          <w:lang w:val="uk-UA"/>
        </w:rPr>
        <w:t>.</w:t>
      </w:r>
    </w:p>
    <w:p w:rsidR="00717EA4" w:rsidRDefault="00717EA4" w:rsidP="00F35F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Особи, з вини яких </w:t>
      </w:r>
      <w:r w:rsidRPr="00D3508E">
        <w:rPr>
          <w:rFonts w:ascii="Times New Roman" w:hAnsi="Times New Roman"/>
          <w:sz w:val="28"/>
          <w:szCs w:val="28"/>
          <w:lang w:val="uk-UA"/>
        </w:rPr>
        <w:t>доп</w:t>
      </w:r>
      <w:r>
        <w:rPr>
          <w:rFonts w:ascii="Times New Roman" w:hAnsi="Times New Roman"/>
          <w:sz w:val="28"/>
          <w:szCs w:val="28"/>
          <w:lang w:val="uk-UA"/>
        </w:rPr>
        <w:t xml:space="preserve">ущено порушення, несуть </w:t>
      </w:r>
      <w:r w:rsidRPr="00D3508E">
        <w:rPr>
          <w:rFonts w:ascii="Times New Roman" w:hAnsi="Times New Roman"/>
          <w:sz w:val="28"/>
          <w:szCs w:val="28"/>
          <w:lang w:val="uk-UA"/>
        </w:rPr>
        <w:t>відповідальність згідно із законодавством.</w:t>
      </w:r>
      <w:r>
        <w:rPr>
          <w:rFonts w:ascii="Times New Roman" w:hAnsi="Times New Roman"/>
          <w:sz w:val="28"/>
          <w:szCs w:val="28"/>
          <w:lang w:val="uk-UA"/>
        </w:rPr>
        <w:t xml:space="preserve"> Кримінальник кодекс передбачає такі види покарань як штраф, виправні роботи, обмеження волі і позбавлення волі.</w:t>
      </w:r>
    </w:p>
    <w:p w:rsidR="00717EA4" w:rsidRDefault="00717EA4" w:rsidP="00F35F49">
      <w:pPr>
        <w:pStyle w:val="a5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варто зробити висновок, що </w:t>
      </w:r>
      <w:r w:rsidRPr="00316F2A">
        <w:rPr>
          <w:rFonts w:ascii="Times New Roman" w:hAnsi="Times New Roman" w:cs="Times New Roman"/>
          <w:sz w:val="28"/>
          <w:szCs w:val="28"/>
          <w:lang w:val="uk-UA"/>
        </w:rPr>
        <w:t>повітряний простір України є єдиним, без розподілу за відомчою належністю, та доступним усім користувачам повітряного простору України з рівними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правами щодо його використання.</w:t>
      </w:r>
      <w:r w:rsidRPr="00316F2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Також, н</w:t>
      </w:r>
      <w:r w:rsidRPr="00316F2A">
        <w:rPr>
          <w:rFonts w:ascii="Times New Roman" w:hAnsi="Times New Roman" w:cs="Times New Roman"/>
          <w:sz w:val="28"/>
          <w:szCs w:val="28"/>
          <w:lang w:val="uk-UA"/>
        </w:rPr>
        <w:t>е менш важливим є суспільна небезпечність, яка виникає з цього злочину і полягає в тому, що при вчиненні порушення правил повітряного простору створюється загроза для життя та здоров'я людей, а також це може перешкоджати виконанню польо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тів літальними апаратами. Порушення цих вимог </w:t>
      </w:r>
      <w:r w:rsidRPr="00316F2A">
        <w:rPr>
          <w:rFonts w:ascii="Times New Roman" w:hAnsi="Times New Roman" w:cs="Times New Roman"/>
          <w:sz w:val="28"/>
          <w:szCs w:val="28"/>
          <w:lang w:val="uk-UA"/>
        </w:rPr>
        <w:t xml:space="preserve">тягне за собою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настання кримінальної </w:t>
      </w:r>
      <w:r w:rsidRPr="00316F2A">
        <w:rPr>
          <w:rFonts w:ascii="Times New Roman" w:hAnsi="Times New Roman" w:cs="Times New Roman"/>
          <w:sz w:val="28"/>
          <w:szCs w:val="28"/>
          <w:lang w:val="uk-UA"/>
        </w:rPr>
        <w:t>відповідальність, що встановлена чинним законодавством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00B2" w:rsidRDefault="003B00B2" w:rsidP="003B00B2">
      <w:pPr>
        <w:pStyle w:val="a5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717EA4" w:rsidRDefault="00717EA4" w:rsidP="003B00B2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2B7">
        <w:rPr>
          <w:rFonts w:ascii="Times New Roman" w:hAnsi="Times New Roman" w:cs="Times New Roman"/>
          <w:sz w:val="28"/>
          <w:szCs w:val="28"/>
          <w:lang w:val="uk-UA"/>
        </w:rPr>
        <w:t>Гусар О. А. Використання повітряного простору в Україні: організаційні засади / О. А. Гусар, А. В. Куліш // Юридичний вісник</w:t>
      </w:r>
      <w:r>
        <w:rPr>
          <w:rFonts w:ascii="Times New Roman" w:hAnsi="Times New Roman" w:cs="Times New Roman"/>
          <w:sz w:val="28"/>
          <w:szCs w:val="28"/>
          <w:lang w:val="uk-UA"/>
        </w:rPr>
        <w:t>. Повітряне і космічне право. – 2017. – № 1. –</w:t>
      </w:r>
      <w:r w:rsidRPr="00A332B7">
        <w:rPr>
          <w:rFonts w:ascii="Times New Roman" w:hAnsi="Times New Roman" w:cs="Times New Roman"/>
          <w:sz w:val="28"/>
          <w:szCs w:val="28"/>
          <w:lang w:val="uk-UA"/>
        </w:rPr>
        <w:t xml:space="preserve"> С. 13-20. </w:t>
      </w:r>
    </w:p>
    <w:p w:rsidR="00717EA4" w:rsidRPr="00A332B7" w:rsidRDefault="00717EA4" w:rsidP="003B00B2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2B7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Кримінальний Кодекс України </w:t>
      </w:r>
      <w:r w:rsidRPr="00627F25">
        <w:rPr>
          <w:rFonts w:ascii="Times New Roman" w:hAnsi="Times New Roman" w:cs="Times New Roman"/>
          <w:sz w:val="28"/>
          <w:szCs w:val="28"/>
          <w:lang w:val="uk-UA"/>
        </w:rPr>
        <w:t>від 05.04.2001 № 2341-III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32B7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Верховна Рада України. – </w:t>
      </w:r>
      <w:r w:rsidRPr="00A332B7">
        <w:rPr>
          <w:rFonts w:ascii="Times New Roman" w:hAnsi="Times New Roman" w:cs="Times New Roman"/>
          <w:sz w:val="28"/>
          <w:szCs w:val="28"/>
          <w:lang w:val="uk-UA"/>
        </w:rPr>
        <w:t>[Е</w:t>
      </w:r>
      <w:bookmarkStart w:id="0" w:name="_GoBack"/>
      <w:bookmarkEnd w:id="0"/>
      <w:r w:rsidRPr="00A332B7">
        <w:rPr>
          <w:rFonts w:ascii="Times New Roman" w:hAnsi="Times New Roman" w:cs="Times New Roman"/>
          <w:sz w:val="28"/>
          <w:szCs w:val="28"/>
          <w:lang w:val="uk-UA"/>
        </w:rPr>
        <w:t>лектронний ресурс]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332B7">
        <w:rPr>
          <w:rFonts w:ascii="Times New Roman" w:hAnsi="Times New Roman" w:cs="Times New Roman"/>
          <w:sz w:val="28"/>
          <w:szCs w:val="28"/>
          <w:lang w:val="uk-UA"/>
        </w:rPr>
        <w:t xml:space="preserve"> – Режим доступу: http://zakon5.rada.gov.ua/laws/show/2341-14.</w:t>
      </w:r>
    </w:p>
    <w:p w:rsidR="00717EA4" w:rsidRPr="005D3056" w:rsidRDefault="00717EA4" w:rsidP="003B00B2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056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використання повітряного простору України: Постанова Кабінету Міністрів України  від 29.03.2002 № 401 / Кабінет Міністрів України. – [Електронний ресурс]. – Режим доступу: http://zakon3.rada.gov.ua/laws/show/401-2002-%D0%BF/page.</w:t>
      </w:r>
    </w:p>
    <w:p w:rsidR="00717EA4" w:rsidRPr="00D3508E" w:rsidRDefault="00717EA4" w:rsidP="00005E9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7EA4" w:rsidRDefault="00717EA4" w:rsidP="00D3508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508E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717EA4" w:rsidRDefault="00717EA4" w:rsidP="00D3508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7EA4" w:rsidRDefault="00717EA4" w:rsidP="00D3508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7EA4" w:rsidRPr="00F16635" w:rsidRDefault="00717EA4" w:rsidP="000B27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17EA4" w:rsidRPr="00F16635" w:rsidSect="0096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833EB"/>
    <w:multiLevelType w:val="hybridMultilevel"/>
    <w:tmpl w:val="F65A9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27E22"/>
    <w:multiLevelType w:val="hybridMultilevel"/>
    <w:tmpl w:val="7238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E760C2"/>
    <w:multiLevelType w:val="hybridMultilevel"/>
    <w:tmpl w:val="1A9C59D6"/>
    <w:lvl w:ilvl="0" w:tplc="4E4667C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F4C"/>
    <w:rsid w:val="00005E99"/>
    <w:rsid w:val="000B27B0"/>
    <w:rsid w:val="00160F21"/>
    <w:rsid w:val="001A057F"/>
    <w:rsid w:val="002079E4"/>
    <w:rsid w:val="00210CC4"/>
    <w:rsid w:val="00316F2A"/>
    <w:rsid w:val="003B00B2"/>
    <w:rsid w:val="003C1541"/>
    <w:rsid w:val="003E4E86"/>
    <w:rsid w:val="00427866"/>
    <w:rsid w:val="00492E9F"/>
    <w:rsid w:val="004B7E6E"/>
    <w:rsid w:val="004D5F4C"/>
    <w:rsid w:val="00525C6C"/>
    <w:rsid w:val="005B21E0"/>
    <w:rsid w:val="005C6316"/>
    <w:rsid w:val="005C7507"/>
    <w:rsid w:val="005D3056"/>
    <w:rsid w:val="00627F25"/>
    <w:rsid w:val="006A437C"/>
    <w:rsid w:val="00717EA4"/>
    <w:rsid w:val="007239DE"/>
    <w:rsid w:val="007D3949"/>
    <w:rsid w:val="008600A2"/>
    <w:rsid w:val="00891CC0"/>
    <w:rsid w:val="008E31AA"/>
    <w:rsid w:val="00960F68"/>
    <w:rsid w:val="009D05AB"/>
    <w:rsid w:val="00A332B7"/>
    <w:rsid w:val="00A921BC"/>
    <w:rsid w:val="00AB3FD9"/>
    <w:rsid w:val="00B3110C"/>
    <w:rsid w:val="00B447D4"/>
    <w:rsid w:val="00BA739A"/>
    <w:rsid w:val="00BB1A89"/>
    <w:rsid w:val="00BD2C98"/>
    <w:rsid w:val="00CC326A"/>
    <w:rsid w:val="00CF36A2"/>
    <w:rsid w:val="00D00E11"/>
    <w:rsid w:val="00D3508E"/>
    <w:rsid w:val="00D3604A"/>
    <w:rsid w:val="00E63C95"/>
    <w:rsid w:val="00E66D4A"/>
    <w:rsid w:val="00ED264D"/>
    <w:rsid w:val="00ED60FF"/>
    <w:rsid w:val="00F16635"/>
    <w:rsid w:val="00F35F49"/>
    <w:rsid w:val="00F626BD"/>
    <w:rsid w:val="00FA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0F21"/>
    <w:pPr>
      <w:ind w:left="720"/>
      <w:contextualSpacing/>
    </w:pPr>
  </w:style>
  <w:style w:type="character" w:styleId="a4">
    <w:name w:val="Hyperlink"/>
    <w:uiPriority w:val="99"/>
    <w:rsid w:val="00525C6C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F35F4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Демченко</dc:creator>
  <cp:keywords/>
  <dc:description/>
  <cp:lastModifiedBy>Customer</cp:lastModifiedBy>
  <cp:revision>33</cp:revision>
  <cp:lastPrinted>2017-10-16T15:12:00Z</cp:lastPrinted>
  <dcterms:created xsi:type="dcterms:W3CDTF">2017-10-09T17:23:00Z</dcterms:created>
  <dcterms:modified xsi:type="dcterms:W3CDTF">2017-10-19T11:54:00Z</dcterms:modified>
</cp:coreProperties>
</file>