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7" w:rsidRPr="0010366B" w:rsidRDefault="001C1DF7" w:rsidP="001C1DF7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4</w:t>
      </w:r>
      <w:r w:rsidRPr="0010366B">
        <w:rPr>
          <w:b/>
          <w:bCs/>
          <w:spacing w:val="-2"/>
          <w:sz w:val="27"/>
          <w:szCs w:val="27"/>
        </w:rPr>
        <w:t>. РЕЙТИНГОВА  СИСТЕМА ОЦІНЮВАННЯ</w:t>
      </w:r>
    </w:p>
    <w:p w:rsidR="001C1DF7" w:rsidRPr="0010366B" w:rsidRDefault="001C1DF7" w:rsidP="001C1DF7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1C1DF7" w:rsidRPr="0010366B" w:rsidRDefault="001C1DF7" w:rsidP="001C1DF7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1C1DF7" w:rsidRPr="0010366B" w:rsidRDefault="001C1DF7" w:rsidP="001C1DF7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1"/>
        <w:gridCol w:w="13"/>
        <w:gridCol w:w="1546"/>
        <w:gridCol w:w="2832"/>
        <w:gridCol w:w="12"/>
        <w:gridCol w:w="7"/>
        <w:gridCol w:w="1412"/>
        <w:gridCol w:w="1000"/>
      </w:tblGrid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642" w:type="dxa"/>
            <w:gridSpan w:val="9"/>
            <w:shd w:val="clear" w:color="auto" w:fill="D9D9D9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</w:p>
          <w:p w:rsidR="001C1DF7" w:rsidRPr="0000392D" w:rsidRDefault="001C1DF7" w:rsidP="003141BE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балів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09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1C1DF7" w:rsidRPr="0000392D" w:rsidRDefault="001C1DF7" w:rsidP="003141BE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9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1C1DF7" w:rsidRPr="0000392D" w:rsidRDefault="001C1DF7" w:rsidP="003141BE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09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1C1DF7" w:rsidRPr="0000392D" w:rsidRDefault="001C1DF7" w:rsidP="003141BE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</w:t>
            </w:r>
            <w:r>
              <w:rPr>
                <w:iCs/>
                <w:spacing w:val="-2"/>
                <w:sz w:val="24"/>
                <w:szCs w:val="24"/>
              </w:rPr>
              <w:t>б.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379" w:type="dxa"/>
            <w:gridSpan w:val="4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shd w:val="clear" w:color="auto" w:fill="auto"/>
          </w:tcPr>
          <w:p w:rsidR="001C1DF7" w:rsidRPr="0000392D" w:rsidRDefault="001C1DF7" w:rsidP="003141BE">
            <w:pPr>
              <w:ind w:left="-98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20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 w:right="-114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 w:right="-116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1C1DF7" w:rsidRPr="0000392D" w:rsidRDefault="001C1DF7" w:rsidP="003141BE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-108" w:right="-123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-92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642" w:type="dxa"/>
            <w:gridSpan w:val="9"/>
            <w:shd w:val="clear" w:color="auto" w:fill="D9D9D9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2 семестр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№3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57" w:right="-109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gridSpan w:val="3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3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C1DF7" w:rsidRPr="0000392D" w:rsidRDefault="001C1DF7" w:rsidP="003141BE">
            <w:pPr>
              <w:jc w:val="both"/>
              <w:rPr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833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833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</w:t>
            </w:r>
            <w:r>
              <w:rPr>
                <w:iCs/>
                <w:spacing w:val="-2"/>
                <w:sz w:val="24"/>
                <w:szCs w:val="24"/>
              </w:rPr>
              <w:t>б.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79" w:type="dxa"/>
            <w:gridSpan w:val="4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№3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shd w:val="clear" w:color="auto" w:fill="auto"/>
          </w:tcPr>
          <w:p w:rsidR="001C1DF7" w:rsidRPr="0000392D" w:rsidRDefault="001C1DF7" w:rsidP="003141BE">
            <w:pPr>
              <w:ind w:left="-98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№4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</w:t>
            </w:r>
            <w:r w:rsidRPr="0000392D">
              <w:rPr>
                <w:i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sz w:val="24"/>
                <w:szCs w:val="24"/>
              </w:rPr>
              <w:t>18 бал.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3" w:type="dxa"/>
            <w:gridSpan w:val="3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№3</w:t>
            </w:r>
          </w:p>
        </w:tc>
        <w:tc>
          <w:tcPr>
            <w:tcW w:w="1546" w:type="dxa"/>
            <w:shd w:val="clear" w:color="auto" w:fill="auto"/>
          </w:tcPr>
          <w:p w:rsidR="001C1DF7" w:rsidRPr="0000392D" w:rsidRDefault="001C1DF7" w:rsidP="003141BE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C1DF7" w:rsidRPr="0000392D" w:rsidRDefault="001C1DF7" w:rsidP="003141BE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shd w:val="clear" w:color="auto" w:fill="auto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3" w:type="dxa"/>
            <w:gridSpan w:val="3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0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 xml:space="preserve">Усього за модулем№3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0" w:right="-115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2 семестр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lastRenderedPageBreak/>
              <w:t>3 семестр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31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№5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</w:p>
          <w:p w:rsidR="001C1DF7" w:rsidRPr="0000392D" w:rsidRDefault="001C1DF7" w:rsidP="003141BE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балів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7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ind w:left="-98" w:right="-115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ind w:left="-98" w:right="-11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1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1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-92" w:right="-51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3 семестр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 семестр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№7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№8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00392D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jc w:val="both"/>
              <w:rPr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</w:t>
            </w:r>
            <w:r>
              <w:rPr>
                <w:iCs/>
                <w:spacing w:val="-2"/>
                <w:sz w:val="24"/>
                <w:szCs w:val="24"/>
              </w:rPr>
              <w:t>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</w:t>
            </w:r>
            <w:r>
              <w:rPr>
                <w:iCs/>
                <w:spacing w:val="-2"/>
                <w:sz w:val="24"/>
                <w:szCs w:val="24"/>
              </w:rPr>
              <w:t>б.</w:t>
            </w:r>
            <w:r w:rsidRPr="0000392D">
              <w:rPr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1C1DF7" w:rsidRPr="0000392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№3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ind w:left="-92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№4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</w:t>
            </w:r>
            <w:r w:rsidRPr="0000392D">
              <w:rPr>
                <w:i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sz w:val="24"/>
                <w:szCs w:val="24"/>
              </w:rPr>
              <w:t>18 бал.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1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7" w:rsidRPr="0000392D" w:rsidRDefault="001C1DF7" w:rsidP="003141BE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72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модулем№7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0" w:right="-108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1C1DF7" w:rsidRPr="0000392D" w:rsidTr="003141B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4 семестр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7" w:rsidRPr="0000392D" w:rsidRDefault="001C1DF7" w:rsidP="003141BE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1C1DF7" w:rsidRDefault="001C1DF7" w:rsidP="001C1DF7">
      <w:pPr>
        <w:ind w:firstLine="720"/>
        <w:jc w:val="both"/>
        <w:rPr>
          <w:sz w:val="27"/>
          <w:szCs w:val="27"/>
        </w:rPr>
      </w:pPr>
    </w:p>
    <w:p w:rsidR="001C1DF7" w:rsidRPr="00384736" w:rsidRDefault="001C1DF7" w:rsidP="001C1DF7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1C1DF7" w:rsidRDefault="001C1DF7" w:rsidP="001C1DF7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4.4. Сума поточної та контрольних модульних рейтингових оцінок </w:t>
      </w:r>
      <w:proofErr w:type="spellStart"/>
      <w:r>
        <w:rPr>
          <w:iCs/>
          <w:spacing w:val="-2"/>
          <w:sz w:val="27"/>
          <w:szCs w:val="27"/>
        </w:rPr>
        <w:t>стано</w:t>
      </w:r>
      <w:proofErr w:type="spellEnd"/>
      <w:r>
        <w:rPr>
          <w:iCs/>
          <w:spacing w:val="-2"/>
          <w:sz w:val="27"/>
          <w:szCs w:val="27"/>
          <w:lang w:val="ru-RU"/>
        </w:rPr>
        <w:t>в</w:t>
      </w:r>
      <w:proofErr w:type="spellStart"/>
      <w:r>
        <w:rPr>
          <w:iCs/>
          <w:spacing w:val="-2"/>
          <w:sz w:val="27"/>
          <w:szCs w:val="27"/>
        </w:rPr>
        <w:t>ить</w:t>
      </w:r>
      <w:proofErr w:type="spellEnd"/>
      <w:r>
        <w:rPr>
          <w:iCs/>
          <w:spacing w:val="-2"/>
          <w:sz w:val="27"/>
          <w:szCs w:val="27"/>
        </w:rPr>
        <w:t xml:space="preserve">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1C1DF7" w:rsidRPr="0010366B" w:rsidRDefault="001C1DF7" w:rsidP="001C1DF7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 w:rsidRPr="0010366B">
        <w:rPr>
          <w:rFonts w:ascii="Times New Roman" w:hAnsi="Times New Roman"/>
          <w:sz w:val="27"/>
          <w:szCs w:val="27"/>
        </w:rPr>
        <w:t xml:space="preserve">Таблиця </w:t>
      </w:r>
      <w:r>
        <w:rPr>
          <w:rFonts w:ascii="Times New Roman" w:hAnsi="Times New Roman"/>
          <w:sz w:val="27"/>
          <w:szCs w:val="27"/>
        </w:rPr>
        <w:t>4</w:t>
      </w:r>
      <w:r w:rsidRPr="0010366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3</w:t>
      </w:r>
    </w:p>
    <w:p w:rsidR="001C1DF7" w:rsidRPr="0010366B" w:rsidRDefault="001C1DF7" w:rsidP="001C1DF7">
      <w:pPr>
        <w:shd w:val="clear" w:color="auto" w:fill="FFFFFF"/>
        <w:jc w:val="center"/>
      </w:pPr>
      <w:r w:rsidRPr="0010366B"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 w:rsidRPr="0010366B">
        <w:rPr>
          <w:spacing w:val="-3"/>
          <w:sz w:val="27"/>
          <w:szCs w:val="27"/>
        </w:rPr>
        <w:br/>
      </w:r>
      <w:r>
        <w:rPr>
          <w:spacing w:val="-3"/>
          <w:sz w:val="27"/>
          <w:szCs w:val="27"/>
        </w:rPr>
        <w:t xml:space="preserve">в </w:t>
      </w:r>
      <w:r w:rsidRPr="0010366B"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9528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5943"/>
      </w:tblGrid>
      <w:tr w:rsidR="001C1DF7" w:rsidRPr="003816CD" w:rsidTr="003141BE">
        <w:trPr>
          <w:jc w:val="center"/>
        </w:trPr>
        <w:tc>
          <w:tcPr>
            <w:tcW w:w="3585" w:type="dxa"/>
          </w:tcPr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Модуль №1-8</w:t>
            </w:r>
          </w:p>
        </w:tc>
        <w:tc>
          <w:tcPr>
            <w:tcW w:w="5943" w:type="dxa"/>
            <w:vAlign w:val="center"/>
          </w:tcPr>
          <w:p w:rsidR="001C1DF7" w:rsidRPr="003816C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1C1DF7" w:rsidRPr="003816CD" w:rsidTr="003141BE">
        <w:trPr>
          <w:jc w:val="center"/>
        </w:trPr>
        <w:tc>
          <w:tcPr>
            <w:tcW w:w="3585" w:type="dxa"/>
          </w:tcPr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40-44</w:t>
            </w:r>
          </w:p>
        </w:tc>
        <w:tc>
          <w:tcPr>
            <w:tcW w:w="5943" w:type="dxa"/>
            <w:vAlign w:val="center"/>
          </w:tcPr>
          <w:p w:rsidR="001C1DF7" w:rsidRPr="003816C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1C1DF7" w:rsidRPr="003816CD" w:rsidTr="003141BE">
        <w:trPr>
          <w:jc w:val="center"/>
        </w:trPr>
        <w:tc>
          <w:tcPr>
            <w:tcW w:w="3585" w:type="dxa"/>
          </w:tcPr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33-39</w:t>
            </w:r>
          </w:p>
        </w:tc>
        <w:tc>
          <w:tcPr>
            <w:tcW w:w="5943" w:type="dxa"/>
            <w:vAlign w:val="center"/>
          </w:tcPr>
          <w:p w:rsidR="001C1DF7" w:rsidRPr="003816C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1C1DF7" w:rsidRPr="003816CD" w:rsidTr="003141BE">
        <w:trPr>
          <w:jc w:val="center"/>
        </w:trPr>
        <w:tc>
          <w:tcPr>
            <w:tcW w:w="3585" w:type="dxa"/>
          </w:tcPr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27-32</w:t>
            </w:r>
          </w:p>
        </w:tc>
        <w:tc>
          <w:tcPr>
            <w:tcW w:w="5943" w:type="dxa"/>
            <w:vAlign w:val="center"/>
          </w:tcPr>
          <w:p w:rsidR="001C1DF7" w:rsidRPr="003816C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1C1DF7" w:rsidRPr="003816CD" w:rsidTr="003141BE">
        <w:trPr>
          <w:jc w:val="center"/>
        </w:trPr>
        <w:tc>
          <w:tcPr>
            <w:tcW w:w="3585" w:type="dxa"/>
          </w:tcPr>
          <w:p w:rsidR="001C1DF7" w:rsidRPr="003816CD" w:rsidRDefault="001C1DF7" w:rsidP="0031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менше 27</w:t>
            </w:r>
          </w:p>
        </w:tc>
        <w:tc>
          <w:tcPr>
            <w:tcW w:w="5943" w:type="dxa"/>
            <w:vAlign w:val="center"/>
          </w:tcPr>
          <w:p w:rsidR="001C1DF7" w:rsidRPr="003816CD" w:rsidRDefault="001C1DF7" w:rsidP="003141BE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1C1DF7" w:rsidRDefault="001C1DF7" w:rsidP="001C1DF7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>
        <w:rPr>
          <w:spacing w:val="3"/>
          <w:sz w:val="27"/>
          <w:szCs w:val="27"/>
        </w:rPr>
        <w:t xml:space="preserve"> 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F7" w:rsidRPr="0010366B" w:rsidRDefault="001C1DF7" w:rsidP="003141BE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DF7" w:rsidRPr="0010366B" w:rsidRDefault="001C1DF7" w:rsidP="003141BE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DF7" w:rsidRDefault="001C1DF7" w:rsidP="003141BE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11-12</w:t>
            </w:r>
          </w:p>
        </w:tc>
        <w:tc>
          <w:tcPr>
            <w:tcW w:w="3191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9-10</w:t>
            </w:r>
          </w:p>
        </w:tc>
        <w:tc>
          <w:tcPr>
            <w:tcW w:w="3191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7-8</w:t>
            </w:r>
          </w:p>
        </w:tc>
        <w:tc>
          <w:tcPr>
            <w:tcW w:w="3191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1DF7" w:rsidRPr="0010366B" w:rsidRDefault="001C1DF7" w:rsidP="003141BE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менше 7</w:t>
            </w:r>
          </w:p>
        </w:tc>
        <w:tc>
          <w:tcPr>
            <w:tcW w:w="3191" w:type="dxa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pacing w:val="10"/>
          <w:sz w:val="27"/>
          <w:szCs w:val="27"/>
        </w:rPr>
      </w:pPr>
    </w:p>
    <w:p w:rsidR="001C1DF7" w:rsidRDefault="001C1DF7" w:rsidP="001C1DF7">
      <w:pPr>
        <w:pStyle w:val="3"/>
        <w:spacing w:after="0"/>
        <w:ind w:left="0" w:firstLine="540"/>
        <w:jc w:val="both"/>
        <w:rPr>
          <w:iCs/>
          <w:sz w:val="27"/>
          <w:szCs w:val="27"/>
        </w:rPr>
      </w:pPr>
      <w:r>
        <w:rPr>
          <w:iCs/>
          <w:spacing w:val="10"/>
          <w:sz w:val="27"/>
          <w:szCs w:val="27"/>
        </w:rPr>
        <w:lastRenderedPageBreak/>
        <w:t>4</w:t>
      </w:r>
      <w:r>
        <w:rPr>
          <w:iCs/>
          <w:sz w:val="27"/>
          <w:szCs w:val="27"/>
        </w:rPr>
        <w:t xml:space="preserve">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</w:t>
      </w:r>
    </w:p>
    <w:p w:rsidR="001C1DF7" w:rsidRPr="0010366B" w:rsidRDefault="001C1DF7" w:rsidP="001C1DF7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1C1DF7" w:rsidRDefault="001C1DF7" w:rsidP="001C1DF7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1C1DF7" w:rsidRPr="0010366B" w:rsidRDefault="001C1DF7" w:rsidP="001C1DF7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1C1DF7" w:rsidRPr="0010366B" w:rsidTr="003141BE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CC6687" w:rsidRDefault="001C1DF7" w:rsidP="003141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DF7" w:rsidRPr="0010366B" w:rsidRDefault="001C1DF7" w:rsidP="00314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1C1DF7" w:rsidRPr="006F30A3" w:rsidRDefault="001C1DF7" w:rsidP="001C1DF7">
      <w:pPr>
        <w:pStyle w:val="a3"/>
        <w:spacing w:line="240" w:lineRule="auto"/>
        <w:ind w:left="0" w:right="0" w:firstLine="540"/>
        <w:jc w:val="both"/>
        <w:rPr>
          <w:sz w:val="27"/>
          <w:szCs w:val="27"/>
          <w:lang w:val="uk-UA"/>
        </w:rPr>
      </w:pPr>
      <w:r w:rsidRPr="006F30A3">
        <w:rPr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>7</w:t>
      </w:r>
      <w:r w:rsidRPr="006F30A3">
        <w:rPr>
          <w:sz w:val="27"/>
          <w:szCs w:val="27"/>
          <w:lang w:val="uk-UA"/>
        </w:rPr>
        <w:t xml:space="preserve">. Підсумкова семестрова рейтингова оцінка </w:t>
      </w:r>
      <w:r>
        <w:rPr>
          <w:sz w:val="27"/>
          <w:szCs w:val="27"/>
          <w:lang w:val="uk-UA"/>
        </w:rPr>
        <w:t>в</w:t>
      </w:r>
      <w:r w:rsidRPr="006F30A3">
        <w:rPr>
          <w:sz w:val="27"/>
          <w:szCs w:val="27"/>
          <w:lang w:val="uk-UA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1C1DF7" w:rsidRDefault="001C1DF7" w:rsidP="001C1DF7">
      <w:pPr>
        <w:pStyle w:val="a3"/>
        <w:spacing w:line="240" w:lineRule="auto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4.8.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proofErr w:type="spellStart"/>
      <w:r w:rsidRPr="0010366B">
        <w:rPr>
          <w:b/>
          <w:bCs/>
          <w:i/>
          <w:sz w:val="27"/>
          <w:szCs w:val="27"/>
          <w:lang w:val="uk-UA"/>
        </w:rPr>
        <w:t>Відм</w:t>
      </w:r>
      <w:proofErr w:type="spellEnd"/>
      <w:r w:rsidRPr="0010366B">
        <w:rPr>
          <w:b/>
          <w:bCs/>
          <w:i/>
          <w:sz w:val="27"/>
          <w:szCs w:val="27"/>
          <w:lang w:val="uk-UA"/>
        </w:rPr>
        <w:t>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1C1DF7" w:rsidRDefault="001C1DF7" w:rsidP="001C1DF7">
      <w:pPr>
        <w:pStyle w:val="a3"/>
        <w:spacing w:line="240" w:lineRule="auto"/>
        <w:ind w:left="0" w:right="0" w:firstLine="540"/>
        <w:jc w:val="both"/>
        <w:rPr>
          <w:sz w:val="27"/>
          <w:szCs w:val="27"/>
          <w:lang w:val="uk-UA"/>
        </w:rPr>
      </w:pPr>
      <w:proofErr w:type="spellStart"/>
      <w:r>
        <w:t>Зазначена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ідсумкова</w:t>
      </w:r>
      <w:proofErr w:type="spellEnd"/>
      <w:r>
        <w:t xml:space="preserve"> </w:t>
      </w:r>
      <w:proofErr w:type="spellStart"/>
      <w:r>
        <w:t>рейтингова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 xml:space="preserve"> заноситься до </w:t>
      </w:r>
      <w:proofErr w:type="spellStart"/>
      <w:r>
        <w:t>Додатку</w:t>
      </w:r>
      <w:proofErr w:type="spellEnd"/>
      <w:r>
        <w:t xml:space="preserve"> до диплома.</w:t>
      </w:r>
    </w:p>
    <w:p w:rsidR="00D63C55" w:rsidRDefault="001C1DF7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D0"/>
    <w:rsid w:val="001750D0"/>
    <w:rsid w:val="001C1DF7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C1D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1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1D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1C1DF7"/>
    <w:rPr>
      <w:rFonts w:ascii="Cambria" w:eastAsia="Times New Roman" w:hAnsi="Cambria" w:cs="Times New Roman"/>
      <w:lang w:val="uk-UA" w:eastAsia="ru-RU"/>
    </w:rPr>
  </w:style>
  <w:style w:type="paragraph" w:styleId="a3">
    <w:name w:val="Block Text"/>
    <w:basedOn w:val="a"/>
    <w:rsid w:val="001C1DF7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1C1D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1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1D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1C1DF7"/>
    <w:rPr>
      <w:rFonts w:ascii="Cambria" w:eastAsia="Times New Roman" w:hAnsi="Cambria" w:cs="Times New Roman"/>
      <w:lang w:val="uk-UA" w:eastAsia="ru-RU"/>
    </w:rPr>
  </w:style>
  <w:style w:type="paragraph" w:styleId="a3">
    <w:name w:val="Block Text"/>
    <w:basedOn w:val="a"/>
    <w:rsid w:val="001C1DF7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2017-12-08T11:37:00Z</dcterms:created>
  <dcterms:modified xsi:type="dcterms:W3CDTF">2017-12-08T11:38:00Z</dcterms:modified>
</cp:coreProperties>
</file>