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E" w:rsidRDefault="00E81DFE" w:rsidP="00E81D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</w:t>
      </w:r>
    </w:p>
    <w:p w:rsidR="00E81DFE" w:rsidRPr="00C0504A" w:rsidRDefault="00E81DFE" w:rsidP="00E81D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 п.п. 3.13</w:t>
      </w:r>
    </w:p>
    <w:p w:rsidR="00E81DFE" w:rsidRPr="00C0504A" w:rsidRDefault="00E81DFE" w:rsidP="00E81DFE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E81DFE" w:rsidRPr="00C0504A" w:rsidRDefault="00E81DFE" w:rsidP="00E81DFE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E81DFE" w:rsidRPr="00C0504A" w:rsidRDefault="00E81DFE" w:rsidP="00E81D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81DFE" w:rsidRPr="00E81DFE" w:rsidRDefault="00E81DFE" w:rsidP="00E81DF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E81DFE">
        <w:rPr>
          <w:rFonts w:ascii="Times New Roman" w:hAnsi="Times New Roman"/>
          <w:color w:val="000000"/>
          <w:sz w:val="28"/>
          <w:szCs w:val="28"/>
          <w:lang w:val="uk-UA" w:eastAsia="ar-SA"/>
        </w:rPr>
        <w:t>Кафедра господарського, повітряного та космічного права</w:t>
      </w:r>
    </w:p>
    <w:p w:rsidR="00E81DFE" w:rsidRPr="00C0504A" w:rsidRDefault="00E81DFE" w:rsidP="00E81DFE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81DFE" w:rsidRPr="00C0504A" w:rsidRDefault="00E81DFE" w:rsidP="00E81DFE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E81DFE" w:rsidRPr="00C0504A" w:rsidRDefault="00E81DFE" w:rsidP="00E81DFE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>
        <w:rPr>
          <w:rFonts w:ascii="Times New Roman" w:hAnsi="Times New Roman"/>
          <w:sz w:val="28"/>
          <w:szCs w:val="28"/>
          <w:lang w:val="uk-UA" w:eastAsia="ar-SA"/>
        </w:rPr>
        <w:t>С.О. Юлдашев</w:t>
      </w:r>
    </w:p>
    <w:p w:rsidR="00E81DFE" w:rsidRPr="00C0504A" w:rsidRDefault="00E81DFE" w:rsidP="00E81DFE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E81DFE" w:rsidRPr="00C0504A" w:rsidRDefault="00E81DFE" w:rsidP="00E81DFE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E81DFE" w:rsidRPr="00C0504A" w:rsidRDefault="00E81DFE" w:rsidP="00E81DFE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81DFE" w:rsidRPr="00C0504A" w:rsidRDefault="00E81DFE" w:rsidP="00E81DFE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81DFE" w:rsidRPr="00C0504A" w:rsidRDefault="00E81DFE" w:rsidP="00E81D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81DFE" w:rsidRPr="00C0504A" w:rsidRDefault="00E81DFE" w:rsidP="00E81D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81DFE" w:rsidRPr="00C0504A" w:rsidRDefault="00E81DFE" w:rsidP="00E81D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</w:p>
    <w:p w:rsidR="00E81DFE" w:rsidRPr="00C0504A" w:rsidRDefault="00E81DFE" w:rsidP="00E81D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E81DFE" w:rsidRPr="00C0504A" w:rsidRDefault="00E81DFE" w:rsidP="00E81D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2F128F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Актуальні питання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зовнішньоекономічної діяльності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E81DFE" w:rsidRPr="00C0504A" w:rsidRDefault="00E81DFE" w:rsidP="00E81DF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81DFE" w:rsidRPr="00C0504A" w:rsidRDefault="00E81DFE" w:rsidP="00E81D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81DFE" w:rsidRPr="00C0504A" w:rsidRDefault="00E81DFE" w:rsidP="00E81D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81DFE" w:rsidRPr="00C0504A" w:rsidRDefault="00E81DFE" w:rsidP="00E81D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81DFE" w:rsidRPr="00C0504A" w:rsidRDefault="00E81DFE" w:rsidP="00E81D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81DFE" w:rsidRPr="00C0504A" w:rsidRDefault="00E81DFE" w:rsidP="00E81D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E81DFE" w:rsidRPr="00C0504A" w:rsidRDefault="00E81DFE" w:rsidP="00E81D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81DFE" w:rsidRPr="00C0504A" w:rsidRDefault="00E81DFE" w:rsidP="00E81D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81DFE" w:rsidRPr="00C0504A" w:rsidRDefault="00E81DFE" w:rsidP="00E81DFE">
      <w:pPr>
        <w:shd w:val="clear" w:color="auto" w:fill="FFFFFF"/>
        <w:spacing w:after="0" w:line="360" w:lineRule="auto"/>
        <w:ind w:firstLine="4500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Розроблені ________________________</w:t>
      </w:r>
    </w:p>
    <w:p w:rsidR="00E81DFE" w:rsidRPr="00C0504A" w:rsidRDefault="00E81DFE" w:rsidP="00E81DFE">
      <w:pPr>
        <w:shd w:val="clear" w:color="auto" w:fill="FFFFFF"/>
        <w:spacing w:after="0"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E81DFE" w:rsidRDefault="00E81DFE" w:rsidP="00E81DFE">
      <w:pPr>
        <w:shd w:val="clear" w:color="auto" w:fill="FFFFFF"/>
        <w:spacing w:after="0" w:line="360" w:lineRule="auto"/>
        <w:ind w:firstLine="468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FD15C5" w:rsidRDefault="00FD15C5">
      <w:pPr>
        <w:rPr>
          <w:lang w:val="uk-UA"/>
        </w:rPr>
      </w:pPr>
    </w:p>
    <w:p w:rsidR="00E81DFE" w:rsidRDefault="00E81DFE">
      <w:pPr>
        <w:rPr>
          <w:lang w:val="uk-UA"/>
        </w:rPr>
      </w:pPr>
    </w:p>
    <w:p w:rsidR="00E81DFE" w:rsidRDefault="00E81DFE">
      <w:pPr>
        <w:rPr>
          <w:lang w:val="uk-UA"/>
        </w:rPr>
      </w:pP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E177C7">
        <w:rPr>
          <w:rFonts w:ascii="Times New Roman" w:hAnsi="Times New Roman" w:cs="Times New Roman"/>
          <w:sz w:val="28"/>
          <w:szCs w:val="28"/>
          <w:lang w:val="uk-UA"/>
        </w:rPr>
        <w:t>. Сукупність правовідносин, що регулюються нормами зовнішньоекономічного права: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предмет ЗЕД;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метод ЗЕД;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принципи ЗЕД;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функції ЗЕД;</w:t>
      </w:r>
    </w:p>
    <w:p w:rsid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вірні.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2. Джерелами зовнішньоекономічного права не є: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нормативно-правовий акт;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судовий прецедент;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доктринальні джерела;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нормативно-правовий договір;</w:t>
      </w:r>
    </w:p>
    <w:p w:rsid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правовий звичай.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E177C7" w:rsidP="00E1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 xml:space="preserve">3. Санкціоноване державою правило поведінки, що склалося в суспільстві в результаті його багаторазового і тривалого застосування: 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нормативно-правовий акт;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судовий прецедент;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доктринальні джерела;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нормативно-правовий договір;</w:t>
      </w:r>
    </w:p>
    <w:p w:rsid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правовий звичай.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4. Міжнародні договори України ратифікує: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Верховна Рада України;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Президент України;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Кабінет Міністрів України;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Міністерство економіки;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вірні.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5. Недержавною неприбут</w:t>
      </w:r>
      <w:r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>ковою самоврядною організацією, яка об'єднує юридичних осіб є: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корпорація;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акціонерне товариство;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торгово-промислова палата;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концерн;</w:t>
      </w:r>
    </w:p>
    <w:p w:rsid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є невірними.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6. Правовим режимом ЗЕД не є: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національний режим;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спеціальний режим;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режим найбільшого сприяння;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режим спеціальних економічних зон;</w:t>
      </w:r>
    </w:p>
    <w:p w:rsid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є вірними.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lastRenderedPageBreak/>
        <w:t>7. Завданнями митно-тарифного регулювання не є: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захист національних товаровиробників;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стимулювання внутрішнього виробництва продукції;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 встановлення технічних бар’єрів;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збільшення податкових надходжень;</w:t>
      </w:r>
    </w:p>
    <w:p w:rsid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вірні.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8. Основним документом походження товару є: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патент;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ліцензія;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сертифікат;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митна декларація;</w:t>
      </w:r>
    </w:p>
    <w:p w:rsid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вірні.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</w:rPr>
        <w:t>9</w:t>
      </w:r>
      <w:r w:rsidRPr="00E177C7">
        <w:rPr>
          <w:rFonts w:ascii="Times New Roman" w:hAnsi="Times New Roman" w:cs="Times New Roman"/>
          <w:sz w:val="28"/>
          <w:szCs w:val="28"/>
          <w:lang w:val="uk-UA"/>
        </w:rPr>
        <w:t>. До додаткових умов зовнішньоекономічного договору відносяться: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предмет;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ціна;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гарантії якості;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умови платежів;</w:t>
      </w:r>
    </w:p>
    <w:p w:rsid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не вірні.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</w:rPr>
        <w:t>10</w:t>
      </w:r>
      <w:r w:rsidRPr="00E177C7">
        <w:rPr>
          <w:rFonts w:ascii="Times New Roman" w:hAnsi="Times New Roman" w:cs="Times New Roman"/>
          <w:sz w:val="28"/>
          <w:szCs w:val="28"/>
          <w:lang w:val="uk-UA"/>
        </w:rPr>
        <w:t>. Встановлення вимог до якості індивідуально визначених товарів є таким способом визначення якості: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за стандартом;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за технічними умовами;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за специфікацією;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за зразком;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за описом.</w:t>
      </w:r>
    </w:p>
    <w:p w:rsidR="00E177C7" w:rsidRDefault="00E177C7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FE" w:rsidRP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D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70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. Валютні операції – це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право відкривати на території України пункти обміну іноземних валют, у тому числі на підставі агентських угод з іншими юридичними особами-резидентами;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полягають в законодавчій або адміністративній забороні, лімітуванні або регламентуванні операцій з валютою або валютними цінностями;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пов'язані з використанням валютних цінностей в міжнародному обігу як засобу платежу, з передаванням заборгованостей та інших зобов'язань, предметом яких є валютні цінності;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право вимагати і одержувати від резидентів і нерезидентів повну інформацію про здійснення ними валютних операцій, стан банківських рахунків в іноземній валюті у межах своїх повноважень.</w:t>
      </w:r>
    </w:p>
    <w:p w:rsid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FE" w:rsidRPr="00E81DFE" w:rsidRDefault="00C6701B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1DFE" w:rsidRPr="00E81DFE">
        <w:rPr>
          <w:rFonts w:ascii="Times New Roman" w:hAnsi="Times New Roman" w:cs="Times New Roman"/>
          <w:sz w:val="28"/>
          <w:szCs w:val="28"/>
          <w:lang w:val="uk-UA"/>
        </w:rPr>
        <w:t>2. Порядок ввезення, переказування і пересилання з-за кордону, а також вивезення, переказування і пересилання за кордон резидентами і нерезидентами валюти України визначається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Національним банком України;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Верховною Радою;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Кабінетом міністрів України;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Президентською Адміністрацією.</w:t>
      </w:r>
    </w:p>
    <w:p w:rsid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FE" w:rsidRPr="00E81DFE" w:rsidRDefault="00C6701B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1DFE" w:rsidRPr="00E81DFE">
        <w:rPr>
          <w:rFonts w:ascii="Times New Roman" w:hAnsi="Times New Roman" w:cs="Times New Roman"/>
          <w:sz w:val="28"/>
          <w:szCs w:val="28"/>
          <w:lang w:val="uk-UA"/>
        </w:rPr>
        <w:t xml:space="preserve">3. Іноземна валюта – це </w:t>
      </w:r>
    </w:p>
    <w:p w:rsidR="00E81DFE" w:rsidRPr="00E81DFE" w:rsidRDefault="00E81DFE" w:rsidP="00E81DFE">
      <w:pPr>
        <w:tabs>
          <w:tab w:val="left" w:pos="540"/>
          <w:tab w:val="left" w:pos="900"/>
          <w:tab w:val="num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акції, облігації, купони до них, бони, векселі (тратти), боргові розписки, акредитиви, чеки, банківські накази, депозитні сертифікати, ощадні книжки, інші фінансові та банківські документи), виражені у валюті України;</w:t>
      </w:r>
    </w:p>
    <w:p w:rsidR="00E81DFE" w:rsidRPr="00E81DFE" w:rsidRDefault="00E81DFE" w:rsidP="00E81DFE">
      <w:pPr>
        <w:tabs>
          <w:tab w:val="left" w:pos="540"/>
          <w:tab w:val="left" w:pos="900"/>
          <w:tab w:val="num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грошові знаки у вигляді банкнотів, казначейських білетів, монет, в інших формах, що перебувають в обігу та є законним платіжним засобом на території України, а також вилучені з обігу або такі, що вилучаються з нього, але підлягають обмінові на грошові знаки, які перебувають в обігу, кошти на рахунках, у внесках в банківських та інших кредитно-фінансових установах на території України;</w:t>
      </w:r>
    </w:p>
    <w:p w:rsidR="00E81DFE" w:rsidRPr="00E81DFE" w:rsidRDefault="00E81DFE" w:rsidP="00E81DFE">
      <w:pPr>
        <w:tabs>
          <w:tab w:val="left" w:pos="540"/>
          <w:tab w:val="left" w:pos="900"/>
          <w:tab w:val="num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іноземні грошові знаки у вигляді банкнотів, казначейських білетів, монет, що перебувають в обігу та є законним платіжним засобом на території відповідної іноземної держави, а також вилучені з обігу або такі, що вилучаються з нього, але підлягають обмінові на грошові знаки, які перебувають в обігу, кошти у грошових одиницях іноземних держав і міжнародних розрахункових (клірингових) одиницях, що перебувають на рахунках або вносяться до банківських та інших кредитно-фінансових установ за межами України;</w:t>
      </w:r>
    </w:p>
    <w:p w:rsidR="00E81DFE" w:rsidRPr="00E81DFE" w:rsidRDefault="00E81DFE" w:rsidP="00E81DFE">
      <w:pPr>
        <w:tabs>
          <w:tab w:val="left" w:pos="540"/>
          <w:tab w:val="left" w:pos="900"/>
          <w:tab w:val="num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золото, срібло, платина, метали платинової групи, доведені (афіновані) до найвищих проб відповідно до світових стандартів, у зливках і порошках, що мають сертифікат якості, а також монети, вироблені з дорогоцінних металів.</w:t>
      </w:r>
    </w:p>
    <w:p w:rsidR="00E81DFE" w:rsidRDefault="00E81DFE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FE" w:rsidRPr="00E81DFE" w:rsidRDefault="00C6701B" w:rsidP="00E81DFE">
      <w:pPr>
        <w:tabs>
          <w:tab w:val="left" w:pos="540"/>
          <w:tab w:val="left" w:pos="9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1DFE" w:rsidRPr="00E81DFE">
        <w:rPr>
          <w:rFonts w:ascii="Times New Roman" w:hAnsi="Times New Roman" w:cs="Times New Roman"/>
          <w:sz w:val="28"/>
          <w:szCs w:val="28"/>
          <w:lang w:val="uk-UA"/>
        </w:rPr>
        <w:t>4. Основним документом нормативно-правової бази, що регулює валютні операції учасників ЗЕД, є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Закон України «Про ЗЕД»;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Декрет Кабінету Міністрів України «Про систему валютного регулювання і валютного контролю»;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Митний кодекс України;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Податковий кодекс України.</w:t>
      </w:r>
    </w:p>
    <w:p w:rsid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FE" w:rsidRPr="00E81DFE" w:rsidRDefault="00C6701B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1DFE" w:rsidRPr="00E81DFE">
        <w:rPr>
          <w:rFonts w:ascii="Times New Roman" w:hAnsi="Times New Roman" w:cs="Times New Roman"/>
          <w:sz w:val="28"/>
          <w:szCs w:val="28"/>
          <w:lang w:val="uk-UA"/>
        </w:rPr>
        <w:t>5. Індивідуальної ліцензії потребують такі валютні операції</w:t>
      </w:r>
    </w:p>
    <w:p w:rsidR="00E81DFE" w:rsidRPr="00E81DFE" w:rsidRDefault="00E81DFE" w:rsidP="00E81DFE">
      <w:pPr>
        <w:tabs>
          <w:tab w:val="left" w:pos="540"/>
          <w:tab w:val="left" w:pos="900"/>
          <w:tab w:val="num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ввезення, переказування, пересилання в Україну валюти України, за винятком випадків, передбачених законодавством України;</w:t>
      </w:r>
    </w:p>
    <w:p w:rsidR="00E81DFE" w:rsidRPr="00E81DFE" w:rsidRDefault="00E81DFE" w:rsidP="00E81DFE">
      <w:pPr>
        <w:tabs>
          <w:tab w:val="left" w:pos="540"/>
          <w:tab w:val="left" w:pos="900"/>
          <w:tab w:val="num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надання і одержання резидентами кредитів в іноземній валюті, якщо терміни і суми таких кредитів перевищують встановлені законодавством межі;</w:t>
      </w:r>
    </w:p>
    <w:p w:rsidR="00E81DFE" w:rsidRPr="00E81DFE" w:rsidRDefault="00E81DFE" w:rsidP="00E81DFE">
      <w:pPr>
        <w:tabs>
          <w:tab w:val="left" w:pos="540"/>
          <w:tab w:val="left" w:pos="900"/>
          <w:tab w:val="num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використання іноземної валюти на території України як засобу платежу або як застави;</w:t>
      </w:r>
    </w:p>
    <w:p w:rsidR="00E81DFE" w:rsidRPr="00E81DFE" w:rsidRDefault="00E81DFE" w:rsidP="00E81DFE">
      <w:pPr>
        <w:tabs>
          <w:tab w:val="left" w:pos="540"/>
          <w:tab w:val="left" w:pos="900"/>
          <w:tab w:val="num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всі відповіді вірні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FE" w:rsidRPr="00E81DFE" w:rsidRDefault="00C6701B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E81DFE" w:rsidRPr="00E81DFE">
        <w:rPr>
          <w:rFonts w:ascii="Times New Roman" w:hAnsi="Times New Roman" w:cs="Times New Roman"/>
          <w:sz w:val="28"/>
          <w:szCs w:val="28"/>
          <w:lang w:val="uk-UA"/>
        </w:rPr>
        <w:t>6. Порядок здійснення розрахунків в іноземній валюті за господарськими операціями резидентів регулюється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порядок здійснення розрахунків в іноземній валюті»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Декретом Кабінету Міністрів України «Про систему валютного регулювання і валютного контролю»;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ЗЕД»;</w:t>
      </w:r>
    </w:p>
    <w:p w:rsid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правильна відповідь відсутня.</w:t>
      </w:r>
    </w:p>
    <w:p w:rsid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FE" w:rsidRDefault="00C6701B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1DFE" w:rsidRPr="00E81DFE">
        <w:rPr>
          <w:rFonts w:ascii="Times New Roman" w:hAnsi="Times New Roman" w:cs="Times New Roman"/>
          <w:sz w:val="28"/>
          <w:szCs w:val="28"/>
        </w:rPr>
        <w:t>7. До учасників валютного регулювання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E81DFE">
        <w:rPr>
          <w:rFonts w:ascii="Times New Roman" w:hAnsi="Times New Roman" w:cs="Times New Roman"/>
          <w:sz w:val="28"/>
          <w:szCs w:val="28"/>
        </w:rPr>
        <w:t>відносять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E81DFE">
        <w:rPr>
          <w:rFonts w:ascii="Times New Roman" w:hAnsi="Times New Roman" w:cs="Times New Roman"/>
          <w:sz w:val="28"/>
          <w:szCs w:val="28"/>
        </w:rPr>
        <w:t>НБУ, уповноважені банки, уповноважені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DFE">
        <w:rPr>
          <w:rFonts w:ascii="Times New Roman" w:hAnsi="Times New Roman" w:cs="Times New Roman"/>
          <w:sz w:val="28"/>
          <w:szCs w:val="28"/>
        </w:rPr>
        <w:t>фінансові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E81DFE">
        <w:rPr>
          <w:rFonts w:ascii="Times New Roman" w:hAnsi="Times New Roman" w:cs="Times New Roman"/>
          <w:sz w:val="28"/>
          <w:szCs w:val="28"/>
        </w:rPr>
        <w:t>НБУ, уповноважені банки, уповноважені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DFE">
        <w:rPr>
          <w:rFonts w:ascii="Times New Roman" w:hAnsi="Times New Roman" w:cs="Times New Roman"/>
          <w:sz w:val="28"/>
          <w:szCs w:val="28"/>
        </w:rPr>
        <w:t>фінансові установи, Державну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фіск4альну службу;</w:t>
      </w:r>
    </w:p>
    <w:p w:rsid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81DFE">
        <w:rPr>
          <w:rFonts w:ascii="Times New Roman" w:hAnsi="Times New Roman" w:cs="Times New Roman"/>
          <w:sz w:val="28"/>
          <w:szCs w:val="28"/>
        </w:rPr>
        <w:t>НБУ, уповноважені банки, Державну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фіскальну службу</w:t>
      </w:r>
      <w:r w:rsidRPr="00E81DFE">
        <w:rPr>
          <w:rFonts w:ascii="Times New Roman" w:hAnsi="Times New Roman" w:cs="Times New Roman"/>
          <w:sz w:val="28"/>
          <w:szCs w:val="28"/>
        </w:rPr>
        <w:t>, Міністерство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DFE">
        <w:rPr>
          <w:rFonts w:ascii="Times New Roman" w:hAnsi="Times New Roman" w:cs="Times New Roman"/>
          <w:sz w:val="28"/>
          <w:szCs w:val="28"/>
        </w:rPr>
        <w:t>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FE" w:rsidRDefault="00C6701B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E81DFE" w:rsidRPr="00E81DFE">
        <w:rPr>
          <w:rFonts w:ascii="Times New Roman" w:hAnsi="Times New Roman" w:cs="Times New Roman"/>
          <w:sz w:val="28"/>
          <w:szCs w:val="28"/>
        </w:rPr>
        <w:t>До валютних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E81DFE">
        <w:rPr>
          <w:rFonts w:ascii="Times New Roman" w:hAnsi="Times New Roman" w:cs="Times New Roman"/>
          <w:sz w:val="28"/>
          <w:szCs w:val="28"/>
        </w:rPr>
        <w:t>цінностей належать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E81DFE">
        <w:rPr>
          <w:rFonts w:ascii="Times New Roman" w:hAnsi="Times New Roman" w:cs="Times New Roman"/>
          <w:sz w:val="28"/>
          <w:szCs w:val="28"/>
        </w:rPr>
        <w:t>українська валюта, іноземна валюта, кредитні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DFE">
        <w:rPr>
          <w:rFonts w:ascii="Times New Roman" w:hAnsi="Times New Roman" w:cs="Times New Roman"/>
          <w:sz w:val="28"/>
          <w:szCs w:val="28"/>
        </w:rPr>
        <w:t>документи, банківські метали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українська валюта, іноземна валюта, кредитні та платіжні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документи в іноземній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DFE">
        <w:rPr>
          <w:rFonts w:ascii="Times New Roman" w:hAnsi="Times New Roman" w:cs="Times New Roman"/>
          <w:sz w:val="28"/>
          <w:szCs w:val="28"/>
          <w:lang w:val="uk-UA"/>
        </w:rPr>
        <w:t>валюті, банківські метали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1DFE" w:rsidRPr="00E81DFE" w:rsidRDefault="00E81DFE" w:rsidP="00E81DFE">
      <w:pPr>
        <w:tabs>
          <w:tab w:val="left" w:pos="540"/>
          <w:tab w:val="left" w:pos="900"/>
          <w:tab w:val="left" w:pos="14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81DFE">
        <w:rPr>
          <w:rFonts w:ascii="Times New Roman" w:hAnsi="Times New Roman" w:cs="Times New Roman"/>
          <w:sz w:val="28"/>
          <w:szCs w:val="28"/>
        </w:rPr>
        <w:t>українська валюта, іноземна валюта, платіжні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DFE">
        <w:rPr>
          <w:rFonts w:ascii="Times New Roman" w:hAnsi="Times New Roman" w:cs="Times New Roman"/>
          <w:sz w:val="28"/>
          <w:szCs w:val="28"/>
        </w:rPr>
        <w:t>документи, виражені в іноземній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DFE">
        <w:rPr>
          <w:rFonts w:ascii="Times New Roman" w:hAnsi="Times New Roman" w:cs="Times New Roman"/>
          <w:sz w:val="28"/>
          <w:szCs w:val="28"/>
        </w:rPr>
        <w:t>валюті та у валюті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DFE">
        <w:rPr>
          <w:rFonts w:ascii="Times New Roman" w:hAnsi="Times New Roman" w:cs="Times New Roman"/>
          <w:sz w:val="28"/>
          <w:szCs w:val="28"/>
        </w:rPr>
        <w:t>України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01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6B28">
        <w:rPr>
          <w:rFonts w:ascii="Times New Roman" w:hAnsi="Times New Roman" w:cs="Times New Roman"/>
          <w:sz w:val="28"/>
          <w:szCs w:val="28"/>
        </w:rPr>
        <w:t>Для іноземних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інвесторів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встановлено: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пільговий режим;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національний режим;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жорсткий режим;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змішаний режим;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C56B28">
        <w:rPr>
          <w:rFonts w:ascii="Times New Roman" w:hAnsi="Times New Roman" w:cs="Times New Roman"/>
          <w:sz w:val="28"/>
          <w:szCs w:val="28"/>
        </w:rPr>
        <w:t xml:space="preserve"> режим найбільшого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сприяння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01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6B28">
        <w:rPr>
          <w:rFonts w:ascii="Times New Roman" w:hAnsi="Times New Roman" w:cs="Times New Roman"/>
          <w:sz w:val="28"/>
          <w:szCs w:val="28"/>
        </w:rPr>
        <w:t>Підприємством з іноземними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інвестиціями є підприємство, у якому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28">
        <w:rPr>
          <w:rFonts w:ascii="Times New Roman" w:hAnsi="Times New Roman" w:cs="Times New Roman"/>
          <w:sz w:val="28"/>
          <w:szCs w:val="28"/>
        </w:rPr>
        <w:t>іноземна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інвестиція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складає: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56B28">
        <w:rPr>
          <w:rFonts w:ascii="Times New Roman" w:hAnsi="Times New Roman" w:cs="Times New Roman"/>
          <w:sz w:val="28"/>
          <w:szCs w:val="28"/>
        </w:rPr>
        <w:t xml:space="preserve"> 5%;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56B28">
        <w:rPr>
          <w:rFonts w:ascii="Times New Roman" w:hAnsi="Times New Roman" w:cs="Times New Roman"/>
          <w:sz w:val="28"/>
          <w:szCs w:val="28"/>
        </w:rPr>
        <w:t xml:space="preserve"> 10%;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56B28">
        <w:rPr>
          <w:rFonts w:ascii="Times New Roman" w:hAnsi="Times New Roman" w:cs="Times New Roman"/>
          <w:sz w:val="28"/>
          <w:szCs w:val="28"/>
        </w:rPr>
        <w:t xml:space="preserve"> не менше 10%;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56B28">
        <w:rPr>
          <w:rFonts w:ascii="Times New Roman" w:hAnsi="Times New Roman" w:cs="Times New Roman"/>
          <w:sz w:val="28"/>
          <w:szCs w:val="28"/>
        </w:rPr>
        <w:t xml:space="preserve"> 25%;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C56B28">
        <w:rPr>
          <w:rFonts w:ascii="Times New Roman" w:hAnsi="Times New Roman" w:cs="Times New Roman"/>
          <w:sz w:val="28"/>
          <w:szCs w:val="28"/>
        </w:rPr>
        <w:t xml:space="preserve"> не менше 25%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FE" w:rsidRPr="00C56B28" w:rsidRDefault="00C6701B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81DFE">
        <w:rPr>
          <w:rFonts w:ascii="Times New Roman" w:hAnsi="Times New Roman" w:cs="Times New Roman"/>
          <w:sz w:val="28"/>
          <w:szCs w:val="28"/>
        </w:rPr>
        <w:t>.</w:t>
      </w:r>
      <w:r w:rsidR="00E81DFE" w:rsidRPr="00C56B28">
        <w:rPr>
          <w:rFonts w:ascii="Times New Roman" w:hAnsi="Times New Roman" w:cs="Times New Roman"/>
          <w:sz w:val="28"/>
          <w:szCs w:val="28"/>
        </w:rPr>
        <w:t>Іноземні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C56B28">
        <w:rPr>
          <w:rFonts w:ascii="Times New Roman" w:hAnsi="Times New Roman" w:cs="Times New Roman"/>
          <w:sz w:val="28"/>
          <w:szCs w:val="28"/>
        </w:rPr>
        <w:t>інвестиції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C56B28">
        <w:rPr>
          <w:rFonts w:ascii="Times New Roman" w:hAnsi="Times New Roman" w:cs="Times New Roman"/>
          <w:sz w:val="28"/>
          <w:szCs w:val="28"/>
        </w:rPr>
        <w:t>можуть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C56B28">
        <w:rPr>
          <w:rFonts w:ascii="Times New Roman" w:hAnsi="Times New Roman" w:cs="Times New Roman"/>
          <w:sz w:val="28"/>
          <w:szCs w:val="28"/>
        </w:rPr>
        <w:t>здійс</w:t>
      </w:r>
      <w:r w:rsidR="00E81DFE">
        <w:rPr>
          <w:rFonts w:ascii="Times New Roman" w:hAnsi="Times New Roman" w:cs="Times New Roman"/>
          <w:sz w:val="28"/>
          <w:szCs w:val="28"/>
        </w:rPr>
        <w:t>нюватися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>
        <w:rPr>
          <w:rFonts w:ascii="Times New Roman" w:hAnsi="Times New Roman" w:cs="Times New Roman"/>
          <w:sz w:val="28"/>
          <w:szCs w:val="28"/>
        </w:rPr>
        <w:t>у таких формах (знайти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C56B28">
        <w:rPr>
          <w:rFonts w:ascii="Times New Roman" w:hAnsi="Times New Roman" w:cs="Times New Roman"/>
          <w:sz w:val="28"/>
          <w:szCs w:val="28"/>
        </w:rPr>
        <w:t>зайве):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часткової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участі у підприєм</w:t>
      </w:r>
      <w:r>
        <w:rPr>
          <w:rFonts w:ascii="Times New Roman" w:hAnsi="Times New Roman" w:cs="Times New Roman"/>
          <w:sz w:val="28"/>
          <w:szCs w:val="28"/>
        </w:rPr>
        <w:t>ствах,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спільно з </w:t>
      </w:r>
      <w:r w:rsidRPr="00C56B28">
        <w:rPr>
          <w:rFonts w:ascii="Times New Roman" w:hAnsi="Times New Roman" w:cs="Times New Roman"/>
          <w:sz w:val="28"/>
          <w:szCs w:val="28"/>
        </w:rPr>
        <w:t>українськими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юридичними і фізичним</w:t>
      </w:r>
      <w:r>
        <w:rPr>
          <w:rFonts w:ascii="Times New Roman" w:hAnsi="Times New Roman" w:cs="Times New Roman"/>
          <w:sz w:val="28"/>
          <w:szCs w:val="28"/>
        </w:rPr>
        <w:t>и особами,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придбання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діючих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підприємств;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підприємств, щоповністю</w:t>
      </w:r>
      <w:r>
        <w:rPr>
          <w:rFonts w:ascii="Times New Roman" w:hAnsi="Times New Roman" w:cs="Times New Roman"/>
          <w:sz w:val="28"/>
          <w:szCs w:val="28"/>
        </w:rPr>
        <w:t xml:space="preserve"> належать іноземним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інвесторам, </w:t>
      </w:r>
      <w:r w:rsidRPr="00C56B28">
        <w:rPr>
          <w:rFonts w:ascii="Times New Roman" w:hAnsi="Times New Roman" w:cs="Times New Roman"/>
          <w:sz w:val="28"/>
          <w:szCs w:val="28"/>
        </w:rPr>
        <w:t>філій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відокремлених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підрозділ</w:t>
      </w:r>
      <w:r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іноземних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придбання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діючих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повністю;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придбання не забороненого законами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нерухомого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рухомого</w:t>
      </w:r>
    </w:p>
    <w:p w:rsidR="00E81DFE" w:rsidRPr="002A3822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B28">
        <w:rPr>
          <w:rFonts w:ascii="Times New Roman" w:hAnsi="Times New Roman" w:cs="Times New Roman"/>
          <w:sz w:val="28"/>
          <w:szCs w:val="28"/>
        </w:rPr>
        <w:t>майна, включаючи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будинки, кв</w:t>
      </w:r>
      <w:r>
        <w:rPr>
          <w:rFonts w:ascii="Times New Roman" w:hAnsi="Times New Roman" w:cs="Times New Roman"/>
          <w:sz w:val="28"/>
          <w:szCs w:val="28"/>
        </w:rPr>
        <w:t xml:space="preserve">артири, приміщення, обладнання, </w:t>
      </w:r>
      <w:r w:rsidRPr="00C56B28">
        <w:rPr>
          <w:rFonts w:ascii="Times New Roman" w:hAnsi="Times New Roman" w:cs="Times New Roman"/>
          <w:sz w:val="28"/>
          <w:szCs w:val="28"/>
        </w:rPr>
        <w:t>транспортні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засоби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об’єкти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влас</w:t>
      </w:r>
      <w:r>
        <w:rPr>
          <w:rFonts w:ascii="Times New Roman" w:hAnsi="Times New Roman" w:cs="Times New Roman"/>
          <w:sz w:val="28"/>
          <w:szCs w:val="28"/>
        </w:rPr>
        <w:t>ності, шляхом прямого одержання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майна та майнових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комплексів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або у вигляді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акцій, облігац</w:t>
      </w:r>
      <w:r>
        <w:rPr>
          <w:rFonts w:ascii="Times New Roman" w:hAnsi="Times New Roman" w:cs="Times New Roman"/>
          <w:sz w:val="28"/>
          <w:szCs w:val="28"/>
        </w:rPr>
        <w:t>ій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цінних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паперів;</w:t>
      </w:r>
    </w:p>
    <w:p w:rsidR="00E81DFE" w:rsidRPr="00C56B28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придбання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корпоративних прав у спільних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підприємствах;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придбання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самостійно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чи за у</w:t>
      </w:r>
      <w:r>
        <w:rPr>
          <w:rFonts w:ascii="Times New Roman" w:hAnsi="Times New Roman" w:cs="Times New Roman"/>
          <w:sz w:val="28"/>
          <w:szCs w:val="28"/>
        </w:rPr>
        <w:t>частю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фізичних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осіб прав на користування з</w:t>
      </w:r>
      <w:r>
        <w:rPr>
          <w:rFonts w:ascii="Times New Roman" w:hAnsi="Times New Roman" w:cs="Times New Roman"/>
          <w:sz w:val="28"/>
          <w:szCs w:val="28"/>
        </w:rPr>
        <w:t>емлею та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ресурсів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B28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FE" w:rsidRPr="00D745DA" w:rsidRDefault="00C6701B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81DFE">
        <w:rPr>
          <w:rFonts w:ascii="Times New Roman" w:hAnsi="Times New Roman" w:cs="Times New Roman"/>
          <w:sz w:val="28"/>
          <w:szCs w:val="28"/>
        </w:rPr>
        <w:t>.</w:t>
      </w:r>
      <w:r w:rsidR="00E81DFE" w:rsidRPr="00D745DA">
        <w:rPr>
          <w:rFonts w:ascii="Times New Roman" w:hAnsi="Times New Roman" w:cs="Times New Roman"/>
          <w:sz w:val="28"/>
          <w:szCs w:val="28"/>
        </w:rPr>
        <w:t>Іноземні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D745DA">
        <w:rPr>
          <w:rFonts w:ascii="Times New Roman" w:hAnsi="Times New Roman" w:cs="Times New Roman"/>
          <w:sz w:val="28"/>
          <w:szCs w:val="28"/>
        </w:rPr>
        <w:t>інвестори – суб’єкти, які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D745DA">
        <w:rPr>
          <w:rFonts w:ascii="Times New Roman" w:hAnsi="Times New Roman" w:cs="Times New Roman"/>
          <w:sz w:val="28"/>
          <w:szCs w:val="28"/>
        </w:rPr>
        <w:t>провадять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D745DA">
        <w:rPr>
          <w:rFonts w:ascii="Times New Roman" w:hAnsi="Times New Roman" w:cs="Times New Roman"/>
          <w:sz w:val="28"/>
          <w:szCs w:val="28"/>
        </w:rPr>
        <w:t>інвестиційну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D745DA">
        <w:rPr>
          <w:rFonts w:ascii="Times New Roman" w:hAnsi="Times New Roman" w:cs="Times New Roman"/>
          <w:sz w:val="28"/>
          <w:szCs w:val="28"/>
        </w:rPr>
        <w:t>діяльність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D745DA">
        <w:rPr>
          <w:rFonts w:ascii="Times New Roman" w:hAnsi="Times New Roman" w:cs="Times New Roman"/>
          <w:sz w:val="28"/>
          <w:szCs w:val="28"/>
        </w:rPr>
        <w:t>на території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D745DA">
        <w:rPr>
          <w:rFonts w:ascii="Times New Roman" w:hAnsi="Times New Roman" w:cs="Times New Roman"/>
          <w:sz w:val="28"/>
          <w:szCs w:val="28"/>
        </w:rPr>
        <w:t>України, а саме (знайти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DFE" w:rsidRPr="00D745DA">
        <w:rPr>
          <w:rFonts w:ascii="Times New Roman" w:hAnsi="Times New Roman" w:cs="Times New Roman"/>
          <w:sz w:val="28"/>
          <w:szCs w:val="28"/>
        </w:rPr>
        <w:t>зайве):</w:t>
      </w:r>
    </w:p>
    <w:p w:rsidR="00E81DFE" w:rsidRPr="00D745DA" w:rsidRDefault="00E81DFE" w:rsidP="00E8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D745DA">
        <w:rPr>
          <w:rFonts w:ascii="Times New Roman" w:hAnsi="Times New Roman" w:cs="Times New Roman"/>
          <w:sz w:val="28"/>
          <w:szCs w:val="28"/>
        </w:rPr>
        <w:t>суб’єкти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господарювання, створені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відп</w:t>
      </w:r>
      <w:r>
        <w:rPr>
          <w:rFonts w:ascii="Times New Roman" w:hAnsi="Times New Roman" w:cs="Times New Roman"/>
          <w:sz w:val="28"/>
          <w:szCs w:val="28"/>
        </w:rPr>
        <w:t>овідно до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ніж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законодавство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України;</w:t>
      </w:r>
    </w:p>
    <w:p w:rsidR="00E81DFE" w:rsidRPr="00D745DA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D745DA">
        <w:rPr>
          <w:rFonts w:ascii="Times New Roman" w:hAnsi="Times New Roman" w:cs="Times New Roman"/>
          <w:sz w:val="28"/>
          <w:szCs w:val="28"/>
        </w:rPr>
        <w:t>громадяни (піддані) - іноземці</w:t>
      </w:r>
      <w:r>
        <w:rPr>
          <w:rFonts w:ascii="Times New Roman" w:hAnsi="Times New Roman" w:cs="Times New Roman"/>
          <w:sz w:val="28"/>
          <w:szCs w:val="28"/>
        </w:rPr>
        <w:t>, які не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проживання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України і не обмежені у дієздатності;</w:t>
      </w:r>
    </w:p>
    <w:p w:rsidR="00E81DFE" w:rsidRPr="00D745DA" w:rsidRDefault="00E81DFE" w:rsidP="00E8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D745DA">
        <w:rPr>
          <w:rFonts w:ascii="Times New Roman" w:hAnsi="Times New Roman" w:cs="Times New Roman"/>
          <w:sz w:val="28"/>
          <w:szCs w:val="28"/>
        </w:rPr>
        <w:t>громадяни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України,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тимчасово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їхали з України на заробітки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країн та отримали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офіційні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дозволи на працю;</w:t>
      </w:r>
    </w:p>
    <w:p w:rsidR="00E81DFE" w:rsidRPr="00D745DA" w:rsidRDefault="00E81DFE" w:rsidP="00E8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D745DA">
        <w:rPr>
          <w:rFonts w:ascii="Times New Roman" w:hAnsi="Times New Roman" w:cs="Times New Roman"/>
          <w:sz w:val="28"/>
          <w:szCs w:val="28"/>
        </w:rPr>
        <w:t>іноземні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держави, міжнародні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урядові та неурядові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організації;</w:t>
      </w:r>
    </w:p>
    <w:p w:rsidR="00E81DFE" w:rsidRPr="00D745DA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Pr="00D745DA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іноземні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суб’єкти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інвестиційної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яльності,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визнаються такими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відповідно до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D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DFE" w:rsidRDefault="00E81DFE" w:rsidP="00E8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1DFE" w:rsidRPr="00E53743" w:rsidRDefault="00C6701B" w:rsidP="00E8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81D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1DFE" w:rsidRPr="00E53743">
        <w:rPr>
          <w:rFonts w:ascii="Times New Roman" w:hAnsi="Times New Roman" w:cs="Times New Roman"/>
          <w:sz w:val="28"/>
          <w:szCs w:val="28"/>
          <w:lang w:val="uk-UA"/>
        </w:rPr>
        <w:t>Іноземні інвестиції можуть здійснюватися у вигляді (знайти зайве):</w:t>
      </w:r>
    </w:p>
    <w:p w:rsidR="00E81DFE" w:rsidRPr="00E53743" w:rsidRDefault="00E81DFE" w:rsidP="00E8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E53743">
        <w:rPr>
          <w:rFonts w:ascii="Times New Roman" w:hAnsi="Times New Roman" w:cs="Times New Roman"/>
          <w:sz w:val="28"/>
          <w:szCs w:val="28"/>
          <w:lang w:val="uk-UA"/>
        </w:rPr>
        <w:t xml:space="preserve"> іноземної валюти, що визнається конвертованою НБУ;</w:t>
      </w:r>
    </w:p>
    <w:p w:rsidR="00E81DFE" w:rsidRPr="00E53743" w:rsidRDefault="00E81DFE" w:rsidP="00E8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E53743">
        <w:rPr>
          <w:rFonts w:ascii="Times New Roman" w:hAnsi="Times New Roman" w:cs="Times New Roman"/>
          <w:sz w:val="28"/>
          <w:szCs w:val="28"/>
          <w:lang w:val="uk-UA"/>
        </w:rPr>
        <w:t xml:space="preserve"> валюти України – відповідно до законодавства України;</w:t>
      </w:r>
    </w:p>
    <w:p w:rsidR="00E81DFE" w:rsidRPr="00E53743" w:rsidRDefault="00E81DFE" w:rsidP="00E8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E53743">
        <w:rPr>
          <w:rFonts w:ascii="Times New Roman" w:hAnsi="Times New Roman" w:cs="Times New Roman"/>
          <w:sz w:val="28"/>
          <w:szCs w:val="28"/>
          <w:lang w:val="uk-UA"/>
        </w:rPr>
        <w:t xml:space="preserve"> дорогоцінних металів та коштовного каміння;</w:t>
      </w:r>
    </w:p>
    <w:p w:rsidR="00E81DFE" w:rsidRPr="00E53743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E53743">
        <w:rPr>
          <w:rFonts w:ascii="Times New Roman" w:hAnsi="Times New Roman" w:cs="Times New Roman"/>
          <w:sz w:val="28"/>
          <w:szCs w:val="28"/>
          <w:lang w:val="uk-UA"/>
        </w:rPr>
        <w:t xml:space="preserve"> будь-якого рухомого і нерухомого май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та пов’язаних з ним майнових </w:t>
      </w:r>
      <w:r w:rsidRPr="00E53743">
        <w:rPr>
          <w:rFonts w:ascii="Times New Roman" w:hAnsi="Times New Roman" w:cs="Times New Roman"/>
          <w:sz w:val="28"/>
          <w:szCs w:val="28"/>
          <w:lang w:val="uk-UA"/>
        </w:rPr>
        <w:t>прав;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</w:t>
      </w:r>
      <w:r w:rsidRPr="00E53743">
        <w:rPr>
          <w:rFonts w:ascii="Times New Roman" w:hAnsi="Times New Roman" w:cs="Times New Roman"/>
          <w:sz w:val="28"/>
          <w:szCs w:val="28"/>
          <w:lang w:val="uk-UA"/>
        </w:rPr>
        <w:t xml:space="preserve"> акцій, облігацій, інших цінних папе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рів, а також корпоративних прав </w:t>
      </w:r>
      <w:r w:rsidRPr="00E53743">
        <w:rPr>
          <w:rFonts w:ascii="Times New Roman" w:hAnsi="Times New Roman" w:cs="Times New Roman"/>
          <w:sz w:val="28"/>
          <w:szCs w:val="28"/>
          <w:lang w:val="uk-UA"/>
        </w:rPr>
        <w:t>(прав власності на частку (пай) у стату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тному капіталі юридичної особи, </w:t>
      </w:r>
      <w:r w:rsidRPr="00E53743">
        <w:rPr>
          <w:rFonts w:ascii="Times New Roman" w:hAnsi="Times New Roman" w:cs="Times New Roman"/>
          <w:sz w:val="28"/>
          <w:szCs w:val="28"/>
          <w:lang w:val="uk-UA"/>
        </w:rPr>
        <w:t xml:space="preserve">створеної відповідно до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або законодавства інших </w:t>
      </w:r>
      <w:r w:rsidRPr="00E53743">
        <w:rPr>
          <w:rFonts w:ascii="Times New Roman" w:hAnsi="Times New Roman" w:cs="Times New Roman"/>
          <w:sz w:val="28"/>
          <w:szCs w:val="28"/>
          <w:lang w:val="uk-UA"/>
        </w:rPr>
        <w:t>країн), виражених у конвертованій валюті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1DFE" w:rsidRDefault="00E81DFE">
      <w:pPr>
        <w:rPr>
          <w:lang w:val="uk-UA"/>
        </w:rPr>
      </w:pPr>
    </w:p>
    <w:p w:rsidR="00E177C7" w:rsidRPr="00E177C7" w:rsidRDefault="00C6701B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t>. Резидентами валютних операцій є: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іноземні громадяни, які мають постійне місце проживання за межами України;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громадяни України, які мають постійне місце проживання за межами України;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іноземні торгівельні представництва;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консульські представництва України за кордоном;</w:t>
      </w:r>
    </w:p>
    <w:p w:rsidR="00E177C7" w:rsidRPr="00E177C7" w:rsidRDefault="00E177C7" w:rsidP="00E17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не вірні.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C6701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77C7">
        <w:rPr>
          <w:rFonts w:ascii="Times New Roman" w:hAnsi="Times New Roman" w:cs="Times New Roman"/>
          <w:sz w:val="28"/>
          <w:szCs w:val="28"/>
          <w:lang w:val="uk-UA"/>
        </w:rPr>
        <w:t>. Діяльність уповноважених органів державної влади та банків, спрямована на перевірку дотримання суб'єктами валютних операцій валютного за</w:t>
      </w:r>
      <w:r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>конодавства: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валютне регулювання;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валютний контроль;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валютне оподаткування;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валютний моніторинг;</w:t>
      </w:r>
    </w:p>
    <w:p w:rsidR="00E177C7" w:rsidRPr="00E177C7" w:rsidRDefault="00E177C7" w:rsidP="00E17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вірні.</w:t>
      </w:r>
    </w:p>
    <w:p w:rsidR="00E177C7" w:rsidRPr="00E177C7" w:rsidRDefault="00E177C7" w:rsidP="00E1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C6701B" w:rsidP="00E1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t>. Ліцензії, що видаються лише комерційним бан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>кам та іншим фінансовим установам України на здійснен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 валютних операцій у комплексі: 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індивідуальні;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генеральні;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разові;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валютні;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не вірні.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C6701B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t>. Правовим інститутом, в рамках якого держава переби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>рає деякі риси правового статусу приватного іноземного інвестора є інститут: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субординації;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субсидування;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суброгації;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сатисфакції;</w:t>
      </w:r>
    </w:p>
    <w:p w:rsidR="00E177C7" w:rsidRPr="00E177C7" w:rsidRDefault="00E177C7" w:rsidP="00E17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 не вірні.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C6701B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t>. Господарсь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>ка операція, яка передбачає придбання будинків, споруд, інших об'єктів нерухомої власності, інших основних фондів та нематеріальних активів, які підлягають аморти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>зації: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фінансова інвестиція;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капітальна інвестиція;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пряма інвестиція;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портфельна інвестиція;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є невірними.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C6701B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t>. Іноземні інвестиції у негрошовій формі, які вкладають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ся в об'єкти інвестиційної діяльності на </w:t>
      </w:r>
      <w:r w:rsidR="00E177C7">
        <w:rPr>
          <w:rFonts w:ascii="Times New Roman" w:hAnsi="Times New Roman" w:cs="Times New Roman"/>
          <w:sz w:val="28"/>
          <w:szCs w:val="28"/>
          <w:lang w:val="uk-UA"/>
        </w:rPr>
        <w:t>території Украї</w:t>
      </w:r>
      <w:r w:rsidR="00E177C7">
        <w:rPr>
          <w:rFonts w:ascii="Times New Roman" w:hAnsi="Times New Roman" w:cs="Times New Roman"/>
          <w:sz w:val="28"/>
          <w:szCs w:val="28"/>
          <w:lang w:val="uk-UA"/>
        </w:rPr>
        <w:softHyphen/>
        <w:t>ни згідно з законодавство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t>м, підлягають:</w:t>
      </w:r>
    </w:p>
    <w:p w:rsidR="00E177C7" w:rsidRPr="00E177C7" w:rsidRDefault="00E177C7" w:rsidP="00E17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аналізу;</w:t>
      </w:r>
    </w:p>
    <w:p w:rsidR="00E177C7" w:rsidRPr="00E177C7" w:rsidRDefault="00E177C7" w:rsidP="00E17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оцінці;</w:t>
      </w:r>
    </w:p>
    <w:p w:rsidR="00E177C7" w:rsidRPr="00E177C7" w:rsidRDefault="00E177C7" w:rsidP="00E17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формуванню;</w:t>
      </w:r>
    </w:p>
    <w:p w:rsidR="00E177C7" w:rsidRPr="00E177C7" w:rsidRDefault="00E177C7" w:rsidP="00E17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класифікації;</w:t>
      </w:r>
    </w:p>
    <w:p w:rsidR="00E177C7" w:rsidRPr="00E177C7" w:rsidRDefault="00E177C7" w:rsidP="00E17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тарифікуванню.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C6701B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t>. До заходів спрямованих на захист національного товаровиробника не належить: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застосування антидемпінгових заходів;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застосування компенсаційних заходів;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 застосування захисних заходів;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застосування спеціальних заходів;</w:t>
      </w:r>
    </w:p>
    <w:p w:rsidR="00E177C7" w:rsidRPr="00E177C7" w:rsidRDefault="00E177C7" w:rsidP="00E17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вірні.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C6701B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t>. Ввезення на митну територію країни імпорту товару (товарів), що користується пільга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>ми від субсидії, яка надається для виробництва, перероб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>ки, транспортування або експорту такого товару: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демпінг;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антидемпінг;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субсидований імпорт;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субсидований експорт;</w:t>
      </w:r>
    </w:p>
    <w:p w:rsidR="00E177C7" w:rsidRPr="00E177C7" w:rsidRDefault="00E177C7" w:rsidP="00E17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не вірні.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C6701B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t>. Формами договірної відповідальності суб'єктів ЗЕД є: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відшкодування збитків;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штрафні санкції;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виправні роботи;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оперативно-господарські санкції;</w:t>
      </w:r>
    </w:p>
    <w:p w:rsidR="00E177C7" w:rsidRPr="00E177C7" w:rsidRDefault="00E177C7" w:rsidP="00E1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вірні.</w:t>
      </w:r>
    </w:p>
    <w:p w:rsidR="00E177C7" w:rsidRPr="00E177C7" w:rsidRDefault="00E177C7" w:rsidP="00E1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E177C7" w:rsidRDefault="00C6701B" w:rsidP="00E1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t>. Підсудність судам є виключною у таких справах з іно</w:t>
      </w:r>
      <w:r w:rsidR="00E177C7"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>земним елементом:</w:t>
      </w:r>
    </w:p>
    <w:p w:rsidR="00E177C7" w:rsidRPr="00E177C7" w:rsidRDefault="00E177C7" w:rsidP="00E1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а) якщо нерухоме майно, щодо якого виник спір, зна</w:t>
      </w:r>
      <w:r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>ходиться на території України;</w:t>
      </w:r>
    </w:p>
    <w:p w:rsidR="00E177C7" w:rsidRPr="00E177C7" w:rsidRDefault="00E177C7" w:rsidP="00E1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б) якщо спір пов'язаний з оформленням права інтелек</w:t>
      </w:r>
      <w:r w:rsidRPr="00E177C7">
        <w:rPr>
          <w:rFonts w:ascii="Times New Roman" w:hAnsi="Times New Roman" w:cs="Times New Roman"/>
          <w:sz w:val="28"/>
          <w:szCs w:val="28"/>
          <w:lang w:val="uk-UA"/>
        </w:rPr>
        <w:softHyphen/>
        <w:t>туальної власності, яке потребує реєстрації чи видачі свідоцтва (патенту) в Україні;</w:t>
      </w:r>
    </w:p>
    <w:p w:rsidR="00E177C7" w:rsidRPr="00E177C7" w:rsidRDefault="00E177C7" w:rsidP="00E1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в) якщо спір пов'язаний з реєстрацією або ліквідацією на території України іноземних юридичних осіб, фізичних осіб - підприємців;</w:t>
      </w:r>
    </w:p>
    <w:p w:rsidR="00E177C7" w:rsidRPr="00E177C7" w:rsidRDefault="00E177C7" w:rsidP="00E1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г) якщо спір стосується дійсності записів у державному реєстрі, кадастрі України;</w:t>
      </w:r>
    </w:p>
    <w:p w:rsidR="00E177C7" w:rsidRPr="00E177C7" w:rsidRDefault="00E177C7" w:rsidP="00E17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7C7">
        <w:rPr>
          <w:rFonts w:ascii="Times New Roman" w:hAnsi="Times New Roman" w:cs="Times New Roman"/>
          <w:sz w:val="28"/>
          <w:szCs w:val="28"/>
          <w:lang w:val="uk-UA"/>
        </w:rPr>
        <w:t>д) всі відповіді вірні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7C7" w:rsidRPr="00E177C7" w:rsidRDefault="00E177C7" w:rsidP="00E1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77C7" w:rsidRPr="005B437F" w:rsidRDefault="00E177C7" w:rsidP="00E177C7">
      <w:pPr>
        <w:spacing w:line="360" w:lineRule="auto"/>
        <w:jc w:val="both"/>
        <w:rPr>
          <w:sz w:val="20"/>
          <w:szCs w:val="20"/>
          <w:lang w:val="uk-UA"/>
        </w:rPr>
      </w:pPr>
    </w:p>
    <w:p w:rsidR="00E177C7" w:rsidRPr="00E81DFE" w:rsidRDefault="00E177C7">
      <w:pPr>
        <w:rPr>
          <w:lang w:val="uk-UA"/>
        </w:rPr>
      </w:pPr>
    </w:p>
    <w:sectPr w:rsidR="00E177C7" w:rsidRPr="00E8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263"/>
    <w:multiLevelType w:val="hybridMultilevel"/>
    <w:tmpl w:val="6CEE761E"/>
    <w:lvl w:ilvl="0" w:tplc="144C12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CF20519"/>
    <w:multiLevelType w:val="hybridMultilevel"/>
    <w:tmpl w:val="12C0A950"/>
    <w:lvl w:ilvl="0" w:tplc="CE6478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C128F"/>
    <w:multiLevelType w:val="hybridMultilevel"/>
    <w:tmpl w:val="7EF6324A"/>
    <w:lvl w:ilvl="0" w:tplc="9A2641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D0954"/>
    <w:multiLevelType w:val="hybridMultilevel"/>
    <w:tmpl w:val="1C486126"/>
    <w:lvl w:ilvl="0" w:tplc="9A2641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F712B9"/>
    <w:multiLevelType w:val="hybridMultilevel"/>
    <w:tmpl w:val="F342BA58"/>
    <w:lvl w:ilvl="0" w:tplc="CE64785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8372E6A"/>
    <w:multiLevelType w:val="hybridMultilevel"/>
    <w:tmpl w:val="846A3F86"/>
    <w:lvl w:ilvl="0" w:tplc="144C124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DFE"/>
    <w:rsid w:val="002F128F"/>
    <w:rsid w:val="00C6701B"/>
    <w:rsid w:val="00E177C7"/>
    <w:rsid w:val="00E81DFE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Яна</cp:lastModifiedBy>
  <cp:revision>4</cp:revision>
  <dcterms:created xsi:type="dcterms:W3CDTF">2017-01-05T06:39:00Z</dcterms:created>
  <dcterms:modified xsi:type="dcterms:W3CDTF">2018-03-26T08:38:00Z</dcterms:modified>
</cp:coreProperties>
</file>