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2" w:rsidRPr="00B21AD1" w:rsidRDefault="006E2A5A" w:rsidP="00B21AD1">
      <w:pPr>
        <w:spacing w:line="360" w:lineRule="auto"/>
        <w:jc w:val="right"/>
        <w:rPr>
          <w:sz w:val="28"/>
          <w:szCs w:val="28"/>
          <w:lang w:val="uk-UA"/>
        </w:rPr>
      </w:pPr>
      <w:r w:rsidRPr="00B21AD1">
        <w:rPr>
          <w:sz w:val="28"/>
          <w:szCs w:val="28"/>
          <w:lang w:val="uk-UA"/>
        </w:rPr>
        <w:t>Адаменко К. А., студентка,</w:t>
      </w:r>
    </w:p>
    <w:p w:rsidR="007E4B73" w:rsidRDefault="006E2A5A" w:rsidP="00B21AD1">
      <w:pPr>
        <w:spacing w:line="360" w:lineRule="auto"/>
        <w:jc w:val="right"/>
        <w:rPr>
          <w:sz w:val="28"/>
          <w:szCs w:val="28"/>
          <w:lang w:val="uk-UA"/>
        </w:rPr>
      </w:pPr>
      <w:r w:rsidRPr="00B21AD1">
        <w:rPr>
          <w:sz w:val="28"/>
          <w:szCs w:val="28"/>
          <w:lang w:val="uk-UA"/>
        </w:rPr>
        <w:t xml:space="preserve">Миколаївський інститут права Національного університету </w:t>
      </w:r>
    </w:p>
    <w:p w:rsidR="006E2A5A" w:rsidRPr="00B21AD1" w:rsidRDefault="007E4B73" w:rsidP="00B21AD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"Одеська </w:t>
      </w:r>
      <w:r w:rsidR="006E2A5A" w:rsidRPr="00B21AD1">
        <w:rPr>
          <w:sz w:val="28"/>
          <w:szCs w:val="28"/>
          <w:lang w:val="uk-UA"/>
        </w:rPr>
        <w:t>юридична академія"</w:t>
      </w:r>
    </w:p>
    <w:p w:rsidR="005929F2" w:rsidRPr="00B21AD1" w:rsidRDefault="006E2A5A" w:rsidP="00B21AD1">
      <w:pPr>
        <w:spacing w:line="360" w:lineRule="auto"/>
        <w:jc w:val="right"/>
        <w:rPr>
          <w:sz w:val="28"/>
          <w:szCs w:val="28"/>
          <w:lang w:val="uk-UA"/>
        </w:rPr>
      </w:pPr>
      <w:r w:rsidRPr="00B21AD1">
        <w:rPr>
          <w:sz w:val="28"/>
          <w:szCs w:val="28"/>
          <w:lang w:val="uk-UA"/>
        </w:rPr>
        <w:t>Науковий керівник: Козаченко О. В., доктор юридичних наук, професор</w:t>
      </w:r>
    </w:p>
    <w:p w:rsidR="00834C6C" w:rsidRPr="00B21AD1" w:rsidRDefault="00B21AD1" w:rsidP="00B21AD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КОНЦЕПТУАЛЬНІ ПІДХОДИ ЩОДО ВИЗНАЧЕННЯ КРИМІНАЛЬНИХ ПРОСТУПКІВ</w:t>
      </w:r>
    </w:p>
    <w:p w:rsidR="00246FC0" w:rsidRDefault="00B21AD1" w:rsidP="00B21A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1C6C" w:rsidRPr="00B21AD1">
        <w:rPr>
          <w:sz w:val="28"/>
          <w:szCs w:val="28"/>
          <w:lang w:val="uk-UA"/>
        </w:rPr>
        <w:t>Питання щодо запровадження криміна</w:t>
      </w:r>
      <w:r w:rsidR="002B553D" w:rsidRPr="00B21AD1">
        <w:rPr>
          <w:sz w:val="28"/>
          <w:szCs w:val="28"/>
          <w:lang w:val="uk-UA"/>
        </w:rPr>
        <w:t>льних проступків в українське з</w:t>
      </w:r>
      <w:r w:rsidR="002B553D" w:rsidRPr="00B21AD1">
        <w:rPr>
          <w:sz w:val="28"/>
          <w:szCs w:val="28"/>
          <w:lang w:val="en-US"/>
        </w:rPr>
        <w:t>a</w:t>
      </w:r>
      <w:r w:rsidR="002B553D" w:rsidRPr="00B21AD1">
        <w:rPr>
          <w:sz w:val="28"/>
          <w:szCs w:val="28"/>
          <w:lang w:val="uk-UA"/>
        </w:rPr>
        <w:t>конод</w:t>
      </w:r>
      <w:r w:rsidR="002B553D" w:rsidRPr="00B21AD1">
        <w:rPr>
          <w:sz w:val="28"/>
          <w:szCs w:val="28"/>
          <w:lang w:val="en-US"/>
        </w:rPr>
        <w:t>a</w:t>
      </w:r>
      <w:r w:rsidR="002B553D" w:rsidRPr="00B21AD1">
        <w:rPr>
          <w:sz w:val="28"/>
          <w:szCs w:val="28"/>
          <w:lang w:val="uk-UA"/>
        </w:rPr>
        <w:t xml:space="preserve">вство є досить </w:t>
      </w:r>
      <w:r w:rsidR="002B553D" w:rsidRPr="00B21AD1">
        <w:rPr>
          <w:sz w:val="28"/>
          <w:szCs w:val="28"/>
          <w:lang w:val="en-US"/>
        </w:rPr>
        <w:t>a</w:t>
      </w:r>
      <w:r w:rsidR="003A1C6C" w:rsidRPr="00B21AD1">
        <w:rPr>
          <w:sz w:val="28"/>
          <w:szCs w:val="28"/>
          <w:lang w:val="uk-UA"/>
        </w:rPr>
        <w:t>ктуальним, оскільки н</w:t>
      </w:r>
      <w:r w:rsidR="002B553D" w:rsidRPr="00B21AD1">
        <w:rPr>
          <w:sz w:val="28"/>
          <w:szCs w:val="28"/>
          <w:lang w:val="en-US"/>
        </w:rPr>
        <w:t>a</w:t>
      </w:r>
      <w:r w:rsidR="008523DB" w:rsidRPr="00B21AD1">
        <w:rPr>
          <w:sz w:val="28"/>
          <w:szCs w:val="28"/>
          <w:lang w:val="uk-UA"/>
        </w:rPr>
        <w:t xml:space="preserve"> сьогоднішній день</w:t>
      </w:r>
      <w:r w:rsidR="002B553D" w:rsidRPr="00B21AD1">
        <w:rPr>
          <w:sz w:val="28"/>
          <w:szCs w:val="28"/>
          <w:lang w:val="uk-UA"/>
        </w:rPr>
        <w:t xml:space="preserve"> спостеріг</w:t>
      </w:r>
      <w:r w:rsidR="002B553D" w:rsidRPr="00B21AD1">
        <w:rPr>
          <w:sz w:val="28"/>
          <w:szCs w:val="28"/>
          <w:lang w:val="en-US"/>
        </w:rPr>
        <w:t>a</w:t>
      </w:r>
      <w:r w:rsidR="002B553D" w:rsidRPr="00B21AD1">
        <w:rPr>
          <w:sz w:val="28"/>
          <w:szCs w:val="28"/>
          <w:lang w:val="uk-UA"/>
        </w:rPr>
        <w:t xml:space="preserve">ється </w:t>
      </w:r>
      <w:r w:rsidR="002B553D" w:rsidRPr="00B21AD1">
        <w:rPr>
          <w:sz w:val="28"/>
          <w:szCs w:val="28"/>
          <w:lang w:val="en-US"/>
        </w:rPr>
        <w:t>a</w:t>
      </w:r>
      <w:r w:rsidR="008523DB" w:rsidRPr="00B21AD1">
        <w:rPr>
          <w:sz w:val="28"/>
          <w:szCs w:val="28"/>
          <w:lang w:val="uk-UA"/>
        </w:rPr>
        <w:t>ктивне реформ</w:t>
      </w:r>
      <w:r w:rsidR="00D606B5" w:rsidRPr="00B21AD1">
        <w:rPr>
          <w:sz w:val="28"/>
          <w:szCs w:val="28"/>
          <w:lang w:val="uk-UA"/>
        </w:rPr>
        <w:t>ування правової системи України</w:t>
      </w:r>
      <w:r w:rsidR="00246FC0">
        <w:rPr>
          <w:sz w:val="28"/>
          <w:szCs w:val="28"/>
          <w:lang w:val="uk-UA"/>
        </w:rPr>
        <w:t xml:space="preserve"> в цілому, та правової сфери протидії кримінальним правопорушенням зокрема. </w:t>
      </w:r>
    </w:p>
    <w:p w:rsidR="008523DB" w:rsidRPr="00B21AD1" w:rsidRDefault="00B21AD1" w:rsidP="00B21A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23DB" w:rsidRPr="00B21AD1">
        <w:rPr>
          <w:sz w:val="28"/>
          <w:szCs w:val="28"/>
          <w:lang w:val="uk-UA"/>
        </w:rPr>
        <w:t>Метою публікації є визначення</w:t>
      </w:r>
      <w:r w:rsidR="00782E89" w:rsidRPr="00B21AD1">
        <w:rPr>
          <w:sz w:val="28"/>
          <w:szCs w:val="28"/>
          <w:lang w:val="uk-UA"/>
        </w:rPr>
        <w:t xml:space="preserve"> особливостей</w:t>
      </w:r>
      <w:r w:rsidR="008523DB" w:rsidRPr="00B21AD1">
        <w:rPr>
          <w:sz w:val="28"/>
          <w:szCs w:val="28"/>
          <w:lang w:val="uk-UA"/>
        </w:rPr>
        <w:t xml:space="preserve"> концептуальних підходів</w:t>
      </w:r>
      <w:r w:rsidR="00782E89" w:rsidRPr="00B21AD1">
        <w:rPr>
          <w:sz w:val="28"/>
          <w:szCs w:val="28"/>
          <w:lang w:val="uk-UA"/>
        </w:rPr>
        <w:t>, які знайшли втілення в</w:t>
      </w:r>
      <w:r w:rsidR="008523DB" w:rsidRPr="00B21AD1">
        <w:rPr>
          <w:spacing w:val="-4"/>
          <w:sz w:val="28"/>
          <w:szCs w:val="28"/>
          <w:lang w:val="uk-UA"/>
        </w:rPr>
        <w:t xml:space="preserve"> </w:t>
      </w:r>
      <w:r w:rsidR="00782E89" w:rsidRPr="00B21AD1">
        <w:rPr>
          <w:color w:val="000000"/>
          <w:spacing w:val="2"/>
          <w:sz w:val="28"/>
          <w:szCs w:val="28"/>
          <w:lang w:val="uk-UA"/>
        </w:rPr>
        <w:t>проекті</w:t>
      </w:r>
      <w:r w:rsidR="002B553D" w:rsidRPr="00B21AD1">
        <w:rPr>
          <w:color w:val="000000"/>
          <w:spacing w:val="2"/>
          <w:sz w:val="28"/>
          <w:szCs w:val="28"/>
          <w:lang w:val="uk-UA"/>
        </w:rPr>
        <w:t xml:space="preserve"> З</w:t>
      </w:r>
      <w:r w:rsidR="002B553D" w:rsidRPr="00B21AD1">
        <w:rPr>
          <w:color w:val="000000"/>
          <w:spacing w:val="2"/>
          <w:sz w:val="28"/>
          <w:szCs w:val="28"/>
          <w:lang w:val="en-US"/>
        </w:rPr>
        <w:t>a</w:t>
      </w:r>
      <w:r w:rsidR="008523DB" w:rsidRPr="00B21AD1">
        <w:rPr>
          <w:color w:val="000000"/>
          <w:spacing w:val="2"/>
          <w:sz w:val="28"/>
          <w:szCs w:val="28"/>
          <w:lang w:val="uk-UA"/>
        </w:rPr>
        <w:t xml:space="preserve">кону України «Про внесення змін до деяких законодавчих актів України щодо спрощення досудового розслідування окремих категорій кримінальних правопорушень» (реєстр. № </w:t>
      </w:r>
      <w:r w:rsidR="008523DB" w:rsidRPr="00B21AD1">
        <w:rPr>
          <w:color w:val="000000"/>
          <w:spacing w:val="2"/>
          <w:sz w:val="28"/>
          <w:szCs w:val="28"/>
        </w:rPr>
        <w:t xml:space="preserve">7279 </w:t>
      </w:r>
      <w:r w:rsidR="008523DB" w:rsidRPr="00B21AD1">
        <w:rPr>
          <w:color w:val="000000"/>
          <w:spacing w:val="2"/>
          <w:sz w:val="28"/>
          <w:szCs w:val="28"/>
          <w:lang w:val="uk-UA"/>
        </w:rPr>
        <w:t xml:space="preserve">від </w:t>
      </w:r>
      <w:r w:rsidR="008523DB" w:rsidRPr="00B21AD1">
        <w:rPr>
          <w:color w:val="000000"/>
          <w:spacing w:val="2"/>
          <w:sz w:val="28"/>
          <w:szCs w:val="28"/>
        </w:rPr>
        <w:t xml:space="preserve">10.11.2017 </w:t>
      </w:r>
      <w:r w:rsidR="008523DB" w:rsidRPr="00B21AD1">
        <w:rPr>
          <w:color w:val="000000"/>
          <w:spacing w:val="2"/>
          <w:sz w:val="28"/>
          <w:szCs w:val="28"/>
          <w:lang w:val="uk-UA"/>
        </w:rPr>
        <w:t xml:space="preserve">р.) </w:t>
      </w:r>
      <w:r w:rsidR="00782E89" w:rsidRPr="00B21AD1">
        <w:rPr>
          <w:bCs/>
          <w:spacing w:val="-4"/>
          <w:sz w:val="28"/>
          <w:szCs w:val="28"/>
          <w:lang w:val="uk-UA"/>
        </w:rPr>
        <w:t>та альтернативному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до нього проект</w:t>
      </w:r>
      <w:r w:rsidR="00782E89" w:rsidRPr="00B21AD1">
        <w:rPr>
          <w:bCs/>
          <w:spacing w:val="-4"/>
          <w:sz w:val="28"/>
          <w:szCs w:val="28"/>
          <w:lang w:val="uk-UA"/>
        </w:rPr>
        <w:t>і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спрощення досудового розслідування окремих категорій кримінальних правопорушень» (реєстр. № </w:t>
      </w:r>
      <w:r w:rsidR="008523DB" w:rsidRPr="00B21AD1">
        <w:rPr>
          <w:bCs/>
          <w:spacing w:val="-4"/>
          <w:sz w:val="28"/>
          <w:szCs w:val="28"/>
        </w:rPr>
        <w:t xml:space="preserve">7279-1 від 16.11.2017 </w:t>
      </w:r>
      <w:r w:rsidR="008523DB" w:rsidRPr="00B21AD1">
        <w:rPr>
          <w:bCs/>
          <w:spacing w:val="-4"/>
          <w:sz w:val="28"/>
          <w:szCs w:val="28"/>
          <w:lang w:val="uk-UA"/>
        </w:rPr>
        <w:t>р.)</w:t>
      </w:r>
      <w:r w:rsidR="008523DB" w:rsidRPr="00B21AD1">
        <w:rPr>
          <w:sz w:val="28"/>
          <w:szCs w:val="28"/>
          <w:lang w:val="uk-UA"/>
        </w:rPr>
        <w:t>.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ab/>
      </w:r>
      <w:r w:rsidR="00782E89" w:rsidRPr="00B21AD1">
        <w:rPr>
          <w:bCs/>
          <w:spacing w:val="-4"/>
          <w:sz w:val="28"/>
          <w:szCs w:val="28"/>
          <w:lang w:val="uk-UA"/>
        </w:rPr>
        <w:t>Проаналізувавши положення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вищевказаних законопроектів</w:t>
      </w:r>
      <w:r w:rsidR="0087651F">
        <w:rPr>
          <w:bCs/>
          <w:spacing w:val="-4"/>
          <w:sz w:val="28"/>
          <w:szCs w:val="28"/>
          <w:lang w:val="uk-UA"/>
        </w:rPr>
        <w:t>,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</w:t>
      </w:r>
      <w:r w:rsidR="00782E89" w:rsidRPr="00B21AD1">
        <w:rPr>
          <w:bCs/>
          <w:spacing w:val="-4"/>
          <w:sz w:val="28"/>
          <w:szCs w:val="28"/>
          <w:lang w:val="uk-UA"/>
        </w:rPr>
        <w:t>можна зробити наступні висновки</w:t>
      </w:r>
      <w:r w:rsidR="008523DB" w:rsidRPr="00B21AD1">
        <w:rPr>
          <w:bCs/>
          <w:spacing w:val="-4"/>
          <w:sz w:val="28"/>
          <w:szCs w:val="28"/>
          <w:lang w:val="uk-UA"/>
        </w:rPr>
        <w:t>.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ab/>
      </w:r>
      <w:r w:rsidR="00782E89" w:rsidRPr="00B21AD1">
        <w:rPr>
          <w:bCs/>
          <w:spacing w:val="-4"/>
          <w:sz w:val="28"/>
          <w:szCs w:val="28"/>
          <w:lang w:val="uk-UA"/>
        </w:rPr>
        <w:t>Очевидно, що п</w:t>
      </w:r>
      <w:r w:rsidR="008523DB" w:rsidRPr="00B21AD1">
        <w:rPr>
          <w:bCs/>
          <w:spacing w:val="-4"/>
          <w:sz w:val="28"/>
          <w:szCs w:val="28"/>
          <w:lang w:val="uk-UA"/>
        </w:rPr>
        <w:t>одані</w:t>
      </w:r>
      <w:r w:rsidR="00782E89" w:rsidRPr="00B21AD1">
        <w:rPr>
          <w:bCs/>
          <w:spacing w:val="-4"/>
          <w:sz w:val="28"/>
          <w:szCs w:val="28"/>
          <w:lang w:val="uk-UA"/>
        </w:rPr>
        <w:t xml:space="preserve"> до Верховної Ради України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законопроекти спрямовані на законодавче врегулювання застосування положень чинного КПК</w:t>
      </w:r>
      <w:r w:rsidR="003F5206" w:rsidRPr="00B21AD1">
        <w:rPr>
          <w:bCs/>
          <w:spacing w:val="-4"/>
          <w:sz w:val="28"/>
          <w:szCs w:val="28"/>
          <w:lang w:val="uk-UA"/>
        </w:rPr>
        <w:t xml:space="preserve"> України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стосовно особливостей досудового розслідування кримінальних проступків та їх судового розгляду, проте законопроекти мають різні концептуальні підходи</w:t>
      </w:r>
      <w:r w:rsidR="00782E89" w:rsidRPr="00B21AD1">
        <w:rPr>
          <w:bCs/>
          <w:spacing w:val="-4"/>
          <w:sz w:val="28"/>
          <w:szCs w:val="28"/>
          <w:lang w:val="uk-UA"/>
        </w:rPr>
        <w:t xml:space="preserve"> щодо визначення кримінальних проступків</w:t>
      </w:r>
      <w:r w:rsidR="008523DB" w:rsidRPr="00B21AD1">
        <w:rPr>
          <w:bCs/>
          <w:spacing w:val="-4"/>
          <w:sz w:val="28"/>
          <w:szCs w:val="28"/>
          <w:lang w:val="uk-UA"/>
        </w:rPr>
        <w:t>.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 w:rsidR="008523DB" w:rsidRPr="00B21AD1">
        <w:rPr>
          <w:spacing w:val="-4"/>
          <w:sz w:val="28"/>
          <w:szCs w:val="28"/>
          <w:lang w:val="uk-UA"/>
        </w:rPr>
        <w:t>Метою Основного Законопроекту  (реєстр. № 7279) є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визначення на законодавчому рівні поняття кримінального проступку, його складових, а також пов’язаних із його вчиненням</w:t>
      </w:r>
      <w:r w:rsidR="00782E89" w:rsidRPr="00B21AD1">
        <w:rPr>
          <w:bCs/>
          <w:spacing w:val="-4"/>
          <w:sz w:val="28"/>
          <w:szCs w:val="28"/>
          <w:lang w:val="uk-UA"/>
        </w:rPr>
        <w:t xml:space="preserve"> кримінально-правових наслідків</w:t>
      </w:r>
      <w:r w:rsidR="0087651F">
        <w:rPr>
          <w:bCs/>
          <w:spacing w:val="-4"/>
          <w:sz w:val="28"/>
          <w:szCs w:val="28"/>
          <w:lang w:val="uk-UA"/>
        </w:rPr>
        <w:t>,</w:t>
      </w:r>
      <w:r w:rsidR="00782E89" w:rsidRPr="00B21AD1">
        <w:rPr>
          <w:bCs/>
          <w:spacing w:val="-4"/>
          <w:sz w:val="28"/>
          <w:szCs w:val="28"/>
          <w:lang w:val="uk-UA"/>
        </w:rPr>
        <w:t xml:space="preserve"> задля чого</w:t>
      </w:r>
      <w:r w:rsidR="008523DB" w:rsidRPr="00B21AD1">
        <w:rPr>
          <w:spacing w:val="-4"/>
          <w:sz w:val="28"/>
          <w:szCs w:val="28"/>
          <w:lang w:val="uk-UA"/>
        </w:rPr>
        <w:t xml:space="preserve"> пропонується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запровадити інститут кримінальних проступків шляхом внесення </w:t>
      </w:r>
      <w:r w:rsidR="008523DB" w:rsidRPr="00B21AD1">
        <w:rPr>
          <w:bCs/>
          <w:spacing w:val="-4"/>
          <w:sz w:val="28"/>
          <w:szCs w:val="28"/>
          <w:lang w:val="uk-UA"/>
        </w:rPr>
        <w:lastRenderedPageBreak/>
        <w:t>змін до чинного Кримін</w:t>
      </w:r>
      <w:r w:rsidR="002B553D" w:rsidRPr="00B21AD1">
        <w:rPr>
          <w:bCs/>
          <w:spacing w:val="-4"/>
          <w:sz w:val="28"/>
          <w:szCs w:val="28"/>
          <w:lang w:val="uk-UA"/>
        </w:rPr>
        <w:t>ального кодексу України</w:t>
      </w:r>
      <w:r w:rsidR="003F5206" w:rsidRPr="00B21AD1">
        <w:rPr>
          <w:bCs/>
          <w:spacing w:val="-4"/>
          <w:sz w:val="28"/>
          <w:szCs w:val="28"/>
          <w:lang w:val="uk-UA"/>
        </w:rPr>
        <w:t xml:space="preserve"> (далі - КК України)</w:t>
      </w:r>
      <w:r w:rsidR="002B553D" w:rsidRPr="00B21AD1">
        <w:rPr>
          <w:bCs/>
          <w:spacing w:val="-4"/>
          <w:sz w:val="28"/>
          <w:szCs w:val="28"/>
          <w:lang w:val="uk-UA"/>
        </w:rPr>
        <w:t>, зокрем</w:t>
      </w:r>
      <w:r w:rsidR="002B553D" w:rsidRPr="00B21AD1">
        <w:rPr>
          <w:bCs/>
          <w:spacing w:val="-4"/>
          <w:sz w:val="28"/>
          <w:szCs w:val="28"/>
          <w:lang w:val="en-US"/>
        </w:rPr>
        <w:t>a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шляхом:</w:t>
      </w:r>
    </w:p>
    <w:p w:rsidR="008523DB" w:rsidRPr="00B21AD1" w:rsidRDefault="002B553D" w:rsidP="0087651F">
      <w:pPr>
        <w:spacing w:line="360" w:lineRule="auto"/>
        <w:ind w:firstLine="709"/>
        <w:jc w:val="both"/>
        <w:rPr>
          <w:bCs/>
          <w:spacing w:val="-4"/>
          <w:sz w:val="28"/>
          <w:szCs w:val="28"/>
          <w:lang w:val="uk-UA"/>
        </w:rPr>
      </w:pPr>
      <w:r w:rsidRPr="00B21AD1">
        <w:rPr>
          <w:bCs/>
          <w:spacing w:val="-4"/>
          <w:sz w:val="28"/>
          <w:szCs w:val="28"/>
          <w:lang w:val="uk-UA"/>
        </w:rPr>
        <w:t xml:space="preserve">1) </w:t>
      </w:r>
      <w:r w:rsidR="0087651F">
        <w:rPr>
          <w:bCs/>
          <w:spacing w:val="-4"/>
          <w:sz w:val="28"/>
          <w:szCs w:val="28"/>
          <w:lang w:val="uk-UA"/>
        </w:rPr>
        <w:t>заміни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в статті 11 КК</w:t>
      </w:r>
      <w:r w:rsidR="00782E89" w:rsidRPr="00B21AD1">
        <w:rPr>
          <w:bCs/>
          <w:spacing w:val="-4"/>
          <w:sz w:val="28"/>
          <w:szCs w:val="28"/>
          <w:lang w:val="uk-UA"/>
        </w:rPr>
        <w:t xml:space="preserve"> </w:t>
      </w:r>
      <w:r w:rsidR="008523DB" w:rsidRPr="00B21AD1">
        <w:rPr>
          <w:bCs/>
          <w:spacing w:val="-4"/>
          <w:sz w:val="28"/>
          <w:szCs w:val="28"/>
          <w:lang w:val="uk-UA"/>
        </w:rPr>
        <w:t>У</w:t>
      </w:r>
      <w:r w:rsidR="00782E89" w:rsidRPr="00B21AD1">
        <w:rPr>
          <w:bCs/>
          <w:spacing w:val="-4"/>
          <w:sz w:val="28"/>
          <w:szCs w:val="28"/>
          <w:lang w:val="uk-UA"/>
        </w:rPr>
        <w:t>країни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визначення злочину на визначення «кримінального правопорушення» (єдиного як для злочинів, так і для проступків) – «суспільно небезпечне винне діяння (дія або бездіяльність), вчинене суб’єктом кримінального правопорушення»; </w:t>
      </w:r>
    </w:p>
    <w:p w:rsidR="008523DB" w:rsidRPr="00B21AD1" w:rsidRDefault="005552CD" w:rsidP="0087651F">
      <w:pPr>
        <w:spacing w:line="360" w:lineRule="auto"/>
        <w:ind w:firstLine="709"/>
        <w:jc w:val="both"/>
        <w:rPr>
          <w:bCs/>
          <w:spacing w:val="-4"/>
          <w:sz w:val="28"/>
          <w:szCs w:val="28"/>
          <w:lang w:val="uk-UA"/>
        </w:rPr>
      </w:pPr>
      <w:r w:rsidRPr="00B21AD1">
        <w:rPr>
          <w:bCs/>
          <w:spacing w:val="-4"/>
          <w:sz w:val="28"/>
          <w:szCs w:val="28"/>
          <w:lang w:val="uk-UA"/>
        </w:rPr>
        <w:t xml:space="preserve">2) </w:t>
      </w:r>
      <w:r w:rsidR="00246FC0" w:rsidRPr="00B21AD1">
        <w:rPr>
          <w:bCs/>
          <w:spacing w:val="-4"/>
          <w:sz w:val="28"/>
          <w:szCs w:val="28"/>
          <w:lang w:val="uk-UA"/>
        </w:rPr>
        <w:t xml:space="preserve">установлення </w:t>
      </w:r>
      <w:r w:rsidR="00246FC0">
        <w:rPr>
          <w:bCs/>
          <w:spacing w:val="-4"/>
          <w:sz w:val="28"/>
          <w:szCs w:val="28"/>
          <w:lang w:val="uk-UA"/>
        </w:rPr>
        <w:t>в</w:t>
      </w:r>
      <w:r w:rsidRPr="00B21AD1">
        <w:rPr>
          <w:bCs/>
          <w:spacing w:val="-4"/>
          <w:sz w:val="28"/>
          <w:szCs w:val="28"/>
          <w:lang w:val="uk-UA"/>
        </w:rPr>
        <w:t xml:space="preserve"> статті 12 КК</w:t>
      </w:r>
      <w:r w:rsidR="00782E89" w:rsidRPr="00B21AD1">
        <w:rPr>
          <w:bCs/>
          <w:spacing w:val="-4"/>
          <w:sz w:val="28"/>
          <w:szCs w:val="28"/>
          <w:lang w:val="uk-UA"/>
        </w:rPr>
        <w:t xml:space="preserve"> </w:t>
      </w:r>
      <w:r w:rsidRPr="00B21AD1">
        <w:rPr>
          <w:bCs/>
          <w:spacing w:val="-4"/>
          <w:sz w:val="28"/>
          <w:szCs w:val="28"/>
          <w:lang w:val="uk-UA"/>
        </w:rPr>
        <w:t>У</w:t>
      </w:r>
      <w:r w:rsidR="00782E89" w:rsidRPr="00B21AD1">
        <w:rPr>
          <w:bCs/>
          <w:spacing w:val="-4"/>
          <w:sz w:val="28"/>
          <w:szCs w:val="28"/>
          <w:lang w:val="uk-UA"/>
        </w:rPr>
        <w:t>країни</w:t>
      </w:r>
      <w:r w:rsidRPr="00B21AD1">
        <w:rPr>
          <w:bCs/>
          <w:spacing w:val="-4"/>
          <w:sz w:val="28"/>
          <w:szCs w:val="28"/>
          <w:lang w:val="uk-UA"/>
        </w:rPr>
        <w:t xml:space="preserve"> </w:t>
      </w:r>
      <w:r w:rsidR="008523DB" w:rsidRPr="00B21AD1">
        <w:rPr>
          <w:bCs/>
          <w:spacing w:val="-4"/>
          <w:sz w:val="28"/>
          <w:szCs w:val="28"/>
          <w:lang w:val="uk-UA"/>
        </w:rPr>
        <w:t>видів кримінальних правопорушень (к</w:t>
      </w:r>
      <w:r w:rsidR="003A1C6C" w:rsidRPr="00B21AD1">
        <w:rPr>
          <w:bCs/>
          <w:spacing w:val="-4"/>
          <w:sz w:val="28"/>
          <w:szCs w:val="28"/>
          <w:lang w:val="uk-UA"/>
        </w:rPr>
        <w:t>римінальні проступки та злочини</w:t>
      </w:r>
      <w:r w:rsidR="008523DB" w:rsidRPr="00B21AD1">
        <w:rPr>
          <w:bCs/>
          <w:spacing w:val="-4"/>
          <w:sz w:val="28"/>
          <w:szCs w:val="28"/>
          <w:lang w:val="uk-UA"/>
        </w:rPr>
        <w:t>) та надання їм визначення. При цьому склади криміна</w:t>
      </w:r>
      <w:r w:rsidRPr="00B21AD1">
        <w:rPr>
          <w:bCs/>
          <w:spacing w:val="-4"/>
          <w:sz w:val="28"/>
          <w:szCs w:val="28"/>
          <w:lang w:val="uk-UA"/>
        </w:rPr>
        <w:t>льних проступків запропоновано с</w:t>
      </w:r>
      <w:r w:rsidR="008523DB" w:rsidRPr="00B21AD1">
        <w:rPr>
          <w:bCs/>
          <w:spacing w:val="-4"/>
          <w:sz w:val="28"/>
          <w:szCs w:val="28"/>
          <w:lang w:val="uk-UA"/>
        </w:rPr>
        <w:t>творити за рахунок злочинів невеликої тяжкості.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ab/>
      </w:r>
      <w:r w:rsidR="008523DB" w:rsidRPr="00B21AD1">
        <w:rPr>
          <w:bCs/>
          <w:spacing w:val="-4"/>
          <w:sz w:val="28"/>
          <w:szCs w:val="28"/>
          <w:lang w:val="uk-UA"/>
        </w:rPr>
        <w:t>Також запропоновані інш</w:t>
      </w:r>
      <w:r w:rsidR="00782E89" w:rsidRPr="00B21AD1">
        <w:rPr>
          <w:bCs/>
          <w:spacing w:val="-4"/>
          <w:sz w:val="28"/>
          <w:szCs w:val="28"/>
          <w:lang w:val="uk-UA"/>
        </w:rPr>
        <w:t>і зміни до КК</w:t>
      </w:r>
      <w:r w:rsidR="003F5206" w:rsidRPr="00B21AD1">
        <w:rPr>
          <w:bCs/>
          <w:spacing w:val="-4"/>
          <w:sz w:val="28"/>
          <w:szCs w:val="28"/>
          <w:lang w:val="uk-UA"/>
        </w:rPr>
        <w:t xml:space="preserve"> України, КПК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України та Кодексу України про адміністративні правопорушення, які стосуються певних особливостей, пов’язаних із запровадженням інституту кримінальних проступків.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ab/>
      </w:r>
      <w:r w:rsidR="008523DB" w:rsidRPr="00B21AD1">
        <w:rPr>
          <w:bCs/>
          <w:spacing w:val="-4"/>
          <w:sz w:val="28"/>
          <w:szCs w:val="28"/>
          <w:lang w:val="uk-UA"/>
        </w:rPr>
        <w:t>Таким є перший підхід, який</w:t>
      </w:r>
      <w:r w:rsidR="003A1C6C" w:rsidRPr="00B21AD1">
        <w:rPr>
          <w:bCs/>
          <w:spacing w:val="-4"/>
          <w:sz w:val="28"/>
          <w:szCs w:val="28"/>
          <w:lang w:val="uk-UA"/>
        </w:rPr>
        <w:t xml:space="preserve"> дозволяє забезпечити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класифікацію кримінальних правопорушень за принципом врахування ступеня суспіль</w:t>
      </w:r>
      <w:r w:rsidR="003A1C6C" w:rsidRPr="00B21AD1">
        <w:rPr>
          <w:bCs/>
          <w:spacing w:val="-4"/>
          <w:sz w:val="28"/>
          <w:szCs w:val="28"/>
          <w:lang w:val="uk-UA"/>
        </w:rPr>
        <w:t xml:space="preserve">ної небезпеки – від найменшого, </w:t>
      </w:r>
      <w:r w:rsidR="008523DB" w:rsidRPr="00B21AD1">
        <w:rPr>
          <w:bCs/>
          <w:spacing w:val="-4"/>
          <w:sz w:val="28"/>
          <w:szCs w:val="28"/>
          <w:lang w:val="uk-UA"/>
        </w:rPr>
        <w:t>яким характеризуватиметься прост</w:t>
      </w:r>
      <w:r w:rsidR="003A1C6C" w:rsidRPr="00B21AD1">
        <w:rPr>
          <w:bCs/>
          <w:spacing w:val="-4"/>
          <w:sz w:val="28"/>
          <w:szCs w:val="28"/>
          <w:lang w:val="uk-UA"/>
        </w:rPr>
        <w:t xml:space="preserve">упок, до найбільш небезпечного, </w:t>
      </w:r>
      <w:r w:rsidR="008523DB" w:rsidRPr="00B21AD1">
        <w:rPr>
          <w:bCs/>
          <w:spacing w:val="-4"/>
          <w:sz w:val="28"/>
          <w:szCs w:val="28"/>
          <w:lang w:val="uk-UA"/>
        </w:rPr>
        <w:t>яким вважатимуться зло</w:t>
      </w:r>
      <w:r w:rsidR="00782E89" w:rsidRPr="00B21AD1">
        <w:rPr>
          <w:bCs/>
          <w:spacing w:val="-4"/>
          <w:sz w:val="28"/>
          <w:szCs w:val="28"/>
          <w:lang w:val="uk-UA"/>
        </w:rPr>
        <w:t>чини середньої тяжкості, тяжкі та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особливо тяжкі злочини. 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 w:rsidR="008523DB" w:rsidRPr="00B21AD1">
        <w:rPr>
          <w:spacing w:val="-4"/>
          <w:sz w:val="28"/>
          <w:szCs w:val="28"/>
          <w:lang w:val="uk-UA"/>
        </w:rPr>
        <w:t xml:space="preserve">Альтернативним </w:t>
      </w:r>
      <w:r w:rsidR="003A1C6C" w:rsidRPr="00B21AD1">
        <w:rPr>
          <w:spacing w:val="-4"/>
          <w:sz w:val="28"/>
          <w:szCs w:val="28"/>
          <w:lang w:val="uk-UA"/>
        </w:rPr>
        <w:t>законо</w:t>
      </w:r>
      <w:r w:rsidR="008523DB" w:rsidRPr="00B21AD1">
        <w:rPr>
          <w:spacing w:val="-4"/>
          <w:sz w:val="28"/>
          <w:szCs w:val="28"/>
          <w:lang w:val="uk-UA"/>
        </w:rPr>
        <w:t xml:space="preserve">проектом 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(реєстр. № 7279-1) </w:t>
      </w:r>
      <w:r w:rsidR="008523DB" w:rsidRPr="00B21AD1">
        <w:rPr>
          <w:spacing w:val="-4"/>
          <w:sz w:val="28"/>
          <w:szCs w:val="28"/>
          <w:lang w:val="uk-UA"/>
        </w:rPr>
        <w:t xml:space="preserve">пропонується 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введення до чинного кримінального законодавства України інституту кримінальних проступків, розмежування кримінальних правопорушень залежно від ступеня тяжкості; обмеження сфери застосування покарань, пов’язаних із позбавленням волі та  реалізації заходів щодо розвитку інституту пробації. </w:t>
      </w:r>
    </w:p>
    <w:p w:rsidR="008523DB" w:rsidRPr="00B21AD1" w:rsidRDefault="00B21AD1" w:rsidP="00B21AD1">
      <w:pPr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ab/>
      </w:r>
      <w:r w:rsidR="008523DB" w:rsidRPr="00B21AD1">
        <w:rPr>
          <w:bCs/>
          <w:spacing w:val="-4"/>
          <w:sz w:val="28"/>
          <w:szCs w:val="28"/>
          <w:lang w:val="uk-UA"/>
        </w:rPr>
        <w:t>Другий підхід, відповідно до якого, інститут кримінальних проступків пропонується сформувати за рахунок</w:t>
      </w:r>
      <w:r w:rsidR="003A1C6C" w:rsidRPr="00B21AD1">
        <w:rPr>
          <w:bCs/>
          <w:spacing w:val="-4"/>
          <w:sz w:val="28"/>
          <w:szCs w:val="28"/>
          <w:lang w:val="uk-UA"/>
        </w:rPr>
        <w:t xml:space="preserve"> адміністративних правопорушень </w:t>
      </w:r>
      <w:r w:rsidR="008523DB" w:rsidRPr="00B21AD1">
        <w:rPr>
          <w:bCs/>
          <w:spacing w:val="-4"/>
          <w:sz w:val="28"/>
          <w:szCs w:val="28"/>
          <w:lang w:val="uk-UA"/>
        </w:rPr>
        <w:t>та злочинів «неве</w:t>
      </w:r>
      <w:r w:rsidR="003A1C6C" w:rsidRPr="00B21AD1">
        <w:rPr>
          <w:bCs/>
          <w:spacing w:val="-4"/>
          <w:sz w:val="28"/>
          <w:szCs w:val="28"/>
          <w:lang w:val="uk-UA"/>
        </w:rPr>
        <w:t xml:space="preserve">ликої тяжкості», санкції яких </w:t>
      </w:r>
      <w:r w:rsidR="008523DB" w:rsidRPr="00B21AD1">
        <w:rPr>
          <w:bCs/>
          <w:spacing w:val="-4"/>
          <w:sz w:val="28"/>
          <w:szCs w:val="28"/>
          <w:lang w:val="uk-UA"/>
        </w:rPr>
        <w:t>передба</w:t>
      </w:r>
      <w:r w:rsidR="003A1C6C" w:rsidRPr="00B21AD1">
        <w:rPr>
          <w:bCs/>
          <w:spacing w:val="-4"/>
          <w:sz w:val="28"/>
          <w:szCs w:val="28"/>
          <w:lang w:val="uk-UA"/>
        </w:rPr>
        <w:t xml:space="preserve">чають покарання 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у виді позбавлення волі на строк не більше 2 років або інше, більш м’яке покарання, за винятком основного покарання у виді штрафу в розмірі понад 3 тисяч неоподаткованих мінімумів доходів громадян. Окрім того, законопроектом </w:t>
      </w:r>
      <w:r w:rsidR="008523DB" w:rsidRPr="00B21AD1">
        <w:rPr>
          <w:bCs/>
          <w:spacing w:val="-4"/>
          <w:sz w:val="28"/>
          <w:szCs w:val="28"/>
          <w:lang w:val="uk-UA"/>
        </w:rPr>
        <w:lastRenderedPageBreak/>
        <w:t>запропоновано визначення поняття кримінального правопорушення та його видів, запропоновано систему обчислення штрафу в залежності від тяжкості вчиненого кримінального правопорушення та життєвого рівня засудженого, уточнено підстави кримінальної відповідальності за окремі види кримінальних правопорушень (зокрема</w:t>
      </w:r>
      <w:r w:rsidR="0087651F">
        <w:rPr>
          <w:bCs/>
          <w:spacing w:val="-4"/>
          <w:sz w:val="28"/>
          <w:szCs w:val="28"/>
          <w:lang w:val="uk-UA"/>
        </w:rPr>
        <w:t>,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за доведення до с</w:t>
      </w:r>
      <w:r>
        <w:rPr>
          <w:bCs/>
          <w:spacing w:val="-4"/>
          <w:sz w:val="28"/>
          <w:szCs w:val="28"/>
          <w:lang w:val="uk-UA"/>
        </w:rPr>
        <w:t>амогубства), КК</w:t>
      </w:r>
      <w:r w:rsidR="008523DB" w:rsidRPr="00B21AD1">
        <w:rPr>
          <w:bCs/>
          <w:spacing w:val="-4"/>
          <w:sz w:val="28"/>
          <w:szCs w:val="28"/>
          <w:lang w:val="uk-UA"/>
        </w:rPr>
        <w:t xml:space="preserve"> України доповнено додатком  щодо визначення майна, яке не підлягає конфіскації, додатком щодо визначення термінів та доповнено новими статтями, в яких визначено принципи кримінального права.</w:t>
      </w:r>
    </w:p>
    <w:p w:rsidR="008523DB" w:rsidRPr="00B21AD1" w:rsidRDefault="00B21AD1" w:rsidP="00B21A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23DB" w:rsidRPr="00B21AD1">
        <w:rPr>
          <w:sz w:val="28"/>
          <w:szCs w:val="28"/>
          <w:lang w:val="uk-UA"/>
        </w:rPr>
        <w:t>О</w:t>
      </w:r>
      <w:r w:rsidR="005929F2" w:rsidRPr="00B21AD1">
        <w:rPr>
          <w:sz w:val="28"/>
          <w:szCs w:val="28"/>
          <w:lang w:val="uk-UA"/>
        </w:rPr>
        <w:t>тже, з урахуванням того, що</w:t>
      </w:r>
      <w:r w:rsidR="008523DB" w:rsidRPr="00B21AD1">
        <w:rPr>
          <w:sz w:val="28"/>
          <w:szCs w:val="28"/>
          <w:lang w:val="uk-UA"/>
        </w:rPr>
        <w:t xml:space="preserve">  кожного дня до</w:t>
      </w:r>
      <w:r w:rsidR="00246FC0">
        <w:rPr>
          <w:sz w:val="28"/>
          <w:szCs w:val="28"/>
          <w:lang w:val="uk-UA"/>
        </w:rPr>
        <w:t xml:space="preserve"> ЄРДР вносяться близько 3000</w:t>
      </w:r>
      <w:r>
        <w:rPr>
          <w:sz w:val="28"/>
          <w:szCs w:val="28"/>
          <w:lang w:val="uk-UA"/>
        </w:rPr>
        <w:t xml:space="preserve"> проваджень, </w:t>
      </w:r>
      <w:r w:rsidR="008523DB" w:rsidRPr="00B21AD1">
        <w:rPr>
          <w:sz w:val="28"/>
          <w:szCs w:val="28"/>
          <w:lang w:val="uk-UA"/>
        </w:rPr>
        <w:t>якщо</w:t>
      </w:r>
      <w:r w:rsidR="002B553D" w:rsidRPr="00B21AD1">
        <w:rPr>
          <w:sz w:val="28"/>
          <w:szCs w:val="28"/>
          <w:lang w:val="uk-UA"/>
        </w:rPr>
        <w:t xml:space="preserve"> </w:t>
      </w:r>
      <w:proofErr w:type="spellStart"/>
      <w:r w:rsidR="002B553D" w:rsidRPr="00B21AD1">
        <w:rPr>
          <w:sz w:val="28"/>
          <w:szCs w:val="28"/>
          <w:lang w:val="uk-UA"/>
        </w:rPr>
        <w:t>Верховн</w:t>
      </w:r>
      <w:proofErr w:type="spellEnd"/>
      <w:r w:rsidR="002B553D" w:rsidRPr="00B21AD1">
        <w:rPr>
          <w:sz w:val="28"/>
          <w:szCs w:val="28"/>
          <w:lang w:val="en-US"/>
        </w:rPr>
        <w:t>a</w:t>
      </w:r>
      <w:r w:rsidR="002B553D" w:rsidRPr="00B21AD1">
        <w:rPr>
          <w:sz w:val="28"/>
          <w:szCs w:val="28"/>
          <w:lang w:val="uk-UA"/>
        </w:rPr>
        <w:t xml:space="preserve"> Р</w:t>
      </w:r>
      <w:r w:rsidR="002B553D" w:rsidRPr="00B21AD1">
        <w:rPr>
          <w:sz w:val="28"/>
          <w:szCs w:val="28"/>
          <w:lang w:val="en-US"/>
        </w:rPr>
        <w:t>a</w:t>
      </w:r>
      <w:r w:rsidR="002B553D" w:rsidRPr="00B21AD1">
        <w:rPr>
          <w:sz w:val="28"/>
          <w:szCs w:val="28"/>
          <w:lang w:val="uk-UA"/>
        </w:rPr>
        <w:t>д</w:t>
      </w:r>
      <w:r w:rsidR="002B553D" w:rsidRPr="00B21AD1">
        <w:rPr>
          <w:sz w:val="28"/>
          <w:szCs w:val="28"/>
          <w:lang w:val="en-US"/>
        </w:rPr>
        <w:t>a</w:t>
      </w:r>
      <w:r w:rsidR="002B553D" w:rsidRPr="00B21AD1">
        <w:rPr>
          <w:sz w:val="28"/>
          <w:szCs w:val="28"/>
          <w:lang w:val="uk-UA"/>
        </w:rPr>
        <w:t xml:space="preserve"> України прийме З</w:t>
      </w:r>
      <w:r w:rsidR="002B553D" w:rsidRPr="00B21AD1">
        <w:rPr>
          <w:sz w:val="28"/>
          <w:szCs w:val="28"/>
          <w:lang w:val="en-US"/>
        </w:rPr>
        <w:t>a</w:t>
      </w:r>
      <w:proofErr w:type="spellStart"/>
      <w:r w:rsidR="008523DB" w:rsidRPr="00B21AD1">
        <w:rPr>
          <w:sz w:val="28"/>
          <w:szCs w:val="28"/>
          <w:lang w:val="uk-UA"/>
        </w:rPr>
        <w:t>кон</w:t>
      </w:r>
      <w:proofErr w:type="spellEnd"/>
      <w:r w:rsidR="008523DB" w:rsidRPr="00B21AD1">
        <w:rPr>
          <w:sz w:val="28"/>
          <w:szCs w:val="28"/>
          <w:lang w:val="uk-UA"/>
        </w:rPr>
        <w:t xml:space="preserve"> про кримінальні проступки, цей Зако</w:t>
      </w:r>
      <w:r w:rsidR="002B553D" w:rsidRPr="00B21AD1">
        <w:rPr>
          <w:sz w:val="28"/>
          <w:szCs w:val="28"/>
          <w:lang w:val="uk-UA"/>
        </w:rPr>
        <w:t xml:space="preserve">н дасть можливість </w:t>
      </w:r>
      <w:proofErr w:type="spellStart"/>
      <w:r w:rsidR="002B553D" w:rsidRPr="00B21AD1">
        <w:rPr>
          <w:sz w:val="28"/>
          <w:szCs w:val="28"/>
          <w:lang w:val="uk-UA"/>
        </w:rPr>
        <w:t>розв</w:t>
      </w:r>
      <w:proofErr w:type="spellEnd"/>
      <w:r w:rsidR="002B553D" w:rsidRPr="00B21AD1">
        <w:rPr>
          <w:sz w:val="28"/>
          <w:szCs w:val="28"/>
          <w:lang w:val="en-US"/>
        </w:rPr>
        <w:t>a</w:t>
      </w:r>
      <w:proofErr w:type="spellStart"/>
      <w:r w:rsidR="00C33A05" w:rsidRPr="00B21AD1">
        <w:rPr>
          <w:sz w:val="28"/>
          <w:szCs w:val="28"/>
          <w:lang w:val="uk-UA"/>
        </w:rPr>
        <w:t>нтажити</w:t>
      </w:r>
      <w:proofErr w:type="spellEnd"/>
      <w:r w:rsidR="008523DB" w:rsidRPr="00B21AD1">
        <w:rPr>
          <w:sz w:val="28"/>
          <w:szCs w:val="28"/>
          <w:lang w:val="uk-UA"/>
        </w:rPr>
        <w:t xml:space="preserve"> слі</w:t>
      </w:r>
      <w:r w:rsidR="00782E89" w:rsidRPr="00B21AD1">
        <w:rPr>
          <w:sz w:val="28"/>
          <w:szCs w:val="28"/>
          <w:lang w:val="uk-UA"/>
        </w:rPr>
        <w:t>дчих від дрібних справ. К</w:t>
      </w:r>
      <w:r w:rsidR="008523DB" w:rsidRPr="00B21AD1">
        <w:rPr>
          <w:sz w:val="28"/>
          <w:szCs w:val="28"/>
          <w:lang w:val="uk-UA"/>
        </w:rPr>
        <w:t>риміналь</w:t>
      </w:r>
      <w:r w:rsidR="00782E89" w:rsidRPr="00B21AD1">
        <w:rPr>
          <w:sz w:val="28"/>
          <w:szCs w:val="28"/>
          <w:lang w:val="uk-UA"/>
        </w:rPr>
        <w:t>ні проступки будуть розслідуватися не тільки слідчими, але й іншими уповноваженими представниками Національної поліції України</w:t>
      </w:r>
      <w:r w:rsidR="008523DB" w:rsidRPr="00B21AD1">
        <w:rPr>
          <w:sz w:val="28"/>
          <w:szCs w:val="28"/>
          <w:lang w:val="uk-UA"/>
        </w:rPr>
        <w:t xml:space="preserve">.  </w:t>
      </w:r>
      <w:r w:rsidR="00246FC0">
        <w:rPr>
          <w:sz w:val="28"/>
          <w:szCs w:val="28"/>
          <w:lang w:val="uk-UA"/>
        </w:rPr>
        <w:t>Слід погодитися, що</w:t>
      </w:r>
      <w:r w:rsidR="002B553D" w:rsidRPr="00B21AD1">
        <w:rPr>
          <w:sz w:val="28"/>
          <w:szCs w:val="28"/>
          <w:lang w:val="uk-UA"/>
        </w:rPr>
        <w:t xml:space="preserve"> запровадження інституту </w:t>
      </w:r>
      <w:proofErr w:type="spellStart"/>
      <w:r w:rsidR="002B553D" w:rsidRPr="00B21AD1">
        <w:rPr>
          <w:sz w:val="28"/>
          <w:szCs w:val="28"/>
          <w:lang w:val="uk-UA"/>
        </w:rPr>
        <w:t>кримін</w:t>
      </w:r>
      <w:proofErr w:type="spellEnd"/>
      <w:r w:rsidR="002B553D" w:rsidRPr="00B21AD1">
        <w:rPr>
          <w:sz w:val="28"/>
          <w:szCs w:val="28"/>
          <w:lang w:val="en-US"/>
        </w:rPr>
        <w:t>a</w:t>
      </w:r>
      <w:proofErr w:type="spellStart"/>
      <w:r w:rsidR="008523DB" w:rsidRPr="00B21AD1">
        <w:rPr>
          <w:sz w:val="28"/>
          <w:szCs w:val="28"/>
          <w:lang w:val="uk-UA"/>
        </w:rPr>
        <w:t>льних</w:t>
      </w:r>
      <w:proofErr w:type="spellEnd"/>
      <w:r w:rsidR="008523DB" w:rsidRPr="00B21AD1">
        <w:rPr>
          <w:sz w:val="28"/>
          <w:szCs w:val="28"/>
          <w:lang w:val="uk-UA"/>
        </w:rPr>
        <w:t xml:space="preserve"> проступків є вкрай необхідним задля розвантаження слідчих та підвищення ефективності досудового розслідування</w:t>
      </w:r>
      <w:r w:rsidR="00246FC0">
        <w:rPr>
          <w:sz w:val="28"/>
          <w:szCs w:val="28"/>
          <w:lang w:val="uk-UA"/>
        </w:rPr>
        <w:t xml:space="preserve"> </w:t>
      </w:r>
      <w:r w:rsidR="008523DB" w:rsidRPr="00B21AD1">
        <w:rPr>
          <w:sz w:val="28"/>
          <w:szCs w:val="28"/>
          <w:lang w:val="uk-UA"/>
        </w:rPr>
        <w:t>тяжких та особливо тяжких злочинів</w:t>
      </w:r>
      <w:r w:rsidR="00D24900">
        <w:rPr>
          <w:sz w:val="28"/>
          <w:szCs w:val="28"/>
          <w:lang w:val="uk-UA"/>
        </w:rPr>
        <w:t xml:space="preserve">. З </w:t>
      </w:r>
      <w:r w:rsidR="0087651F">
        <w:rPr>
          <w:sz w:val="28"/>
          <w:szCs w:val="28"/>
          <w:lang w:val="uk-UA"/>
        </w:rPr>
        <w:t>у</w:t>
      </w:r>
      <w:r w:rsidR="00D24900">
        <w:rPr>
          <w:sz w:val="28"/>
          <w:szCs w:val="28"/>
          <w:lang w:val="uk-UA"/>
        </w:rPr>
        <w:t>рахуванням цього</w:t>
      </w:r>
      <w:r w:rsidR="008523DB" w:rsidRPr="00B21AD1">
        <w:rPr>
          <w:sz w:val="28"/>
          <w:szCs w:val="28"/>
          <w:lang w:val="uk-UA"/>
        </w:rPr>
        <w:t xml:space="preserve"> </w:t>
      </w:r>
      <w:r w:rsidR="008523DB" w:rsidRPr="00B21AD1">
        <w:rPr>
          <w:spacing w:val="-4"/>
          <w:sz w:val="28"/>
          <w:szCs w:val="28"/>
          <w:lang w:val="uk-UA"/>
        </w:rPr>
        <w:t>народними депутатами України</w:t>
      </w:r>
      <w:r w:rsidR="00D606B5" w:rsidRPr="00B21AD1">
        <w:rPr>
          <w:spacing w:val="-4"/>
          <w:sz w:val="28"/>
          <w:szCs w:val="28"/>
          <w:lang w:val="uk-UA"/>
        </w:rPr>
        <w:t>,</w:t>
      </w:r>
      <w:r w:rsidR="008523DB" w:rsidRPr="00B21AD1">
        <w:rPr>
          <w:spacing w:val="-4"/>
          <w:sz w:val="28"/>
          <w:szCs w:val="28"/>
          <w:lang w:val="uk-UA"/>
        </w:rPr>
        <w:t xml:space="preserve"> членами Комітету був розроблений ос</w:t>
      </w:r>
      <w:r w:rsidR="002B553D" w:rsidRPr="00B21AD1">
        <w:rPr>
          <w:spacing w:val="-4"/>
          <w:sz w:val="28"/>
          <w:szCs w:val="28"/>
          <w:lang w:val="uk-UA"/>
        </w:rPr>
        <w:t>новний з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2B553D" w:rsidRPr="00B21AD1">
        <w:rPr>
          <w:spacing w:val="-4"/>
          <w:sz w:val="28"/>
          <w:szCs w:val="28"/>
          <w:lang w:val="uk-UA"/>
        </w:rPr>
        <w:t>конопроект з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2B553D" w:rsidRPr="00B21AD1">
        <w:rPr>
          <w:spacing w:val="-4"/>
          <w:sz w:val="28"/>
          <w:szCs w:val="28"/>
          <w:lang w:val="uk-UA"/>
        </w:rPr>
        <w:t xml:space="preserve"> участі фахівців органів Н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8523DB" w:rsidRPr="00B21AD1">
        <w:rPr>
          <w:spacing w:val="-4"/>
          <w:sz w:val="28"/>
          <w:szCs w:val="28"/>
          <w:lang w:val="uk-UA"/>
        </w:rPr>
        <w:t>ціон</w:t>
      </w:r>
      <w:r w:rsidR="002B553D" w:rsidRPr="00B21AD1">
        <w:rPr>
          <w:spacing w:val="-4"/>
          <w:sz w:val="28"/>
          <w:szCs w:val="28"/>
          <w:lang w:val="uk-UA"/>
        </w:rPr>
        <w:t>альної поліції України та Генер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8523DB" w:rsidRPr="00B21AD1">
        <w:rPr>
          <w:spacing w:val="-4"/>
          <w:sz w:val="28"/>
          <w:szCs w:val="28"/>
          <w:lang w:val="uk-UA"/>
        </w:rPr>
        <w:t>ль</w:t>
      </w:r>
      <w:r w:rsidR="002B553D" w:rsidRPr="00B21AD1">
        <w:rPr>
          <w:spacing w:val="-4"/>
          <w:sz w:val="28"/>
          <w:szCs w:val="28"/>
          <w:lang w:val="uk-UA"/>
        </w:rPr>
        <w:t>ної прокуратури України, який м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8523DB" w:rsidRPr="00B21AD1">
        <w:rPr>
          <w:spacing w:val="-4"/>
          <w:sz w:val="28"/>
          <w:szCs w:val="28"/>
          <w:lang w:val="uk-UA"/>
        </w:rPr>
        <w:t>є чітку концепцію визначення кримінальних проступків та процедуру їх розслідування.</w:t>
      </w:r>
    </w:p>
    <w:p w:rsidR="0038147A" w:rsidRPr="00B21AD1" w:rsidRDefault="00B21AD1" w:rsidP="00B21A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 w:rsidR="002B553D" w:rsidRPr="00B21AD1">
        <w:rPr>
          <w:spacing w:val="-4"/>
          <w:sz w:val="28"/>
          <w:szCs w:val="28"/>
          <w:lang w:val="uk-UA"/>
        </w:rPr>
        <w:t>Концепція основного з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8523DB" w:rsidRPr="00B21AD1">
        <w:rPr>
          <w:spacing w:val="-4"/>
          <w:sz w:val="28"/>
          <w:szCs w:val="28"/>
          <w:lang w:val="uk-UA"/>
        </w:rPr>
        <w:t>конопроекту щодо віднесення злочинів невеликої тяжкості та окремих злочинів середньої тяжкості до кате</w:t>
      </w:r>
      <w:r w:rsidR="002B553D" w:rsidRPr="00B21AD1">
        <w:rPr>
          <w:spacing w:val="-4"/>
          <w:sz w:val="28"/>
          <w:szCs w:val="28"/>
          <w:lang w:val="uk-UA"/>
        </w:rPr>
        <w:t>горії кримінальних проступків д</w:t>
      </w:r>
      <w:r w:rsidR="002B553D" w:rsidRPr="00B21AD1">
        <w:rPr>
          <w:spacing w:val="-4"/>
          <w:sz w:val="28"/>
          <w:szCs w:val="28"/>
          <w:lang w:val="en-US"/>
        </w:rPr>
        <w:t>a</w:t>
      </w:r>
      <w:r w:rsidR="008523DB" w:rsidRPr="00B21AD1">
        <w:rPr>
          <w:spacing w:val="-4"/>
          <w:sz w:val="28"/>
          <w:szCs w:val="28"/>
          <w:lang w:val="uk-UA"/>
        </w:rPr>
        <w:t>сть змогу значно спростити порядок їх розс</w:t>
      </w:r>
      <w:r w:rsidR="0087651F">
        <w:rPr>
          <w:spacing w:val="-4"/>
          <w:sz w:val="28"/>
          <w:szCs w:val="28"/>
          <w:lang w:val="uk-UA"/>
        </w:rPr>
        <w:t>лідування у формі дізнання.</w:t>
      </w:r>
      <w:r w:rsidR="002B553D" w:rsidRPr="00B21AD1">
        <w:rPr>
          <w:spacing w:val="-4"/>
          <w:sz w:val="28"/>
          <w:szCs w:val="28"/>
          <w:lang w:val="uk-UA"/>
        </w:rPr>
        <w:t xml:space="preserve"> </w:t>
      </w:r>
      <w:r w:rsidR="0087651F">
        <w:rPr>
          <w:spacing w:val="-4"/>
          <w:sz w:val="28"/>
          <w:szCs w:val="28"/>
          <w:lang w:val="uk-UA"/>
        </w:rPr>
        <w:t>Крім того вона забезпечує застосування</w:t>
      </w:r>
      <w:r w:rsidR="008523DB" w:rsidRPr="00B21AD1">
        <w:rPr>
          <w:spacing w:val="-4"/>
          <w:sz w:val="28"/>
          <w:szCs w:val="28"/>
          <w:lang w:val="uk-UA"/>
        </w:rPr>
        <w:t xml:space="preserve"> дієвого механізму </w:t>
      </w:r>
      <w:r w:rsidR="00CF4EF9">
        <w:rPr>
          <w:spacing w:val="-4"/>
          <w:sz w:val="28"/>
          <w:szCs w:val="28"/>
          <w:lang w:val="uk-UA"/>
        </w:rPr>
        <w:t>застосування</w:t>
      </w:r>
      <w:r w:rsidR="008523DB" w:rsidRPr="00B21AD1">
        <w:rPr>
          <w:spacing w:val="-4"/>
          <w:sz w:val="28"/>
          <w:szCs w:val="28"/>
          <w:lang w:val="uk-UA"/>
        </w:rPr>
        <w:t xml:space="preserve"> інституту кримінальних проступків, який міг </w:t>
      </w:r>
      <w:r w:rsidR="00CF4EF9" w:rsidRPr="00B21AD1">
        <w:rPr>
          <w:spacing w:val="-4"/>
          <w:sz w:val="28"/>
          <w:szCs w:val="28"/>
          <w:lang w:val="uk-UA"/>
        </w:rPr>
        <w:t>би</w:t>
      </w:r>
      <w:r w:rsidR="00CF4EF9">
        <w:rPr>
          <w:spacing w:val="-4"/>
          <w:sz w:val="28"/>
          <w:szCs w:val="28"/>
          <w:lang w:val="uk-UA"/>
        </w:rPr>
        <w:t xml:space="preserve"> бути реалізованим</w:t>
      </w:r>
      <w:r w:rsidR="008523DB" w:rsidRPr="00B21AD1">
        <w:rPr>
          <w:spacing w:val="-4"/>
          <w:sz w:val="28"/>
          <w:szCs w:val="28"/>
          <w:lang w:val="uk-UA"/>
        </w:rPr>
        <w:t xml:space="preserve"> в надзвичайно короткий термін з моменту прийняття</w:t>
      </w:r>
      <w:r w:rsidR="00CF4EF9">
        <w:rPr>
          <w:spacing w:val="-4"/>
          <w:sz w:val="28"/>
          <w:szCs w:val="28"/>
          <w:lang w:val="uk-UA"/>
        </w:rPr>
        <w:t xml:space="preserve"> та</w:t>
      </w:r>
      <w:r w:rsidR="008523DB" w:rsidRPr="00B21AD1">
        <w:rPr>
          <w:spacing w:val="-4"/>
          <w:sz w:val="28"/>
          <w:szCs w:val="28"/>
          <w:lang w:val="uk-UA"/>
        </w:rPr>
        <w:t xml:space="preserve"> не потребує  </w:t>
      </w:r>
      <w:r w:rsidR="00CF4EF9">
        <w:rPr>
          <w:spacing w:val="-4"/>
          <w:sz w:val="28"/>
          <w:szCs w:val="28"/>
          <w:lang w:val="uk-UA"/>
        </w:rPr>
        <w:t xml:space="preserve">принципових </w:t>
      </w:r>
      <w:r w:rsidR="008523DB" w:rsidRPr="00B21AD1">
        <w:rPr>
          <w:spacing w:val="-4"/>
          <w:sz w:val="28"/>
          <w:szCs w:val="28"/>
          <w:lang w:val="uk-UA"/>
        </w:rPr>
        <w:t>змін в доктрині кримін</w:t>
      </w:r>
      <w:r w:rsidR="00CF4EF9">
        <w:rPr>
          <w:spacing w:val="-4"/>
          <w:sz w:val="28"/>
          <w:szCs w:val="28"/>
          <w:lang w:val="uk-UA"/>
        </w:rPr>
        <w:t>ального права</w:t>
      </w:r>
      <w:r w:rsidR="002B553D" w:rsidRPr="00B21AD1">
        <w:rPr>
          <w:spacing w:val="-4"/>
          <w:sz w:val="28"/>
          <w:szCs w:val="28"/>
          <w:lang w:val="uk-UA"/>
        </w:rPr>
        <w:t xml:space="preserve">. </w:t>
      </w:r>
    </w:p>
    <w:sectPr w:rsidR="0038147A" w:rsidRPr="00B21AD1" w:rsidSect="0038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DB"/>
    <w:rsid w:val="000E2EA7"/>
    <w:rsid w:val="00246FC0"/>
    <w:rsid w:val="0026718A"/>
    <w:rsid w:val="002B553D"/>
    <w:rsid w:val="002D3A8B"/>
    <w:rsid w:val="00316A0C"/>
    <w:rsid w:val="003352AD"/>
    <w:rsid w:val="0038147A"/>
    <w:rsid w:val="00384004"/>
    <w:rsid w:val="003A1C6C"/>
    <w:rsid w:val="003F5206"/>
    <w:rsid w:val="00501DE4"/>
    <w:rsid w:val="005552CD"/>
    <w:rsid w:val="005929F2"/>
    <w:rsid w:val="005D331F"/>
    <w:rsid w:val="005E524D"/>
    <w:rsid w:val="006E2A5A"/>
    <w:rsid w:val="00782E89"/>
    <w:rsid w:val="007933EE"/>
    <w:rsid w:val="007E4B73"/>
    <w:rsid w:val="00811913"/>
    <w:rsid w:val="008323CF"/>
    <w:rsid w:val="00834C6C"/>
    <w:rsid w:val="008523DB"/>
    <w:rsid w:val="0087651F"/>
    <w:rsid w:val="00A8787B"/>
    <w:rsid w:val="00B21AD1"/>
    <w:rsid w:val="00C33A05"/>
    <w:rsid w:val="00CF4EF9"/>
    <w:rsid w:val="00D206DA"/>
    <w:rsid w:val="00D24900"/>
    <w:rsid w:val="00D606B5"/>
    <w:rsid w:val="00EA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8670-5BE6-4C57-99EF-82EF9883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14</cp:revision>
  <dcterms:created xsi:type="dcterms:W3CDTF">2018-04-04T15:38:00Z</dcterms:created>
  <dcterms:modified xsi:type="dcterms:W3CDTF">2018-04-18T05:55:00Z</dcterms:modified>
</cp:coreProperties>
</file>