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B2" w:rsidRPr="00E4196E" w:rsidRDefault="007C6CB2" w:rsidP="007C6CB2">
      <w:pPr>
        <w:pStyle w:val="31"/>
        <w:jc w:val="right"/>
      </w:pPr>
      <w:bookmarkStart w:id="0" w:name="_GoBack"/>
      <w:bookmarkEnd w:id="0"/>
      <w:r>
        <w:t xml:space="preserve">(Ф 03.02 – </w:t>
      </w:r>
      <w:r w:rsidR="00BB6933">
        <w:rPr>
          <w:lang w:val="ru-RU"/>
        </w:rPr>
        <w:t>101</w:t>
      </w:r>
      <w:r w:rsidRPr="00E4196E">
        <w:t>)</w:t>
      </w:r>
    </w:p>
    <w:p w:rsidR="007C6CB2" w:rsidRDefault="007C6CB2" w:rsidP="007C6CB2">
      <w:pPr>
        <w:pStyle w:val="a3"/>
      </w:pPr>
    </w:p>
    <w:p w:rsidR="007C6CB2" w:rsidRPr="00FC3A35" w:rsidRDefault="007C6CB2" w:rsidP="007C6CB2">
      <w:pPr>
        <w:jc w:val="center"/>
        <w:rPr>
          <w:bCs/>
          <w:sz w:val="28"/>
          <w:lang w:val="en-US"/>
        </w:rPr>
      </w:pPr>
      <w:r w:rsidRPr="00FC3A35">
        <w:rPr>
          <w:bCs/>
          <w:sz w:val="28"/>
          <w:lang w:val="en-US"/>
        </w:rPr>
        <w:t>National Aviation University</w:t>
      </w:r>
    </w:p>
    <w:p w:rsidR="007C6CB2" w:rsidRPr="00FC3A35" w:rsidRDefault="007C6CB2" w:rsidP="007C6CB2">
      <w:pPr>
        <w:jc w:val="center"/>
        <w:rPr>
          <w:bCs/>
          <w:sz w:val="28"/>
          <w:lang w:val="en-US"/>
        </w:rPr>
      </w:pPr>
      <w:r w:rsidRPr="00FC3A35">
        <w:rPr>
          <w:bCs/>
          <w:sz w:val="28"/>
          <w:lang w:val="en-US"/>
        </w:rPr>
        <w:t xml:space="preserve">Educational and Research Institute of Law </w:t>
      </w:r>
    </w:p>
    <w:p w:rsidR="007C6CB2" w:rsidRPr="00E12962" w:rsidRDefault="007C6CB2" w:rsidP="007C6CB2">
      <w:pPr>
        <w:jc w:val="center"/>
        <w:rPr>
          <w:bCs/>
          <w:sz w:val="28"/>
          <w:lang w:val="en-US"/>
        </w:rPr>
      </w:pPr>
      <w:r w:rsidRPr="00FC3A35">
        <w:rPr>
          <w:bCs/>
          <w:sz w:val="28"/>
        </w:rPr>
        <w:t>Department of Criminal Law and Process</w:t>
      </w:r>
    </w:p>
    <w:p w:rsidR="007C6CB2" w:rsidRPr="00E12962" w:rsidRDefault="007C6CB2" w:rsidP="007C6CB2">
      <w:pPr>
        <w:jc w:val="center"/>
        <w:rPr>
          <w:bCs/>
          <w:sz w:val="28"/>
          <w:lang w:val="en-US"/>
        </w:rPr>
      </w:pPr>
    </w:p>
    <w:p w:rsidR="007C6CB2" w:rsidRPr="00E12962" w:rsidRDefault="007C6CB2" w:rsidP="007C6CB2">
      <w:pPr>
        <w:jc w:val="center"/>
        <w:rPr>
          <w:bCs/>
          <w:sz w:val="28"/>
          <w:lang w:val="en-US"/>
        </w:rPr>
      </w:pPr>
    </w:p>
    <w:p w:rsidR="007C6CB2" w:rsidRPr="00A21781" w:rsidRDefault="007C6CB2" w:rsidP="007C6CB2">
      <w:pPr>
        <w:keepNext/>
        <w:ind w:left="720" w:firstLine="720"/>
        <w:jc w:val="both"/>
        <w:outlineLvl w:val="6"/>
        <w:rPr>
          <w:caps/>
          <w:sz w:val="28"/>
          <w:lang w:val="en-US"/>
        </w:rPr>
      </w:pPr>
      <w:r w:rsidRPr="00A21781">
        <w:rPr>
          <w:caps/>
          <w:sz w:val="28"/>
          <w:lang w:val="en-US"/>
        </w:rPr>
        <w:t>AGREED</w:t>
      </w:r>
      <w:r w:rsidRPr="00A21781">
        <w:rPr>
          <w:sz w:val="26"/>
          <w:szCs w:val="28"/>
          <w:lang w:val="en-US"/>
        </w:rPr>
        <w:t xml:space="preserve"> </w:t>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8"/>
          <w:szCs w:val="28"/>
          <w:lang w:val="en-US"/>
        </w:rPr>
        <w:t>Approved</w:t>
      </w:r>
      <w:r w:rsidRPr="00A21781">
        <w:rPr>
          <w:caps/>
          <w:sz w:val="28"/>
          <w:szCs w:val="28"/>
          <w:lang w:val="en-US"/>
        </w:rPr>
        <w:tab/>
      </w:r>
    </w:p>
    <w:p w:rsidR="007C6CB2" w:rsidRPr="00A21781" w:rsidRDefault="007C6CB2" w:rsidP="007C6CB2">
      <w:pPr>
        <w:keepNext/>
        <w:jc w:val="both"/>
        <w:outlineLvl w:val="0"/>
        <w:rPr>
          <w:sz w:val="28"/>
          <w:szCs w:val="28"/>
          <w:lang w:val="en-US" w:eastAsia="x-none"/>
        </w:rPr>
      </w:pPr>
      <w:r w:rsidRPr="00A21781">
        <w:rPr>
          <w:bCs/>
          <w:sz w:val="28"/>
          <w:lang w:val="en-US" w:eastAsia="x-none"/>
        </w:rPr>
        <w:t xml:space="preserve">Director of the </w:t>
      </w:r>
      <w:r w:rsidRPr="00A21781">
        <w:rPr>
          <w:sz w:val="28"/>
          <w:szCs w:val="28"/>
          <w:lang w:val="en-US" w:eastAsia="x-none"/>
        </w:rPr>
        <w:t xml:space="preserve">Educational and </w:t>
      </w:r>
      <w:r w:rsidRPr="00A21781">
        <w:rPr>
          <w:sz w:val="28"/>
          <w:szCs w:val="28"/>
          <w:lang w:val="en-US" w:eastAsia="x-none"/>
        </w:rPr>
        <w:tab/>
      </w:r>
      <w:r w:rsidRPr="00A21781">
        <w:rPr>
          <w:sz w:val="28"/>
          <w:szCs w:val="28"/>
          <w:lang w:val="en-US" w:eastAsia="x-none"/>
        </w:rPr>
        <w:tab/>
      </w:r>
      <w:r w:rsidRPr="00A21781">
        <w:rPr>
          <w:sz w:val="28"/>
          <w:szCs w:val="28"/>
          <w:lang w:val="en-US" w:eastAsia="x-none"/>
        </w:rPr>
        <w:tab/>
      </w:r>
      <w:r w:rsidRPr="00A21781">
        <w:rPr>
          <w:sz w:val="28"/>
          <w:szCs w:val="28"/>
        </w:rPr>
        <w:t>Vice-Rector for Academics</w:t>
      </w:r>
    </w:p>
    <w:p w:rsidR="007C6CB2" w:rsidRPr="00A21781" w:rsidRDefault="007C6CB2" w:rsidP="007C6CB2">
      <w:pPr>
        <w:keepNext/>
        <w:jc w:val="both"/>
        <w:outlineLvl w:val="0"/>
        <w:rPr>
          <w:bCs/>
          <w:sz w:val="28"/>
          <w:lang w:val="en-US" w:eastAsia="x-none"/>
        </w:rPr>
      </w:pPr>
      <w:r w:rsidRPr="00A21781">
        <w:rPr>
          <w:sz w:val="28"/>
          <w:szCs w:val="28"/>
          <w:lang w:val="en-US" w:eastAsia="x-none"/>
        </w:rPr>
        <w:t xml:space="preserve">Research </w:t>
      </w:r>
      <w:r w:rsidRPr="00A21781">
        <w:rPr>
          <w:bCs/>
          <w:sz w:val="28"/>
          <w:lang w:val="en-US" w:eastAsia="x-none"/>
        </w:rPr>
        <w:t>Institute of Law</w:t>
      </w:r>
      <w:r w:rsidRPr="00A21781">
        <w:rPr>
          <w:bCs/>
          <w:sz w:val="28"/>
          <w:lang w:val="en-US" w:eastAsia="x-none"/>
        </w:rPr>
        <w:tab/>
      </w:r>
      <w:r w:rsidRPr="00A21781">
        <w:rPr>
          <w:bCs/>
          <w:sz w:val="28"/>
          <w:lang w:val="en-US" w:eastAsia="x-none"/>
        </w:rPr>
        <w:tab/>
      </w:r>
      <w:r w:rsidRPr="00A21781">
        <w:rPr>
          <w:sz w:val="28"/>
          <w:szCs w:val="28"/>
          <w:lang w:val="en-US" w:eastAsia="x-none"/>
        </w:rPr>
        <w:t xml:space="preserve"> </w:t>
      </w:r>
      <w:r w:rsidRPr="00A21781">
        <w:rPr>
          <w:sz w:val="28"/>
          <w:szCs w:val="28"/>
          <w:lang w:val="en-US" w:eastAsia="x-none"/>
        </w:rPr>
        <w:tab/>
      </w:r>
      <w:r w:rsidRPr="00A21781">
        <w:rPr>
          <w:sz w:val="28"/>
          <w:szCs w:val="28"/>
          <w:lang w:val="en-US" w:eastAsia="x-none"/>
        </w:rPr>
        <w:tab/>
      </w:r>
    </w:p>
    <w:p w:rsidR="007C6CB2" w:rsidRPr="00A21781" w:rsidRDefault="007C6CB2" w:rsidP="007C6CB2">
      <w:pPr>
        <w:widowControl w:val="0"/>
        <w:autoSpaceDE w:val="0"/>
        <w:autoSpaceDN w:val="0"/>
        <w:adjustRightInd w:val="0"/>
        <w:spacing w:before="120"/>
        <w:rPr>
          <w:b/>
          <w:bCs/>
          <w:szCs w:val="28"/>
          <w:lang w:val="en-US"/>
        </w:rPr>
      </w:pPr>
      <w:smartTag w:uri="urn:schemas:contacts" w:element="Sn">
        <w:smartTag w:uri="urn:schemas-microsoft-com:office:smarttags" w:element="place">
          <w:r w:rsidRPr="00A21781">
            <w:rPr>
              <w:bCs/>
              <w:sz w:val="28"/>
              <w:szCs w:val="28"/>
              <w:lang w:val="en-US"/>
            </w:rPr>
            <w:t>_______________</w:t>
          </w:r>
        </w:smartTag>
        <w:r w:rsidRPr="00A21781">
          <w:rPr>
            <w:bCs/>
            <w:sz w:val="28"/>
            <w:szCs w:val="28"/>
            <w:lang w:val="en-US"/>
          </w:rPr>
          <w:t xml:space="preserve"> </w:t>
        </w:r>
        <w:smartTag w:uri="urn:schemas:contacts" w:element="Sn">
          <w:r w:rsidRPr="00A21781">
            <w:rPr>
              <w:bCs/>
              <w:sz w:val="28"/>
              <w:szCs w:val="28"/>
              <w:lang w:val="en-US"/>
            </w:rPr>
            <w:t>I.</w:t>
          </w:r>
        </w:smartTag>
      </w:smartTag>
      <w:r w:rsidRPr="00A21781">
        <w:rPr>
          <w:bCs/>
          <w:sz w:val="28"/>
          <w:szCs w:val="28"/>
          <w:lang w:val="en-US"/>
        </w:rPr>
        <w:t xml:space="preserve"> </w:t>
      </w:r>
      <w:r w:rsidRPr="00A21781">
        <w:rPr>
          <w:sz w:val="28"/>
          <w:szCs w:val="28"/>
        </w:rPr>
        <w:t>Sopilko</w:t>
      </w:r>
      <w:r w:rsidRPr="00A21781">
        <w:rPr>
          <w:bCs/>
          <w:sz w:val="28"/>
          <w:szCs w:val="28"/>
          <w:lang w:val="en-US"/>
        </w:rPr>
        <w:tab/>
      </w:r>
      <w:r w:rsidRPr="00A21781">
        <w:rPr>
          <w:bCs/>
          <w:sz w:val="28"/>
          <w:szCs w:val="28"/>
          <w:lang w:val="en-US"/>
        </w:rPr>
        <w:tab/>
      </w:r>
      <w:r w:rsidRPr="00A21781">
        <w:rPr>
          <w:bCs/>
          <w:sz w:val="28"/>
          <w:szCs w:val="28"/>
          <w:lang w:val="en-US"/>
        </w:rPr>
        <w:tab/>
      </w:r>
      <w:r w:rsidRPr="00A21781">
        <w:rPr>
          <w:bCs/>
          <w:sz w:val="28"/>
          <w:szCs w:val="28"/>
          <w:lang w:val="en-US"/>
        </w:rPr>
        <w:tab/>
        <w:t xml:space="preserve"> </w:t>
      </w:r>
      <w:r w:rsidRPr="00A21781">
        <w:rPr>
          <w:sz w:val="28"/>
          <w:szCs w:val="28"/>
        </w:rPr>
        <w:t xml:space="preserve">_____________ </w:t>
      </w:r>
      <w:r w:rsidRPr="00A21781">
        <w:rPr>
          <w:sz w:val="28"/>
          <w:szCs w:val="28"/>
          <w:lang w:val="en-US"/>
        </w:rPr>
        <w:t>A</w:t>
      </w:r>
      <w:r w:rsidRPr="00A21781">
        <w:rPr>
          <w:sz w:val="28"/>
          <w:szCs w:val="28"/>
        </w:rPr>
        <w:t>.</w:t>
      </w:r>
      <w:r w:rsidRPr="00A21781">
        <w:rPr>
          <w:rFonts w:ascii="Arial" w:hAnsi="Arial" w:cs="Arial"/>
          <w:bCs/>
          <w:color w:val="000000"/>
          <w:kern w:val="36"/>
          <w:sz w:val="28"/>
          <w:szCs w:val="39"/>
          <w:lang w:val="en-US"/>
        </w:rPr>
        <w:t xml:space="preserve"> </w:t>
      </w:r>
      <w:r w:rsidRPr="00A21781">
        <w:rPr>
          <w:bCs/>
          <w:sz w:val="28"/>
          <w:szCs w:val="28"/>
          <w:lang w:val="en-US"/>
        </w:rPr>
        <w:t>Gudmanian</w:t>
      </w:r>
    </w:p>
    <w:p w:rsidR="007C6CB2" w:rsidRPr="00A21781" w:rsidRDefault="007C6CB2" w:rsidP="007C6CB2">
      <w:pPr>
        <w:widowControl w:val="0"/>
        <w:autoSpaceDE w:val="0"/>
        <w:autoSpaceDN w:val="0"/>
        <w:adjustRightInd w:val="0"/>
        <w:spacing w:before="120"/>
        <w:rPr>
          <w:sz w:val="28"/>
          <w:szCs w:val="28"/>
          <w:lang w:val="en-US"/>
        </w:rPr>
      </w:pPr>
    </w:p>
    <w:p w:rsidR="007C6CB2" w:rsidRPr="00A21781" w:rsidRDefault="007C6CB2" w:rsidP="007C6CB2">
      <w:pPr>
        <w:jc w:val="both"/>
        <w:rPr>
          <w:sz w:val="28"/>
          <w:lang w:val="en-US"/>
        </w:rPr>
      </w:pPr>
      <w:r w:rsidRPr="00A21781">
        <w:rPr>
          <w:sz w:val="28"/>
          <w:szCs w:val="28"/>
          <w:lang w:val="en-US"/>
        </w:rPr>
        <w:t>"____"____________2018.</w:t>
      </w:r>
      <w:r w:rsidRPr="00A21781">
        <w:rPr>
          <w:sz w:val="28"/>
          <w:lang w:val="en-US"/>
        </w:rPr>
        <w:t xml:space="preserve"> </w:t>
      </w:r>
      <w:r w:rsidRPr="00A21781">
        <w:rPr>
          <w:sz w:val="28"/>
          <w:lang w:val="en-US"/>
        </w:rPr>
        <w:tab/>
      </w:r>
      <w:r w:rsidRPr="00A21781">
        <w:rPr>
          <w:sz w:val="28"/>
          <w:lang w:val="en-US"/>
        </w:rPr>
        <w:tab/>
      </w:r>
      <w:r w:rsidRPr="00A21781">
        <w:rPr>
          <w:sz w:val="28"/>
          <w:lang w:val="en-US"/>
        </w:rPr>
        <w:tab/>
      </w:r>
      <w:r w:rsidRPr="00A21781">
        <w:rPr>
          <w:sz w:val="28"/>
          <w:lang w:val="en-US"/>
        </w:rPr>
        <w:tab/>
      </w:r>
      <w:r w:rsidRPr="00A21781">
        <w:rPr>
          <w:sz w:val="26"/>
          <w:szCs w:val="28"/>
        </w:rPr>
        <w:t>«___»____________201</w:t>
      </w:r>
      <w:r w:rsidRPr="00A21781">
        <w:rPr>
          <w:sz w:val="26"/>
          <w:szCs w:val="28"/>
          <w:lang w:val="en-US"/>
        </w:rPr>
        <w:t>8</w:t>
      </w:r>
      <w:r w:rsidRPr="00A21781">
        <w:rPr>
          <w:sz w:val="26"/>
          <w:szCs w:val="28"/>
        </w:rPr>
        <w:t>.</w:t>
      </w:r>
    </w:p>
    <w:p w:rsidR="00D303C5" w:rsidRDefault="005C6669" w:rsidP="00D303C5">
      <w:pPr>
        <w:ind w:left="5529"/>
        <w:jc w:val="right"/>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3pt;margin-top:20.1pt;width:86.45pt;height:90pt;z-index:251658240" wrapcoords="-188 0 -188 21420 21600 21420 21600 0 -188 0" fillcolor="window">
            <v:imagedata r:id="rId8" o:title=""/>
            <w10:wrap type="through"/>
          </v:shape>
          <o:OLEObject Type="Embed" ProgID="Word.Picture.8" ShapeID="_x0000_s1027" DrawAspect="Content" ObjectID="_1600632040" r:id="rId9"/>
        </w:pict>
      </w:r>
    </w:p>
    <w:p w:rsidR="00D303C5" w:rsidRPr="0010366B" w:rsidRDefault="00D303C5" w:rsidP="00D303C5">
      <w:pPr>
        <w:widowControl w:val="0"/>
        <w:autoSpaceDE w:val="0"/>
        <w:autoSpaceDN w:val="0"/>
        <w:adjustRightInd w:val="0"/>
        <w:ind w:left="460"/>
        <w:rPr>
          <w:sz w:val="28"/>
          <w:szCs w:val="28"/>
        </w:rPr>
      </w:pPr>
      <w:r w:rsidRPr="0010366B">
        <w:rPr>
          <w:sz w:val="28"/>
          <w:szCs w:val="28"/>
        </w:rPr>
        <w:t xml:space="preserve">             .</w:t>
      </w:r>
    </w:p>
    <w:p w:rsidR="00D303C5" w:rsidRDefault="00D303C5" w:rsidP="00D303C5">
      <w:pPr>
        <w:jc w:val="center"/>
        <w:rPr>
          <w:sz w:val="28"/>
        </w:rPr>
      </w:pPr>
    </w:p>
    <w:p w:rsidR="00D303C5" w:rsidRDefault="00D303C5" w:rsidP="00D303C5">
      <w:pPr>
        <w:jc w:val="right"/>
        <w:rPr>
          <w:sz w:val="28"/>
        </w:rPr>
      </w:pPr>
    </w:p>
    <w:p w:rsidR="00D303C5" w:rsidRDefault="00D303C5" w:rsidP="00D303C5">
      <w:pPr>
        <w:jc w:val="right"/>
        <w:rPr>
          <w:sz w:val="28"/>
        </w:rPr>
      </w:pPr>
    </w:p>
    <w:p w:rsidR="00D303C5" w:rsidRDefault="00D303C5" w:rsidP="00D303C5">
      <w:pPr>
        <w:pStyle w:val="1"/>
        <w:rPr>
          <w:b/>
          <w:bCs/>
          <w:szCs w:val="28"/>
        </w:rPr>
      </w:pPr>
    </w:p>
    <w:p w:rsidR="00D303C5" w:rsidRDefault="00D303C5" w:rsidP="00D303C5">
      <w:pPr>
        <w:pStyle w:val="1"/>
        <w:rPr>
          <w:bCs/>
          <w:szCs w:val="28"/>
        </w:rPr>
      </w:pPr>
    </w:p>
    <w:p w:rsidR="00B67E62" w:rsidRPr="002228A9" w:rsidRDefault="00B67E62" w:rsidP="00B67E62">
      <w:pPr>
        <w:pStyle w:val="1"/>
        <w:jc w:val="center"/>
        <w:rPr>
          <w:bCs/>
        </w:rPr>
      </w:pPr>
      <w:r w:rsidRPr="002228A9">
        <w:rPr>
          <w:bCs/>
          <w:lang w:val="en-US"/>
        </w:rPr>
        <w:t>Quality Management System</w:t>
      </w:r>
    </w:p>
    <w:p w:rsidR="00B67E62" w:rsidRPr="002228A9" w:rsidRDefault="00B67E62" w:rsidP="00B67E62">
      <w:pPr>
        <w:rPr>
          <w:lang w:val="en-US"/>
        </w:rPr>
      </w:pPr>
    </w:p>
    <w:p w:rsidR="00B67E62" w:rsidRPr="001956BE" w:rsidRDefault="00B67E62" w:rsidP="00B67E62">
      <w:pPr>
        <w:jc w:val="center"/>
        <w:rPr>
          <w:b/>
          <w:sz w:val="26"/>
          <w:szCs w:val="28"/>
          <w:lang w:val="en-US"/>
        </w:rPr>
      </w:pPr>
      <w:r w:rsidRPr="001956BE">
        <w:rPr>
          <w:b/>
          <w:bCs/>
          <w:caps/>
          <w:sz w:val="26"/>
          <w:szCs w:val="28"/>
          <w:lang w:val="en-US"/>
        </w:rPr>
        <w:t>Course Training Program</w:t>
      </w:r>
      <w:r w:rsidRPr="001956BE">
        <w:rPr>
          <w:b/>
          <w:sz w:val="26"/>
          <w:szCs w:val="28"/>
          <w:lang w:val="en-US"/>
        </w:rPr>
        <w:t xml:space="preserve"> </w:t>
      </w:r>
    </w:p>
    <w:p w:rsidR="00B67E62" w:rsidRPr="003052F0" w:rsidRDefault="00B67E62" w:rsidP="00B67E62">
      <w:pPr>
        <w:jc w:val="center"/>
        <w:rPr>
          <w:b/>
          <w:sz w:val="26"/>
          <w:szCs w:val="28"/>
          <w:lang w:val="en-US"/>
        </w:rPr>
      </w:pPr>
      <w:r w:rsidRPr="001956BE">
        <w:rPr>
          <w:b/>
          <w:sz w:val="26"/>
          <w:szCs w:val="28"/>
          <w:lang w:val="en-US"/>
        </w:rPr>
        <w:t>on</w:t>
      </w:r>
    </w:p>
    <w:p w:rsidR="00B67E62" w:rsidRPr="00B67E62" w:rsidRDefault="00B67E62" w:rsidP="00B67E62">
      <w:pPr>
        <w:pStyle w:val="2"/>
        <w:jc w:val="center"/>
        <w:rPr>
          <w:rFonts w:ascii="Times New Roman" w:hAnsi="Times New Roman" w:cs="Times New Roman"/>
          <w:bCs w:val="0"/>
          <w:i w:val="0"/>
          <w:sz w:val="32"/>
          <w:szCs w:val="32"/>
          <w:lang w:val="en-US"/>
        </w:rPr>
      </w:pPr>
      <w:r w:rsidRPr="00B67E62">
        <w:rPr>
          <w:rFonts w:ascii="Times New Roman" w:hAnsi="Times New Roman" w:cs="Times New Roman"/>
          <w:bCs w:val="0"/>
          <w:i w:val="0"/>
          <w:sz w:val="32"/>
          <w:szCs w:val="32"/>
          <w:lang w:val="en-US"/>
        </w:rPr>
        <w:t>«</w:t>
      </w:r>
      <w:r w:rsidRPr="00B67E62">
        <w:rPr>
          <w:rFonts w:ascii="Times New Roman" w:hAnsi="Times New Roman" w:cs="Times New Roman"/>
          <w:i w:val="0"/>
          <w:sz w:val="32"/>
          <w:szCs w:val="32"/>
          <w:lang w:val="en-US"/>
        </w:rPr>
        <w:t xml:space="preserve">Advocacy and Notary Service in </w:t>
      </w:r>
      <w:smartTag w:uri="urn:schemas-microsoft-com:office:smarttags" w:element="metricconverter">
        <w:smartTagPr>
          <w:attr w:name="ProductID" w:val="1, a"/>
        </w:smartTagPr>
        <w:r w:rsidRPr="00B67E62">
          <w:rPr>
            <w:rFonts w:ascii="Times New Roman" w:hAnsi="Times New Roman" w:cs="Times New Roman"/>
            <w:i w:val="0"/>
            <w:sz w:val="32"/>
            <w:szCs w:val="32"/>
            <w:lang w:val="en-US"/>
          </w:rPr>
          <w:t>Ukraine</w:t>
        </w:r>
      </w:smartTag>
      <w:r w:rsidRPr="00B67E62">
        <w:rPr>
          <w:rFonts w:ascii="Times New Roman" w:hAnsi="Times New Roman" w:cs="Times New Roman"/>
          <w:i w:val="0"/>
          <w:sz w:val="32"/>
          <w:szCs w:val="32"/>
          <w:lang w:val="en-US"/>
        </w:rPr>
        <w:t>»</w:t>
      </w:r>
    </w:p>
    <w:p w:rsidR="00D303C5" w:rsidRPr="00B67E62" w:rsidRDefault="00D303C5" w:rsidP="00D303C5">
      <w:pPr>
        <w:jc w:val="both"/>
        <w:rPr>
          <w:sz w:val="28"/>
          <w:lang w:val="en-US"/>
        </w:rPr>
      </w:pPr>
    </w:p>
    <w:p w:rsidR="00B67E62" w:rsidRPr="00F74320" w:rsidRDefault="00B67E62" w:rsidP="00B67E62">
      <w:pPr>
        <w:pStyle w:val="3"/>
        <w:jc w:val="left"/>
        <w:rPr>
          <w:szCs w:val="28"/>
        </w:rPr>
      </w:pPr>
      <w:r w:rsidRPr="00F74320">
        <w:t>Field of Study:</w:t>
      </w:r>
      <w:r w:rsidRPr="00F74320">
        <w:tab/>
        <w:t xml:space="preserve"> 08</w:t>
      </w:r>
      <w:r w:rsidRPr="00F74320">
        <w:rPr>
          <w:szCs w:val="28"/>
        </w:rPr>
        <w:t xml:space="preserve">   “</w:t>
      </w:r>
      <w:r w:rsidRPr="00F74320">
        <w:rPr>
          <w:bCs/>
          <w:szCs w:val="28"/>
          <w:lang w:eastAsia="uk-UA"/>
        </w:rPr>
        <w:t>Law</w:t>
      </w:r>
      <w:r w:rsidRPr="00F74320">
        <w:rPr>
          <w:bCs/>
          <w:szCs w:val="28"/>
        </w:rPr>
        <w:t>”</w:t>
      </w:r>
      <w:r w:rsidRPr="00F74320">
        <w:rPr>
          <w:szCs w:val="28"/>
        </w:rPr>
        <w:tab/>
      </w:r>
    </w:p>
    <w:p w:rsidR="00B67E62" w:rsidRPr="00F74320" w:rsidRDefault="00B67E62" w:rsidP="00B67E62">
      <w:pPr>
        <w:pStyle w:val="3"/>
        <w:jc w:val="left"/>
        <w:rPr>
          <w:color w:val="FF6600"/>
          <w:szCs w:val="28"/>
        </w:rPr>
      </w:pPr>
      <w:r w:rsidRPr="00F74320">
        <w:rPr>
          <w:szCs w:val="28"/>
        </w:rPr>
        <w:t xml:space="preserve">Specialty:              081 </w:t>
      </w:r>
      <w:r w:rsidRPr="00F74320">
        <w:rPr>
          <w:bCs/>
          <w:szCs w:val="28"/>
        </w:rPr>
        <w:t>“Law”</w:t>
      </w:r>
    </w:p>
    <w:p w:rsidR="00DB210E" w:rsidRPr="00DF7040" w:rsidRDefault="00DB210E" w:rsidP="00DB210E">
      <w:pPr>
        <w:tabs>
          <w:tab w:val="left" w:pos="2700"/>
        </w:tabs>
        <w:rPr>
          <w:sz w:val="28"/>
          <w:szCs w:val="28"/>
          <w:lang w:val="en-US"/>
        </w:rPr>
      </w:pPr>
      <w:r w:rsidRPr="002C57BB">
        <w:rPr>
          <w:sz w:val="28"/>
          <w:szCs w:val="28"/>
          <w:lang w:val="en-US"/>
        </w:rPr>
        <w:t>Education Professional Program</w:t>
      </w:r>
      <w:r>
        <w:rPr>
          <w:sz w:val="28"/>
          <w:szCs w:val="28"/>
          <w:lang w:val="en-US"/>
        </w:rPr>
        <w:t>:</w:t>
      </w:r>
      <w:r w:rsidRPr="00205575">
        <w:rPr>
          <w:sz w:val="28"/>
          <w:szCs w:val="28"/>
          <w:lang w:val="en-US"/>
        </w:rPr>
        <w:t xml:space="preserve">     </w:t>
      </w:r>
      <w:r w:rsidRPr="00205575">
        <w:rPr>
          <w:sz w:val="28"/>
          <w:szCs w:val="28"/>
        </w:rPr>
        <w:t xml:space="preserve"> </w:t>
      </w:r>
      <w:r w:rsidRPr="00205575">
        <w:rPr>
          <w:sz w:val="28"/>
          <w:szCs w:val="28"/>
          <w:lang w:val="en-GB"/>
        </w:rPr>
        <w:t xml:space="preserve"> </w:t>
      </w:r>
      <w:r>
        <w:rPr>
          <w:sz w:val="28"/>
          <w:szCs w:val="28"/>
          <w:lang w:val="en-GB"/>
        </w:rPr>
        <w:tab/>
      </w:r>
      <w:r w:rsidRPr="00205575">
        <w:rPr>
          <w:bCs/>
          <w:sz w:val="28"/>
          <w:szCs w:val="28"/>
          <w:lang w:val="en-US"/>
        </w:rPr>
        <w:t>“</w:t>
      </w:r>
      <w:r w:rsidRPr="00E07126">
        <w:rPr>
          <w:bCs/>
          <w:sz w:val="28"/>
          <w:szCs w:val="28"/>
          <w:lang w:val="en-US"/>
        </w:rPr>
        <w:t>Jurisprudence</w:t>
      </w:r>
      <w:r w:rsidRPr="00205575">
        <w:rPr>
          <w:bCs/>
          <w:sz w:val="28"/>
          <w:szCs w:val="28"/>
          <w:lang w:val="en-US"/>
        </w:rPr>
        <w:t>”</w:t>
      </w:r>
    </w:p>
    <w:p w:rsidR="00B67E62" w:rsidRPr="00F74320" w:rsidRDefault="00B67E62" w:rsidP="00B67E62">
      <w:pPr>
        <w:rPr>
          <w:sz w:val="28"/>
          <w:lang w:val="en-US"/>
        </w:rPr>
      </w:pPr>
    </w:p>
    <w:p w:rsidR="00B67E62" w:rsidRPr="00F74320" w:rsidRDefault="00B67E62" w:rsidP="00B67E62">
      <w:pPr>
        <w:pStyle w:val="21"/>
        <w:spacing w:after="0" w:line="240" w:lineRule="auto"/>
        <w:rPr>
          <w:sz w:val="28"/>
          <w:lang w:val="en-US"/>
        </w:rPr>
      </w:pPr>
      <w:r w:rsidRPr="00F74320">
        <w:rPr>
          <w:sz w:val="28"/>
          <w:lang w:val="en-US"/>
        </w:rPr>
        <w:t>Year of Study</w:t>
      </w:r>
      <w:r w:rsidRPr="00F74320">
        <w:rPr>
          <w:sz w:val="28"/>
          <w:szCs w:val="28"/>
          <w:lang w:val="en-US"/>
        </w:rPr>
        <w:t xml:space="preserve"> </w:t>
      </w:r>
      <w:r w:rsidRPr="00F74320">
        <w:rPr>
          <w:sz w:val="28"/>
          <w:lang w:val="en-US"/>
        </w:rPr>
        <w:t xml:space="preserve">– 2 </w:t>
      </w:r>
      <w:r w:rsidRPr="00F74320">
        <w:rPr>
          <w:sz w:val="28"/>
          <w:lang w:val="en-US"/>
        </w:rPr>
        <w:tab/>
        <w:t xml:space="preserve">       </w:t>
      </w:r>
      <w:r w:rsidRPr="00F74320">
        <w:rPr>
          <w:sz w:val="28"/>
          <w:szCs w:val="28"/>
          <w:lang w:val="en-US"/>
        </w:rPr>
        <w:t>Semester</w:t>
      </w:r>
      <w:r w:rsidRPr="00F74320">
        <w:rPr>
          <w:sz w:val="28"/>
          <w:lang w:val="en-US"/>
        </w:rPr>
        <w:t xml:space="preserve"> – 4</w:t>
      </w:r>
    </w:p>
    <w:p w:rsidR="00B67E62" w:rsidRPr="00F74320" w:rsidRDefault="00B67E62" w:rsidP="00B67E62">
      <w:pPr>
        <w:pStyle w:val="21"/>
        <w:spacing w:after="0" w:line="240" w:lineRule="auto"/>
        <w:rPr>
          <w:sz w:val="28"/>
          <w:lang w:val="en-US"/>
        </w:rPr>
      </w:pPr>
    </w:p>
    <w:p w:rsidR="00DB210E" w:rsidRPr="00F30CC8" w:rsidRDefault="00DB210E" w:rsidP="00DB210E">
      <w:pPr>
        <w:pStyle w:val="21"/>
        <w:spacing w:line="240" w:lineRule="auto"/>
        <w:rPr>
          <w:sz w:val="28"/>
          <w:lang w:val="en-US"/>
        </w:rPr>
      </w:pPr>
      <w:r>
        <w:rPr>
          <w:sz w:val="28"/>
          <w:lang w:val="en-US"/>
        </w:rPr>
        <w:t xml:space="preserve">Lectures </w:t>
      </w:r>
      <w:r w:rsidRPr="00FC3A35">
        <w:rPr>
          <w:sz w:val="28"/>
        </w:rPr>
        <w:t xml:space="preserve">–   </w:t>
      </w:r>
      <w:r>
        <w:rPr>
          <w:sz w:val="28"/>
          <w:lang w:val="en-US"/>
        </w:rPr>
        <w:t xml:space="preserve">17                                                      </w:t>
      </w:r>
      <w:r w:rsidRPr="00DF7040">
        <w:rPr>
          <w:sz w:val="28"/>
          <w:lang w:val="en-US"/>
        </w:rPr>
        <w:t>Examination</w:t>
      </w:r>
      <w:r>
        <w:rPr>
          <w:sz w:val="28"/>
        </w:rPr>
        <w:t xml:space="preserve"> – </w:t>
      </w:r>
      <w:r w:rsidRPr="008139DC">
        <w:rPr>
          <w:sz w:val="28"/>
          <w:lang w:val="en-US"/>
        </w:rPr>
        <w:t>4</w:t>
      </w:r>
      <w:r>
        <w:rPr>
          <w:sz w:val="28"/>
          <w:lang w:val="en-US"/>
        </w:rPr>
        <w:t xml:space="preserve"> semester</w:t>
      </w:r>
    </w:p>
    <w:p w:rsidR="00DB210E" w:rsidRDefault="00DB210E" w:rsidP="00DB210E">
      <w:pPr>
        <w:pStyle w:val="21"/>
        <w:spacing w:line="240" w:lineRule="auto"/>
        <w:rPr>
          <w:sz w:val="28"/>
          <w:szCs w:val="28"/>
          <w:lang w:val="en-US"/>
        </w:rPr>
      </w:pPr>
      <w:r>
        <w:rPr>
          <w:bCs/>
          <w:sz w:val="28"/>
          <w:lang w:val="en-US"/>
        </w:rPr>
        <w:t>Practicals</w:t>
      </w:r>
      <w:r w:rsidRPr="00FC3A35">
        <w:rPr>
          <w:bCs/>
          <w:sz w:val="28"/>
          <w:szCs w:val="28"/>
        </w:rPr>
        <w:tab/>
      </w:r>
      <w:r w:rsidRPr="00FC3A35">
        <w:rPr>
          <w:sz w:val="28"/>
          <w:szCs w:val="28"/>
        </w:rPr>
        <w:t>–</w:t>
      </w:r>
      <w:r>
        <w:rPr>
          <w:sz w:val="28"/>
          <w:szCs w:val="28"/>
          <w:lang w:val="en-US"/>
        </w:rPr>
        <w:t xml:space="preserve"> 17</w:t>
      </w:r>
    </w:p>
    <w:p w:rsidR="00DB210E" w:rsidRDefault="00DB210E" w:rsidP="00DB210E">
      <w:pPr>
        <w:pStyle w:val="21"/>
        <w:spacing w:line="240" w:lineRule="auto"/>
        <w:rPr>
          <w:sz w:val="28"/>
          <w:lang w:val="en-US"/>
        </w:rPr>
      </w:pPr>
      <w:r>
        <w:rPr>
          <w:sz w:val="28"/>
          <w:szCs w:val="28"/>
          <w:lang w:val="en-US"/>
        </w:rPr>
        <w:t xml:space="preserve">Self-study </w:t>
      </w:r>
      <w:r w:rsidRPr="00FC3A35">
        <w:rPr>
          <w:sz w:val="28"/>
          <w:szCs w:val="28"/>
        </w:rPr>
        <w:t>–</w:t>
      </w:r>
      <w:r>
        <w:rPr>
          <w:sz w:val="28"/>
          <w:szCs w:val="28"/>
          <w:lang w:val="en-US"/>
        </w:rPr>
        <w:t xml:space="preserve"> </w:t>
      </w:r>
      <w:r w:rsidRPr="00DB210E">
        <w:rPr>
          <w:sz w:val="28"/>
          <w:szCs w:val="28"/>
          <w:lang w:val="en-US"/>
        </w:rPr>
        <w:t>71</w:t>
      </w:r>
      <w:r>
        <w:rPr>
          <w:sz w:val="28"/>
        </w:rPr>
        <w:t xml:space="preserve">   </w:t>
      </w:r>
      <w:r>
        <w:rPr>
          <w:sz w:val="28"/>
        </w:rPr>
        <w:tab/>
      </w:r>
    </w:p>
    <w:p w:rsidR="00DB210E" w:rsidRPr="00DB210E" w:rsidRDefault="00DB210E" w:rsidP="00DB210E">
      <w:pPr>
        <w:rPr>
          <w:sz w:val="28"/>
          <w:lang w:val="en-US"/>
        </w:rPr>
      </w:pPr>
      <w:r w:rsidRPr="00DF7040">
        <w:rPr>
          <w:bCs/>
          <w:sz w:val="28"/>
          <w:lang w:val="en-US"/>
        </w:rPr>
        <w:t>Total (hours/ECTS credits)</w:t>
      </w:r>
      <w:r w:rsidRPr="00DF7040">
        <w:rPr>
          <w:spacing w:val="-4"/>
          <w:sz w:val="28"/>
          <w:szCs w:val="28"/>
          <w:lang w:val="en-US"/>
        </w:rPr>
        <w:t xml:space="preserve"> </w:t>
      </w:r>
      <w:r w:rsidRPr="00DF7040">
        <w:rPr>
          <w:bCs/>
          <w:sz w:val="28"/>
          <w:szCs w:val="28"/>
          <w:lang w:val="en-US"/>
        </w:rPr>
        <w:t xml:space="preserve"> </w:t>
      </w:r>
      <w:r w:rsidRPr="002B1BA8">
        <w:rPr>
          <w:sz w:val="28"/>
        </w:rPr>
        <w:t xml:space="preserve">– </w:t>
      </w:r>
      <w:r w:rsidRPr="00F132B8">
        <w:rPr>
          <w:sz w:val="28"/>
          <w:lang w:val="en-US"/>
        </w:rPr>
        <w:t xml:space="preserve"> </w:t>
      </w:r>
      <w:r w:rsidRPr="00DB210E">
        <w:rPr>
          <w:sz w:val="28"/>
          <w:lang w:val="en-US"/>
        </w:rPr>
        <w:t>105</w:t>
      </w:r>
      <w:r>
        <w:rPr>
          <w:sz w:val="28"/>
        </w:rPr>
        <w:t>/3.</w:t>
      </w:r>
      <w:r w:rsidRPr="00DB210E">
        <w:rPr>
          <w:sz w:val="28"/>
          <w:lang w:val="en-US"/>
        </w:rPr>
        <w:t>5</w:t>
      </w:r>
    </w:p>
    <w:p w:rsidR="00DB210E" w:rsidRPr="00DB210E" w:rsidRDefault="00DB210E" w:rsidP="00DB210E">
      <w:pPr>
        <w:pStyle w:val="21"/>
        <w:spacing w:line="240" w:lineRule="auto"/>
        <w:rPr>
          <w:sz w:val="28"/>
          <w:lang w:val="en-US"/>
        </w:rPr>
      </w:pPr>
      <w:r>
        <w:rPr>
          <w:sz w:val="28"/>
        </w:rPr>
        <w:t xml:space="preserve">  </w:t>
      </w:r>
    </w:p>
    <w:p w:rsidR="00B67E62" w:rsidRPr="00F74320" w:rsidRDefault="00B67E62" w:rsidP="00DB210E">
      <w:pPr>
        <w:pStyle w:val="21"/>
        <w:spacing w:line="240" w:lineRule="auto"/>
        <w:rPr>
          <w:b/>
          <w:sz w:val="28"/>
          <w:lang w:val="en-US"/>
        </w:rPr>
      </w:pPr>
      <w:r w:rsidRPr="00F74320">
        <w:rPr>
          <w:sz w:val="28"/>
          <w:szCs w:val="28"/>
          <w:lang w:val="en-US"/>
        </w:rPr>
        <w:t xml:space="preserve">Index </w:t>
      </w:r>
      <w:r w:rsidR="00DB210E">
        <w:rPr>
          <w:sz w:val="28"/>
          <w:szCs w:val="28"/>
          <w:lang w:val="en-US"/>
        </w:rPr>
        <w:t>E</w:t>
      </w:r>
      <w:r w:rsidRPr="00F74320">
        <w:rPr>
          <w:sz w:val="28"/>
          <w:szCs w:val="28"/>
          <w:lang w:val="en-US"/>
        </w:rPr>
        <w:t>СB</w:t>
      </w:r>
      <w:r w:rsidR="00B4678F">
        <w:rPr>
          <w:sz w:val="28"/>
          <w:u w:val="single"/>
          <w:lang w:val="en-US"/>
        </w:rPr>
        <w:t xml:space="preserve"> – 9-081/1</w:t>
      </w:r>
      <w:r w:rsidR="00B4678F" w:rsidRPr="00B4678F">
        <w:rPr>
          <w:sz w:val="28"/>
          <w:u w:val="single"/>
          <w:lang w:val="en-US"/>
        </w:rPr>
        <w:t>7</w:t>
      </w:r>
      <w:r w:rsidRPr="00F74320">
        <w:rPr>
          <w:sz w:val="28"/>
          <w:u w:val="single"/>
          <w:lang w:val="en-US"/>
        </w:rPr>
        <w:t>-3.10</w:t>
      </w:r>
    </w:p>
    <w:p w:rsidR="00B67E62" w:rsidRPr="00F74320" w:rsidRDefault="00B67E62" w:rsidP="00B67E62">
      <w:pPr>
        <w:jc w:val="center"/>
        <w:rPr>
          <w:b/>
          <w:sz w:val="28"/>
          <w:lang w:val="en-US"/>
        </w:rPr>
      </w:pPr>
    </w:p>
    <w:p w:rsidR="00DB210E" w:rsidRDefault="00DB210E" w:rsidP="00DB210E">
      <w:pPr>
        <w:jc w:val="center"/>
        <w:rPr>
          <w:b/>
          <w:sz w:val="28"/>
          <w:lang w:val="en-US"/>
        </w:rPr>
      </w:pPr>
      <w:r>
        <w:rPr>
          <w:b/>
          <w:sz w:val="28"/>
          <w:lang w:val="en-US"/>
        </w:rPr>
        <w:t>QMS NAU CTP</w:t>
      </w:r>
      <w:r w:rsidRPr="00A46084">
        <w:rPr>
          <w:b/>
          <w:sz w:val="28"/>
          <w:szCs w:val="28"/>
          <w:lang w:val="en-US"/>
        </w:rPr>
        <w:t xml:space="preserve"> </w:t>
      </w:r>
      <w:r w:rsidRPr="00A46084">
        <w:rPr>
          <w:b/>
          <w:sz w:val="28"/>
        </w:rPr>
        <w:t>13.01.03-01-2018</w:t>
      </w:r>
    </w:p>
    <w:p w:rsidR="00B67E62" w:rsidRPr="00F74320" w:rsidRDefault="00B67E62" w:rsidP="00B67E62">
      <w:pPr>
        <w:jc w:val="center"/>
        <w:rPr>
          <w:b/>
          <w:sz w:val="28"/>
          <w:lang w:val="en-US"/>
        </w:rPr>
      </w:pPr>
    </w:p>
    <w:p w:rsidR="00DB210E" w:rsidRPr="008139DC" w:rsidRDefault="00B67E62" w:rsidP="00DB210E">
      <w:pPr>
        <w:pStyle w:val="3"/>
        <w:ind w:firstLine="540"/>
        <w:jc w:val="both"/>
        <w:rPr>
          <w:spacing w:val="-2"/>
          <w:szCs w:val="28"/>
        </w:rPr>
      </w:pPr>
      <w:r w:rsidRPr="008139DC">
        <w:rPr>
          <w:bCs/>
          <w:spacing w:val="-4"/>
          <w:szCs w:val="28"/>
        </w:rPr>
        <w:lastRenderedPageBreak/>
        <w:t xml:space="preserve">The Course Training Program on </w:t>
      </w:r>
      <w:r w:rsidRPr="008139DC">
        <w:rPr>
          <w:bCs/>
          <w:szCs w:val="28"/>
        </w:rPr>
        <w:t>«</w:t>
      </w:r>
      <w:r w:rsidRPr="008139DC">
        <w:rPr>
          <w:szCs w:val="28"/>
        </w:rPr>
        <w:t xml:space="preserve">Advocacy and Notary Service in </w:t>
      </w:r>
      <w:smartTag w:uri="urn:schemas-microsoft-com:office:smarttags" w:element="metricconverter">
        <w:smartTagPr>
          <w:attr w:name="ProductID" w:val="1, a"/>
        </w:smartTagPr>
        <w:r w:rsidRPr="008139DC">
          <w:rPr>
            <w:szCs w:val="28"/>
          </w:rPr>
          <w:t>Ukraine</w:t>
        </w:r>
      </w:smartTag>
      <w:r w:rsidRPr="008139DC">
        <w:rPr>
          <w:szCs w:val="28"/>
        </w:rPr>
        <w:t xml:space="preserve"> » </w:t>
      </w:r>
      <w:r w:rsidR="008139DC" w:rsidRPr="008139DC">
        <w:rPr>
          <w:szCs w:val="28"/>
        </w:rPr>
        <w:t>is based on the educational and professional program and Bachelor Curriculum № ECB</w:t>
      </w:r>
      <w:r w:rsidR="008139DC" w:rsidRPr="008139DC">
        <w:rPr>
          <w:szCs w:val="28"/>
          <w:lang w:val="uk-UA"/>
        </w:rPr>
        <w:t>– 9-081/1</w:t>
      </w:r>
      <w:r w:rsidR="008139DC" w:rsidRPr="008139DC">
        <w:rPr>
          <w:szCs w:val="28"/>
        </w:rPr>
        <w:t xml:space="preserve">7 for Speciality 081 </w:t>
      </w:r>
      <w:r w:rsidR="008139DC" w:rsidRPr="008139DC">
        <w:rPr>
          <w:bCs/>
          <w:szCs w:val="28"/>
        </w:rPr>
        <w:t xml:space="preserve">“Law”, </w:t>
      </w:r>
      <w:r w:rsidR="008139DC" w:rsidRPr="008139DC">
        <w:rPr>
          <w:szCs w:val="28"/>
        </w:rPr>
        <w:t xml:space="preserve">Education Professional Program </w:t>
      </w:r>
      <w:r w:rsidR="008139DC" w:rsidRPr="008139DC">
        <w:rPr>
          <w:bCs/>
          <w:szCs w:val="28"/>
        </w:rPr>
        <w:t>“Jurisprudence”</w:t>
      </w:r>
      <w:r w:rsidR="008139DC" w:rsidRPr="008139DC">
        <w:rPr>
          <w:szCs w:val="28"/>
        </w:rPr>
        <w:t>, Syllabus for this subject,</w:t>
      </w:r>
      <w:r w:rsidR="008139DC" w:rsidRPr="008139DC">
        <w:rPr>
          <w:color w:val="212121"/>
          <w:szCs w:val="28"/>
          <w:lang w:val="en"/>
        </w:rPr>
        <w:t xml:space="preserve"> approved__________, </w:t>
      </w:r>
      <w:r w:rsidR="00B4678F">
        <w:rPr>
          <w:szCs w:val="28"/>
        </w:rPr>
        <w:t xml:space="preserve"> Index СB - 9-081/17-3.</w:t>
      </w:r>
      <w:r w:rsidR="00B4678F" w:rsidRPr="00B4678F">
        <w:rPr>
          <w:szCs w:val="28"/>
        </w:rPr>
        <w:t>10</w:t>
      </w:r>
      <w:r w:rsidR="008139DC" w:rsidRPr="008139DC">
        <w:rPr>
          <w:szCs w:val="28"/>
        </w:rPr>
        <w:t xml:space="preserve">, order 207/од of  27.04.18 </w:t>
      </w:r>
      <w:r w:rsidR="008139DC" w:rsidRPr="008139DC">
        <w:rPr>
          <w:spacing w:val="-2"/>
          <w:szCs w:val="28"/>
        </w:rPr>
        <w:t>and correspondent normative documents.</w:t>
      </w:r>
    </w:p>
    <w:p w:rsidR="008139DC" w:rsidRPr="008139DC" w:rsidRDefault="008139DC" w:rsidP="008139DC">
      <w:pPr>
        <w:rPr>
          <w:sz w:val="28"/>
          <w:szCs w:val="28"/>
          <w:lang w:val="en-US"/>
        </w:rPr>
      </w:pPr>
    </w:p>
    <w:p w:rsidR="00B67E62" w:rsidRPr="008139DC" w:rsidRDefault="00B67E62" w:rsidP="00B67E62">
      <w:pPr>
        <w:pStyle w:val="ac"/>
        <w:tabs>
          <w:tab w:val="left" w:pos="2977"/>
        </w:tabs>
        <w:ind w:left="567"/>
        <w:jc w:val="left"/>
        <w:rPr>
          <w:rFonts w:ascii="Times New Roman" w:hAnsi="Times New Roman" w:cs="Times New Roman"/>
          <w:bCs/>
          <w:sz w:val="28"/>
          <w:szCs w:val="28"/>
          <w:lang w:val="en-US"/>
        </w:rPr>
      </w:pPr>
      <w:r w:rsidRPr="008139DC">
        <w:rPr>
          <w:rFonts w:ascii="Times New Roman" w:hAnsi="Times New Roman" w:cs="Times New Roman"/>
          <w:bCs/>
          <w:sz w:val="28"/>
          <w:szCs w:val="28"/>
          <w:lang w:val="en-US"/>
        </w:rPr>
        <w:t>Developed by</w:t>
      </w:r>
    </w:p>
    <w:p w:rsidR="00DB210E" w:rsidRPr="008139DC" w:rsidRDefault="00DB210E" w:rsidP="00DB210E">
      <w:pPr>
        <w:ind w:left="567"/>
        <w:rPr>
          <w:sz w:val="28"/>
          <w:szCs w:val="28"/>
          <w:shd w:val="clear" w:color="auto" w:fill="FFFFFF"/>
          <w:lang w:val="en-US"/>
        </w:rPr>
      </w:pPr>
      <w:r w:rsidRPr="008139DC">
        <w:rPr>
          <w:sz w:val="28"/>
          <w:szCs w:val="28"/>
          <w:lang w:val="en-US"/>
        </w:rPr>
        <w:t xml:space="preserve">Associate Professor of the </w:t>
      </w:r>
      <w:r w:rsidRPr="008139DC">
        <w:rPr>
          <w:sz w:val="28"/>
          <w:szCs w:val="28"/>
          <w:shd w:val="clear" w:color="auto" w:fill="FFFFFF"/>
          <w:lang w:val="en-US"/>
        </w:rPr>
        <w:t xml:space="preserve">Department of </w:t>
      </w:r>
    </w:p>
    <w:p w:rsidR="00DB210E" w:rsidRPr="008139DC" w:rsidRDefault="00DB210E" w:rsidP="00DB210E">
      <w:pPr>
        <w:pStyle w:val="ac"/>
        <w:tabs>
          <w:tab w:val="left" w:pos="2977"/>
        </w:tabs>
        <w:ind w:left="567"/>
        <w:jc w:val="left"/>
        <w:rPr>
          <w:rFonts w:ascii="Times New Roman" w:hAnsi="Times New Roman" w:cs="Times New Roman"/>
          <w:b/>
          <w:bCs/>
          <w:sz w:val="28"/>
          <w:szCs w:val="28"/>
          <w:lang w:val="en-US"/>
        </w:rPr>
      </w:pPr>
      <w:r w:rsidRPr="008139DC">
        <w:rPr>
          <w:rFonts w:ascii="Times New Roman" w:hAnsi="Times New Roman" w:cs="Times New Roman"/>
          <w:sz w:val="28"/>
          <w:szCs w:val="28"/>
          <w:shd w:val="clear" w:color="auto" w:fill="FFFFFF"/>
          <w:lang w:val="en-US"/>
        </w:rPr>
        <w:t xml:space="preserve"> Criminal Law and Process </w:t>
      </w:r>
      <w:r w:rsidRPr="008139DC">
        <w:rPr>
          <w:rFonts w:ascii="Times New Roman" w:hAnsi="Times New Roman" w:cs="Times New Roman"/>
          <w:sz w:val="28"/>
          <w:szCs w:val="28"/>
          <w:lang w:val="en-US"/>
        </w:rPr>
        <w:t xml:space="preserve"> </w:t>
      </w:r>
      <w:r w:rsidRPr="008139DC">
        <w:rPr>
          <w:rFonts w:ascii="Times New Roman" w:hAnsi="Times New Roman" w:cs="Times New Roman"/>
          <w:sz w:val="28"/>
          <w:szCs w:val="28"/>
          <w:u w:val="single"/>
          <w:lang w:val="en-US"/>
        </w:rPr>
        <w:t xml:space="preserve">                                                </w:t>
      </w:r>
      <w:r w:rsidRPr="008139DC">
        <w:rPr>
          <w:rFonts w:ascii="Times New Roman" w:hAnsi="Times New Roman" w:cs="Times New Roman"/>
          <w:sz w:val="28"/>
          <w:szCs w:val="28"/>
          <w:u w:val="single"/>
          <w:lang w:val="en-US"/>
        </w:rPr>
        <w:tab/>
      </w:r>
      <w:r w:rsidRPr="008139DC">
        <w:rPr>
          <w:rFonts w:ascii="Times New Roman" w:hAnsi="Times New Roman" w:cs="Times New Roman"/>
          <w:b/>
          <w:sz w:val="28"/>
          <w:szCs w:val="28"/>
          <w:lang w:val="en-US"/>
        </w:rPr>
        <w:t>I. Litvinova</w:t>
      </w:r>
    </w:p>
    <w:p w:rsidR="00B67E62" w:rsidRPr="008139DC" w:rsidRDefault="00B67E62" w:rsidP="00B67E62">
      <w:pPr>
        <w:ind w:left="567"/>
        <w:rPr>
          <w:sz w:val="28"/>
          <w:szCs w:val="28"/>
          <w:shd w:val="clear" w:color="auto" w:fill="FFFFFF"/>
          <w:lang w:val="en-US"/>
        </w:rPr>
      </w:pPr>
      <w:r w:rsidRPr="008139DC">
        <w:rPr>
          <w:sz w:val="28"/>
          <w:szCs w:val="28"/>
          <w:lang w:val="en-US"/>
        </w:rPr>
        <w:t>Senior Lector</w:t>
      </w:r>
      <w:r w:rsidR="00DB210E" w:rsidRPr="008139DC">
        <w:rPr>
          <w:sz w:val="28"/>
          <w:szCs w:val="28"/>
          <w:lang w:val="en-US"/>
        </w:rPr>
        <w:t xml:space="preserve"> </w:t>
      </w:r>
      <w:r w:rsidRPr="008139DC">
        <w:rPr>
          <w:sz w:val="28"/>
          <w:szCs w:val="28"/>
          <w:lang w:val="en-US"/>
        </w:rPr>
        <w:t xml:space="preserve">of the </w:t>
      </w:r>
      <w:r w:rsidRPr="008139DC">
        <w:rPr>
          <w:sz w:val="28"/>
          <w:szCs w:val="28"/>
          <w:shd w:val="clear" w:color="auto" w:fill="FFFFFF"/>
          <w:lang w:val="en-US"/>
        </w:rPr>
        <w:t xml:space="preserve">Department of </w:t>
      </w:r>
    </w:p>
    <w:p w:rsidR="00B67E62" w:rsidRPr="008139DC" w:rsidRDefault="00DB210E" w:rsidP="00DB210E">
      <w:pPr>
        <w:rPr>
          <w:bCs/>
          <w:spacing w:val="-8"/>
          <w:sz w:val="28"/>
          <w:szCs w:val="28"/>
          <w:lang w:val="en-US"/>
        </w:rPr>
      </w:pPr>
      <w:r w:rsidRPr="008139DC">
        <w:rPr>
          <w:sz w:val="28"/>
          <w:szCs w:val="28"/>
          <w:shd w:val="clear" w:color="auto" w:fill="FFFFFF"/>
          <w:lang w:val="en-US"/>
        </w:rPr>
        <w:t xml:space="preserve">        </w:t>
      </w:r>
      <w:r w:rsidR="00B67E62" w:rsidRPr="008139DC">
        <w:rPr>
          <w:sz w:val="28"/>
          <w:szCs w:val="28"/>
          <w:shd w:val="clear" w:color="auto" w:fill="FFFFFF"/>
          <w:lang w:val="en-US"/>
        </w:rPr>
        <w:t xml:space="preserve">Criminal Law and Process </w:t>
      </w:r>
      <w:r w:rsidR="00B67E62" w:rsidRPr="008139DC">
        <w:rPr>
          <w:sz w:val="28"/>
          <w:szCs w:val="28"/>
          <w:lang w:val="en-US"/>
        </w:rPr>
        <w:t xml:space="preserve"> </w:t>
      </w:r>
      <w:r w:rsidR="00B67E62" w:rsidRPr="008139DC">
        <w:rPr>
          <w:sz w:val="28"/>
          <w:szCs w:val="28"/>
          <w:u w:val="single"/>
          <w:lang w:val="en-US"/>
        </w:rPr>
        <w:t xml:space="preserve">                                                </w:t>
      </w:r>
      <w:r w:rsidR="00B67E62" w:rsidRPr="008139DC">
        <w:rPr>
          <w:sz w:val="28"/>
          <w:szCs w:val="28"/>
          <w:u w:val="single"/>
          <w:lang w:val="en-US"/>
        </w:rPr>
        <w:tab/>
      </w:r>
      <w:r w:rsidR="00B67E62" w:rsidRPr="008139DC">
        <w:rPr>
          <w:b/>
          <w:sz w:val="28"/>
          <w:szCs w:val="28"/>
          <w:lang w:val="en-US"/>
        </w:rPr>
        <w:t>N. Semchuk</w:t>
      </w:r>
    </w:p>
    <w:p w:rsidR="00B67E62" w:rsidRPr="008139DC" w:rsidRDefault="00B67E62" w:rsidP="00B67E62">
      <w:pPr>
        <w:ind w:firstLine="540"/>
        <w:jc w:val="both"/>
        <w:rPr>
          <w:bCs/>
          <w:sz w:val="28"/>
          <w:szCs w:val="28"/>
          <w:lang w:val="en-US"/>
        </w:rPr>
      </w:pPr>
    </w:p>
    <w:p w:rsidR="00B67E62" w:rsidRPr="008139DC" w:rsidRDefault="00B67E62" w:rsidP="00B67E62">
      <w:pPr>
        <w:ind w:firstLine="567"/>
        <w:jc w:val="both"/>
        <w:rPr>
          <w:bCs/>
          <w:sz w:val="28"/>
          <w:szCs w:val="28"/>
          <w:lang w:val="en-US"/>
        </w:rPr>
      </w:pPr>
      <w:r w:rsidRPr="008139DC">
        <w:rPr>
          <w:bCs/>
          <w:sz w:val="28"/>
          <w:szCs w:val="28"/>
          <w:lang w:val="en-US"/>
        </w:rPr>
        <w:t xml:space="preserve">Discussed and approved by the </w:t>
      </w:r>
      <w:r w:rsidRPr="008139DC">
        <w:rPr>
          <w:sz w:val="28"/>
          <w:szCs w:val="28"/>
          <w:shd w:val="clear" w:color="auto" w:fill="FFFFFF"/>
          <w:lang w:val="en-US"/>
        </w:rPr>
        <w:t>Department of Criminal Law and Process</w:t>
      </w:r>
      <w:r w:rsidRPr="008139DC">
        <w:rPr>
          <w:bCs/>
          <w:spacing w:val="-8"/>
          <w:sz w:val="28"/>
          <w:szCs w:val="28"/>
          <w:lang w:val="en-US"/>
        </w:rPr>
        <w:t xml:space="preserve">, </w:t>
      </w:r>
      <w:r w:rsidRPr="008139DC">
        <w:rPr>
          <w:bCs/>
          <w:sz w:val="28"/>
          <w:szCs w:val="28"/>
          <w:lang w:val="en-US"/>
        </w:rPr>
        <w:t>Minutes</w:t>
      </w:r>
      <w:r w:rsidRPr="008139DC">
        <w:rPr>
          <w:bCs/>
          <w:spacing w:val="-8"/>
          <w:sz w:val="28"/>
          <w:szCs w:val="28"/>
          <w:lang w:val="en-US"/>
        </w:rPr>
        <w:t xml:space="preserve"> </w:t>
      </w:r>
      <w:r w:rsidRPr="008139DC">
        <w:rPr>
          <w:bCs/>
          <w:sz w:val="28"/>
          <w:szCs w:val="28"/>
          <w:lang w:val="en-US"/>
        </w:rPr>
        <w:t>№ __ of  "</w:t>
      </w:r>
      <w:r w:rsidRPr="008139DC">
        <w:rPr>
          <w:bCs/>
          <w:sz w:val="28"/>
          <w:szCs w:val="28"/>
          <w:u w:val="single"/>
          <w:lang w:val="en-US"/>
        </w:rPr>
        <w:t xml:space="preserve">     </w:t>
      </w:r>
      <w:r w:rsidRPr="008139DC">
        <w:rPr>
          <w:bCs/>
          <w:sz w:val="28"/>
          <w:szCs w:val="28"/>
          <w:lang w:val="en-US"/>
        </w:rPr>
        <w:t>"</w:t>
      </w:r>
      <w:r w:rsidRPr="008139DC">
        <w:rPr>
          <w:bCs/>
          <w:sz w:val="28"/>
          <w:szCs w:val="28"/>
          <w:u w:val="single"/>
          <w:lang w:val="en-US"/>
        </w:rPr>
        <w:t xml:space="preserve">             </w:t>
      </w:r>
      <w:r w:rsidRPr="008139DC">
        <w:rPr>
          <w:bCs/>
          <w:sz w:val="28"/>
          <w:szCs w:val="28"/>
          <w:lang w:val="en-US"/>
        </w:rPr>
        <w:t>2018.</w:t>
      </w:r>
    </w:p>
    <w:p w:rsidR="00B67E62" w:rsidRPr="008139DC" w:rsidRDefault="00B67E62" w:rsidP="00B67E62">
      <w:pPr>
        <w:ind w:firstLine="539"/>
        <w:jc w:val="both"/>
        <w:rPr>
          <w:sz w:val="28"/>
          <w:szCs w:val="28"/>
          <w:lang w:val="en-US"/>
        </w:rPr>
      </w:pPr>
    </w:p>
    <w:p w:rsidR="00B67E62" w:rsidRPr="008139DC" w:rsidRDefault="00B67E62" w:rsidP="00B67E62">
      <w:pPr>
        <w:ind w:firstLine="567"/>
        <w:rPr>
          <w:sz w:val="28"/>
          <w:szCs w:val="28"/>
          <w:lang w:val="en-US"/>
        </w:rPr>
      </w:pPr>
      <w:r w:rsidRPr="008139DC">
        <w:rPr>
          <w:sz w:val="28"/>
          <w:szCs w:val="28"/>
          <w:lang w:val="en-US"/>
        </w:rPr>
        <w:t xml:space="preserve">Head of the Department </w:t>
      </w:r>
      <w:r w:rsidRPr="008139DC">
        <w:rPr>
          <w:sz w:val="28"/>
          <w:szCs w:val="28"/>
          <w:u w:val="single"/>
          <w:lang w:val="en-US"/>
        </w:rPr>
        <w:t xml:space="preserve">  </w:t>
      </w:r>
      <w:r w:rsidRPr="008139DC">
        <w:rPr>
          <w:sz w:val="28"/>
          <w:szCs w:val="28"/>
          <w:u w:val="single"/>
          <w:lang w:val="en-US"/>
        </w:rPr>
        <w:tab/>
      </w:r>
      <w:r w:rsidRPr="008139DC">
        <w:rPr>
          <w:sz w:val="28"/>
          <w:szCs w:val="28"/>
          <w:u w:val="single"/>
          <w:lang w:val="en-US"/>
        </w:rPr>
        <w:tab/>
      </w:r>
      <w:r w:rsidRPr="008139DC">
        <w:rPr>
          <w:sz w:val="28"/>
          <w:szCs w:val="28"/>
          <w:u w:val="single"/>
          <w:lang w:val="en-US"/>
        </w:rPr>
        <w:tab/>
      </w:r>
      <w:r w:rsidRPr="008139DC">
        <w:rPr>
          <w:sz w:val="28"/>
          <w:szCs w:val="28"/>
          <w:u w:val="single"/>
          <w:lang w:val="en-US"/>
        </w:rPr>
        <w:tab/>
        <w:t xml:space="preserve">                           </w:t>
      </w:r>
      <w:r w:rsidRPr="008139DC">
        <w:rPr>
          <w:b/>
          <w:sz w:val="28"/>
          <w:szCs w:val="28"/>
          <w:lang w:val="en-US"/>
        </w:rPr>
        <w:t>S. Likhova</w:t>
      </w:r>
      <w:r w:rsidRPr="008139DC">
        <w:rPr>
          <w:sz w:val="28"/>
          <w:szCs w:val="28"/>
          <w:lang w:val="en-US"/>
        </w:rPr>
        <w:t xml:space="preserve"> </w:t>
      </w:r>
    </w:p>
    <w:p w:rsidR="00B67E62" w:rsidRPr="008139DC" w:rsidRDefault="00B67E62" w:rsidP="00B67E62">
      <w:pPr>
        <w:pStyle w:val="af"/>
        <w:ind w:left="0" w:firstLine="623"/>
        <w:rPr>
          <w:sz w:val="28"/>
          <w:szCs w:val="28"/>
          <w:lang w:val="en-US"/>
        </w:rPr>
      </w:pPr>
      <w:r w:rsidRPr="008139DC">
        <w:rPr>
          <w:bCs/>
          <w:sz w:val="28"/>
          <w:szCs w:val="28"/>
          <w:lang w:val="en-US"/>
        </w:rPr>
        <w:t xml:space="preserve">Discussed and approved by the </w:t>
      </w:r>
      <w:r w:rsidRPr="008139DC">
        <w:rPr>
          <w:sz w:val="28"/>
          <w:szCs w:val="28"/>
          <w:lang w:val="en-US"/>
        </w:rPr>
        <w:t>Graduate</w:t>
      </w:r>
      <w:r w:rsidRPr="008139DC">
        <w:rPr>
          <w:bCs/>
          <w:sz w:val="28"/>
          <w:szCs w:val="28"/>
          <w:lang w:val="en-US"/>
        </w:rPr>
        <w:t xml:space="preserve"> Department </w:t>
      </w:r>
      <w:r w:rsidRPr="008139DC">
        <w:rPr>
          <w:sz w:val="28"/>
          <w:szCs w:val="28"/>
          <w:lang w:val="en-US"/>
        </w:rPr>
        <w:t xml:space="preserve">Specialty 081 </w:t>
      </w:r>
      <w:r w:rsidRPr="008139DC">
        <w:rPr>
          <w:bCs/>
          <w:sz w:val="28"/>
          <w:szCs w:val="28"/>
          <w:lang w:val="en-US"/>
        </w:rPr>
        <w:t xml:space="preserve">“Law” </w:t>
      </w:r>
      <w:r w:rsidR="00DB210E" w:rsidRPr="008139DC">
        <w:rPr>
          <w:sz w:val="28"/>
          <w:szCs w:val="28"/>
        </w:rPr>
        <w:t xml:space="preserve">Education Professional Program </w:t>
      </w:r>
      <w:r w:rsidR="00DB210E" w:rsidRPr="008139DC">
        <w:rPr>
          <w:bCs/>
          <w:sz w:val="28"/>
          <w:szCs w:val="28"/>
        </w:rPr>
        <w:t>“Jurisprudence”</w:t>
      </w:r>
      <w:r w:rsidRPr="008139DC">
        <w:rPr>
          <w:bCs/>
          <w:sz w:val="28"/>
          <w:szCs w:val="28"/>
          <w:lang w:val="en-US"/>
        </w:rPr>
        <w:t xml:space="preserve">- </w:t>
      </w:r>
      <w:r w:rsidRPr="008139DC">
        <w:rPr>
          <w:sz w:val="28"/>
          <w:szCs w:val="28"/>
          <w:shd w:val="clear" w:color="auto" w:fill="FFFFFF"/>
          <w:lang w:val="en-US"/>
        </w:rPr>
        <w:t>The history of Commercial, Air and Space law Department</w:t>
      </w:r>
      <w:r w:rsidRPr="008139DC">
        <w:rPr>
          <w:bCs/>
          <w:sz w:val="28"/>
          <w:szCs w:val="28"/>
          <w:lang w:val="en-US"/>
        </w:rPr>
        <w:t>, Minutes № ___ of "</w:t>
      </w:r>
      <w:r w:rsidRPr="008139DC">
        <w:rPr>
          <w:bCs/>
          <w:sz w:val="28"/>
          <w:szCs w:val="28"/>
          <w:u w:val="single"/>
          <w:lang w:val="en-US"/>
        </w:rPr>
        <w:t xml:space="preserve">      </w:t>
      </w:r>
      <w:r w:rsidRPr="008139DC">
        <w:rPr>
          <w:bCs/>
          <w:sz w:val="28"/>
          <w:szCs w:val="28"/>
          <w:lang w:val="en-US"/>
        </w:rPr>
        <w:t>"</w:t>
      </w:r>
      <w:r w:rsidRPr="008139DC">
        <w:rPr>
          <w:bCs/>
          <w:sz w:val="28"/>
          <w:szCs w:val="28"/>
          <w:u w:val="single"/>
          <w:lang w:val="en-US"/>
        </w:rPr>
        <w:t xml:space="preserve">            </w:t>
      </w:r>
      <w:r w:rsidRPr="008139DC">
        <w:rPr>
          <w:bCs/>
          <w:sz w:val="28"/>
          <w:szCs w:val="28"/>
          <w:lang w:val="en-US"/>
        </w:rPr>
        <w:t>2018.</w:t>
      </w:r>
    </w:p>
    <w:p w:rsidR="00B67E62" w:rsidRPr="008139DC" w:rsidRDefault="00B67E62" w:rsidP="00B67E62">
      <w:pPr>
        <w:pStyle w:val="af"/>
        <w:spacing w:line="360" w:lineRule="auto"/>
        <w:ind w:left="0" w:firstLine="627"/>
        <w:rPr>
          <w:sz w:val="28"/>
          <w:szCs w:val="28"/>
          <w:lang w:val="en-US"/>
        </w:rPr>
      </w:pPr>
      <w:r w:rsidRPr="008139DC">
        <w:rPr>
          <w:sz w:val="28"/>
          <w:szCs w:val="28"/>
          <w:lang w:val="en-US"/>
        </w:rPr>
        <w:t xml:space="preserve">Head of the Department_________________ </w:t>
      </w:r>
      <w:r w:rsidRPr="008139DC">
        <w:rPr>
          <w:b/>
          <w:sz w:val="28"/>
          <w:szCs w:val="28"/>
          <w:lang w:val="en-US"/>
        </w:rPr>
        <w:t>S. Yuldashev</w:t>
      </w:r>
    </w:p>
    <w:p w:rsidR="00B67E62" w:rsidRPr="00B4678F" w:rsidRDefault="00B67E62" w:rsidP="00B67E62">
      <w:pPr>
        <w:ind w:firstLine="539"/>
        <w:jc w:val="both"/>
        <w:rPr>
          <w:bCs/>
          <w:sz w:val="28"/>
          <w:szCs w:val="28"/>
          <w:lang w:val="en-US"/>
        </w:rPr>
      </w:pPr>
      <w:r w:rsidRPr="008139DC">
        <w:rPr>
          <w:bCs/>
          <w:sz w:val="28"/>
          <w:szCs w:val="28"/>
          <w:lang w:val="en-US"/>
        </w:rPr>
        <w:t xml:space="preserve">Discussed and approved by the Scientific – Methodological – Editorial Board of the </w:t>
      </w:r>
      <w:r w:rsidRPr="008139DC">
        <w:rPr>
          <w:sz w:val="28"/>
          <w:szCs w:val="28"/>
          <w:lang w:val="en-US"/>
        </w:rPr>
        <w:t xml:space="preserve"> Educational and Research Institute </w:t>
      </w:r>
      <w:r w:rsidRPr="008139DC">
        <w:rPr>
          <w:rStyle w:val="rvts9"/>
          <w:bCs/>
          <w:sz w:val="28"/>
          <w:szCs w:val="28"/>
          <w:bdr w:val="none" w:sz="0" w:space="0" w:color="auto" w:frame="1"/>
          <w:lang w:val="en-US"/>
        </w:rPr>
        <w:t>of Law</w:t>
      </w:r>
      <w:r w:rsidRPr="008139DC">
        <w:rPr>
          <w:sz w:val="28"/>
          <w:szCs w:val="28"/>
          <w:lang w:val="en-US"/>
        </w:rPr>
        <w:t xml:space="preserve">,   </w:t>
      </w:r>
      <w:r w:rsidRPr="008139DC">
        <w:rPr>
          <w:bCs/>
          <w:sz w:val="28"/>
          <w:szCs w:val="28"/>
          <w:lang w:val="en-US"/>
        </w:rPr>
        <w:t>Minutes</w:t>
      </w:r>
      <w:r w:rsidRPr="008139DC">
        <w:rPr>
          <w:sz w:val="28"/>
          <w:szCs w:val="28"/>
          <w:lang w:val="en-US"/>
        </w:rPr>
        <w:t xml:space="preserve">    </w:t>
      </w:r>
      <w:r w:rsidRPr="008139DC">
        <w:rPr>
          <w:bCs/>
          <w:sz w:val="28"/>
          <w:szCs w:val="28"/>
          <w:lang w:val="en-US"/>
        </w:rPr>
        <w:t>№</w:t>
      </w:r>
      <w:r w:rsidRPr="008139DC">
        <w:rPr>
          <w:sz w:val="28"/>
          <w:szCs w:val="28"/>
          <w:lang w:val="en-US"/>
        </w:rPr>
        <w:t xml:space="preserve"> __ of “____”  </w:t>
      </w:r>
      <w:r w:rsidRPr="008139DC">
        <w:rPr>
          <w:bCs/>
          <w:sz w:val="28"/>
          <w:szCs w:val="28"/>
          <w:lang w:val="en-US"/>
        </w:rPr>
        <w:t>____ 2018.</w:t>
      </w:r>
    </w:p>
    <w:p w:rsidR="008139DC" w:rsidRPr="00B4678F" w:rsidRDefault="008139DC" w:rsidP="00B67E62">
      <w:pPr>
        <w:ind w:firstLine="539"/>
        <w:jc w:val="both"/>
        <w:rPr>
          <w:bCs/>
          <w:sz w:val="28"/>
          <w:szCs w:val="28"/>
          <w:lang w:val="en-US"/>
        </w:rPr>
      </w:pPr>
    </w:p>
    <w:p w:rsidR="008139DC" w:rsidRPr="008139DC" w:rsidRDefault="00DB210E" w:rsidP="008139DC">
      <w:pPr>
        <w:jc w:val="both"/>
        <w:rPr>
          <w:bCs/>
          <w:sz w:val="28"/>
          <w:szCs w:val="28"/>
          <w:lang w:val="en-US"/>
        </w:rPr>
      </w:pPr>
      <w:r w:rsidRPr="008139DC">
        <w:rPr>
          <w:bCs/>
          <w:sz w:val="28"/>
          <w:szCs w:val="28"/>
          <w:lang w:val="en-US"/>
        </w:rPr>
        <w:t>Director of the Institute of</w:t>
      </w:r>
      <w:r w:rsidR="008139DC" w:rsidRPr="008139DC">
        <w:rPr>
          <w:bCs/>
          <w:sz w:val="28"/>
          <w:szCs w:val="28"/>
          <w:lang w:val="en-US"/>
        </w:rPr>
        <w:t xml:space="preserve">                         </w:t>
      </w:r>
      <w:r w:rsidR="008139DC">
        <w:rPr>
          <w:bCs/>
          <w:sz w:val="28"/>
          <w:szCs w:val="28"/>
          <w:lang w:val="en-US"/>
        </w:rPr>
        <w:t xml:space="preserve">     </w:t>
      </w:r>
      <w:r w:rsidR="008139DC" w:rsidRPr="008139DC">
        <w:rPr>
          <w:bCs/>
          <w:sz w:val="28"/>
          <w:szCs w:val="28"/>
          <w:lang w:val="en-US"/>
        </w:rPr>
        <w:t>Head of the SME</w:t>
      </w:r>
      <w:r w:rsidR="008139DC" w:rsidRPr="008139DC">
        <w:rPr>
          <w:bCs/>
          <w:sz w:val="28"/>
          <w:szCs w:val="28"/>
        </w:rPr>
        <w:t>B</w:t>
      </w:r>
      <w:r w:rsidR="008139DC" w:rsidRPr="008139DC">
        <w:rPr>
          <w:bCs/>
          <w:sz w:val="28"/>
          <w:szCs w:val="28"/>
          <w:lang w:val="en-US"/>
        </w:rPr>
        <w:tab/>
      </w:r>
    </w:p>
    <w:p w:rsidR="00DB210E" w:rsidRPr="00B4678F" w:rsidRDefault="008139DC" w:rsidP="00DB210E">
      <w:pPr>
        <w:pStyle w:val="ac"/>
        <w:tabs>
          <w:tab w:val="left" w:pos="2977"/>
        </w:tabs>
        <w:ind w:left="0"/>
        <w:jc w:val="both"/>
        <w:rPr>
          <w:rFonts w:ascii="Times New Roman" w:hAnsi="Times New Roman" w:cs="Times New Roman"/>
          <w:bCs/>
          <w:sz w:val="28"/>
          <w:szCs w:val="28"/>
          <w:lang w:val="en-US"/>
        </w:rPr>
      </w:pPr>
      <w:r>
        <w:rPr>
          <w:rFonts w:ascii="Times New Roman" w:hAnsi="Times New Roman" w:cs="Times New Roman"/>
          <w:bCs/>
          <w:sz w:val="28"/>
          <w:szCs w:val="28"/>
          <w:lang w:val="en-US"/>
        </w:rPr>
        <w:t>Innovative</w:t>
      </w:r>
      <w:r w:rsidRPr="008139DC">
        <w:rPr>
          <w:rFonts w:ascii="Times New Roman" w:hAnsi="Times New Roman" w:cs="Times New Roman"/>
          <w:bCs/>
          <w:sz w:val="28"/>
          <w:szCs w:val="28"/>
          <w:lang w:val="en-US"/>
        </w:rPr>
        <w:t xml:space="preserve"> Technologies </w:t>
      </w:r>
      <w:r w:rsidRPr="00B4678F">
        <w:rPr>
          <w:rFonts w:ascii="Times New Roman" w:hAnsi="Times New Roman" w:cs="Times New Roman"/>
          <w:bCs/>
          <w:sz w:val="28"/>
          <w:szCs w:val="28"/>
          <w:lang w:val="en-US"/>
        </w:rPr>
        <w:t xml:space="preserve"> </w:t>
      </w:r>
      <w:r w:rsidRPr="008139DC">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             </w:t>
      </w:r>
      <w:r w:rsidRPr="008139DC">
        <w:rPr>
          <w:rFonts w:ascii="Times New Roman" w:hAnsi="Times New Roman" w:cs="Times New Roman"/>
          <w:bCs/>
          <w:sz w:val="28"/>
          <w:szCs w:val="28"/>
          <w:lang w:val="en-US"/>
        </w:rPr>
        <w:t xml:space="preserve"> ____________</w:t>
      </w:r>
      <w:r w:rsidRPr="008139DC">
        <w:rPr>
          <w:rFonts w:ascii="Times New Roman" w:hAnsi="Times New Roman" w:cs="Times New Roman"/>
          <w:b/>
          <w:bCs/>
          <w:sz w:val="28"/>
          <w:szCs w:val="28"/>
          <w:lang w:val="en-US"/>
        </w:rPr>
        <w:t xml:space="preserve">V. </w:t>
      </w:r>
      <w:r w:rsidRPr="008139DC">
        <w:rPr>
          <w:rFonts w:ascii="Times New Roman" w:hAnsi="Times New Roman" w:cs="Times New Roman"/>
          <w:b/>
          <w:bCs/>
          <w:sz w:val="28"/>
          <w:szCs w:val="28"/>
        </w:rPr>
        <w:t>Vyshnevetskii</w:t>
      </w:r>
      <w:r w:rsidRPr="008139DC">
        <w:rPr>
          <w:rFonts w:ascii="Times New Roman" w:hAnsi="Times New Roman" w:cs="Times New Roman"/>
          <w:bCs/>
          <w:sz w:val="28"/>
          <w:szCs w:val="28"/>
          <w:lang w:val="en-US"/>
        </w:rPr>
        <w:t xml:space="preserve">                        </w:t>
      </w:r>
      <w:r w:rsidRPr="008139DC">
        <w:rPr>
          <w:rFonts w:ascii="Times New Roman" w:hAnsi="Times New Roman" w:cs="Times New Roman"/>
          <w:b/>
          <w:bCs/>
          <w:sz w:val="28"/>
          <w:szCs w:val="28"/>
          <w:lang w:val="en-US"/>
        </w:rPr>
        <w:t xml:space="preserve">               </w:t>
      </w:r>
      <w:r w:rsidRPr="008139DC">
        <w:rPr>
          <w:rFonts w:ascii="Times New Roman" w:hAnsi="Times New Roman" w:cs="Times New Roman"/>
          <w:bCs/>
          <w:sz w:val="28"/>
          <w:szCs w:val="28"/>
          <w:lang w:val="en-US"/>
        </w:rPr>
        <w:t xml:space="preserve"> </w:t>
      </w:r>
    </w:p>
    <w:p w:rsidR="00DB210E" w:rsidRPr="008139DC" w:rsidRDefault="008139DC" w:rsidP="00DB210E">
      <w:pPr>
        <w:pStyle w:val="ac"/>
        <w:tabs>
          <w:tab w:val="left" w:pos="2977"/>
        </w:tabs>
        <w:ind w:left="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00DB210E" w:rsidRPr="008139DC">
        <w:rPr>
          <w:rFonts w:ascii="Times New Roman" w:hAnsi="Times New Roman" w:cs="Times New Roman"/>
          <w:bCs/>
          <w:sz w:val="28"/>
          <w:szCs w:val="28"/>
          <w:lang w:val="en-US"/>
        </w:rPr>
        <w:t>and Leadership</w:t>
      </w:r>
    </w:p>
    <w:p w:rsidR="00DB210E" w:rsidRPr="008139DC" w:rsidRDefault="00DB210E" w:rsidP="00DB210E">
      <w:pPr>
        <w:pStyle w:val="ac"/>
        <w:tabs>
          <w:tab w:val="left" w:pos="2977"/>
        </w:tabs>
        <w:ind w:left="0"/>
        <w:jc w:val="both"/>
        <w:rPr>
          <w:rFonts w:ascii="Times New Roman" w:hAnsi="Times New Roman" w:cs="Times New Roman"/>
          <w:b/>
          <w:bCs/>
          <w:sz w:val="28"/>
          <w:szCs w:val="28"/>
          <w:lang w:val="en-US"/>
        </w:rPr>
      </w:pPr>
      <w:r w:rsidRPr="008139DC">
        <w:rPr>
          <w:rFonts w:ascii="Times New Roman" w:hAnsi="Times New Roman" w:cs="Times New Roman"/>
          <w:b/>
          <w:bCs/>
          <w:sz w:val="28"/>
          <w:szCs w:val="28"/>
          <w:lang w:val="en-US"/>
        </w:rPr>
        <w:t xml:space="preserve"> ______________K.Babikova</w:t>
      </w:r>
    </w:p>
    <w:p w:rsidR="00DB210E" w:rsidRPr="008139DC" w:rsidRDefault="00DB210E" w:rsidP="00DB210E">
      <w:pPr>
        <w:pStyle w:val="ac"/>
        <w:tabs>
          <w:tab w:val="left" w:pos="2977"/>
        </w:tabs>
        <w:ind w:left="0"/>
        <w:jc w:val="both"/>
        <w:rPr>
          <w:rFonts w:ascii="Times New Roman" w:hAnsi="Times New Roman" w:cs="Times New Roman"/>
          <w:b/>
          <w:bCs/>
          <w:sz w:val="28"/>
          <w:szCs w:val="28"/>
          <w:lang w:val="en-US"/>
        </w:rPr>
      </w:pPr>
      <w:r w:rsidRPr="008139DC">
        <w:rPr>
          <w:rFonts w:ascii="Times New Roman" w:hAnsi="Times New Roman" w:cs="Times New Roman"/>
          <w:b/>
          <w:bCs/>
          <w:sz w:val="28"/>
          <w:szCs w:val="28"/>
          <w:lang w:val="en-US"/>
        </w:rPr>
        <w:t>“___”_________2018</w:t>
      </w:r>
    </w:p>
    <w:p w:rsidR="00DB210E" w:rsidRPr="008139DC" w:rsidRDefault="00DB210E" w:rsidP="00DB210E">
      <w:pPr>
        <w:pStyle w:val="ac"/>
        <w:tabs>
          <w:tab w:val="left" w:pos="2977"/>
        </w:tabs>
        <w:ind w:left="0"/>
        <w:jc w:val="both"/>
        <w:rPr>
          <w:rFonts w:ascii="Times New Roman" w:hAnsi="Times New Roman" w:cs="Times New Roman"/>
          <w:b/>
          <w:bCs/>
          <w:sz w:val="28"/>
          <w:szCs w:val="28"/>
          <w:lang w:val="en-US"/>
        </w:rPr>
      </w:pPr>
    </w:p>
    <w:p w:rsidR="00DB210E" w:rsidRPr="008139DC" w:rsidRDefault="00DB210E" w:rsidP="00DB210E">
      <w:pPr>
        <w:pStyle w:val="ac"/>
        <w:tabs>
          <w:tab w:val="left" w:pos="2977"/>
        </w:tabs>
        <w:ind w:left="0"/>
        <w:jc w:val="both"/>
        <w:rPr>
          <w:rFonts w:ascii="Times New Roman" w:hAnsi="Times New Roman" w:cs="Times New Roman"/>
          <w:b/>
          <w:bCs/>
          <w:sz w:val="28"/>
          <w:szCs w:val="28"/>
          <w:lang w:val="en-US"/>
        </w:rPr>
      </w:pPr>
    </w:p>
    <w:p w:rsidR="00DB210E" w:rsidRPr="008139DC" w:rsidRDefault="00DB210E" w:rsidP="00DB210E">
      <w:pPr>
        <w:pStyle w:val="ac"/>
        <w:tabs>
          <w:tab w:val="left" w:pos="2977"/>
        </w:tabs>
        <w:ind w:firstLine="597"/>
        <w:jc w:val="both"/>
        <w:rPr>
          <w:rFonts w:ascii="Times New Roman" w:hAnsi="Times New Roman" w:cs="Times New Roman"/>
          <w:bCs/>
          <w:sz w:val="28"/>
          <w:szCs w:val="28"/>
          <w:lang w:val="en-US"/>
        </w:rPr>
      </w:pPr>
    </w:p>
    <w:p w:rsidR="00DB210E" w:rsidRPr="008139DC" w:rsidRDefault="00DB210E" w:rsidP="00DB210E">
      <w:pPr>
        <w:pStyle w:val="ac"/>
        <w:tabs>
          <w:tab w:val="left" w:pos="2977"/>
        </w:tabs>
        <w:ind w:firstLine="597"/>
        <w:jc w:val="both"/>
        <w:rPr>
          <w:rFonts w:ascii="Times New Roman" w:hAnsi="Times New Roman" w:cs="Times New Roman"/>
          <w:bCs/>
          <w:sz w:val="28"/>
          <w:szCs w:val="28"/>
          <w:lang w:val="en-US"/>
        </w:rPr>
      </w:pPr>
    </w:p>
    <w:p w:rsidR="00DB210E" w:rsidRPr="008139DC" w:rsidRDefault="00DB210E" w:rsidP="00DB210E">
      <w:pPr>
        <w:pStyle w:val="ac"/>
        <w:tabs>
          <w:tab w:val="left" w:pos="2977"/>
        </w:tabs>
        <w:ind w:firstLine="597"/>
        <w:jc w:val="both"/>
        <w:rPr>
          <w:rFonts w:ascii="Times New Roman" w:hAnsi="Times New Roman" w:cs="Times New Roman"/>
          <w:bCs/>
          <w:sz w:val="28"/>
          <w:szCs w:val="28"/>
          <w:lang w:val="en-US"/>
        </w:rPr>
      </w:pPr>
    </w:p>
    <w:p w:rsidR="00DB210E" w:rsidRPr="008139DC" w:rsidRDefault="00DB210E" w:rsidP="00DB210E">
      <w:pPr>
        <w:pStyle w:val="ac"/>
        <w:tabs>
          <w:tab w:val="left" w:pos="2977"/>
        </w:tabs>
        <w:ind w:firstLine="597"/>
        <w:jc w:val="both"/>
        <w:rPr>
          <w:rFonts w:ascii="Times New Roman" w:hAnsi="Times New Roman" w:cs="Times New Roman"/>
          <w:bCs/>
          <w:sz w:val="28"/>
          <w:szCs w:val="28"/>
          <w:lang w:val="en-US"/>
        </w:rPr>
      </w:pPr>
    </w:p>
    <w:p w:rsidR="00B67E62" w:rsidRPr="008139DC" w:rsidRDefault="00B67E62" w:rsidP="00B67E62">
      <w:pPr>
        <w:ind w:firstLine="540"/>
        <w:jc w:val="both"/>
        <w:rPr>
          <w:sz w:val="28"/>
          <w:szCs w:val="28"/>
          <w:lang w:val="en-US"/>
        </w:rPr>
      </w:pPr>
      <w:r w:rsidRPr="008139DC">
        <w:rPr>
          <w:sz w:val="28"/>
          <w:szCs w:val="28"/>
          <w:lang w:val="en-US"/>
        </w:rPr>
        <w:t xml:space="preserve">Document level – 3b </w:t>
      </w:r>
    </w:p>
    <w:p w:rsidR="00B67E62" w:rsidRPr="008139DC" w:rsidRDefault="00B67E62" w:rsidP="00B67E62">
      <w:pPr>
        <w:ind w:firstLine="567"/>
        <w:jc w:val="both"/>
        <w:rPr>
          <w:sz w:val="28"/>
          <w:szCs w:val="28"/>
          <w:lang w:val="en-US"/>
        </w:rPr>
      </w:pPr>
      <w:r w:rsidRPr="008139DC">
        <w:rPr>
          <w:sz w:val="28"/>
          <w:szCs w:val="28"/>
          <w:lang w:val="en-US"/>
        </w:rPr>
        <w:t>The planned term between the revisions – 1 year</w:t>
      </w:r>
    </w:p>
    <w:p w:rsidR="00B67E62" w:rsidRPr="008139DC" w:rsidRDefault="00B67E62" w:rsidP="00B67E62">
      <w:pPr>
        <w:ind w:firstLine="567"/>
        <w:jc w:val="both"/>
        <w:rPr>
          <w:b/>
          <w:sz w:val="28"/>
          <w:szCs w:val="28"/>
          <w:lang w:val="en-US"/>
        </w:rPr>
      </w:pPr>
      <w:r w:rsidRPr="008139DC">
        <w:rPr>
          <w:b/>
          <w:sz w:val="28"/>
          <w:szCs w:val="28"/>
          <w:lang w:val="en-US"/>
        </w:rPr>
        <w:t>Registered copy</w:t>
      </w:r>
    </w:p>
    <w:p w:rsidR="00B67E62" w:rsidRDefault="00B67E62" w:rsidP="00D303C5">
      <w:pPr>
        <w:jc w:val="center"/>
        <w:rPr>
          <w:b/>
          <w:bCs/>
          <w:sz w:val="28"/>
          <w:lang w:val="ru-RU"/>
        </w:rPr>
      </w:pPr>
    </w:p>
    <w:p w:rsidR="008139DC" w:rsidRPr="008139DC" w:rsidRDefault="008139DC" w:rsidP="00D303C5">
      <w:pPr>
        <w:jc w:val="center"/>
        <w:rPr>
          <w:b/>
          <w:bCs/>
          <w:sz w:val="28"/>
          <w:lang w:val="ru-RU"/>
        </w:rPr>
      </w:pPr>
    </w:p>
    <w:p w:rsidR="00B67E62" w:rsidRPr="00E26544" w:rsidRDefault="00B67E62" w:rsidP="00B67E62">
      <w:pPr>
        <w:jc w:val="center"/>
        <w:rPr>
          <w:b/>
          <w:bCs/>
          <w:sz w:val="24"/>
          <w:szCs w:val="24"/>
          <w:lang w:val="en-US"/>
        </w:rPr>
      </w:pPr>
      <w:r w:rsidRPr="00E26544">
        <w:rPr>
          <w:b/>
          <w:bCs/>
          <w:sz w:val="24"/>
          <w:szCs w:val="24"/>
          <w:lang w:val="en-US"/>
        </w:rPr>
        <w:lastRenderedPageBreak/>
        <w:t>CONTENTS</w:t>
      </w:r>
    </w:p>
    <w:p w:rsidR="00D303C5" w:rsidRPr="00426AD6" w:rsidRDefault="00BB6933" w:rsidP="00BB6933">
      <w:pPr>
        <w:jc w:val="center"/>
        <w:rPr>
          <w:bCs/>
          <w:sz w:val="28"/>
          <w:lang w:val="en-US"/>
        </w:rPr>
      </w:pPr>
      <w:r>
        <w:rPr>
          <w:bCs/>
          <w:sz w:val="28"/>
          <w:lang w:val="en-US"/>
        </w:rPr>
        <w:t xml:space="preserve">                                                                                                           </w:t>
      </w:r>
      <w:r w:rsidR="00426AD6">
        <w:rPr>
          <w:bCs/>
          <w:sz w:val="28"/>
        </w:rPr>
        <w:t xml:space="preserve"> </w:t>
      </w:r>
      <w:r>
        <w:rPr>
          <w:bCs/>
          <w:sz w:val="28"/>
          <w:lang w:val="en-US"/>
        </w:rPr>
        <w:t>P</w:t>
      </w:r>
      <w:r w:rsidR="00426AD6">
        <w:rPr>
          <w:bCs/>
          <w:sz w:val="28"/>
          <w:lang w:val="en-US"/>
        </w:rPr>
        <w:t>.</w:t>
      </w:r>
    </w:p>
    <w:tbl>
      <w:tblPr>
        <w:tblW w:w="0" w:type="auto"/>
        <w:tblInd w:w="-72" w:type="dxa"/>
        <w:tblLayout w:type="fixed"/>
        <w:tblLook w:val="0000" w:firstRow="0" w:lastRow="0" w:firstColumn="0" w:lastColumn="0" w:noHBand="0" w:noVBand="0"/>
      </w:tblPr>
      <w:tblGrid>
        <w:gridCol w:w="9000"/>
        <w:gridCol w:w="540"/>
      </w:tblGrid>
      <w:tr w:rsidR="00D303C5" w:rsidTr="00D303C5">
        <w:tc>
          <w:tcPr>
            <w:tcW w:w="9000" w:type="dxa"/>
          </w:tcPr>
          <w:p w:rsidR="00D303C5" w:rsidRPr="00B4678F" w:rsidRDefault="00D303C5" w:rsidP="00D303C5">
            <w:pPr>
              <w:spacing w:before="120"/>
              <w:ind w:right="-57"/>
              <w:rPr>
                <w:sz w:val="28"/>
                <w:lang w:val="en-US"/>
              </w:rPr>
            </w:pPr>
            <w:r>
              <w:rPr>
                <w:sz w:val="28"/>
              </w:rPr>
              <w:t xml:space="preserve">1. </w:t>
            </w:r>
            <w:r w:rsidR="00B67E62" w:rsidRPr="00F579E0">
              <w:rPr>
                <w:b/>
                <w:sz w:val="28"/>
                <w:lang w:val="en-US"/>
              </w:rPr>
              <w:t>I</w:t>
            </w:r>
            <w:r w:rsidR="00B67E62" w:rsidRPr="00F579E0">
              <w:rPr>
                <w:b/>
                <w:bCs/>
                <w:color w:val="000000"/>
                <w:sz w:val="27"/>
                <w:szCs w:val="27"/>
                <w:lang w:val="en-US"/>
              </w:rPr>
              <w:t>n</w:t>
            </w:r>
            <w:r w:rsidR="00B67E62" w:rsidRPr="00EF24A7">
              <w:rPr>
                <w:b/>
                <w:bCs/>
                <w:color w:val="000000"/>
                <w:sz w:val="27"/>
                <w:szCs w:val="27"/>
                <w:lang w:val="en-US"/>
              </w:rPr>
              <w:t>troduction</w:t>
            </w:r>
            <w:r>
              <w:rPr>
                <w:sz w:val="28"/>
              </w:rPr>
              <w:t>........................................................................................</w:t>
            </w:r>
            <w:r w:rsidR="00BB6933">
              <w:rPr>
                <w:sz w:val="28"/>
                <w:lang w:val="en-US"/>
              </w:rPr>
              <w:t>...........</w:t>
            </w:r>
            <w:r w:rsidR="008139DC" w:rsidRPr="00B4678F">
              <w:rPr>
                <w:sz w:val="28"/>
                <w:lang w:val="en-US"/>
              </w:rPr>
              <w:t>4</w:t>
            </w:r>
          </w:p>
          <w:p w:rsidR="00D303C5" w:rsidRPr="008139DC" w:rsidRDefault="00D303C5" w:rsidP="00D303C5">
            <w:pPr>
              <w:spacing w:before="120"/>
              <w:ind w:right="-57"/>
              <w:rPr>
                <w:sz w:val="28"/>
                <w:lang w:val="en-US"/>
              </w:rPr>
            </w:pPr>
            <w:r>
              <w:rPr>
                <w:b/>
                <w:bCs/>
                <w:sz w:val="28"/>
              </w:rPr>
              <w:t xml:space="preserve">2.    </w:t>
            </w:r>
            <w:r w:rsidR="00652DC2">
              <w:rPr>
                <w:b/>
                <w:bCs/>
                <w:sz w:val="27"/>
                <w:szCs w:val="27"/>
              </w:rPr>
              <w:t>S</w:t>
            </w:r>
            <w:r w:rsidR="00652DC2">
              <w:rPr>
                <w:b/>
                <w:bCs/>
                <w:sz w:val="27"/>
                <w:szCs w:val="27"/>
                <w:lang w:val="en-US"/>
              </w:rPr>
              <w:t>u</w:t>
            </w:r>
            <w:r w:rsidR="00B67E62" w:rsidRPr="00EC4FDE">
              <w:rPr>
                <w:b/>
                <w:bCs/>
                <w:sz w:val="27"/>
                <w:szCs w:val="27"/>
              </w:rPr>
              <w:t>bject content</w:t>
            </w:r>
            <w:r>
              <w:rPr>
                <w:sz w:val="28"/>
              </w:rPr>
              <w:t>.................................................................</w:t>
            </w:r>
            <w:r w:rsidR="008139DC" w:rsidRPr="008139DC">
              <w:rPr>
                <w:sz w:val="28"/>
                <w:lang w:val="en-US"/>
              </w:rPr>
              <w:t>................</w:t>
            </w:r>
            <w:r w:rsidR="00BB6933">
              <w:rPr>
                <w:sz w:val="28"/>
                <w:lang w:val="en-US"/>
              </w:rPr>
              <w:t>..........</w:t>
            </w:r>
            <w:r w:rsidR="008139DC" w:rsidRPr="008139DC">
              <w:rPr>
                <w:sz w:val="28"/>
                <w:lang w:val="en-US"/>
              </w:rPr>
              <w:t>4</w:t>
            </w:r>
          </w:p>
          <w:p w:rsidR="00D303C5" w:rsidRPr="008139DC" w:rsidRDefault="00D303C5" w:rsidP="00D303C5">
            <w:pPr>
              <w:spacing w:before="120"/>
              <w:ind w:right="-57"/>
              <w:rPr>
                <w:sz w:val="28"/>
                <w:lang w:val="en-US"/>
              </w:rPr>
            </w:pPr>
            <w:r>
              <w:rPr>
                <w:sz w:val="28"/>
              </w:rPr>
              <w:t xml:space="preserve">2.1. </w:t>
            </w:r>
            <w:r w:rsidR="00DB210E">
              <w:rPr>
                <w:sz w:val="28"/>
                <w:lang w:val="en-US"/>
              </w:rPr>
              <w:t>Training schedule of the subject</w:t>
            </w:r>
            <w:r>
              <w:rPr>
                <w:sz w:val="28"/>
              </w:rPr>
              <w:t>...............................................</w:t>
            </w:r>
            <w:r w:rsidR="008139DC" w:rsidRPr="008139DC">
              <w:rPr>
                <w:sz w:val="28"/>
                <w:lang w:val="en-US"/>
              </w:rPr>
              <w:t>.........</w:t>
            </w:r>
            <w:r w:rsidR="00BB6933">
              <w:rPr>
                <w:sz w:val="28"/>
                <w:lang w:val="en-US"/>
              </w:rPr>
              <w:t>.........</w:t>
            </w:r>
            <w:r w:rsidR="008139DC" w:rsidRPr="008139DC">
              <w:rPr>
                <w:sz w:val="28"/>
                <w:lang w:val="en-US"/>
              </w:rPr>
              <w:t>4</w:t>
            </w:r>
          </w:p>
          <w:p w:rsidR="00D303C5" w:rsidRPr="008139DC" w:rsidRDefault="00D303C5" w:rsidP="00D303C5">
            <w:pPr>
              <w:spacing w:before="120"/>
              <w:ind w:right="-57"/>
              <w:rPr>
                <w:sz w:val="28"/>
                <w:lang w:val="en-US"/>
              </w:rPr>
            </w:pPr>
            <w:r>
              <w:rPr>
                <w:b/>
                <w:bCs/>
                <w:sz w:val="28"/>
              </w:rPr>
              <w:t xml:space="preserve">3.    </w:t>
            </w:r>
            <w:r w:rsidR="00DB210E">
              <w:rPr>
                <w:b/>
                <w:bCs/>
                <w:sz w:val="28"/>
                <w:lang w:val="en-US"/>
              </w:rPr>
              <w:t>Basic concepts of guidance on the subject</w:t>
            </w:r>
            <w:r>
              <w:rPr>
                <w:sz w:val="28"/>
              </w:rPr>
              <w:t>..................................</w:t>
            </w:r>
            <w:r w:rsidR="008139DC" w:rsidRPr="008139DC">
              <w:rPr>
                <w:sz w:val="28"/>
                <w:lang w:val="en-US"/>
              </w:rPr>
              <w:t>...</w:t>
            </w:r>
            <w:r w:rsidR="00BB6933">
              <w:rPr>
                <w:sz w:val="28"/>
                <w:lang w:val="en-US"/>
              </w:rPr>
              <w:t>..........</w:t>
            </w:r>
            <w:r w:rsidR="008139DC" w:rsidRPr="008139DC">
              <w:rPr>
                <w:sz w:val="28"/>
                <w:lang w:val="en-US"/>
              </w:rPr>
              <w:t>5</w:t>
            </w:r>
          </w:p>
          <w:p w:rsidR="00D303C5" w:rsidRPr="008139DC" w:rsidRDefault="00D303C5" w:rsidP="00D303C5">
            <w:pPr>
              <w:spacing w:before="120"/>
              <w:ind w:right="-57"/>
              <w:rPr>
                <w:sz w:val="28"/>
                <w:lang w:val="en-US"/>
              </w:rPr>
            </w:pPr>
            <w:r>
              <w:rPr>
                <w:sz w:val="28"/>
              </w:rPr>
              <w:t xml:space="preserve">3.1. </w:t>
            </w:r>
            <w:r w:rsidR="00DB210E" w:rsidRPr="001A087B">
              <w:rPr>
                <w:sz w:val="26"/>
                <w:szCs w:val="26"/>
                <w:shd w:val="clear" w:color="auto" w:fill="FFFFFF"/>
                <w:lang w:val="en-US"/>
              </w:rPr>
              <w:t>List</w:t>
            </w:r>
            <w:r w:rsidR="00DB210E">
              <w:rPr>
                <w:sz w:val="26"/>
                <w:szCs w:val="26"/>
                <w:shd w:val="clear" w:color="auto" w:fill="FFFFFF"/>
                <w:lang w:val="en-US"/>
              </w:rPr>
              <w:t xml:space="preserve"> of reference</w:t>
            </w:r>
            <w:r>
              <w:rPr>
                <w:sz w:val="28"/>
              </w:rPr>
              <w:t>................................................................</w:t>
            </w:r>
            <w:r w:rsidR="008139DC" w:rsidRPr="008139DC">
              <w:rPr>
                <w:sz w:val="28"/>
                <w:lang w:val="en-US"/>
              </w:rPr>
              <w:t>...................</w:t>
            </w:r>
            <w:r w:rsidR="00BB6933">
              <w:rPr>
                <w:sz w:val="28"/>
                <w:lang w:val="en-US"/>
              </w:rPr>
              <w:t>.........</w:t>
            </w:r>
            <w:r w:rsidR="008139DC" w:rsidRPr="008139DC">
              <w:rPr>
                <w:sz w:val="28"/>
                <w:lang w:val="en-US"/>
              </w:rPr>
              <w:t>5</w:t>
            </w:r>
          </w:p>
          <w:p w:rsidR="00D303C5" w:rsidRPr="008139DC" w:rsidRDefault="00D303C5" w:rsidP="00D303C5">
            <w:pPr>
              <w:ind w:right="-57"/>
              <w:rPr>
                <w:iCs/>
                <w:sz w:val="28"/>
                <w:lang w:val="en-US"/>
              </w:rPr>
            </w:pPr>
            <w:r>
              <w:rPr>
                <w:iCs/>
                <w:sz w:val="28"/>
              </w:rPr>
              <w:t xml:space="preserve">3.2. </w:t>
            </w:r>
            <w:r w:rsidR="00DB210E" w:rsidRPr="0076176B">
              <w:rPr>
                <w:iCs/>
                <w:sz w:val="28"/>
              </w:rPr>
              <w:t xml:space="preserve">List of </w:t>
            </w:r>
            <w:r w:rsidR="00DB210E">
              <w:rPr>
                <w:iCs/>
                <w:sz w:val="28"/>
                <w:lang w:val="en-US"/>
              </w:rPr>
              <w:t>basic guidance materials for the subject</w:t>
            </w:r>
            <w:r w:rsidR="00DB210E">
              <w:rPr>
                <w:iCs/>
                <w:sz w:val="28"/>
              </w:rPr>
              <w:t xml:space="preserve"> </w:t>
            </w:r>
            <w:r>
              <w:rPr>
                <w:iCs/>
                <w:sz w:val="28"/>
              </w:rPr>
              <w:t>……...................</w:t>
            </w:r>
            <w:r w:rsidR="008139DC" w:rsidRPr="008139DC">
              <w:rPr>
                <w:iCs/>
                <w:sz w:val="28"/>
                <w:lang w:val="en-US"/>
              </w:rPr>
              <w:t>.....</w:t>
            </w:r>
            <w:r w:rsidR="00BB6933">
              <w:rPr>
                <w:iCs/>
                <w:sz w:val="28"/>
                <w:lang w:val="en-US"/>
              </w:rPr>
              <w:t>.........</w:t>
            </w:r>
            <w:r w:rsidR="008139DC" w:rsidRPr="008139DC">
              <w:rPr>
                <w:iCs/>
                <w:sz w:val="28"/>
                <w:lang w:val="en-US"/>
              </w:rPr>
              <w:t>6</w:t>
            </w:r>
          </w:p>
          <w:p w:rsidR="00D303C5" w:rsidRPr="00B4678F" w:rsidRDefault="00D303C5" w:rsidP="00D303C5">
            <w:pPr>
              <w:spacing w:before="120"/>
              <w:ind w:right="-57"/>
              <w:rPr>
                <w:b/>
                <w:bCs/>
                <w:sz w:val="28"/>
                <w:lang w:val="en-US"/>
              </w:rPr>
            </w:pPr>
            <w:r>
              <w:rPr>
                <w:b/>
                <w:bCs/>
                <w:sz w:val="28"/>
              </w:rPr>
              <w:t xml:space="preserve">4.    </w:t>
            </w:r>
            <w:r w:rsidR="00B67E62" w:rsidRPr="00D61738">
              <w:rPr>
                <w:b/>
                <w:bCs/>
                <w:sz w:val="28"/>
                <w:szCs w:val="28"/>
                <w:lang w:val="en-US"/>
              </w:rPr>
              <w:t>Rating system of knowledge and skills assessment</w:t>
            </w:r>
            <w:r w:rsidR="008139DC" w:rsidRPr="008139DC">
              <w:rPr>
                <w:bCs/>
                <w:sz w:val="28"/>
                <w:szCs w:val="28"/>
                <w:lang w:val="en-US"/>
              </w:rPr>
              <w:t>………………</w:t>
            </w:r>
            <w:r w:rsidR="00BB6933">
              <w:rPr>
                <w:bCs/>
                <w:sz w:val="28"/>
                <w:szCs w:val="28"/>
                <w:lang w:val="en-US"/>
              </w:rPr>
              <w:t>……</w:t>
            </w:r>
            <w:r w:rsidR="008139DC" w:rsidRPr="00B4678F">
              <w:rPr>
                <w:bCs/>
                <w:sz w:val="28"/>
                <w:szCs w:val="28"/>
                <w:lang w:val="en-US"/>
              </w:rPr>
              <w:t>6</w:t>
            </w:r>
          </w:p>
          <w:p w:rsidR="00D303C5" w:rsidRDefault="00D303C5" w:rsidP="00D303C5">
            <w:pPr>
              <w:spacing w:before="120"/>
              <w:ind w:left="540" w:right="-57" w:hanging="540"/>
              <w:rPr>
                <w:b/>
                <w:sz w:val="28"/>
              </w:rPr>
            </w:pPr>
            <w:r>
              <w:rPr>
                <w:b/>
                <w:sz w:val="28"/>
              </w:rPr>
              <w:t xml:space="preserve"> </w:t>
            </w:r>
          </w:p>
        </w:tc>
        <w:tc>
          <w:tcPr>
            <w:tcW w:w="540" w:type="dxa"/>
          </w:tcPr>
          <w:p w:rsidR="00D303C5" w:rsidRPr="00B67E62" w:rsidRDefault="00D303C5" w:rsidP="00D303C5">
            <w:pPr>
              <w:spacing w:before="120"/>
              <w:jc w:val="center"/>
              <w:rPr>
                <w:sz w:val="28"/>
                <w:szCs w:val="28"/>
                <w:lang w:val="en-US"/>
              </w:rPr>
            </w:pPr>
          </w:p>
          <w:p w:rsidR="00D303C5" w:rsidRPr="00B67E62" w:rsidRDefault="00D303C5" w:rsidP="00D303C5">
            <w:pPr>
              <w:spacing w:before="120"/>
              <w:jc w:val="center"/>
              <w:rPr>
                <w:sz w:val="28"/>
                <w:szCs w:val="28"/>
                <w:lang w:val="en-US"/>
              </w:rPr>
            </w:pPr>
          </w:p>
          <w:p w:rsidR="00D303C5" w:rsidRPr="00B67E62" w:rsidRDefault="00D303C5" w:rsidP="00D303C5">
            <w:pPr>
              <w:spacing w:before="120"/>
              <w:jc w:val="center"/>
              <w:rPr>
                <w:sz w:val="28"/>
                <w:szCs w:val="28"/>
                <w:lang w:val="en-US"/>
              </w:rPr>
            </w:pPr>
          </w:p>
          <w:p w:rsidR="00D303C5" w:rsidRPr="00C02EA2" w:rsidRDefault="00D303C5" w:rsidP="00D303C5">
            <w:pPr>
              <w:spacing w:before="120"/>
              <w:jc w:val="center"/>
              <w:rPr>
                <w:sz w:val="28"/>
                <w:szCs w:val="28"/>
              </w:rPr>
            </w:pPr>
          </w:p>
          <w:p w:rsidR="00D303C5" w:rsidRPr="00B67E62" w:rsidRDefault="00D303C5" w:rsidP="00D303C5">
            <w:pPr>
              <w:spacing w:before="120"/>
              <w:jc w:val="center"/>
              <w:rPr>
                <w:sz w:val="28"/>
                <w:szCs w:val="28"/>
                <w:lang w:val="en-US"/>
              </w:rPr>
            </w:pPr>
          </w:p>
          <w:p w:rsidR="00D303C5" w:rsidRPr="00B67E62" w:rsidRDefault="00D303C5" w:rsidP="00D303C5">
            <w:pPr>
              <w:spacing w:before="120"/>
              <w:jc w:val="center"/>
              <w:rPr>
                <w:sz w:val="28"/>
                <w:szCs w:val="28"/>
                <w:lang w:val="en-US"/>
              </w:rPr>
            </w:pPr>
          </w:p>
          <w:p w:rsidR="00D303C5" w:rsidRPr="00B67E62" w:rsidRDefault="00D303C5" w:rsidP="00D303C5">
            <w:pPr>
              <w:spacing w:before="120"/>
              <w:jc w:val="center"/>
              <w:rPr>
                <w:sz w:val="28"/>
                <w:szCs w:val="28"/>
                <w:lang w:val="en-US"/>
              </w:rPr>
            </w:pPr>
          </w:p>
          <w:p w:rsidR="00D303C5" w:rsidRPr="00B67E62" w:rsidRDefault="00D303C5" w:rsidP="00D303C5">
            <w:pPr>
              <w:spacing w:before="120"/>
              <w:ind w:left="-39"/>
              <w:jc w:val="center"/>
              <w:rPr>
                <w:sz w:val="28"/>
                <w:szCs w:val="28"/>
                <w:lang w:val="en-US"/>
              </w:rPr>
            </w:pPr>
          </w:p>
          <w:p w:rsidR="00D303C5" w:rsidRPr="00C02EA2" w:rsidRDefault="00D303C5" w:rsidP="00D303C5">
            <w:pPr>
              <w:spacing w:before="120"/>
              <w:ind w:left="-108"/>
              <w:jc w:val="center"/>
              <w:rPr>
                <w:sz w:val="28"/>
                <w:szCs w:val="28"/>
              </w:rPr>
            </w:pPr>
          </w:p>
        </w:tc>
      </w:tr>
    </w:tbl>
    <w:p w:rsidR="00D303C5" w:rsidRDefault="00D303C5" w:rsidP="00D303C5">
      <w:pPr>
        <w:spacing w:before="120"/>
      </w:pPr>
    </w:p>
    <w:p w:rsidR="00D303C5" w:rsidRDefault="00D303C5" w:rsidP="00D303C5">
      <w:pPr>
        <w:spacing w:before="120"/>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D303C5" w:rsidRDefault="00D303C5" w:rsidP="00D303C5">
      <w:pPr>
        <w:spacing w:before="120"/>
        <w:rPr>
          <w:b/>
          <w:sz w:val="28"/>
          <w:lang w:val="en-US"/>
        </w:rPr>
      </w:pPr>
    </w:p>
    <w:p w:rsidR="00D303C5" w:rsidRPr="00C36C20" w:rsidRDefault="00D303C5" w:rsidP="00D303C5">
      <w:pPr>
        <w:spacing w:before="120"/>
        <w:rPr>
          <w:b/>
          <w:sz w:val="28"/>
          <w:lang w:val="en-US"/>
        </w:rPr>
      </w:pPr>
    </w:p>
    <w:p w:rsidR="00D303C5" w:rsidRPr="00B67E62" w:rsidRDefault="00D303C5" w:rsidP="00D303C5">
      <w:pPr>
        <w:spacing w:before="120"/>
        <w:rPr>
          <w:b/>
          <w:sz w:val="28"/>
          <w:lang w:val="en-US"/>
        </w:rPr>
      </w:pPr>
    </w:p>
    <w:p w:rsidR="00D303C5" w:rsidRPr="00B67E62" w:rsidRDefault="00D303C5" w:rsidP="00D303C5">
      <w:pPr>
        <w:spacing w:before="120"/>
        <w:rPr>
          <w:b/>
          <w:sz w:val="28"/>
          <w:lang w:val="en-US"/>
        </w:rPr>
      </w:pPr>
    </w:p>
    <w:p w:rsidR="00FE4668" w:rsidRPr="00ED78CB" w:rsidRDefault="00FE4668" w:rsidP="00FE4668">
      <w:pPr>
        <w:pageBreakBefore/>
        <w:jc w:val="center"/>
        <w:rPr>
          <w:color w:val="000000"/>
          <w:sz w:val="27"/>
          <w:szCs w:val="27"/>
        </w:rPr>
      </w:pPr>
      <w:r w:rsidRPr="00EF24A7">
        <w:rPr>
          <w:b/>
          <w:bCs/>
          <w:color w:val="000000"/>
          <w:sz w:val="27"/>
          <w:szCs w:val="27"/>
          <w:lang w:val="en-US"/>
        </w:rPr>
        <w:lastRenderedPageBreak/>
        <w:t>INTRODUCTION</w:t>
      </w:r>
    </w:p>
    <w:p w:rsidR="00FE4668" w:rsidRDefault="00FE4668" w:rsidP="00FE4668">
      <w:pPr>
        <w:ind w:firstLine="567"/>
        <w:jc w:val="both"/>
        <w:rPr>
          <w:sz w:val="27"/>
          <w:szCs w:val="27"/>
          <w:lang w:val="en-US"/>
        </w:rPr>
      </w:pPr>
      <w:r>
        <w:rPr>
          <w:sz w:val="27"/>
          <w:szCs w:val="27"/>
        </w:rPr>
        <w:t>The c</w:t>
      </w:r>
      <w:r>
        <w:rPr>
          <w:sz w:val="27"/>
          <w:szCs w:val="27"/>
          <w:lang w:val="en-US"/>
        </w:rPr>
        <w:t>ourse training program</w:t>
      </w:r>
      <w:r w:rsidRPr="00ED78CB">
        <w:rPr>
          <w:sz w:val="27"/>
          <w:szCs w:val="27"/>
        </w:rPr>
        <w:t xml:space="preserve"> of the discipline is developed on the basis of the curriculum of the discipline </w:t>
      </w:r>
      <w:r w:rsidR="00652DC2" w:rsidRPr="00652DC2">
        <w:rPr>
          <w:bCs/>
          <w:sz w:val="26"/>
          <w:szCs w:val="26"/>
        </w:rPr>
        <w:t>«</w:t>
      </w:r>
      <w:r w:rsidR="00652DC2" w:rsidRPr="00652DC2">
        <w:rPr>
          <w:sz w:val="26"/>
          <w:szCs w:val="26"/>
        </w:rPr>
        <w:t xml:space="preserve">Advocacy and Notary Service in </w:t>
      </w:r>
      <w:smartTag w:uri="urn:schemas-microsoft-com:office:smarttags" w:element="metricconverter">
        <w:smartTagPr>
          <w:attr w:name="ProductID" w:val="1, a"/>
        </w:smartTagPr>
        <w:r w:rsidR="00652DC2" w:rsidRPr="00652DC2">
          <w:rPr>
            <w:sz w:val="26"/>
            <w:szCs w:val="26"/>
          </w:rPr>
          <w:t>Ukraine</w:t>
        </w:r>
      </w:smartTag>
      <w:r w:rsidR="00652DC2" w:rsidRPr="00652DC2">
        <w:rPr>
          <w:sz w:val="26"/>
          <w:szCs w:val="26"/>
        </w:rPr>
        <w:t xml:space="preserve"> »</w:t>
      </w:r>
      <w:r w:rsidR="00652DC2" w:rsidRPr="00B67E62">
        <w:rPr>
          <w:szCs w:val="28"/>
        </w:rPr>
        <w:t xml:space="preserve"> </w:t>
      </w:r>
      <w:r w:rsidRPr="00ED78CB">
        <w:rPr>
          <w:sz w:val="27"/>
          <w:szCs w:val="27"/>
        </w:rPr>
        <w:t>and "Methodological Guidelines for the Development and Design of Training and Work Curriculum Programs of the disciplines", introduced by the order dated 16.06.15, No. 37 / ros.</w:t>
      </w:r>
    </w:p>
    <w:p w:rsidR="00FE4668" w:rsidRPr="001A57AE" w:rsidRDefault="00FE4668" w:rsidP="00FE4668">
      <w:pPr>
        <w:ind w:firstLine="709"/>
        <w:jc w:val="both"/>
        <w:rPr>
          <w:color w:val="000000"/>
          <w:sz w:val="27"/>
          <w:szCs w:val="27"/>
        </w:rPr>
      </w:pPr>
      <w:r w:rsidRPr="001A57AE">
        <w:rPr>
          <w:color w:val="000000"/>
          <w:sz w:val="27"/>
          <w:szCs w:val="27"/>
          <w:lang w:val="en-US"/>
        </w:rPr>
        <w:t>Rating System Assessment (RSA) is an integral part of a detailed syllabus and involves determining the quality of a student performed all kinds of classroom and self-study work and level it acquired knowledge and skills through assessment scores in the outcome of this work during the current, modular and semester control with subsequent transfer evaluation by multi-scale assessment of national scale and scale ECTS.</w:t>
      </w:r>
    </w:p>
    <w:p w:rsidR="00FE4668" w:rsidRPr="00BF17B8" w:rsidRDefault="00FE4668" w:rsidP="00FE4668">
      <w:pPr>
        <w:ind w:firstLine="708"/>
        <w:jc w:val="both"/>
        <w:rPr>
          <w:sz w:val="28"/>
          <w:szCs w:val="28"/>
          <w:lang w:val="en-US"/>
        </w:rPr>
      </w:pPr>
      <w:r>
        <w:rPr>
          <w:sz w:val="28"/>
          <w:szCs w:val="28"/>
          <w:lang w:val="en-US"/>
        </w:rPr>
        <w:t>The RSA</w:t>
      </w:r>
      <w:r w:rsidRPr="00BF17B8">
        <w:rPr>
          <w:sz w:val="28"/>
          <w:szCs w:val="28"/>
          <w:lang w:val="en-US"/>
        </w:rPr>
        <w:t xml:space="preserve"> provides for the use of modular rating assessments (current, control, summary), as well as examination or accounting, final semester and final rating assessments.</w:t>
      </w:r>
    </w:p>
    <w:p w:rsidR="00FE4668" w:rsidRPr="00ED78CB" w:rsidRDefault="00FE4668" w:rsidP="00FE4668">
      <w:pPr>
        <w:jc w:val="center"/>
        <w:rPr>
          <w:b/>
          <w:bCs/>
          <w:sz w:val="27"/>
          <w:szCs w:val="27"/>
          <w:lang w:val="en-US"/>
        </w:rPr>
      </w:pPr>
    </w:p>
    <w:p w:rsidR="00FE4668" w:rsidRPr="00E4196E" w:rsidRDefault="00FE4668" w:rsidP="00FE4668">
      <w:pPr>
        <w:jc w:val="center"/>
        <w:rPr>
          <w:b/>
          <w:bCs/>
          <w:sz w:val="27"/>
          <w:szCs w:val="27"/>
        </w:rPr>
      </w:pPr>
      <w:r w:rsidRPr="00E4196E">
        <w:rPr>
          <w:b/>
          <w:bCs/>
          <w:sz w:val="27"/>
          <w:szCs w:val="27"/>
        </w:rPr>
        <w:t xml:space="preserve">2. </w:t>
      </w:r>
      <w:r w:rsidRPr="00EC4FDE">
        <w:rPr>
          <w:b/>
          <w:bCs/>
          <w:sz w:val="27"/>
          <w:szCs w:val="27"/>
        </w:rPr>
        <w:t>SUBJECT CONTENT</w:t>
      </w:r>
    </w:p>
    <w:p w:rsidR="00FE4668" w:rsidRPr="00652DC2" w:rsidRDefault="00FE4668" w:rsidP="00652DC2">
      <w:pPr>
        <w:tabs>
          <w:tab w:val="left" w:pos="1276"/>
        </w:tabs>
        <w:ind w:firstLine="709"/>
        <w:rPr>
          <w:b/>
          <w:bCs/>
          <w:sz w:val="28"/>
          <w:szCs w:val="28"/>
          <w:lang w:val="en-US"/>
        </w:rPr>
      </w:pPr>
      <w:r w:rsidRPr="00E4196E">
        <w:rPr>
          <w:b/>
          <w:bCs/>
          <w:sz w:val="27"/>
          <w:szCs w:val="27"/>
        </w:rPr>
        <w:t xml:space="preserve">                    2.1. </w:t>
      </w:r>
      <w:r w:rsidR="00652DC2" w:rsidRPr="00652DC2">
        <w:rPr>
          <w:b/>
          <w:sz w:val="28"/>
          <w:lang w:val="en-US"/>
        </w:rPr>
        <w:t>Training schedule of the subject</w:t>
      </w:r>
    </w:p>
    <w:tbl>
      <w:tblPr>
        <w:tblW w:w="9348" w:type="dxa"/>
        <w:tblLayout w:type="fixed"/>
        <w:tblCellMar>
          <w:left w:w="40" w:type="dxa"/>
          <w:right w:w="40" w:type="dxa"/>
        </w:tblCellMar>
        <w:tblLook w:val="0000" w:firstRow="0" w:lastRow="0" w:firstColumn="0" w:lastColumn="0" w:noHBand="0" w:noVBand="0"/>
      </w:tblPr>
      <w:tblGrid>
        <w:gridCol w:w="720"/>
        <w:gridCol w:w="10"/>
        <w:gridCol w:w="4665"/>
        <w:gridCol w:w="45"/>
        <w:gridCol w:w="1080"/>
        <w:gridCol w:w="900"/>
        <w:gridCol w:w="1260"/>
        <w:gridCol w:w="658"/>
        <w:gridCol w:w="10"/>
      </w:tblGrid>
      <w:tr w:rsidR="00D303C5" w:rsidRPr="000204A5" w:rsidTr="00D303C5">
        <w:trPr>
          <w:cantSplit/>
          <w:trHeight w:val="355"/>
        </w:trPr>
        <w:tc>
          <w:tcPr>
            <w:tcW w:w="720" w:type="dxa"/>
            <w:vMerge w:val="restart"/>
            <w:tcBorders>
              <w:top w:val="single" w:sz="6" w:space="0" w:color="auto"/>
              <w:left w:val="single" w:sz="6" w:space="0" w:color="auto"/>
              <w:right w:val="single" w:sz="6" w:space="0" w:color="auto"/>
            </w:tcBorders>
          </w:tcPr>
          <w:p w:rsidR="00D303C5" w:rsidRPr="00DE6AC9" w:rsidRDefault="00D303C5" w:rsidP="00D303C5">
            <w:pPr>
              <w:tabs>
                <w:tab w:val="left" w:pos="851"/>
              </w:tabs>
              <w:ind w:left="-57" w:right="-57"/>
              <w:jc w:val="center"/>
              <w:rPr>
                <w:sz w:val="24"/>
                <w:szCs w:val="24"/>
              </w:rPr>
            </w:pPr>
            <w:r w:rsidRPr="00DE6AC9">
              <w:rPr>
                <w:sz w:val="24"/>
                <w:szCs w:val="24"/>
              </w:rPr>
              <w:t>№</w:t>
            </w:r>
          </w:p>
          <w:p w:rsidR="00D303C5" w:rsidRPr="000204A5" w:rsidRDefault="00D303C5" w:rsidP="00FE4668">
            <w:pPr>
              <w:tabs>
                <w:tab w:val="left" w:pos="851"/>
              </w:tabs>
              <w:ind w:left="-57" w:right="-57"/>
              <w:jc w:val="center"/>
              <w:rPr>
                <w:sz w:val="24"/>
                <w:szCs w:val="24"/>
              </w:rPr>
            </w:pPr>
          </w:p>
        </w:tc>
        <w:tc>
          <w:tcPr>
            <w:tcW w:w="4675" w:type="dxa"/>
            <w:gridSpan w:val="2"/>
            <w:vMerge w:val="restart"/>
            <w:tcBorders>
              <w:top w:val="single" w:sz="6" w:space="0" w:color="auto"/>
              <w:left w:val="single" w:sz="6" w:space="0" w:color="auto"/>
              <w:right w:val="single" w:sz="6" w:space="0" w:color="auto"/>
            </w:tcBorders>
          </w:tcPr>
          <w:p w:rsidR="00D303C5" w:rsidRDefault="00D303C5" w:rsidP="00D303C5">
            <w:pPr>
              <w:widowControl w:val="0"/>
              <w:autoSpaceDE w:val="0"/>
              <w:autoSpaceDN w:val="0"/>
              <w:adjustRightInd w:val="0"/>
              <w:jc w:val="center"/>
              <w:rPr>
                <w:sz w:val="24"/>
                <w:szCs w:val="24"/>
              </w:rPr>
            </w:pPr>
          </w:p>
          <w:p w:rsidR="00D303C5" w:rsidRPr="000204A5" w:rsidRDefault="00FE4668" w:rsidP="00D303C5">
            <w:pPr>
              <w:widowControl w:val="0"/>
              <w:autoSpaceDE w:val="0"/>
              <w:autoSpaceDN w:val="0"/>
              <w:adjustRightInd w:val="0"/>
              <w:jc w:val="center"/>
              <w:rPr>
                <w:sz w:val="24"/>
                <w:szCs w:val="24"/>
              </w:rPr>
            </w:pPr>
            <w:r>
              <w:rPr>
                <w:lang w:val="en-US"/>
              </w:rPr>
              <w:t>T</w:t>
            </w:r>
            <w:r w:rsidRPr="000379A9">
              <w:t>opic</w:t>
            </w:r>
            <w:r w:rsidRPr="000204A5">
              <w:rPr>
                <w:sz w:val="24"/>
                <w:szCs w:val="24"/>
              </w:rPr>
              <w:t xml:space="preserve"> </w:t>
            </w:r>
          </w:p>
        </w:tc>
        <w:tc>
          <w:tcPr>
            <w:tcW w:w="3953" w:type="dxa"/>
            <w:gridSpan w:val="6"/>
            <w:tcBorders>
              <w:top w:val="single" w:sz="6" w:space="0" w:color="auto"/>
              <w:left w:val="single" w:sz="6" w:space="0" w:color="auto"/>
              <w:bottom w:val="single" w:sz="6" w:space="0" w:color="auto"/>
              <w:right w:val="single" w:sz="6" w:space="0" w:color="auto"/>
            </w:tcBorders>
          </w:tcPr>
          <w:p w:rsidR="00D303C5" w:rsidRPr="000204A5" w:rsidRDefault="00FE4668" w:rsidP="00D303C5">
            <w:pPr>
              <w:widowControl w:val="0"/>
              <w:autoSpaceDE w:val="0"/>
              <w:autoSpaceDN w:val="0"/>
              <w:adjustRightInd w:val="0"/>
              <w:rPr>
                <w:sz w:val="24"/>
                <w:szCs w:val="24"/>
              </w:rPr>
            </w:pPr>
            <w:r w:rsidRPr="006B6CAD">
              <w:rPr>
                <w:lang w:val="en-US"/>
              </w:rPr>
              <w:t>Academic Hours</w:t>
            </w:r>
          </w:p>
        </w:tc>
      </w:tr>
      <w:tr w:rsidR="00D303C5" w:rsidRPr="00767BB7" w:rsidTr="00D303C5">
        <w:trPr>
          <w:cantSplit/>
          <w:trHeight w:val="594"/>
        </w:trPr>
        <w:tc>
          <w:tcPr>
            <w:tcW w:w="720" w:type="dxa"/>
            <w:vMerge/>
            <w:tcBorders>
              <w:left w:val="single" w:sz="6" w:space="0" w:color="auto"/>
              <w:bottom w:val="single" w:sz="6" w:space="0" w:color="auto"/>
              <w:right w:val="single" w:sz="6" w:space="0" w:color="auto"/>
            </w:tcBorders>
          </w:tcPr>
          <w:p w:rsidR="00D303C5" w:rsidRPr="00767BB7" w:rsidRDefault="00D303C5" w:rsidP="00D303C5">
            <w:pPr>
              <w:widowControl w:val="0"/>
              <w:autoSpaceDE w:val="0"/>
              <w:autoSpaceDN w:val="0"/>
              <w:adjustRightInd w:val="0"/>
              <w:jc w:val="center"/>
              <w:rPr>
                <w:sz w:val="24"/>
                <w:szCs w:val="24"/>
              </w:rPr>
            </w:pPr>
          </w:p>
        </w:tc>
        <w:tc>
          <w:tcPr>
            <w:tcW w:w="4675" w:type="dxa"/>
            <w:gridSpan w:val="2"/>
            <w:vMerge/>
            <w:tcBorders>
              <w:left w:val="single" w:sz="6" w:space="0" w:color="auto"/>
              <w:bottom w:val="single" w:sz="6" w:space="0" w:color="auto"/>
              <w:right w:val="single" w:sz="6" w:space="0" w:color="auto"/>
            </w:tcBorders>
          </w:tcPr>
          <w:p w:rsidR="00D303C5" w:rsidRPr="00767BB7" w:rsidRDefault="00D303C5" w:rsidP="00D303C5">
            <w:pPr>
              <w:widowControl w:val="0"/>
              <w:autoSpaceDE w:val="0"/>
              <w:autoSpaceDN w:val="0"/>
              <w:adjustRightInd w:val="0"/>
              <w:jc w:val="center"/>
              <w:rPr>
                <w:sz w:val="24"/>
                <w:szCs w:val="24"/>
              </w:rPr>
            </w:pPr>
          </w:p>
        </w:tc>
        <w:tc>
          <w:tcPr>
            <w:tcW w:w="1125" w:type="dxa"/>
            <w:gridSpan w:val="2"/>
            <w:tcBorders>
              <w:top w:val="single" w:sz="6" w:space="0" w:color="auto"/>
              <w:left w:val="single" w:sz="6" w:space="0" w:color="auto"/>
              <w:bottom w:val="single" w:sz="6" w:space="0" w:color="auto"/>
              <w:right w:val="single" w:sz="6" w:space="0" w:color="auto"/>
            </w:tcBorders>
            <w:vAlign w:val="center"/>
          </w:tcPr>
          <w:p w:rsidR="00D303C5" w:rsidRPr="00767BB7" w:rsidRDefault="00FE4668" w:rsidP="00D303C5">
            <w:pPr>
              <w:widowControl w:val="0"/>
              <w:autoSpaceDE w:val="0"/>
              <w:autoSpaceDN w:val="0"/>
              <w:adjustRightInd w:val="0"/>
              <w:spacing w:before="80"/>
              <w:jc w:val="center"/>
              <w:rPr>
                <w:sz w:val="24"/>
                <w:szCs w:val="24"/>
              </w:rPr>
            </w:pPr>
            <w:r w:rsidRPr="000379A9">
              <w:rPr>
                <w:szCs w:val="24"/>
              </w:rPr>
              <w:t>Total</w:t>
            </w:r>
          </w:p>
        </w:tc>
        <w:tc>
          <w:tcPr>
            <w:tcW w:w="900" w:type="dxa"/>
            <w:tcBorders>
              <w:top w:val="single" w:sz="6" w:space="0" w:color="auto"/>
              <w:left w:val="single" w:sz="6" w:space="0" w:color="auto"/>
              <w:bottom w:val="single" w:sz="6" w:space="0" w:color="auto"/>
              <w:right w:val="single" w:sz="6" w:space="0" w:color="auto"/>
            </w:tcBorders>
            <w:vAlign w:val="center"/>
          </w:tcPr>
          <w:p w:rsidR="00D303C5" w:rsidRPr="00767BB7" w:rsidRDefault="00FE4668" w:rsidP="00D303C5">
            <w:pPr>
              <w:widowControl w:val="0"/>
              <w:autoSpaceDE w:val="0"/>
              <w:autoSpaceDN w:val="0"/>
              <w:adjustRightInd w:val="0"/>
              <w:jc w:val="center"/>
              <w:rPr>
                <w:sz w:val="24"/>
                <w:szCs w:val="24"/>
              </w:rPr>
            </w:pPr>
            <w:r w:rsidRPr="000379A9">
              <w:t>Lectures</w:t>
            </w:r>
          </w:p>
        </w:tc>
        <w:tc>
          <w:tcPr>
            <w:tcW w:w="1260" w:type="dxa"/>
            <w:tcBorders>
              <w:top w:val="single" w:sz="6" w:space="0" w:color="auto"/>
              <w:left w:val="single" w:sz="6" w:space="0" w:color="auto"/>
              <w:bottom w:val="single" w:sz="6" w:space="0" w:color="auto"/>
              <w:right w:val="single" w:sz="6" w:space="0" w:color="auto"/>
            </w:tcBorders>
            <w:vAlign w:val="center"/>
          </w:tcPr>
          <w:p w:rsidR="00D303C5" w:rsidRPr="00767BB7" w:rsidRDefault="00FE4668" w:rsidP="00D303C5">
            <w:pPr>
              <w:widowControl w:val="0"/>
              <w:autoSpaceDE w:val="0"/>
              <w:autoSpaceDN w:val="0"/>
              <w:adjustRightInd w:val="0"/>
              <w:jc w:val="center"/>
              <w:rPr>
                <w:sz w:val="24"/>
                <w:szCs w:val="24"/>
              </w:rPr>
            </w:pPr>
            <w:r w:rsidRPr="000379A9">
              <w:t>Practical</w:t>
            </w:r>
          </w:p>
        </w:tc>
        <w:tc>
          <w:tcPr>
            <w:tcW w:w="668" w:type="dxa"/>
            <w:gridSpan w:val="2"/>
            <w:tcBorders>
              <w:top w:val="single" w:sz="6" w:space="0" w:color="auto"/>
              <w:left w:val="single" w:sz="6" w:space="0" w:color="auto"/>
              <w:bottom w:val="single" w:sz="6" w:space="0" w:color="auto"/>
              <w:right w:val="single" w:sz="6" w:space="0" w:color="auto"/>
            </w:tcBorders>
            <w:vAlign w:val="center"/>
          </w:tcPr>
          <w:p w:rsidR="00D303C5" w:rsidRPr="00767BB7" w:rsidRDefault="00FE4668" w:rsidP="00D303C5">
            <w:pPr>
              <w:widowControl w:val="0"/>
              <w:autoSpaceDE w:val="0"/>
              <w:autoSpaceDN w:val="0"/>
              <w:adjustRightInd w:val="0"/>
              <w:jc w:val="center"/>
              <w:rPr>
                <w:sz w:val="24"/>
                <w:szCs w:val="24"/>
              </w:rPr>
            </w:pPr>
            <w:r w:rsidRPr="00C916E4">
              <w:rPr>
                <w:color w:val="000000"/>
              </w:rPr>
              <w:t>Self- study</w:t>
            </w:r>
          </w:p>
        </w:tc>
      </w:tr>
      <w:tr w:rsidR="00D303C5" w:rsidRPr="000204A5" w:rsidTr="00D303C5">
        <w:trPr>
          <w:trHeight w:val="326"/>
        </w:trPr>
        <w:tc>
          <w:tcPr>
            <w:tcW w:w="720" w:type="dxa"/>
            <w:tcBorders>
              <w:top w:val="single" w:sz="6" w:space="0" w:color="auto"/>
              <w:left w:val="single" w:sz="6" w:space="0" w:color="auto"/>
              <w:bottom w:val="single" w:sz="6" w:space="0" w:color="auto"/>
              <w:right w:val="single" w:sz="6" w:space="0" w:color="auto"/>
            </w:tcBorders>
          </w:tcPr>
          <w:p w:rsidR="00D303C5" w:rsidRPr="000204A5" w:rsidRDefault="00D303C5" w:rsidP="00D303C5">
            <w:pPr>
              <w:widowControl w:val="0"/>
              <w:autoSpaceDE w:val="0"/>
              <w:autoSpaceDN w:val="0"/>
              <w:adjustRightInd w:val="0"/>
              <w:jc w:val="center"/>
              <w:rPr>
                <w:sz w:val="24"/>
                <w:szCs w:val="24"/>
              </w:rPr>
            </w:pPr>
            <w:r w:rsidRPr="000204A5">
              <w:rPr>
                <w:sz w:val="24"/>
                <w:szCs w:val="24"/>
              </w:rPr>
              <w:t>1</w:t>
            </w:r>
          </w:p>
        </w:tc>
        <w:tc>
          <w:tcPr>
            <w:tcW w:w="4675" w:type="dxa"/>
            <w:gridSpan w:val="2"/>
            <w:tcBorders>
              <w:top w:val="single" w:sz="6" w:space="0" w:color="auto"/>
              <w:left w:val="single" w:sz="6" w:space="0" w:color="auto"/>
              <w:bottom w:val="single" w:sz="6" w:space="0" w:color="auto"/>
              <w:right w:val="single" w:sz="6" w:space="0" w:color="auto"/>
            </w:tcBorders>
          </w:tcPr>
          <w:p w:rsidR="00D303C5" w:rsidRPr="000204A5" w:rsidRDefault="00D303C5" w:rsidP="00D303C5">
            <w:pPr>
              <w:widowControl w:val="0"/>
              <w:autoSpaceDE w:val="0"/>
              <w:autoSpaceDN w:val="0"/>
              <w:adjustRightInd w:val="0"/>
              <w:jc w:val="center"/>
              <w:rPr>
                <w:sz w:val="24"/>
                <w:szCs w:val="24"/>
              </w:rPr>
            </w:pPr>
            <w:r w:rsidRPr="000204A5">
              <w:rPr>
                <w:sz w:val="24"/>
                <w:szCs w:val="24"/>
              </w:rPr>
              <w:t>2</w:t>
            </w:r>
          </w:p>
        </w:tc>
        <w:tc>
          <w:tcPr>
            <w:tcW w:w="1125" w:type="dxa"/>
            <w:gridSpan w:val="2"/>
            <w:tcBorders>
              <w:top w:val="single" w:sz="6" w:space="0" w:color="auto"/>
              <w:left w:val="single" w:sz="6" w:space="0" w:color="auto"/>
              <w:bottom w:val="single" w:sz="6" w:space="0" w:color="auto"/>
              <w:right w:val="single" w:sz="6" w:space="0" w:color="auto"/>
            </w:tcBorders>
          </w:tcPr>
          <w:p w:rsidR="00D303C5" w:rsidRPr="000204A5" w:rsidRDefault="00D303C5" w:rsidP="00D303C5">
            <w:pPr>
              <w:widowControl w:val="0"/>
              <w:autoSpaceDE w:val="0"/>
              <w:autoSpaceDN w:val="0"/>
              <w:adjustRightInd w:val="0"/>
              <w:jc w:val="center"/>
              <w:rPr>
                <w:sz w:val="24"/>
                <w:szCs w:val="24"/>
              </w:rPr>
            </w:pPr>
            <w:r w:rsidRPr="000204A5">
              <w:rPr>
                <w:sz w:val="24"/>
                <w:szCs w:val="24"/>
              </w:rPr>
              <w:t>3</w:t>
            </w:r>
          </w:p>
        </w:tc>
        <w:tc>
          <w:tcPr>
            <w:tcW w:w="900" w:type="dxa"/>
            <w:tcBorders>
              <w:top w:val="single" w:sz="6" w:space="0" w:color="auto"/>
              <w:left w:val="single" w:sz="6" w:space="0" w:color="auto"/>
              <w:bottom w:val="single" w:sz="6" w:space="0" w:color="auto"/>
              <w:right w:val="single" w:sz="6" w:space="0" w:color="auto"/>
            </w:tcBorders>
          </w:tcPr>
          <w:p w:rsidR="00D303C5" w:rsidRPr="000204A5" w:rsidRDefault="00D303C5" w:rsidP="00D303C5">
            <w:pPr>
              <w:widowControl w:val="0"/>
              <w:autoSpaceDE w:val="0"/>
              <w:autoSpaceDN w:val="0"/>
              <w:adjustRightInd w:val="0"/>
              <w:jc w:val="center"/>
              <w:rPr>
                <w:sz w:val="24"/>
                <w:szCs w:val="24"/>
              </w:rPr>
            </w:pPr>
            <w:r w:rsidRPr="000204A5">
              <w:rPr>
                <w:sz w:val="24"/>
                <w:szCs w:val="24"/>
              </w:rPr>
              <w:t>4</w:t>
            </w:r>
          </w:p>
        </w:tc>
        <w:tc>
          <w:tcPr>
            <w:tcW w:w="1260" w:type="dxa"/>
            <w:tcBorders>
              <w:top w:val="single" w:sz="6" w:space="0" w:color="auto"/>
              <w:left w:val="single" w:sz="6" w:space="0" w:color="auto"/>
              <w:bottom w:val="single" w:sz="6" w:space="0" w:color="auto"/>
              <w:right w:val="single" w:sz="6" w:space="0" w:color="auto"/>
            </w:tcBorders>
          </w:tcPr>
          <w:p w:rsidR="00D303C5" w:rsidRPr="000204A5" w:rsidRDefault="00D303C5" w:rsidP="00D303C5">
            <w:pPr>
              <w:widowControl w:val="0"/>
              <w:autoSpaceDE w:val="0"/>
              <w:autoSpaceDN w:val="0"/>
              <w:adjustRightInd w:val="0"/>
              <w:jc w:val="center"/>
              <w:rPr>
                <w:sz w:val="24"/>
                <w:szCs w:val="24"/>
              </w:rPr>
            </w:pPr>
            <w:r w:rsidRPr="000204A5">
              <w:rPr>
                <w:sz w:val="24"/>
                <w:szCs w:val="24"/>
              </w:rPr>
              <w:t>5</w:t>
            </w:r>
          </w:p>
        </w:tc>
        <w:tc>
          <w:tcPr>
            <w:tcW w:w="668" w:type="dxa"/>
            <w:gridSpan w:val="2"/>
            <w:tcBorders>
              <w:top w:val="single" w:sz="6" w:space="0" w:color="auto"/>
              <w:left w:val="single" w:sz="6" w:space="0" w:color="auto"/>
              <w:bottom w:val="single" w:sz="6" w:space="0" w:color="auto"/>
              <w:right w:val="single" w:sz="6" w:space="0" w:color="auto"/>
            </w:tcBorders>
          </w:tcPr>
          <w:p w:rsidR="00D303C5" w:rsidRPr="000204A5" w:rsidRDefault="00D303C5" w:rsidP="00D303C5">
            <w:pPr>
              <w:widowControl w:val="0"/>
              <w:autoSpaceDE w:val="0"/>
              <w:autoSpaceDN w:val="0"/>
              <w:adjustRightInd w:val="0"/>
              <w:jc w:val="center"/>
              <w:rPr>
                <w:sz w:val="24"/>
                <w:szCs w:val="24"/>
              </w:rPr>
            </w:pPr>
            <w:r w:rsidRPr="000204A5">
              <w:rPr>
                <w:sz w:val="24"/>
                <w:szCs w:val="24"/>
              </w:rPr>
              <w:t>6</w:t>
            </w:r>
          </w:p>
        </w:tc>
      </w:tr>
      <w:tr w:rsidR="00D303C5" w:rsidRPr="000204A5" w:rsidTr="00D303C5">
        <w:trPr>
          <w:trHeight w:val="336"/>
        </w:trPr>
        <w:tc>
          <w:tcPr>
            <w:tcW w:w="9348" w:type="dxa"/>
            <w:gridSpan w:val="9"/>
            <w:tcBorders>
              <w:top w:val="single" w:sz="6" w:space="0" w:color="auto"/>
              <w:left w:val="single" w:sz="6" w:space="0" w:color="auto"/>
              <w:bottom w:val="single" w:sz="6" w:space="0" w:color="auto"/>
              <w:right w:val="single" w:sz="6" w:space="0" w:color="auto"/>
            </w:tcBorders>
            <w:shd w:val="clear" w:color="auto" w:fill="B3B3B3"/>
          </w:tcPr>
          <w:p w:rsidR="00D303C5" w:rsidRPr="00FE4668" w:rsidRDefault="00C8699C" w:rsidP="00D303C5">
            <w:pPr>
              <w:widowControl w:val="0"/>
              <w:autoSpaceDE w:val="0"/>
              <w:autoSpaceDN w:val="0"/>
              <w:adjustRightInd w:val="0"/>
              <w:jc w:val="center"/>
              <w:rPr>
                <w:b/>
                <w:bCs/>
                <w:sz w:val="24"/>
                <w:szCs w:val="24"/>
                <w:lang w:val="en-US"/>
              </w:rPr>
            </w:pPr>
            <w:r>
              <w:rPr>
                <w:b/>
                <w:bCs/>
                <w:sz w:val="24"/>
                <w:szCs w:val="24"/>
                <w:lang w:val="en-US"/>
              </w:rPr>
              <w:t>4</w:t>
            </w:r>
            <w:r w:rsidR="00FE4668" w:rsidRPr="00FE4668">
              <w:rPr>
                <w:b/>
                <w:bCs/>
                <w:sz w:val="24"/>
                <w:szCs w:val="24"/>
                <w:vertAlign w:val="superscript"/>
                <w:lang w:val="en-US"/>
              </w:rPr>
              <w:t>th</w:t>
            </w:r>
            <w:r w:rsidR="00FE4668">
              <w:rPr>
                <w:b/>
                <w:bCs/>
                <w:sz w:val="24"/>
                <w:szCs w:val="24"/>
                <w:lang w:val="en-US"/>
              </w:rPr>
              <w:t xml:space="preserve"> semester</w:t>
            </w:r>
          </w:p>
        </w:tc>
      </w:tr>
      <w:tr w:rsidR="00D303C5" w:rsidRPr="000204A5" w:rsidTr="00D303C5">
        <w:trPr>
          <w:trHeight w:val="336"/>
        </w:trPr>
        <w:tc>
          <w:tcPr>
            <w:tcW w:w="9348" w:type="dxa"/>
            <w:gridSpan w:val="9"/>
            <w:tcBorders>
              <w:top w:val="single" w:sz="6" w:space="0" w:color="auto"/>
              <w:left w:val="single" w:sz="6" w:space="0" w:color="auto"/>
              <w:bottom w:val="single" w:sz="6" w:space="0" w:color="auto"/>
              <w:right w:val="single" w:sz="6" w:space="0" w:color="auto"/>
            </w:tcBorders>
          </w:tcPr>
          <w:p w:rsidR="00D303C5" w:rsidRPr="008A6A9A" w:rsidRDefault="00FE4668" w:rsidP="00D303C5">
            <w:pPr>
              <w:widowControl w:val="0"/>
              <w:autoSpaceDE w:val="0"/>
              <w:autoSpaceDN w:val="0"/>
              <w:adjustRightInd w:val="0"/>
              <w:jc w:val="center"/>
              <w:rPr>
                <w:b/>
                <w:bCs/>
                <w:sz w:val="24"/>
                <w:szCs w:val="24"/>
              </w:rPr>
            </w:pPr>
            <w:r w:rsidRPr="00D61738">
              <w:rPr>
                <w:b/>
                <w:sz w:val="24"/>
                <w:szCs w:val="24"/>
                <w:lang w:val="en-US"/>
              </w:rPr>
              <w:t>Module</w:t>
            </w:r>
            <w:r w:rsidRPr="00FE4668">
              <w:rPr>
                <w:b/>
                <w:sz w:val="24"/>
                <w:szCs w:val="24"/>
              </w:rPr>
              <w:t xml:space="preserve"> №1 </w:t>
            </w:r>
            <w:r w:rsidRPr="00D61738">
              <w:rPr>
                <w:b/>
                <w:bCs/>
                <w:sz w:val="24"/>
                <w:szCs w:val="24"/>
              </w:rPr>
              <w:t xml:space="preserve"> </w:t>
            </w:r>
            <w:r w:rsidR="00D303C5">
              <w:rPr>
                <w:b/>
                <w:bCs/>
                <w:sz w:val="24"/>
                <w:szCs w:val="24"/>
              </w:rPr>
              <w:t>«</w:t>
            </w:r>
            <w:r w:rsidRPr="00FE4668">
              <w:rPr>
                <w:b/>
                <w:sz w:val="24"/>
                <w:szCs w:val="24"/>
                <w:lang w:val="en-US"/>
              </w:rPr>
              <w:t xml:space="preserve">Advocacy and Notary Service in </w:t>
            </w:r>
            <w:smartTag w:uri="urn:schemas-microsoft-com:office:smarttags" w:element="country-region">
              <w:smartTag w:uri="urn:schemas-microsoft-com:office:smarttags" w:element="place">
                <w:smartTag w:uri="urn:schemas-microsoft-com:office:smarttags" w:element="metricconverter">
                  <w:smartTagPr>
                    <w:attr w:name="ProductID" w:val="1, a"/>
                  </w:smartTagPr>
                  <w:r w:rsidRPr="00FE4668">
                    <w:rPr>
                      <w:b/>
                      <w:sz w:val="24"/>
                      <w:szCs w:val="24"/>
                      <w:lang w:val="en-US"/>
                    </w:rPr>
                    <w:t>Ukraine</w:t>
                  </w:r>
                </w:smartTag>
              </w:smartTag>
            </w:smartTag>
            <w:r w:rsidR="00D303C5">
              <w:rPr>
                <w:b/>
                <w:bCs/>
                <w:sz w:val="24"/>
                <w:szCs w:val="24"/>
              </w:rPr>
              <w:t>»</w:t>
            </w:r>
          </w:p>
        </w:tc>
      </w:tr>
      <w:tr w:rsidR="00D303C5" w:rsidRPr="000204A5" w:rsidTr="00D303C5">
        <w:trPr>
          <w:trHeight w:val="468"/>
        </w:trPr>
        <w:tc>
          <w:tcPr>
            <w:tcW w:w="720" w:type="dxa"/>
            <w:tcBorders>
              <w:top w:val="single" w:sz="6" w:space="0" w:color="auto"/>
              <w:left w:val="single" w:sz="6" w:space="0" w:color="auto"/>
              <w:bottom w:val="single" w:sz="6" w:space="0" w:color="auto"/>
              <w:right w:val="single" w:sz="6" w:space="0" w:color="auto"/>
            </w:tcBorders>
          </w:tcPr>
          <w:p w:rsidR="00D303C5" w:rsidRPr="000204A5" w:rsidRDefault="00D303C5" w:rsidP="00C8699C">
            <w:pPr>
              <w:widowControl w:val="0"/>
              <w:autoSpaceDE w:val="0"/>
              <w:autoSpaceDN w:val="0"/>
              <w:adjustRightInd w:val="0"/>
              <w:jc w:val="center"/>
              <w:rPr>
                <w:sz w:val="24"/>
                <w:szCs w:val="24"/>
              </w:rPr>
            </w:pPr>
            <w:r w:rsidRPr="000204A5">
              <w:rPr>
                <w:sz w:val="24"/>
                <w:szCs w:val="24"/>
              </w:rPr>
              <w:t>1.1</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D303C5" w:rsidRPr="005C13F9" w:rsidRDefault="005C13F9" w:rsidP="00C8699C">
            <w:pPr>
              <w:widowControl w:val="0"/>
              <w:autoSpaceDE w:val="0"/>
              <w:autoSpaceDN w:val="0"/>
              <w:adjustRightInd w:val="0"/>
              <w:rPr>
                <w:sz w:val="24"/>
                <w:szCs w:val="24"/>
              </w:rPr>
            </w:pPr>
            <w:r w:rsidRPr="005C13F9">
              <w:rPr>
                <w:sz w:val="24"/>
                <w:szCs w:val="24"/>
                <w:lang w:val="en-US"/>
              </w:rPr>
              <w:t>History of advocacy</w:t>
            </w:r>
          </w:p>
        </w:tc>
        <w:tc>
          <w:tcPr>
            <w:tcW w:w="1125" w:type="dxa"/>
            <w:gridSpan w:val="2"/>
            <w:tcBorders>
              <w:top w:val="single" w:sz="6" w:space="0" w:color="auto"/>
              <w:left w:val="single" w:sz="6" w:space="0" w:color="auto"/>
              <w:bottom w:val="single" w:sz="6" w:space="0" w:color="auto"/>
              <w:right w:val="single" w:sz="6" w:space="0" w:color="auto"/>
            </w:tcBorders>
            <w:vAlign w:val="center"/>
          </w:tcPr>
          <w:p w:rsidR="00D303C5" w:rsidRPr="00570E5C" w:rsidRDefault="00570E5C" w:rsidP="00C8699C">
            <w:pPr>
              <w:widowControl w:val="0"/>
              <w:autoSpaceDE w:val="0"/>
              <w:autoSpaceDN w:val="0"/>
              <w:adjustRightInd w:val="0"/>
              <w:jc w:val="center"/>
              <w:rPr>
                <w:sz w:val="24"/>
                <w:szCs w:val="24"/>
                <w:lang w:val="en-US"/>
              </w:rPr>
            </w:pPr>
            <w:r>
              <w:rPr>
                <w:sz w:val="24"/>
                <w:szCs w:val="24"/>
                <w:lang w:val="en-US"/>
              </w:rPr>
              <w:t>14</w:t>
            </w:r>
          </w:p>
        </w:tc>
        <w:tc>
          <w:tcPr>
            <w:tcW w:w="900" w:type="dxa"/>
            <w:tcBorders>
              <w:top w:val="single" w:sz="6" w:space="0" w:color="auto"/>
              <w:left w:val="single" w:sz="6" w:space="0" w:color="auto"/>
              <w:bottom w:val="single" w:sz="6" w:space="0" w:color="auto"/>
              <w:right w:val="single" w:sz="6" w:space="0" w:color="auto"/>
            </w:tcBorders>
            <w:vAlign w:val="center"/>
          </w:tcPr>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vAlign w:val="center"/>
          </w:tcPr>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668" w:type="dxa"/>
            <w:gridSpan w:val="2"/>
            <w:tcBorders>
              <w:top w:val="single" w:sz="6" w:space="0" w:color="auto"/>
              <w:left w:val="single" w:sz="6" w:space="0" w:color="auto"/>
              <w:bottom w:val="single" w:sz="6" w:space="0" w:color="auto"/>
              <w:right w:val="single" w:sz="6" w:space="0" w:color="auto"/>
            </w:tcBorders>
          </w:tcPr>
          <w:p w:rsidR="00D303C5" w:rsidRPr="00C8699C" w:rsidRDefault="00C8699C" w:rsidP="00C8699C">
            <w:pPr>
              <w:widowControl w:val="0"/>
              <w:jc w:val="center"/>
              <w:rPr>
                <w:sz w:val="24"/>
                <w:szCs w:val="24"/>
                <w:lang w:val="en-US"/>
              </w:rPr>
            </w:pPr>
            <w:r>
              <w:rPr>
                <w:sz w:val="24"/>
                <w:szCs w:val="24"/>
                <w:lang w:val="en-US"/>
              </w:rPr>
              <w:t>10</w:t>
            </w:r>
          </w:p>
        </w:tc>
      </w:tr>
      <w:tr w:rsidR="00D303C5" w:rsidRPr="000204A5" w:rsidTr="00D303C5">
        <w:trPr>
          <w:trHeight w:val="566"/>
        </w:trPr>
        <w:tc>
          <w:tcPr>
            <w:tcW w:w="720" w:type="dxa"/>
            <w:tcBorders>
              <w:top w:val="single" w:sz="6" w:space="0" w:color="auto"/>
              <w:left w:val="single" w:sz="6" w:space="0" w:color="auto"/>
              <w:bottom w:val="single" w:sz="6" w:space="0" w:color="auto"/>
              <w:right w:val="single" w:sz="6" w:space="0" w:color="auto"/>
            </w:tcBorders>
          </w:tcPr>
          <w:p w:rsidR="00D303C5" w:rsidRPr="000204A5" w:rsidRDefault="00D303C5" w:rsidP="00C8699C">
            <w:pPr>
              <w:widowControl w:val="0"/>
              <w:autoSpaceDE w:val="0"/>
              <w:autoSpaceDN w:val="0"/>
              <w:adjustRightInd w:val="0"/>
              <w:jc w:val="center"/>
              <w:rPr>
                <w:sz w:val="24"/>
                <w:szCs w:val="24"/>
              </w:rPr>
            </w:pPr>
            <w:r w:rsidRPr="000204A5">
              <w:rPr>
                <w:sz w:val="24"/>
                <w:szCs w:val="24"/>
              </w:rPr>
              <w:t>1.2</w:t>
            </w:r>
          </w:p>
        </w:tc>
        <w:tc>
          <w:tcPr>
            <w:tcW w:w="4675" w:type="dxa"/>
            <w:gridSpan w:val="2"/>
            <w:tcBorders>
              <w:top w:val="single" w:sz="6" w:space="0" w:color="auto"/>
              <w:left w:val="single" w:sz="6" w:space="0" w:color="auto"/>
              <w:bottom w:val="single" w:sz="6" w:space="0" w:color="auto"/>
              <w:right w:val="single" w:sz="6" w:space="0" w:color="auto"/>
            </w:tcBorders>
          </w:tcPr>
          <w:p w:rsidR="00D303C5" w:rsidRPr="00C8699C" w:rsidRDefault="005C13F9" w:rsidP="00C8699C">
            <w:pPr>
              <w:widowControl w:val="0"/>
              <w:autoSpaceDE w:val="0"/>
              <w:autoSpaceDN w:val="0"/>
              <w:adjustRightInd w:val="0"/>
              <w:rPr>
                <w:sz w:val="24"/>
                <w:szCs w:val="24"/>
              </w:rPr>
            </w:pPr>
            <w:r w:rsidRPr="005C13F9">
              <w:rPr>
                <w:color w:val="000000"/>
                <w:sz w:val="24"/>
                <w:szCs w:val="24"/>
                <w:lang w:val="en-US"/>
              </w:rPr>
              <w:t>The concept of a bar. Its tasks, organizational forms, types and principles of advocacy. Barrister’s self-government.</w:t>
            </w:r>
          </w:p>
        </w:tc>
        <w:tc>
          <w:tcPr>
            <w:tcW w:w="1125" w:type="dxa"/>
            <w:gridSpan w:val="2"/>
            <w:tcBorders>
              <w:top w:val="single" w:sz="6" w:space="0" w:color="auto"/>
              <w:left w:val="single" w:sz="6" w:space="0" w:color="auto"/>
              <w:bottom w:val="single" w:sz="6" w:space="0" w:color="auto"/>
              <w:right w:val="single" w:sz="6" w:space="0" w:color="auto"/>
            </w:tcBorders>
          </w:tcPr>
          <w:p w:rsidR="00D303C5" w:rsidRDefault="00D303C5" w:rsidP="00C8699C">
            <w:pPr>
              <w:jc w:val="center"/>
              <w:rPr>
                <w:sz w:val="24"/>
                <w:szCs w:val="24"/>
              </w:rPr>
            </w:pPr>
          </w:p>
          <w:p w:rsidR="00D303C5" w:rsidRPr="00570E5C" w:rsidRDefault="00570E5C" w:rsidP="00C8699C">
            <w:pPr>
              <w:jc w:val="center"/>
              <w:rPr>
                <w:sz w:val="24"/>
                <w:szCs w:val="24"/>
                <w:lang w:val="en-US"/>
              </w:rPr>
            </w:pPr>
            <w:r>
              <w:rPr>
                <w:sz w:val="24"/>
                <w:szCs w:val="24"/>
                <w:lang w:val="en-US"/>
              </w:rPr>
              <w:t>14</w:t>
            </w:r>
          </w:p>
        </w:tc>
        <w:tc>
          <w:tcPr>
            <w:tcW w:w="900" w:type="dxa"/>
            <w:tcBorders>
              <w:top w:val="single" w:sz="6" w:space="0" w:color="auto"/>
              <w:left w:val="single" w:sz="6" w:space="0" w:color="auto"/>
              <w:bottom w:val="single" w:sz="6" w:space="0" w:color="auto"/>
              <w:right w:val="single" w:sz="6" w:space="0" w:color="auto"/>
            </w:tcBorders>
          </w:tcPr>
          <w:p w:rsidR="00D303C5" w:rsidRDefault="00D303C5" w:rsidP="00C8699C">
            <w:pPr>
              <w:widowControl w:val="0"/>
              <w:autoSpaceDE w:val="0"/>
              <w:autoSpaceDN w:val="0"/>
              <w:adjustRightInd w:val="0"/>
              <w:jc w:val="center"/>
              <w:rPr>
                <w:sz w:val="24"/>
                <w:szCs w:val="24"/>
              </w:rPr>
            </w:pPr>
          </w:p>
          <w:p w:rsidR="00D303C5" w:rsidRDefault="00D303C5" w:rsidP="00C8699C">
            <w:pPr>
              <w:widowControl w:val="0"/>
              <w:autoSpaceDE w:val="0"/>
              <w:autoSpaceDN w:val="0"/>
              <w:adjustRightInd w:val="0"/>
              <w:jc w:val="center"/>
              <w:rPr>
                <w:sz w:val="24"/>
                <w:szCs w:val="24"/>
              </w:rPr>
            </w:pPr>
            <w:r>
              <w:rPr>
                <w:sz w:val="24"/>
                <w:szCs w:val="24"/>
              </w:rPr>
              <w:t>2</w:t>
            </w:r>
          </w:p>
          <w:p w:rsidR="00D303C5" w:rsidRPr="003D1AB8" w:rsidRDefault="00D303C5" w:rsidP="00C8699C">
            <w:pPr>
              <w:widowControl w:val="0"/>
              <w:autoSpaceDE w:val="0"/>
              <w:autoSpaceDN w:val="0"/>
              <w:adjustRightInd w:val="0"/>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tcPr>
          <w:p w:rsidR="00C8699C" w:rsidRDefault="00C8699C" w:rsidP="00C8699C">
            <w:pPr>
              <w:widowControl w:val="0"/>
              <w:autoSpaceDE w:val="0"/>
              <w:autoSpaceDN w:val="0"/>
              <w:adjustRightInd w:val="0"/>
              <w:jc w:val="center"/>
              <w:rPr>
                <w:sz w:val="24"/>
                <w:szCs w:val="24"/>
                <w:lang w:val="en-US"/>
              </w:rPr>
            </w:pPr>
          </w:p>
          <w:p w:rsidR="00D303C5" w:rsidRDefault="00D303C5" w:rsidP="00C8699C">
            <w:pPr>
              <w:widowControl w:val="0"/>
              <w:autoSpaceDE w:val="0"/>
              <w:autoSpaceDN w:val="0"/>
              <w:adjustRightInd w:val="0"/>
              <w:jc w:val="center"/>
              <w:rPr>
                <w:sz w:val="24"/>
                <w:szCs w:val="24"/>
              </w:rPr>
            </w:pPr>
            <w:r>
              <w:rPr>
                <w:sz w:val="24"/>
                <w:szCs w:val="24"/>
              </w:rPr>
              <w:t>2</w:t>
            </w:r>
          </w:p>
          <w:p w:rsidR="00D303C5" w:rsidRPr="00EC50AD" w:rsidRDefault="00D303C5" w:rsidP="00C8699C">
            <w:pPr>
              <w:widowControl w:val="0"/>
              <w:autoSpaceDE w:val="0"/>
              <w:autoSpaceDN w:val="0"/>
              <w:adjustRightInd w:val="0"/>
              <w:jc w:val="center"/>
              <w:rPr>
                <w:sz w:val="24"/>
                <w:szCs w:val="24"/>
              </w:rPr>
            </w:pPr>
          </w:p>
        </w:tc>
        <w:tc>
          <w:tcPr>
            <w:tcW w:w="668" w:type="dxa"/>
            <w:gridSpan w:val="2"/>
            <w:tcBorders>
              <w:top w:val="single" w:sz="6" w:space="0" w:color="auto"/>
              <w:left w:val="single" w:sz="6" w:space="0" w:color="auto"/>
              <w:bottom w:val="single" w:sz="6" w:space="0" w:color="auto"/>
              <w:right w:val="single" w:sz="6" w:space="0" w:color="auto"/>
            </w:tcBorders>
          </w:tcPr>
          <w:p w:rsidR="00C8699C" w:rsidRDefault="00C8699C" w:rsidP="00C8699C">
            <w:pPr>
              <w:jc w:val="center"/>
              <w:rPr>
                <w:sz w:val="24"/>
                <w:szCs w:val="24"/>
                <w:lang w:val="en-US"/>
              </w:rPr>
            </w:pPr>
          </w:p>
          <w:p w:rsidR="00D303C5" w:rsidRPr="00C8699C" w:rsidRDefault="00C8699C" w:rsidP="00C8699C">
            <w:pPr>
              <w:jc w:val="center"/>
              <w:rPr>
                <w:sz w:val="24"/>
                <w:szCs w:val="24"/>
                <w:lang w:val="en-US"/>
              </w:rPr>
            </w:pPr>
            <w:r>
              <w:rPr>
                <w:sz w:val="24"/>
                <w:szCs w:val="24"/>
              </w:rPr>
              <w:t>10</w:t>
            </w:r>
          </w:p>
        </w:tc>
      </w:tr>
      <w:tr w:rsidR="00D303C5" w:rsidRPr="000204A5" w:rsidTr="00C8699C">
        <w:trPr>
          <w:trHeight w:val="390"/>
        </w:trPr>
        <w:tc>
          <w:tcPr>
            <w:tcW w:w="720" w:type="dxa"/>
            <w:tcBorders>
              <w:top w:val="single" w:sz="6" w:space="0" w:color="auto"/>
              <w:left w:val="single" w:sz="6" w:space="0" w:color="auto"/>
              <w:bottom w:val="single" w:sz="6" w:space="0" w:color="auto"/>
              <w:right w:val="single" w:sz="6" w:space="0" w:color="auto"/>
            </w:tcBorders>
          </w:tcPr>
          <w:p w:rsidR="00D303C5" w:rsidRPr="000204A5" w:rsidRDefault="00D303C5" w:rsidP="00C8699C">
            <w:pPr>
              <w:widowControl w:val="0"/>
              <w:autoSpaceDE w:val="0"/>
              <w:autoSpaceDN w:val="0"/>
              <w:adjustRightInd w:val="0"/>
              <w:jc w:val="center"/>
              <w:rPr>
                <w:sz w:val="24"/>
                <w:szCs w:val="24"/>
              </w:rPr>
            </w:pPr>
            <w:r w:rsidRPr="000204A5">
              <w:rPr>
                <w:sz w:val="24"/>
                <w:szCs w:val="24"/>
              </w:rPr>
              <w:t>1.3</w:t>
            </w:r>
          </w:p>
        </w:tc>
        <w:tc>
          <w:tcPr>
            <w:tcW w:w="4675" w:type="dxa"/>
            <w:gridSpan w:val="2"/>
            <w:tcBorders>
              <w:top w:val="single" w:sz="6" w:space="0" w:color="auto"/>
              <w:left w:val="single" w:sz="6" w:space="0" w:color="auto"/>
              <w:bottom w:val="single" w:sz="6" w:space="0" w:color="auto"/>
              <w:right w:val="single" w:sz="6" w:space="0" w:color="auto"/>
            </w:tcBorders>
          </w:tcPr>
          <w:p w:rsidR="00D303C5" w:rsidRPr="005C13F9" w:rsidRDefault="005C13F9" w:rsidP="00C8699C">
            <w:pPr>
              <w:widowControl w:val="0"/>
              <w:autoSpaceDE w:val="0"/>
              <w:autoSpaceDN w:val="0"/>
              <w:adjustRightInd w:val="0"/>
              <w:rPr>
                <w:sz w:val="24"/>
                <w:szCs w:val="24"/>
              </w:rPr>
            </w:pPr>
            <w:r w:rsidRPr="005C13F9">
              <w:rPr>
                <w:color w:val="000000"/>
                <w:sz w:val="24"/>
                <w:szCs w:val="24"/>
              </w:rPr>
              <w:t>Ethics of advocacy</w:t>
            </w:r>
          </w:p>
        </w:tc>
        <w:tc>
          <w:tcPr>
            <w:tcW w:w="1125" w:type="dxa"/>
            <w:gridSpan w:val="2"/>
            <w:tcBorders>
              <w:top w:val="single" w:sz="6" w:space="0" w:color="auto"/>
              <w:left w:val="single" w:sz="6" w:space="0" w:color="auto"/>
              <w:bottom w:val="single" w:sz="6" w:space="0" w:color="auto"/>
              <w:right w:val="single" w:sz="6" w:space="0" w:color="auto"/>
            </w:tcBorders>
          </w:tcPr>
          <w:p w:rsidR="00D303C5" w:rsidRPr="00570E5C" w:rsidRDefault="00570E5C" w:rsidP="00C8699C">
            <w:pPr>
              <w:jc w:val="center"/>
              <w:rPr>
                <w:sz w:val="24"/>
                <w:szCs w:val="24"/>
                <w:lang w:val="en-US"/>
              </w:rPr>
            </w:pPr>
            <w:r>
              <w:rPr>
                <w:sz w:val="24"/>
                <w:szCs w:val="24"/>
                <w:lang w:val="en-US"/>
              </w:rPr>
              <w:t>14</w:t>
            </w:r>
          </w:p>
        </w:tc>
        <w:tc>
          <w:tcPr>
            <w:tcW w:w="900" w:type="dxa"/>
            <w:tcBorders>
              <w:top w:val="single" w:sz="6" w:space="0" w:color="auto"/>
              <w:left w:val="single" w:sz="6" w:space="0" w:color="auto"/>
              <w:bottom w:val="single" w:sz="6" w:space="0" w:color="auto"/>
              <w:right w:val="single" w:sz="6" w:space="0" w:color="auto"/>
            </w:tcBorders>
          </w:tcPr>
          <w:p w:rsidR="00D303C5" w:rsidRPr="003D1AB8" w:rsidRDefault="00D303C5" w:rsidP="00C8699C">
            <w:pPr>
              <w:widowControl w:val="0"/>
              <w:autoSpaceDE w:val="0"/>
              <w:autoSpaceDN w:val="0"/>
              <w:adjustRightInd w:val="0"/>
              <w:jc w:val="center"/>
              <w:rPr>
                <w:sz w:val="24"/>
                <w:szCs w:val="24"/>
              </w:rPr>
            </w:pPr>
            <w:r>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D303C5" w:rsidRPr="003D1AB8" w:rsidRDefault="00D303C5" w:rsidP="00C8699C">
            <w:pPr>
              <w:widowControl w:val="0"/>
              <w:autoSpaceDE w:val="0"/>
              <w:autoSpaceDN w:val="0"/>
              <w:adjustRightInd w:val="0"/>
              <w:jc w:val="center"/>
              <w:rPr>
                <w:sz w:val="24"/>
                <w:szCs w:val="24"/>
                <w:lang w:val="ru-RU"/>
              </w:rPr>
            </w:pPr>
            <w:r>
              <w:rPr>
                <w:sz w:val="24"/>
                <w:szCs w:val="24"/>
                <w:lang w:val="ru-RU"/>
              </w:rPr>
              <w:t>2</w:t>
            </w:r>
          </w:p>
        </w:tc>
        <w:tc>
          <w:tcPr>
            <w:tcW w:w="668" w:type="dxa"/>
            <w:gridSpan w:val="2"/>
            <w:tcBorders>
              <w:top w:val="single" w:sz="6" w:space="0" w:color="auto"/>
              <w:left w:val="single" w:sz="6" w:space="0" w:color="auto"/>
              <w:bottom w:val="single" w:sz="6" w:space="0" w:color="auto"/>
              <w:right w:val="single" w:sz="6" w:space="0" w:color="auto"/>
            </w:tcBorders>
          </w:tcPr>
          <w:p w:rsidR="00D303C5" w:rsidRPr="00C8699C" w:rsidRDefault="00C8699C" w:rsidP="00C8699C">
            <w:pPr>
              <w:jc w:val="center"/>
              <w:rPr>
                <w:sz w:val="24"/>
                <w:szCs w:val="24"/>
                <w:lang w:val="en-US"/>
              </w:rPr>
            </w:pPr>
            <w:r>
              <w:rPr>
                <w:sz w:val="24"/>
                <w:szCs w:val="24"/>
                <w:lang w:val="en-US"/>
              </w:rPr>
              <w:t>10</w:t>
            </w:r>
          </w:p>
        </w:tc>
      </w:tr>
      <w:tr w:rsidR="00D303C5" w:rsidRPr="000204A5" w:rsidTr="00D303C5">
        <w:trPr>
          <w:trHeight w:val="247"/>
        </w:trPr>
        <w:tc>
          <w:tcPr>
            <w:tcW w:w="720" w:type="dxa"/>
            <w:tcBorders>
              <w:top w:val="single" w:sz="6" w:space="0" w:color="auto"/>
              <w:left w:val="single" w:sz="6" w:space="0" w:color="auto"/>
              <w:bottom w:val="single" w:sz="6" w:space="0" w:color="auto"/>
              <w:right w:val="single" w:sz="6" w:space="0" w:color="auto"/>
            </w:tcBorders>
          </w:tcPr>
          <w:p w:rsidR="00D303C5" w:rsidRPr="003170DE" w:rsidRDefault="00D303C5" w:rsidP="00C8699C">
            <w:pPr>
              <w:widowControl w:val="0"/>
              <w:autoSpaceDE w:val="0"/>
              <w:autoSpaceDN w:val="0"/>
              <w:adjustRightInd w:val="0"/>
              <w:jc w:val="center"/>
              <w:rPr>
                <w:sz w:val="24"/>
                <w:szCs w:val="24"/>
              </w:rPr>
            </w:pPr>
            <w:r w:rsidRPr="003170DE">
              <w:rPr>
                <w:sz w:val="24"/>
                <w:szCs w:val="24"/>
              </w:rPr>
              <w:t>1.4</w:t>
            </w:r>
          </w:p>
        </w:tc>
        <w:tc>
          <w:tcPr>
            <w:tcW w:w="4675" w:type="dxa"/>
            <w:gridSpan w:val="2"/>
            <w:tcBorders>
              <w:top w:val="single" w:sz="6" w:space="0" w:color="auto"/>
              <w:left w:val="single" w:sz="6" w:space="0" w:color="auto"/>
              <w:bottom w:val="single" w:sz="6" w:space="0" w:color="auto"/>
              <w:right w:val="single" w:sz="6" w:space="0" w:color="auto"/>
            </w:tcBorders>
          </w:tcPr>
          <w:p w:rsidR="00D303C5" w:rsidRPr="005C13F9" w:rsidRDefault="005C13F9" w:rsidP="00C8699C">
            <w:pPr>
              <w:widowControl w:val="0"/>
              <w:autoSpaceDE w:val="0"/>
              <w:autoSpaceDN w:val="0"/>
              <w:adjustRightInd w:val="0"/>
              <w:rPr>
                <w:sz w:val="24"/>
                <w:szCs w:val="24"/>
              </w:rPr>
            </w:pPr>
            <w:r w:rsidRPr="005C13F9">
              <w:rPr>
                <w:sz w:val="24"/>
                <w:szCs w:val="24"/>
              </w:rPr>
              <w:t>The implementation of defense</w:t>
            </w:r>
            <w:r w:rsidRPr="005C13F9">
              <w:rPr>
                <w:sz w:val="24"/>
                <w:szCs w:val="24"/>
                <w:lang w:val="en-US"/>
              </w:rPr>
              <w:t xml:space="preserve"> (</w:t>
            </w:r>
            <w:r w:rsidRPr="005C13F9">
              <w:rPr>
                <w:rStyle w:val="apple-converted-space"/>
                <w:color w:val="000000"/>
                <w:sz w:val="24"/>
                <w:szCs w:val="24"/>
              </w:rPr>
              <w:t> </w:t>
            </w:r>
            <w:r w:rsidRPr="005C13F9">
              <w:rPr>
                <w:sz w:val="24"/>
                <w:szCs w:val="24"/>
              </w:rPr>
              <w:t>assertion</w:t>
            </w:r>
            <w:r w:rsidRPr="005C13F9">
              <w:rPr>
                <w:sz w:val="24"/>
                <w:szCs w:val="24"/>
                <w:lang w:val="en-US"/>
              </w:rPr>
              <w:t xml:space="preserve">, </w:t>
            </w:r>
            <w:r w:rsidRPr="005C13F9">
              <w:rPr>
                <w:rStyle w:val="apple-converted-space"/>
                <w:color w:val="000000"/>
                <w:sz w:val="24"/>
                <w:szCs w:val="24"/>
              </w:rPr>
              <w:t> </w:t>
            </w:r>
            <w:r w:rsidRPr="005C13F9">
              <w:rPr>
                <w:sz w:val="24"/>
                <w:szCs w:val="24"/>
              </w:rPr>
              <w:t>behalf</w:t>
            </w:r>
            <w:r w:rsidRPr="005C13F9">
              <w:rPr>
                <w:sz w:val="24"/>
                <w:szCs w:val="24"/>
                <w:lang w:val="en-US"/>
              </w:rPr>
              <w:t xml:space="preserve">, </w:t>
            </w:r>
            <w:r w:rsidRPr="005C13F9">
              <w:rPr>
                <w:rStyle w:val="apple-converted-space"/>
                <w:color w:val="000000"/>
                <w:sz w:val="24"/>
                <w:szCs w:val="24"/>
              </w:rPr>
              <w:t> </w:t>
            </w:r>
            <w:r w:rsidRPr="005C13F9">
              <w:rPr>
                <w:sz w:val="24"/>
                <w:szCs w:val="24"/>
              </w:rPr>
              <w:t>protection</w:t>
            </w:r>
            <w:r w:rsidRPr="005C13F9">
              <w:rPr>
                <w:sz w:val="24"/>
                <w:szCs w:val="24"/>
                <w:lang w:val="en-US"/>
              </w:rPr>
              <w:t>)</w:t>
            </w:r>
            <w:r w:rsidRPr="005C13F9">
              <w:rPr>
                <w:sz w:val="24"/>
                <w:szCs w:val="24"/>
              </w:rPr>
              <w:t xml:space="preserve"> and representation attorneys in various forms of legal proceedings</w:t>
            </w:r>
          </w:p>
        </w:tc>
        <w:tc>
          <w:tcPr>
            <w:tcW w:w="1125" w:type="dxa"/>
            <w:gridSpan w:val="2"/>
            <w:tcBorders>
              <w:top w:val="single" w:sz="6" w:space="0" w:color="auto"/>
              <w:left w:val="single" w:sz="6" w:space="0" w:color="auto"/>
              <w:bottom w:val="single" w:sz="6" w:space="0" w:color="auto"/>
              <w:right w:val="single" w:sz="6" w:space="0" w:color="auto"/>
            </w:tcBorders>
          </w:tcPr>
          <w:p w:rsidR="00C8699C" w:rsidRPr="005C13F9" w:rsidRDefault="00C8699C" w:rsidP="00C8699C">
            <w:pPr>
              <w:jc w:val="center"/>
              <w:rPr>
                <w:sz w:val="24"/>
                <w:szCs w:val="24"/>
                <w:lang w:val="en-US"/>
              </w:rPr>
            </w:pPr>
          </w:p>
          <w:p w:rsidR="00D303C5" w:rsidRPr="00570E5C" w:rsidRDefault="00570E5C" w:rsidP="00C8699C">
            <w:pPr>
              <w:jc w:val="center"/>
              <w:rPr>
                <w:sz w:val="24"/>
                <w:szCs w:val="24"/>
                <w:lang w:val="en-US"/>
              </w:rPr>
            </w:pPr>
            <w:r>
              <w:rPr>
                <w:sz w:val="24"/>
                <w:szCs w:val="24"/>
                <w:lang w:val="en-US"/>
              </w:rPr>
              <w:t>14</w:t>
            </w:r>
          </w:p>
        </w:tc>
        <w:tc>
          <w:tcPr>
            <w:tcW w:w="900" w:type="dxa"/>
            <w:tcBorders>
              <w:top w:val="single" w:sz="6" w:space="0" w:color="auto"/>
              <w:left w:val="single" w:sz="6" w:space="0" w:color="auto"/>
              <w:bottom w:val="single" w:sz="6" w:space="0" w:color="auto"/>
              <w:right w:val="single" w:sz="6" w:space="0" w:color="auto"/>
            </w:tcBorders>
          </w:tcPr>
          <w:p w:rsidR="00C8699C" w:rsidRDefault="00C8699C" w:rsidP="00C8699C">
            <w:pPr>
              <w:widowControl w:val="0"/>
              <w:autoSpaceDE w:val="0"/>
              <w:autoSpaceDN w:val="0"/>
              <w:adjustRightInd w:val="0"/>
              <w:jc w:val="center"/>
              <w:rPr>
                <w:sz w:val="24"/>
                <w:szCs w:val="24"/>
                <w:lang w:val="en-US"/>
              </w:rPr>
            </w:pPr>
          </w:p>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C8699C" w:rsidRDefault="00C8699C" w:rsidP="00C8699C">
            <w:pPr>
              <w:widowControl w:val="0"/>
              <w:autoSpaceDE w:val="0"/>
              <w:autoSpaceDN w:val="0"/>
              <w:adjustRightInd w:val="0"/>
              <w:jc w:val="center"/>
              <w:rPr>
                <w:sz w:val="24"/>
                <w:szCs w:val="24"/>
                <w:lang w:val="en-US"/>
              </w:rPr>
            </w:pPr>
          </w:p>
          <w:p w:rsidR="00D303C5" w:rsidRPr="003D1AB8" w:rsidRDefault="00D303C5" w:rsidP="00C8699C">
            <w:pPr>
              <w:widowControl w:val="0"/>
              <w:autoSpaceDE w:val="0"/>
              <w:autoSpaceDN w:val="0"/>
              <w:adjustRightInd w:val="0"/>
              <w:jc w:val="center"/>
              <w:rPr>
                <w:sz w:val="24"/>
                <w:szCs w:val="24"/>
                <w:lang w:val="ru-RU"/>
              </w:rPr>
            </w:pPr>
            <w:r w:rsidRPr="003D1AB8">
              <w:rPr>
                <w:sz w:val="24"/>
                <w:szCs w:val="24"/>
                <w:lang w:val="ru-RU"/>
              </w:rPr>
              <w:t>2</w:t>
            </w:r>
          </w:p>
        </w:tc>
        <w:tc>
          <w:tcPr>
            <w:tcW w:w="668" w:type="dxa"/>
            <w:gridSpan w:val="2"/>
            <w:tcBorders>
              <w:top w:val="single" w:sz="6" w:space="0" w:color="auto"/>
              <w:left w:val="single" w:sz="6" w:space="0" w:color="auto"/>
              <w:bottom w:val="single" w:sz="6" w:space="0" w:color="auto"/>
              <w:right w:val="single" w:sz="6" w:space="0" w:color="auto"/>
            </w:tcBorders>
          </w:tcPr>
          <w:p w:rsidR="00C8699C" w:rsidRDefault="00C8699C" w:rsidP="00C8699C">
            <w:pPr>
              <w:jc w:val="center"/>
              <w:rPr>
                <w:sz w:val="24"/>
                <w:szCs w:val="24"/>
                <w:lang w:val="en-US"/>
              </w:rPr>
            </w:pPr>
          </w:p>
          <w:p w:rsidR="00D303C5" w:rsidRPr="00C8699C" w:rsidRDefault="00C8699C" w:rsidP="00C8699C">
            <w:pPr>
              <w:jc w:val="center"/>
              <w:rPr>
                <w:sz w:val="24"/>
                <w:szCs w:val="24"/>
                <w:lang w:val="en-US"/>
              </w:rPr>
            </w:pPr>
            <w:r>
              <w:rPr>
                <w:sz w:val="24"/>
                <w:szCs w:val="24"/>
                <w:lang w:val="en-US"/>
              </w:rPr>
              <w:t>10</w:t>
            </w:r>
          </w:p>
        </w:tc>
      </w:tr>
      <w:tr w:rsidR="00D303C5" w:rsidRPr="000204A5" w:rsidTr="005C13F9">
        <w:trPr>
          <w:gridAfter w:val="1"/>
          <w:wAfter w:w="10" w:type="dxa"/>
          <w:trHeight w:val="312"/>
        </w:trPr>
        <w:tc>
          <w:tcPr>
            <w:tcW w:w="730" w:type="dxa"/>
            <w:gridSpan w:val="2"/>
            <w:tcBorders>
              <w:top w:val="single" w:sz="6" w:space="0" w:color="auto"/>
              <w:left w:val="single" w:sz="6" w:space="0" w:color="auto"/>
              <w:bottom w:val="single" w:sz="6" w:space="0" w:color="auto"/>
              <w:right w:val="single" w:sz="6" w:space="0" w:color="auto"/>
            </w:tcBorders>
          </w:tcPr>
          <w:p w:rsidR="00D303C5" w:rsidRPr="003170DE" w:rsidRDefault="00D303C5" w:rsidP="00C8699C">
            <w:pPr>
              <w:widowControl w:val="0"/>
              <w:autoSpaceDE w:val="0"/>
              <w:autoSpaceDN w:val="0"/>
              <w:adjustRightInd w:val="0"/>
              <w:jc w:val="center"/>
              <w:rPr>
                <w:sz w:val="24"/>
                <w:szCs w:val="24"/>
              </w:rPr>
            </w:pPr>
            <w:r w:rsidRPr="003170DE">
              <w:rPr>
                <w:sz w:val="24"/>
                <w:szCs w:val="24"/>
              </w:rPr>
              <w:t>1.5</w:t>
            </w:r>
          </w:p>
        </w:tc>
        <w:tc>
          <w:tcPr>
            <w:tcW w:w="4710" w:type="dxa"/>
            <w:gridSpan w:val="2"/>
            <w:tcBorders>
              <w:top w:val="single" w:sz="6" w:space="0" w:color="auto"/>
              <w:left w:val="single" w:sz="6" w:space="0" w:color="auto"/>
              <w:bottom w:val="single" w:sz="6" w:space="0" w:color="auto"/>
              <w:right w:val="single" w:sz="6" w:space="0" w:color="auto"/>
            </w:tcBorders>
          </w:tcPr>
          <w:p w:rsidR="00D303C5" w:rsidRPr="005C13F9" w:rsidRDefault="005C13F9" w:rsidP="00C8699C">
            <w:pPr>
              <w:widowControl w:val="0"/>
              <w:autoSpaceDE w:val="0"/>
              <w:autoSpaceDN w:val="0"/>
              <w:adjustRightInd w:val="0"/>
              <w:rPr>
                <w:sz w:val="24"/>
                <w:szCs w:val="24"/>
              </w:rPr>
            </w:pPr>
            <w:r w:rsidRPr="005C13F9">
              <w:rPr>
                <w:sz w:val="24"/>
                <w:szCs w:val="24"/>
              </w:rPr>
              <w:t>Notary activity in Ukraine. The concept, objectives and functions of the notarial law</w:t>
            </w:r>
          </w:p>
        </w:tc>
        <w:tc>
          <w:tcPr>
            <w:tcW w:w="1080" w:type="dxa"/>
            <w:tcBorders>
              <w:top w:val="single" w:sz="6" w:space="0" w:color="auto"/>
              <w:left w:val="single" w:sz="6" w:space="0" w:color="auto"/>
              <w:bottom w:val="single" w:sz="6" w:space="0" w:color="auto"/>
              <w:right w:val="single" w:sz="6" w:space="0" w:color="auto"/>
            </w:tcBorders>
          </w:tcPr>
          <w:p w:rsidR="00D303C5" w:rsidRPr="00570E5C" w:rsidRDefault="00570E5C" w:rsidP="00C8699C">
            <w:pPr>
              <w:widowControl w:val="0"/>
              <w:autoSpaceDE w:val="0"/>
              <w:autoSpaceDN w:val="0"/>
              <w:adjustRightInd w:val="0"/>
              <w:jc w:val="center"/>
              <w:rPr>
                <w:sz w:val="24"/>
                <w:szCs w:val="24"/>
                <w:lang w:val="en-US"/>
              </w:rPr>
            </w:pPr>
            <w:r>
              <w:rPr>
                <w:sz w:val="24"/>
                <w:szCs w:val="24"/>
                <w:lang w:val="en-US"/>
              </w:rPr>
              <w:t>14</w:t>
            </w:r>
          </w:p>
        </w:tc>
        <w:tc>
          <w:tcPr>
            <w:tcW w:w="900" w:type="dxa"/>
            <w:tcBorders>
              <w:top w:val="single" w:sz="6" w:space="0" w:color="auto"/>
              <w:left w:val="single" w:sz="6" w:space="0" w:color="auto"/>
              <w:bottom w:val="single" w:sz="6" w:space="0" w:color="auto"/>
              <w:right w:val="single" w:sz="6" w:space="0" w:color="auto"/>
            </w:tcBorders>
          </w:tcPr>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D303C5" w:rsidRPr="00C8699C" w:rsidRDefault="00C8699C" w:rsidP="00C8699C">
            <w:pPr>
              <w:widowControl w:val="0"/>
              <w:autoSpaceDE w:val="0"/>
              <w:autoSpaceDN w:val="0"/>
              <w:adjustRightInd w:val="0"/>
              <w:jc w:val="center"/>
              <w:rPr>
                <w:sz w:val="24"/>
                <w:szCs w:val="24"/>
                <w:lang w:val="en-US"/>
              </w:rPr>
            </w:pPr>
            <w:r>
              <w:rPr>
                <w:sz w:val="24"/>
                <w:szCs w:val="24"/>
                <w:lang w:val="en-US"/>
              </w:rPr>
              <w:t>10</w:t>
            </w:r>
          </w:p>
        </w:tc>
      </w:tr>
      <w:tr w:rsidR="00D303C5" w:rsidRPr="000204A5" w:rsidTr="005C13F9">
        <w:trPr>
          <w:gridAfter w:val="1"/>
          <w:wAfter w:w="10" w:type="dxa"/>
          <w:trHeight w:val="351"/>
        </w:trPr>
        <w:tc>
          <w:tcPr>
            <w:tcW w:w="730" w:type="dxa"/>
            <w:gridSpan w:val="2"/>
            <w:tcBorders>
              <w:top w:val="single" w:sz="6" w:space="0" w:color="auto"/>
              <w:left w:val="single" w:sz="6" w:space="0" w:color="auto"/>
              <w:bottom w:val="single" w:sz="6" w:space="0" w:color="auto"/>
              <w:right w:val="single" w:sz="6" w:space="0" w:color="auto"/>
            </w:tcBorders>
          </w:tcPr>
          <w:p w:rsidR="00D303C5" w:rsidRPr="003170DE" w:rsidRDefault="00D303C5" w:rsidP="00C8699C">
            <w:pPr>
              <w:widowControl w:val="0"/>
              <w:autoSpaceDE w:val="0"/>
              <w:autoSpaceDN w:val="0"/>
              <w:adjustRightInd w:val="0"/>
              <w:jc w:val="center"/>
              <w:rPr>
                <w:sz w:val="24"/>
                <w:szCs w:val="24"/>
              </w:rPr>
            </w:pPr>
            <w:r w:rsidRPr="003170DE">
              <w:rPr>
                <w:sz w:val="24"/>
                <w:szCs w:val="24"/>
              </w:rPr>
              <w:t>1.6</w:t>
            </w:r>
          </w:p>
        </w:tc>
        <w:tc>
          <w:tcPr>
            <w:tcW w:w="4710" w:type="dxa"/>
            <w:gridSpan w:val="2"/>
            <w:tcBorders>
              <w:top w:val="single" w:sz="6" w:space="0" w:color="auto"/>
              <w:left w:val="single" w:sz="6" w:space="0" w:color="auto"/>
              <w:bottom w:val="single" w:sz="6" w:space="0" w:color="auto"/>
              <w:right w:val="single" w:sz="6" w:space="0" w:color="auto"/>
            </w:tcBorders>
          </w:tcPr>
          <w:p w:rsidR="00D303C5" w:rsidRPr="005C13F9" w:rsidRDefault="005C13F9" w:rsidP="00C8699C">
            <w:pPr>
              <w:widowControl w:val="0"/>
              <w:autoSpaceDE w:val="0"/>
              <w:autoSpaceDN w:val="0"/>
              <w:adjustRightInd w:val="0"/>
              <w:rPr>
                <w:sz w:val="24"/>
                <w:szCs w:val="24"/>
              </w:rPr>
            </w:pPr>
            <w:r w:rsidRPr="005C13F9">
              <w:rPr>
                <w:sz w:val="24"/>
                <w:szCs w:val="24"/>
              </w:rPr>
              <w:t>Notary as the main subject of notarial relations. System and competence of notarial bodies</w:t>
            </w:r>
          </w:p>
        </w:tc>
        <w:tc>
          <w:tcPr>
            <w:tcW w:w="1080" w:type="dxa"/>
            <w:tcBorders>
              <w:top w:val="single" w:sz="6" w:space="0" w:color="auto"/>
              <w:left w:val="single" w:sz="6" w:space="0" w:color="auto"/>
              <w:bottom w:val="single" w:sz="6" w:space="0" w:color="auto"/>
              <w:right w:val="single" w:sz="6" w:space="0" w:color="auto"/>
            </w:tcBorders>
          </w:tcPr>
          <w:p w:rsidR="00C8699C" w:rsidRPr="005C13F9" w:rsidRDefault="00C8699C" w:rsidP="00C8699C">
            <w:pPr>
              <w:widowControl w:val="0"/>
              <w:autoSpaceDE w:val="0"/>
              <w:autoSpaceDN w:val="0"/>
              <w:adjustRightInd w:val="0"/>
              <w:jc w:val="center"/>
              <w:rPr>
                <w:sz w:val="24"/>
                <w:szCs w:val="24"/>
                <w:lang w:val="en-US"/>
              </w:rPr>
            </w:pPr>
          </w:p>
          <w:p w:rsidR="00D303C5" w:rsidRPr="00570E5C" w:rsidRDefault="00570E5C" w:rsidP="00C8699C">
            <w:pPr>
              <w:widowControl w:val="0"/>
              <w:autoSpaceDE w:val="0"/>
              <w:autoSpaceDN w:val="0"/>
              <w:adjustRightInd w:val="0"/>
              <w:jc w:val="center"/>
              <w:rPr>
                <w:sz w:val="24"/>
                <w:szCs w:val="24"/>
                <w:lang w:val="en-US"/>
              </w:rPr>
            </w:pPr>
            <w:r>
              <w:rPr>
                <w:sz w:val="24"/>
                <w:szCs w:val="24"/>
                <w:lang w:val="en-US"/>
              </w:rPr>
              <w:t>14</w:t>
            </w:r>
          </w:p>
        </w:tc>
        <w:tc>
          <w:tcPr>
            <w:tcW w:w="900" w:type="dxa"/>
            <w:tcBorders>
              <w:top w:val="single" w:sz="6" w:space="0" w:color="auto"/>
              <w:left w:val="single" w:sz="6" w:space="0" w:color="auto"/>
              <w:bottom w:val="single" w:sz="6" w:space="0" w:color="auto"/>
              <w:right w:val="single" w:sz="6" w:space="0" w:color="auto"/>
            </w:tcBorders>
          </w:tcPr>
          <w:p w:rsidR="00C8699C" w:rsidRDefault="00C8699C" w:rsidP="00C8699C">
            <w:pPr>
              <w:widowControl w:val="0"/>
              <w:autoSpaceDE w:val="0"/>
              <w:autoSpaceDN w:val="0"/>
              <w:adjustRightInd w:val="0"/>
              <w:jc w:val="center"/>
              <w:rPr>
                <w:sz w:val="24"/>
                <w:szCs w:val="24"/>
                <w:lang w:val="en-US"/>
              </w:rPr>
            </w:pPr>
          </w:p>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C8699C" w:rsidRDefault="00C8699C" w:rsidP="00C8699C">
            <w:pPr>
              <w:widowControl w:val="0"/>
              <w:autoSpaceDE w:val="0"/>
              <w:autoSpaceDN w:val="0"/>
              <w:adjustRightInd w:val="0"/>
              <w:jc w:val="center"/>
              <w:rPr>
                <w:sz w:val="24"/>
                <w:szCs w:val="24"/>
                <w:lang w:val="en-US"/>
              </w:rPr>
            </w:pPr>
          </w:p>
          <w:p w:rsidR="00D303C5" w:rsidRPr="003D1AB8" w:rsidRDefault="00D303C5" w:rsidP="00C8699C">
            <w:pPr>
              <w:widowControl w:val="0"/>
              <w:autoSpaceDE w:val="0"/>
              <w:autoSpaceDN w:val="0"/>
              <w:adjustRightInd w:val="0"/>
              <w:jc w:val="center"/>
              <w:rPr>
                <w:sz w:val="24"/>
                <w:szCs w:val="24"/>
                <w:lang w:val="en-US"/>
              </w:rPr>
            </w:pPr>
            <w:r w:rsidRPr="003D1AB8">
              <w:rPr>
                <w:sz w:val="24"/>
                <w:szCs w:val="24"/>
                <w:lang w:val="en-US"/>
              </w:rPr>
              <w:t>2</w:t>
            </w:r>
          </w:p>
        </w:tc>
        <w:tc>
          <w:tcPr>
            <w:tcW w:w="658" w:type="dxa"/>
            <w:tcBorders>
              <w:top w:val="single" w:sz="6" w:space="0" w:color="auto"/>
              <w:left w:val="single" w:sz="6" w:space="0" w:color="auto"/>
              <w:bottom w:val="single" w:sz="6" w:space="0" w:color="auto"/>
              <w:right w:val="single" w:sz="6" w:space="0" w:color="auto"/>
            </w:tcBorders>
          </w:tcPr>
          <w:p w:rsidR="00C8699C" w:rsidRDefault="00C8699C" w:rsidP="00C8699C">
            <w:pPr>
              <w:widowControl w:val="0"/>
              <w:autoSpaceDE w:val="0"/>
              <w:autoSpaceDN w:val="0"/>
              <w:adjustRightInd w:val="0"/>
              <w:jc w:val="center"/>
              <w:rPr>
                <w:sz w:val="24"/>
                <w:szCs w:val="24"/>
                <w:lang w:val="en-US"/>
              </w:rPr>
            </w:pPr>
          </w:p>
          <w:p w:rsidR="00D303C5" w:rsidRPr="00C8699C" w:rsidRDefault="00C8699C" w:rsidP="00C8699C">
            <w:pPr>
              <w:widowControl w:val="0"/>
              <w:autoSpaceDE w:val="0"/>
              <w:autoSpaceDN w:val="0"/>
              <w:adjustRightInd w:val="0"/>
              <w:jc w:val="center"/>
              <w:rPr>
                <w:sz w:val="24"/>
                <w:szCs w:val="24"/>
                <w:lang w:val="en-US"/>
              </w:rPr>
            </w:pPr>
            <w:r>
              <w:rPr>
                <w:sz w:val="24"/>
                <w:szCs w:val="24"/>
                <w:lang w:val="en-US"/>
              </w:rPr>
              <w:t>10</w:t>
            </w:r>
          </w:p>
        </w:tc>
      </w:tr>
      <w:tr w:rsidR="00D303C5" w:rsidRPr="000204A5" w:rsidTr="005C13F9">
        <w:trPr>
          <w:gridAfter w:val="1"/>
          <w:wAfter w:w="10" w:type="dxa"/>
          <w:trHeight w:val="347"/>
        </w:trPr>
        <w:tc>
          <w:tcPr>
            <w:tcW w:w="730" w:type="dxa"/>
            <w:gridSpan w:val="2"/>
            <w:tcBorders>
              <w:top w:val="single" w:sz="6" w:space="0" w:color="auto"/>
              <w:left w:val="single" w:sz="6" w:space="0" w:color="auto"/>
              <w:bottom w:val="single" w:sz="6" w:space="0" w:color="auto"/>
              <w:right w:val="single" w:sz="6" w:space="0" w:color="auto"/>
            </w:tcBorders>
          </w:tcPr>
          <w:p w:rsidR="00D303C5" w:rsidRPr="003170DE" w:rsidRDefault="00D303C5" w:rsidP="00C8699C">
            <w:pPr>
              <w:widowControl w:val="0"/>
              <w:autoSpaceDE w:val="0"/>
              <w:autoSpaceDN w:val="0"/>
              <w:adjustRightInd w:val="0"/>
              <w:jc w:val="center"/>
              <w:rPr>
                <w:sz w:val="24"/>
                <w:szCs w:val="24"/>
              </w:rPr>
            </w:pPr>
            <w:r w:rsidRPr="003170DE">
              <w:rPr>
                <w:sz w:val="24"/>
                <w:szCs w:val="24"/>
              </w:rPr>
              <w:t>1.7</w:t>
            </w:r>
          </w:p>
        </w:tc>
        <w:tc>
          <w:tcPr>
            <w:tcW w:w="4710" w:type="dxa"/>
            <w:gridSpan w:val="2"/>
            <w:tcBorders>
              <w:top w:val="single" w:sz="6" w:space="0" w:color="auto"/>
              <w:left w:val="single" w:sz="6" w:space="0" w:color="auto"/>
              <w:bottom w:val="single" w:sz="6" w:space="0" w:color="auto"/>
              <w:right w:val="single" w:sz="6" w:space="0" w:color="auto"/>
            </w:tcBorders>
          </w:tcPr>
          <w:p w:rsidR="00D303C5" w:rsidRPr="005C13F9" w:rsidRDefault="005C13F9" w:rsidP="00C8699C">
            <w:pPr>
              <w:widowControl w:val="0"/>
              <w:autoSpaceDE w:val="0"/>
              <w:autoSpaceDN w:val="0"/>
              <w:adjustRightInd w:val="0"/>
              <w:rPr>
                <w:sz w:val="24"/>
                <w:szCs w:val="24"/>
              </w:rPr>
            </w:pPr>
            <w:r w:rsidRPr="005C13F9">
              <w:rPr>
                <w:sz w:val="24"/>
                <w:szCs w:val="24"/>
              </w:rPr>
              <w:t>General rules for notarial acts</w:t>
            </w:r>
          </w:p>
        </w:tc>
        <w:tc>
          <w:tcPr>
            <w:tcW w:w="1080" w:type="dxa"/>
            <w:tcBorders>
              <w:top w:val="single" w:sz="6" w:space="0" w:color="auto"/>
              <w:left w:val="single" w:sz="6" w:space="0" w:color="auto"/>
              <w:bottom w:val="single" w:sz="6" w:space="0" w:color="auto"/>
              <w:right w:val="single" w:sz="6" w:space="0" w:color="auto"/>
            </w:tcBorders>
          </w:tcPr>
          <w:p w:rsidR="00D303C5" w:rsidRPr="00570E5C" w:rsidRDefault="00570E5C" w:rsidP="00C8699C">
            <w:pPr>
              <w:widowControl w:val="0"/>
              <w:autoSpaceDE w:val="0"/>
              <w:autoSpaceDN w:val="0"/>
              <w:adjustRightInd w:val="0"/>
              <w:jc w:val="center"/>
              <w:rPr>
                <w:sz w:val="24"/>
                <w:szCs w:val="24"/>
                <w:lang w:val="en-US"/>
              </w:rPr>
            </w:pPr>
            <w:r>
              <w:rPr>
                <w:sz w:val="24"/>
                <w:szCs w:val="24"/>
                <w:lang w:val="en-US"/>
              </w:rPr>
              <w:t>9</w:t>
            </w:r>
          </w:p>
        </w:tc>
        <w:tc>
          <w:tcPr>
            <w:tcW w:w="900" w:type="dxa"/>
            <w:tcBorders>
              <w:top w:val="single" w:sz="6" w:space="0" w:color="auto"/>
              <w:left w:val="single" w:sz="6" w:space="0" w:color="auto"/>
              <w:bottom w:val="single" w:sz="6" w:space="0" w:color="auto"/>
              <w:right w:val="single" w:sz="6" w:space="0" w:color="auto"/>
            </w:tcBorders>
          </w:tcPr>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D303C5" w:rsidRPr="003D1AB8" w:rsidRDefault="00D303C5" w:rsidP="00C8699C">
            <w:pPr>
              <w:widowControl w:val="0"/>
              <w:autoSpaceDE w:val="0"/>
              <w:autoSpaceDN w:val="0"/>
              <w:adjustRightInd w:val="0"/>
              <w:jc w:val="center"/>
              <w:rPr>
                <w:sz w:val="24"/>
                <w:szCs w:val="24"/>
              </w:rPr>
            </w:pPr>
            <w:r w:rsidRPr="003D1AB8">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D303C5" w:rsidRPr="00C8699C" w:rsidRDefault="00C8699C" w:rsidP="00C8699C">
            <w:pPr>
              <w:widowControl w:val="0"/>
              <w:autoSpaceDE w:val="0"/>
              <w:autoSpaceDN w:val="0"/>
              <w:adjustRightInd w:val="0"/>
              <w:jc w:val="center"/>
              <w:rPr>
                <w:sz w:val="24"/>
                <w:szCs w:val="24"/>
                <w:lang w:val="en-US"/>
              </w:rPr>
            </w:pPr>
            <w:r>
              <w:rPr>
                <w:sz w:val="24"/>
                <w:szCs w:val="24"/>
                <w:lang w:val="en-US"/>
              </w:rPr>
              <w:t>5</w:t>
            </w:r>
          </w:p>
        </w:tc>
      </w:tr>
      <w:tr w:rsidR="00D303C5" w:rsidRPr="000204A5" w:rsidTr="005C13F9">
        <w:trPr>
          <w:gridAfter w:val="1"/>
          <w:wAfter w:w="10" w:type="dxa"/>
          <w:trHeight w:val="328"/>
        </w:trPr>
        <w:tc>
          <w:tcPr>
            <w:tcW w:w="730" w:type="dxa"/>
            <w:gridSpan w:val="2"/>
            <w:tcBorders>
              <w:top w:val="single" w:sz="6" w:space="0" w:color="auto"/>
              <w:left w:val="single" w:sz="6" w:space="0" w:color="auto"/>
              <w:bottom w:val="single" w:sz="6" w:space="0" w:color="auto"/>
              <w:right w:val="single" w:sz="6" w:space="0" w:color="auto"/>
            </w:tcBorders>
          </w:tcPr>
          <w:p w:rsidR="00D303C5" w:rsidRPr="003170DE" w:rsidRDefault="00D303C5" w:rsidP="00C8699C">
            <w:pPr>
              <w:widowControl w:val="0"/>
              <w:autoSpaceDE w:val="0"/>
              <w:autoSpaceDN w:val="0"/>
              <w:adjustRightInd w:val="0"/>
              <w:jc w:val="center"/>
              <w:rPr>
                <w:sz w:val="24"/>
                <w:szCs w:val="24"/>
              </w:rPr>
            </w:pPr>
            <w:r w:rsidRPr="003170DE">
              <w:rPr>
                <w:sz w:val="24"/>
                <w:szCs w:val="24"/>
              </w:rPr>
              <w:t>1.8</w:t>
            </w:r>
          </w:p>
        </w:tc>
        <w:tc>
          <w:tcPr>
            <w:tcW w:w="4710" w:type="dxa"/>
            <w:gridSpan w:val="2"/>
            <w:tcBorders>
              <w:top w:val="single" w:sz="6" w:space="0" w:color="auto"/>
              <w:left w:val="single" w:sz="6" w:space="0" w:color="auto"/>
              <w:bottom w:val="single" w:sz="6" w:space="0" w:color="auto"/>
              <w:right w:val="single" w:sz="6" w:space="0" w:color="auto"/>
            </w:tcBorders>
            <w:vAlign w:val="center"/>
          </w:tcPr>
          <w:p w:rsidR="00D303C5" w:rsidRPr="005C13F9" w:rsidRDefault="005C13F9" w:rsidP="00C8699C">
            <w:pPr>
              <w:widowControl w:val="0"/>
              <w:autoSpaceDE w:val="0"/>
              <w:autoSpaceDN w:val="0"/>
              <w:adjustRightInd w:val="0"/>
              <w:rPr>
                <w:sz w:val="24"/>
                <w:szCs w:val="24"/>
              </w:rPr>
            </w:pPr>
            <w:r w:rsidRPr="005C13F9">
              <w:rPr>
                <w:sz w:val="24"/>
                <w:szCs w:val="24"/>
              </w:rPr>
              <w:t>General rules of certification of transactions. Issuance of notary certificates. The use of a notary laws of foreign countries</w:t>
            </w:r>
          </w:p>
        </w:tc>
        <w:tc>
          <w:tcPr>
            <w:tcW w:w="1080" w:type="dxa"/>
            <w:tcBorders>
              <w:top w:val="single" w:sz="6" w:space="0" w:color="auto"/>
              <w:left w:val="single" w:sz="6" w:space="0" w:color="auto"/>
              <w:bottom w:val="single" w:sz="6" w:space="0" w:color="auto"/>
              <w:right w:val="single" w:sz="6" w:space="0" w:color="auto"/>
            </w:tcBorders>
            <w:vAlign w:val="center"/>
          </w:tcPr>
          <w:p w:rsidR="00D303C5" w:rsidRPr="00570E5C" w:rsidRDefault="00570E5C" w:rsidP="00C8699C">
            <w:pPr>
              <w:widowControl w:val="0"/>
              <w:autoSpaceDE w:val="0"/>
              <w:autoSpaceDN w:val="0"/>
              <w:adjustRightInd w:val="0"/>
              <w:jc w:val="center"/>
              <w:rPr>
                <w:sz w:val="24"/>
                <w:szCs w:val="24"/>
                <w:lang w:val="en-US"/>
              </w:rPr>
            </w:pPr>
            <w:r>
              <w:rPr>
                <w:sz w:val="24"/>
                <w:szCs w:val="24"/>
                <w:lang w:val="en-US"/>
              </w:rPr>
              <w:t>9</w:t>
            </w:r>
          </w:p>
        </w:tc>
        <w:tc>
          <w:tcPr>
            <w:tcW w:w="900" w:type="dxa"/>
            <w:tcBorders>
              <w:top w:val="single" w:sz="6" w:space="0" w:color="auto"/>
              <w:left w:val="single" w:sz="6" w:space="0" w:color="auto"/>
              <w:bottom w:val="single" w:sz="6" w:space="0" w:color="auto"/>
              <w:right w:val="single" w:sz="6" w:space="0" w:color="auto"/>
            </w:tcBorders>
            <w:vAlign w:val="center"/>
          </w:tcPr>
          <w:p w:rsidR="00D303C5" w:rsidRDefault="00D303C5" w:rsidP="00C8699C">
            <w:pPr>
              <w:widowControl w:val="0"/>
              <w:autoSpaceDE w:val="0"/>
              <w:autoSpaceDN w:val="0"/>
              <w:adjustRightInd w:val="0"/>
              <w:jc w:val="center"/>
              <w:rPr>
                <w:sz w:val="24"/>
                <w:szCs w:val="24"/>
                <w:lang w:val="en-US"/>
              </w:rPr>
            </w:pPr>
            <w:r w:rsidRPr="003D1AB8">
              <w:rPr>
                <w:sz w:val="24"/>
                <w:szCs w:val="24"/>
              </w:rPr>
              <w:t>2</w:t>
            </w:r>
          </w:p>
          <w:p w:rsidR="00C8699C" w:rsidRPr="00C8699C" w:rsidRDefault="00C8699C" w:rsidP="00C8699C">
            <w:pPr>
              <w:widowControl w:val="0"/>
              <w:autoSpaceDE w:val="0"/>
              <w:autoSpaceDN w:val="0"/>
              <w:adjustRightInd w:val="0"/>
              <w:jc w:val="center"/>
              <w:rPr>
                <w:sz w:val="24"/>
                <w:szCs w:val="24"/>
                <w:lang w:val="en-US"/>
              </w:rPr>
            </w:pPr>
            <w:r>
              <w:rPr>
                <w:sz w:val="24"/>
                <w:szCs w:val="24"/>
                <w:lang w:val="en-US"/>
              </w:rPr>
              <w:t>1</w:t>
            </w:r>
          </w:p>
        </w:tc>
        <w:tc>
          <w:tcPr>
            <w:tcW w:w="1260" w:type="dxa"/>
            <w:tcBorders>
              <w:top w:val="single" w:sz="6" w:space="0" w:color="auto"/>
              <w:left w:val="single" w:sz="6" w:space="0" w:color="auto"/>
              <w:bottom w:val="single" w:sz="6" w:space="0" w:color="auto"/>
              <w:right w:val="single" w:sz="6" w:space="0" w:color="auto"/>
            </w:tcBorders>
            <w:vAlign w:val="center"/>
          </w:tcPr>
          <w:p w:rsidR="00D303C5" w:rsidRPr="003D1AB8" w:rsidRDefault="00C8699C" w:rsidP="00C8699C">
            <w:pPr>
              <w:widowControl w:val="0"/>
              <w:autoSpaceDE w:val="0"/>
              <w:autoSpaceDN w:val="0"/>
              <w:adjustRightInd w:val="0"/>
              <w:jc w:val="center"/>
              <w:rPr>
                <w:sz w:val="24"/>
                <w:szCs w:val="24"/>
                <w:lang w:val="en-US"/>
              </w:rPr>
            </w:pPr>
            <w:r>
              <w:rPr>
                <w:sz w:val="24"/>
                <w:szCs w:val="24"/>
                <w:lang w:val="en-US"/>
              </w:rPr>
              <w:t>1</w:t>
            </w:r>
          </w:p>
        </w:tc>
        <w:tc>
          <w:tcPr>
            <w:tcW w:w="658" w:type="dxa"/>
            <w:tcBorders>
              <w:top w:val="single" w:sz="6" w:space="0" w:color="auto"/>
              <w:left w:val="single" w:sz="6" w:space="0" w:color="auto"/>
              <w:bottom w:val="single" w:sz="6" w:space="0" w:color="auto"/>
              <w:right w:val="single" w:sz="6" w:space="0" w:color="auto"/>
            </w:tcBorders>
            <w:vAlign w:val="center"/>
          </w:tcPr>
          <w:p w:rsidR="00D303C5" w:rsidRPr="00C8699C" w:rsidRDefault="00C8699C" w:rsidP="00C8699C">
            <w:pPr>
              <w:widowControl w:val="0"/>
              <w:autoSpaceDE w:val="0"/>
              <w:autoSpaceDN w:val="0"/>
              <w:adjustRightInd w:val="0"/>
              <w:jc w:val="center"/>
              <w:rPr>
                <w:sz w:val="24"/>
                <w:szCs w:val="24"/>
                <w:lang w:val="en-US"/>
              </w:rPr>
            </w:pPr>
            <w:r>
              <w:rPr>
                <w:sz w:val="24"/>
                <w:szCs w:val="24"/>
                <w:lang w:val="en-US"/>
              </w:rPr>
              <w:t>5</w:t>
            </w:r>
          </w:p>
        </w:tc>
      </w:tr>
      <w:tr w:rsidR="00D303C5" w:rsidRPr="000204A5" w:rsidTr="005C13F9">
        <w:trPr>
          <w:gridAfter w:val="1"/>
          <w:wAfter w:w="10" w:type="dxa"/>
          <w:trHeight w:val="317"/>
        </w:trPr>
        <w:tc>
          <w:tcPr>
            <w:tcW w:w="730" w:type="dxa"/>
            <w:gridSpan w:val="2"/>
            <w:tcBorders>
              <w:top w:val="single" w:sz="6" w:space="0" w:color="auto"/>
              <w:left w:val="single" w:sz="6" w:space="0" w:color="auto"/>
              <w:bottom w:val="single" w:sz="6" w:space="0" w:color="auto"/>
              <w:right w:val="single" w:sz="6" w:space="0" w:color="auto"/>
            </w:tcBorders>
          </w:tcPr>
          <w:p w:rsidR="00D303C5" w:rsidRPr="00C8699C" w:rsidRDefault="00D303C5" w:rsidP="00C8699C">
            <w:pPr>
              <w:widowControl w:val="0"/>
              <w:autoSpaceDE w:val="0"/>
              <w:autoSpaceDN w:val="0"/>
              <w:adjustRightInd w:val="0"/>
              <w:jc w:val="center"/>
              <w:rPr>
                <w:sz w:val="24"/>
                <w:szCs w:val="24"/>
                <w:lang w:val="en-US"/>
              </w:rPr>
            </w:pPr>
            <w:r>
              <w:rPr>
                <w:sz w:val="24"/>
                <w:szCs w:val="24"/>
              </w:rPr>
              <w:t>1.</w:t>
            </w:r>
            <w:r w:rsidR="00C8699C">
              <w:rPr>
                <w:sz w:val="24"/>
                <w:szCs w:val="24"/>
                <w:lang w:val="en-US"/>
              </w:rPr>
              <w:t>9</w:t>
            </w:r>
          </w:p>
        </w:tc>
        <w:tc>
          <w:tcPr>
            <w:tcW w:w="4710" w:type="dxa"/>
            <w:gridSpan w:val="2"/>
            <w:tcBorders>
              <w:top w:val="single" w:sz="6" w:space="0" w:color="auto"/>
              <w:left w:val="single" w:sz="6" w:space="0" w:color="auto"/>
              <w:bottom w:val="single" w:sz="6" w:space="0" w:color="auto"/>
              <w:right w:val="single" w:sz="6" w:space="0" w:color="auto"/>
            </w:tcBorders>
          </w:tcPr>
          <w:p w:rsidR="00D303C5" w:rsidRPr="005C13F9" w:rsidRDefault="005C13F9" w:rsidP="00C8699C">
            <w:pPr>
              <w:widowControl w:val="0"/>
              <w:autoSpaceDE w:val="0"/>
              <w:autoSpaceDN w:val="0"/>
              <w:adjustRightInd w:val="0"/>
              <w:rPr>
                <w:b/>
                <w:sz w:val="24"/>
                <w:szCs w:val="24"/>
              </w:rPr>
            </w:pPr>
            <w:r w:rsidRPr="005C13F9">
              <w:rPr>
                <w:b/>
                <w:color w:val="000000"/>
                <w:sz w:val="24"/>
                <w:szCs w:val="24"/>
              </w:rPr>
              <w:t>Module control test №1</w:t>
            </w:r>
          </w:p>
        </w:tc>
        <w:tc>
          <w:tcPr>
            <w:tcW w:w="1080" w:type="dxa"/>
            <w:tcBorders>
              <w:top w:val="single" w:sz="6" w:space="0" w:color="auto"/>
              <w:left w:val="single" w:sz="6" w:space="0" w:color="auto"/>
              <w:bottom w:val="single" w:sz="6" w:space="0" w:color="auto"/>
              <w:right w:val="single" w:sz="6" w:space="0" w:color="auto"/>
            </w:tcBorders>
          </w:tcPr>
          <w:p w:rsidR="00D303C5" w:rsidRPr="00A60BB7" w:rsidRDefault="00D303C5" w:rsidP="00C8699C">
            <w:pPr>
              <w:widowControl w:val="0"/>
              <w:autoSpaceDE w:val="0"/>
              <w:autoSpaceDN w:val="0"/>
              <w:adjustRightInd w:val="0"/>
              <w:jc w:val="center"/>
              <w:rPr>
                <w:sz w:val="24"/>
                <w:szCs w:val="24"/>
                <w:lang w:val="ru-RU"/>
              </w:rPr>
            </w:pPr>
            <w:r>
              <w:rPr>
                <w:sz w:val="24"/>
                <w:szCs w:val="24"/>
                <w:lang w:val="ru-RU"/>
              </w:rPr>
              <w:t>3</w:t>
            </w:r>
          </w:p>
        </w:tc>
        <w:tc>
          <w:tcPr>
            <w:tcW w:w="900" w:type="dxa"/>
            <w:tcBorders>
              <w:top w:val="single" w:sz="6" w:space="0" w:color="auto"/>
              <w:left w:val="single" w:sz="6" w:space="0" w:color="auto"/>
              <w:bottom w:val="single" w:sz="6" w:space="0" w:color="auto"/>
              <w:right w:val="single" w:sz="6" w:space="0" w:color="auto"/>
            </w:tcBorders>
          </w:tcPr>
          <w:p w:rsidR="00D303C5" w:rsidRPr="000204A5" w:rsidRDefault="00D303C5" w:rsidP="00C8699C">
            <w:pPr>
              <w:widowControl w:val="0"/>
              <w:autoSpaceDE w:val="0"/>
              <w:autoSpaceDN w:val="0"/>
              <w:adjustRightInd w:val="0"/>
              <w:jc w:val="center"/>
              <w:rPr>
                <w:sz w:val="24"/>
                <w:szCs w:val="24"/>
              </w:rPr>
            </w:pPr>
            <w:r w:rsidRPr="000204A5">
              <w:rPr>
                <w:sz w:val="24"/>
                <w:szCs w:val="24"/>
              </w:rPr>
              <w:t>-</w:t>
            </w:r>
          </w:p>
        </w:tc>
        <w:tc>
          <w:tcPr>
            <w:tcW w:w="1260" w:type="dxa"/>
            <w:tcBorders>
              <w:top w:val="single" w:sz="6" w:space="0" w:color="auto"/>
              <w:left w:val="single" w:sz="6" w:space="0" w:color="auto"/>
              <w:bottom w:val="single" w:sz="6" w:space="0" w:color="auto"/>
              <w:right w:val="single" w:sz="6" w:space="0" w:color="auto"/>
            </w:tcBorders>
          </w:tcPr>
          <w:p w:rsidR="00D303C5" w:rsidRPr="000204A5" w:rsidRDefault="00D303C5" w:rsidP="00C8699C">
            <w:pPr>
              <w:widowControl w:val="0"/>
              <w:autoSpaceDE w:val="0"/>
              <w:autoSpaceDN w:val="0"/>
              <w:adjustRightInd w:val="0"/>
              <w:jc w:val="center"/>
              <w:rPr>
                <w:sz w:val="24"/>
                <w:szCs w:val="24"/>
              </w:rPr>
            </w:pPr>
            <w:r>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D303C5" w:rsidRPr="00A60BB7" w:rsidRDefault="00D303C5" w:rsidP="00C8699C">
            <w:pPr>
              <w:widowControl w:val="0"/>
              <w:autoSpaceDE w:val="0"/>
              <w:autoSpaceDN w:val="0"/>
              <w:adjustRightInd w:val="0"/>
              <w:jc w:val="center"/>
              <w:rPr>
                <w:sz w:val="24"/>
                <w:szCs w:val="24"/>
                <w:lang w:val="ru-RU"/>
              </w:rPr>
            </w:pPr>
            <w:r w:rsidRPr="00A60BB7">
              <w:rPr>
                <w:sz w:val="24"/>
                <w:szCs w:val="24"/>
                <w:lang w:val="ru-RU"/>
              </w:rPr>
              <w:t>1</w:t>
            </w:r>
          </w:p>
        </w:tc>
      </w:tr>
      <w:tr w:rsidR="00C8699C" w:rsidRPr="000204A5" w:rsidTr="005C13F9">
        <w:trPr>
          <w:gridAfter w:val="1"/>
          <w:wAfter w:w="10" w:type="dxa"/>
          <w:trHeight w:val="408"/>
        </w:trPr>
        <w:tc>
          <w:tcPr>
            <w:tcW w:w="5440" w:type="dxa"/>
            <w:gridSpan w:val="4"/>
            <w:tcBorders>
              <w:top w:val="single" w:sz="6" w:space="0" w:color="auto"/>
              <w:left w:val="single" w:sz="6" w:space="0" w:color="auto"/>
              <w:bottom w:val="single" w:sz="6" w:space="0" w:color="auto"/>
              <w:right w:val="single" w:sz="6" w:space="0" w:color="auto"/>
            </w:tcBorders>
          </w:tcPr>
          <w:p w:rsidR="00C8699C" w:rsidRPr="00433065" w:rsidRDefault="005C13F9" w:rsidP="00D303C5">
            <w:pPr>
              <w:widowControl w:val="0"/>
              <w:autoSpaceDE w:val="0"/>
              <w:autoSpaceDN w:val="0"/>
              <w:adjustRightInd w:val="0"/>
              <w:jc w:val="center"/>
              <w:rPr>
                <w:b/>
                <w:bCs/>
                <w:sz w:val="24"/>
                <w:szCs w:val="24"/>
              </w:rPr>
            </w:pPr>
            <w:r w:rsidRPr="0021258D">
              <w:rPr>
                <w:b/>
                <w:sz w:val="24"/>
                <w:szCs w:val="24"/>
              </w:rPr>
              <w:t>Total for module number 1</w:t>
            </w:r>
          </w:p>
        </w:tc>
        <w:tc>
          <w:tcPr>
            <w:tcW w:w="1080"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rPr>
              <w:t>1</w:t>
            </w:r>
            <w:r>
              <w:rPr>
                <w:b/>
                <w:bCs/>
                <w:sz w:val="24"/>
                <w:szCs w:val="24"/>
                <w:lang w:val="en-US"/>
              </w:rPr>
              <w:t>05</w:t>
            </w:r>
          </w:p>
        </w:tc>
        <w:tc>
          <w:tcPr>
            <w:tcW w:w="900"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lang w:val="en-US"/>
              </w:rPr>
              <w:t>17</w:t>
            </w:r>
          </w:p>
        </w:tc>
        <w:tc>
          <w:tcPr>
            <w:tcW w:w="1260"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lang w:val="en-US"/>
              </w:rPr>
              <w:t>17</w:t>
            </w:r>
          </w:p>
        </w:tc>
        <w:tc>
          <w:tcPr>
            <w:tcW w:w="658"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lang w:val="en-US"/>
              </w:rPr>
              <w:t>71</w:t>
            </w:r>
          </w:p>
        </w:tc>
      </w:tr>
      <w:tr w:rsidR="00C8699C" w:rsidRPr="000204A5" w:rsidTr="005C13F9">
        <w:trPr>
          <w:gridAfter w:val="1"/>
          <w:wAfter w:w="10" w:type="dxa"/>
          <w:trHeight w:val="374"/>
        </w:trPr>
        <w:tc>
          <w:tcPr>
            <w:tcW w:w="5440" w:type="dxa"/>
            <w:gridSpan w:val="4"/>
            <w:tcBorders>
              <w:top w:val="single" w:sz="6" w:space="0" w:color="auto"/>
              <w:left w:val="single" w:sz="6" w:space="0" w:color="auto"/>
              <w:bottom w:val="single" w:sz="6" w:space="0" w:color="auto"/>
              <w:right w:val="single" w:sz="6" w:space="0" w:color="auto"/>
            </w:tcBorders>
          </w:tcPr>
          <w:p w:rsidR="00C8699C" w:rsidRPr="00433065" w:rsidRDefault="005C13F9" w:rsidP="00D303C5">
            <w:pPr>
              <w:widowControl w:val="0"/>
              <w:autoSpaceDE w:val="0"/>
              <w:autoSpaceDN w:val="0"/>
              <w:adjustRightInd w:val="0"/>
              <w:jc w:val="center"/>
              <w:rPr>
                <w:b/>
                <w:bCs/>
                <w:sz w:val="24"/>
                <w:szCs w:val="24"/>
              </w:rPr>
            </w:pPr>
            <w:r>
              <w:rPr>
                <w:b/>
                <w:sz w:val="24"/>
                <w:szCs w:val="24"/>
              </w:rPr>
              <w:lastRenderedPageBreak/>
              <w:t xml:space="preserve">Total for </w:t>
            </w:r>
            <w:r>
              <w:rPr>
                <w:b/>
                <w:sz w:val="24"/>
                <w:szCs w:val="24"/>
                <w:lang w:val="en-US"/>
              </w:rPr>
              <w:t xml:space="preserve"> </w:t>
            </w:r>
            <w:r w:rsidR="00BB6933">
              <w:rPr>
                <w:b/>
                <w:sz w:val="24"/>
                <w:szCs w:val="24"/>
                <w:lang w:val="en-US"/>
              </w:rPr>
              <w:t>4</w:t>
            </w:r>
            <w:r w:rsidRPr="005C13F9">
              <w:rPr>
                <w:b/>
                <w:sz w:val="24"/>
                <w:szCs w:val="24"/>
                <w:vertAlign w:val="superscript"/>
                <w:lang w:val="en-US"/>
              </w:rPr>
              <w:t>st</w:t>
            </w:r>
            <w:r>
              <w:rPr>
                <w:b/>
                <w:sz w:val="24"/>
                <w:szCs w:val="24"/>
                <w:lang w:val="en-US"/>
              </w:rPr>
              <w:t xml:space="preserve"> </w:t>
            </w:r>
            <w:r w:rsidRPr="00A531FC">
              <w:rPr>
                <w:b/>
                <w:sz w:val="24"/>
                <w:szCs w:val="24"/>
              </w:rPr>
              <w:t>semester</w:t>
            </w:r>
          </w:p>
        </w:tc>
        <w:tc>
          <w:tcPr>
            <w:tcW w:w="1080"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rPr>
              <w:t>1</w:t>
            </w:r>
            <w:r>
              <w:rPr>
                <w:b/>
                <w:bCs/>
                <w:sz w:val="24"/>
                <w:szCs w:val="24"/>
                <w:lang w:val="en-US"/>
              </w:rPr>
              <w:t>05</w:t>
            </w:r>
          </w:p>
        </w:tc>
        <w:tc>
          <w:tcPr>
            <w:tcW w:w="900"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lang w:val="en-US"/>
              </w:rPr>
              <w:t>17</w:t>
            </w:r>
          </w:p>
        </w:tc>
        <w:tc>
          <w:tcPr>
            <w:tcW w:w="1260"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lang w:val="en-US"/>
              </w:rPr>
              <w:t>17</w:t>
            </w:r>
          </w:p>
        </w:tc>
        <w:tc>
          <w:tcPr>
            <w:tcW w:w="658" w:type="dxa"/>
            <w:tcBorders>
              <w:top w:val="single" w:sz="6" w:space="0" w:color="auto"/>
              <w:left w:val="single" w:sz="6" w:space="0" w:color="auto"/>
              <w:bottom w:val="single" w:sz="6" w:space="0" w:color="auto"/>
              <w:right w:val="single" w:sz="6" w:space="0" w:color="auto"/>
            </w:tcBorders>
          </w:tcPr>
          <w:p w:rsidR="00C8699C" w:rsidRPr="00C8699C" w:rsidRDefault="00C8699C" w:rsidP="00FA73FA">
            <w:pPr>
              <w:widowControl w:val="0"/>
              <w:autoSpaceDE w:val="0"/>
              <w:autoSpaceDN w:val="0"/>
              <w:adjustRightInd w:val="0"/>
              <w:jc w:val="center"/>
              <w:rPr>
                <w:b/>
                <w:bCs/>
                <w:sz w:val="24"/>
                <w:szCs w:val="24"/>
                <w:lang w:val="en-US"/>
              </w:rPr>
            </w:pPr>
            <w:r>
              <w:rPr>
                <w:b/>
                <w:bCs/>
                <w:sz w:val="24"/>
                <w:szCs w:val="24"/>
                <w:lang w:val="en-US"/>
              </w:rPr>
              <w:t>71</w:t>
            </w:r>
          </w:p>
        </w:tc>
      </w:tr>
      <w:tr w:rsidR="00D303C5" w:rsidRPr="000204A5" w:rsidTr="005C13F9">
        <w:trPr>
          <w:gridAfter w:val="1"/>
          <w:wAfter w:w="10" w:type="dxa"/>
          <w:trHeight w:val="317"/>
        </w:trPr>
        <w:tc>
          <w:tcPr>
            <w:tcW w:w="5440" w:type="dxa"/>
            <w:gridSpan w:val="4"/>
            <w:tcBorders>
              <w:top w:val="single" w:sz="6" w:space="0" w:color="auto"/>
              <w:left w:val="single" w:sz="6" w:space="0" w:color="auto"/>
              <w:bottom w:val="single" w:sz="6" w:space="0" w:color="auto"/>
              <w:right w:val="single" w:sz="6" w:space="0" w:color="auto"/>
            </w:tcBorders>
          </w:tcPr>
          <w:p w:rsidR="00D303C5" w:rsidRPr="00433065" w:rsidRDefault="005C13F9" w:rsidP="00D303C5">
            <w:pPr>
              <w:widowControl w:val="0"/>
              <w:autoSpaceDE w:val="0"/>
              <w:autoSpaceDN w:val="0"/>
              <w:adjustRightInd w:val="0"/>
              <w:jc w:val="center"/>
              <w:rPr>
                <w:b/>
                <w:bCs/>
                <w:sz w:val="24"/>
                <w:szCs w:val="24"/>
              </w:rPr>
            </w:pPr>
            <w:r w:rsidRPr="00A531FC">
              <w:rPr>
                <w:b/>
                <w:sz w:val="24"/>
                <w:szCs w:val="24"/>
              </w:rPr>
              <w:t>Total for the subject</w:t>
            </w:r>
          </w:p>
        </w:tc>
        <w:tc>
          <w:tcPr>
            <w:tcW w:w="1080" w:type="dxa"/>
            <w:tcBorders>
              <w:top w:val="single" w:sz="6" w:space="0" w:color="auto"/>
              <w:left w:val="single" w:sz="6" w:space="0" w:color="auto"/>
              <w:bottom w:val="single" w:sz="6" w:space="0" w:color="auto"/>
              <w:right w:val="single" w:sz="6" w:space="0" w:color="auto"/>
            </w:tcBorders>
          </w:tcPr>
          <w:p w:rsidR="00D303C5" w:rsidRPr="00C8699C" w:rsidRDefault="00D303C5" w:rsidP="00D303C5">
            <w:pPr>
              <w:widowControl w:val="0"/>
              <w:autoSpaceDE w:val="0"/>
              <w:autoSpaceDN w:val="0"/>
              <w:adjustRightInd w:val="0"/>
              <w:jc w:val="center"/>
              <w:rPr>
                <w:b/>
                <w:bCs/>
                <w:sz w:val="24"/>
                <w:szCs w:val="24"/>
                <w:lang w:val="en-US"/>
              </w:rPr>
            </w:pPr>
            <w:r>
              <w:rPr>
                <w:b/>
                <w:bCs/>
                <w:sz w:val="24"/>
                <w:szCs w:val="24"/>
              </w:rPr>
              <w:t>1</w:t>
            </w:r>
            <w:r w:rsidR="00C8699C">
              <w:rPr>
                <w:b/>
                <w:bCs/>
                <w:sz w:val="24"/>
                <w:szCs w:val="24"/>
                <w:lang w:val="en-US"/>
              </w:rPr>
              <w:t>05</w:t>
            </w:r>
          </w:p>
        </w:tc>
        <w:tc>
          <w:tcPr>
            <w:tcW w:w="900" w:type="dxa"/>
            <w:tcBorders>
              <w:top w:val="single" w:sz="6" w:space="0" w:color="auto"/>
              <w:left w:val="single" w:sz="6" w:space="0" w:color="auto"/>
              <w:bottom w:val="single" w:sz="6" w:space="0" w:color="auto"/>
              <w:right w:val="single" w:sz="6" w:space="0" w:color="auto"/>
            </w:tcBorders>
          </w:tcPr>
          <w:p w:rsidR="00D303C5" w:rsidRPr="00C8699C" w:rsidRDefault="00C8699C" w:rsidP="00D303C5">
            <w:pPr>
              <w:widowControl w:val="0"/>
              <w:autoSpaceDE w:val="0"/>
              <w:autoSpaceDN w:val="0"/>
              <w:adjustRightInd w:val="0"/>
              <w:jc w:val="center"/>
              <w:rPr>
                <w:b/>
                <w:bCs/>
                <w:sz w:val="24"/>
                <w:szCs w:val="24"/>
                <w:lang w:val="en-US"/>
              </w:rPr>
            </w:pPr>
            <w:r>
              <w:rPr>
                <w:b/>
                <w:bCs/>
                <w:sz w:val="24"/>
                <w:szCs w:val="24"/>
                <w:lang w:val="en-US"/>
              </w:rPr>
              <w:t>17</w:t>
            </w:r>
          </w:p>
        </w:tc>
        <w:tc>
          <w:tcPr>
            <w:tcW w:w="1260" w:type="dxa"/>
            <w:tcBorders>
              <w:top w:val="single" w:sz="6" w:space="0" w:color="auto"/>
              <w:left w:val="single" w:sz="6" w:space="0" w:color="auto"/>
              <w:bottom w:val="single" w:sz="6" w:space="0" w:color="auto"/>
              <w:right w:val="single" w:sz="6" w:space="0" w:color="auto"/>
            </w:tcBorders>
          </w:tcPr>
          <w:p w:rsidR="00D303C5" w:rsidRPr="00C8699C" w:rsidRDefault="00C8699C" w:rsidP="00D303C5">
            <w:pPr>
              <w:widowControl w:val="0"/>
              <w:autoSpaceDE w:val="0"/>
              <w:autoSpaceDN w:val="0"/>
              <w:adjustRightInd w:val="0"/>
              <w:jc w:val="center"/>
              <w:rPr>
                <w:b/>
                <w:bCs/>
                <w:sz w:val="24"/>
                <w:szCs w:val="24"/>
                <w:lang w:val="en-US"/>
              </w:rPr>
            </w:pPr>
            <w:r>
              <w:rPr>
                <w:b/>
                <w:bCs/>
                <w:sz w:val="24"/>
                <w:szCs w:val="24"/>
                <w:lang w:val="en-US"/>
              </w:rPr>
              <w:t>17</w:t>
            </w:r>
          </w:p>
        </w:tc>
        <w:tc>
          <w:tcPr>
            <w:tcW w:w="658" w:type="dxa"/>
            <w:tcBorders>
              <w:top w:val="single" w:sz="6" w:space="0" w:color="auto"/>
              <w:left w:val="single" w:sz="6" w:space="0" w:color="auto"/>
              <w:bottom w:val="single" w:sz="6" w:space="0" w:color="auto"/>
              <w:right w:val="single" w:sz="6" w:space="0" w:color="auto"/>
            </w:tcBorders>
          </w:tcPr>
          <w:p w:rsidR="00D303C5" w:rsidRPr="00C8699C" w:rsidRDefault="00C8699C" w:rsidP="00D303C5">
            <w:pPr>
              <w:widowControl w:val="0"/>
              <w:autoSpaceDE w:val="0"/>
              <w:autoSpaceDN w:val="0"/>
              <w:adjustRightInd w:val="0"/>
              <w:jc w:val="center"/>
              <w:rPr>
                <w:b/>
                <w:bCs/>
                <w:sz w:val="24"/>
                <w:szCs w:val="24"/>
                <w:lang w:val="en-US"/>
              </w:rPr>
            </w:pPr>
            <w:r>
              <w:rPr>
                <w:b/>
                <w:bCs/>
                <w:sz w:val="24"/>
                <w:szCs w:val="24"/>
                <w:lang w:val="en-US"/>
              </w:rPr>
              <w:t>71</w:t>
            </w:r>
          </w:p>
        </w:tc>
      </w:tr>
    </w:tbl>
    <w:p w:rsidR="005C13F9" w:rsidRPr="00E4196E" w:rsidRDefault="005C13F9" w:rsidP="005C13F9">
      <w:pPr>
        <w:jc w:val="center"/>
        <w:rPr>
          <w:b/>
          <w:spacing w:val="-2"/>
          <w:sz w:val="27"/>
        </w:rPr>
      </w:pPr>
      <w:r w:rsidRPr="00E4196E">
        <w:rPr>
          <w:b/>
          <w:spacing w:val="-2"/>
          <w:sz w:val="27"/>
        </w:rPr>
        <w:t xml:space="preserve">3. </w:t>
      </w:r>
      <w:r w:rsidR="00652DC2">
        <w:rPr>
          <w:b/>
          <w:bCs/>
          <w:sz w:val="28"/>
          <w:lang w:val="en-US"/>
        </w:rPr>
        <w:t>Basic concepts of guidance on the subject</w:t>
      </w:r>
    </w:p>
    <w:p w:rsidR="005C13F9" w:rsidRPr="00E4196E" w:rsidRDefault="005C13F9" w:rsidP="005C13F9">
      <w:pPr>
        <w:ind w:firstLine="567"/>
        <w:jc w:val="center"/>
        <w:rPr>
          <w:b/>
          <w:spacing w:val="-2"/>
          <w:sz w:val="27"/>
        </w:rPr>
      </w:pPr>
    </w:p>
    <w:p w:rsidR="005C13F9" w:rsidRPr="00652DC2" w:rsidRDefault="005C13F9" w:rsidP="005C13F9">
      <w:pPr>
        <w:widowControl w:val="0"/>
        <w:shd w:val="clear" w:color="auto" w:fill="FFFFFF"/>
        <w:autoSpaceDE w:val="0"/>
        <w:autoSpaceDN w:val="0"/>
        <w:adjustRightInd w:val="0"/>
        <w:ind w:firstLine="567"/>
        <w:rPr>
          <w:b/>
          <w:spacing w:val="-2"/>
          <w:sz w:val="27"/>
        </w:rPr>
      </w:pPr>
      <w:r w:rsidRPr="00E4196E">
        <w:rPr>
          <w:b/>
          <w:spacing w:val="-2"/>
          <w:sz w:val="27"/>
        </w:rPr>
        <w:t xml:space="preserve">3.1. </w:t>
      </w:r>
      <w:r w:rsidR="00652DC2" w:rsidRPr="00652DC2">
        <w:rPr>
          <w:b/>
          <w:sz w:val="26"/>
          <w:szCs w:val="26"/>
          <w:shd w:val="clear" w:color="auto" w:fill="FFFFFF"/>
          <w:lang w:val="en-US"/>
        </w:rPr>
        <w:t>List of reference</w:t>
      </w:r>
    </w:p>
    <w:p w:rsidR="005C13F9" w:rsidRPr="00E4196E" w:rsidRDefault="005C13F9" w:rsidP="005C13F9">
      <w:pPr>
        <w:widowControl w:val="0"/>
        <w:shd w:val="clear" w:color="auto" w:fill="FFFFFF"/>
        <w:autoSpaceDE w:val="0"/>
        <w:autoSpaceDN w:val="0"/>
        <w:adjustRightInd w:val="0"/>
        <w:ind w:firstLine="567"/>
        <w:rPr>
          <w:spacing w:val="-2"/>
          <w:sz w:val="27"/>
          <w:szCs w:val="28"/>
        </w:rPr>
      </w:pPr>
    </w:p>
    <w:p w:rsidR="005C13F9" w:rsidRDefault="005C13F9" w:rsidP="005C13F9">
      <w:pPr>
        <w:widowControl w:val="0"/>
        <w:shd w:val="clear" w:color="auto" w:fill="FFFFFF"/>
        <w:tabs>
          <w:tab w:val="left" w:pos="540"/>
        </w:tabs>
        <w:autoSpaceDE w:val="0"/>
        <w:autoSpaceDN w:val="0"/>
        <w:adjustRightInd w:val="0"/>
        <w:jc w:val="both"/>
        <w:rPr>
          <w:b/>
          <w:spacing w:val="-2"/>
          <w:sz w:val="26"/>
          <w:szCs w:val="26"/>
          <w:lang w:val="en-US"/>
        </w:rPr>
      </w:pPr>
      <w:r w:rsidRPr="00EA207A">
        <w:rPr>
          <w:b/>
          <w:spacing w:val="-2"/>
          <w:sz w:val="26"/>
          <w:szCs w:val="26"/>
          <w:lang w:val="en-US"/>
        </w:rPr>
        <w:t>Basic recommended sources</w:t>
      </w:r>
    </w:p>
    <w:p w:rsidR="00D303C5" w:rsidRPr="00570E5C" w:rsidRDefault="00570E5C" w:rsidP="005C13F9">
      <w:pPr>
        <w:widowControl w:val="0"/>
        <w:shd w:val="clear" w:color="auto" w:fill="FFFFFF"/>
        <w:tabs>
          <w:tab w:val="left" w:pos="540"/>
        </w:tabs>
        <w:autoSpaceDE w:val="0"/>
        <w:autoSpaceDN w:val="0"/>
        <w:adjustRightInd w:val="0"/>
        <w:jc w:val="both"/>
        <w:rPr>
          <w:color w:val="000000"/>
          <w:sz w:val="28"/>
          <w:szCs w:val="28"/>
        </w:rPr>
      </w:pPr>
      <w:r w:rsidRPr="00B61CB8">
        <w:rPr>
          <w:sz w:val="28"/>
          <w:szCs w:val="28"/>
          <w:lang w:val="en-US"/>
        </w:rPr>
        <w:tab/>
      </w:r>
      <w:r w:rsidR="00D303C5" w:rsidRPr="00570E5C">
        <w:rPr>
          <w:sz w:val="28"/>
          <w:szCs w:val="28"/>
        </w:rPr>
        <w:t>3.1.1.</w:t>
      </w:r>
      <w:r w:rsidR="00D303C5" w:rsidRPr="00570E5C">
        <w:rPr>
          <w:color w:val="000000"/>
          <w:sz w:val="28"/>
          <w:szCs w:val="28"/>
        </w:rPr>
        <w:t xml:space="preserve"> Конституція України // Відомості Верховної ради України. – 1996. – № 30. – Ст. 141.</w:t>
      </w:r>
    </w:p>
    <w:p w:rsidR="00D303C5" w:rsidRPr="00570E5C" w:rsidRDefault="00D303C5" w:rsidP="00570E5C">
      <w:pPr>
        <w:pStyle w:val="HTML"/>
        <w:shd w:val="clear" w:color="auto" w:fill="FFFFFF"/>
        <w:tabs>
          <w:tab w:val="left" w:pos="540"/>
        </w:tabs>
        <w:jc w:val="both"/>
        <w:textAlignment w:val="baseline"/>
        <w:rPr>
          <w:rStyle w:val="FontStyle68"/>
          <w:rFonts w:cs="Times New Roman"/>
          <w:color w:val="000000"/>
          <w:sz w:val="28"/>
          <w:szCs w:val="28"/>
          <w:lang w:eastAsia="uk-UA"/>
        </w:rPr>
      </w:pPr>
      <w:r w:rsidRPr="00570E5C">
        <w:rPr>
          <w:rFonts w:ascii="Times New Roman" w:hAnsi="Times New Roman" w:cs="Times New Roman"/>
          <w:sz w:val="28"/>
          <w:szCs w:val="28"/>
          <w:lang w:val="uk-UA"/>
        </w:rPr>
        <w:tab/>
      </w:r>
      <w:r w:rsidRPr="00570E5C">
        <w:rPr>
          <w:rFonts w:ascii="Times New Roman" w:hAnsi="Times New Roman" w:cs="Times New Roman"/>
          <w:sz w:val="28"/>
          <w:szCs w:val="28"/>
        </w:rPr>
        <w:t xml:space="preserve">3.1.2. </w:t>
      </w:r>
      <w:r w:rsidRPr="00570E5C">
        <w:rPr>
          <w:rFonts w:ascii="Times New Roman" w:hAnsi="Times New Roman" w:cs="Times New Roman"/>
          <w:bCs/>
          <w:sz w:val="28"/>
          <w:szCs w:val="28"/>
          <w:lang w:eastAsia="uk-UA"/>
        </w:rPr>
        <w:t>Кримінальний процесуальний кодекс України</w:t>
      </w:r>
      <w:r w:rsidRPr="00570E5C">
        <w:rPr>
          <w:rFonts w:ascii="Times New Roman" w:hAnsi="Times New Roman" w:cs="Times New Roman"/>
          <w:sz w:val="28"/>
          <w:szCs w:val="28"/>
          <w:lang w:eastAsia="uk-UA"/>
        </w:rPr>
        <w:t>: в редакції станом на 04.09.2016р.  – С.:ТОВ «ВВП Нотіс»., 2016. – 324 с.</w:t>
      </w:r>
    </w:p>
    <w:p w:rsidR="00D303C5" w:rsidRPr="00570E5C" w:rsidRDefault="00D303C5" w:rsidP="00D303C5">
      <w:pPr>
        <w:shd w:val="clear" w:color="auto" w:fill="FFFFFF"/>
        <w:autoSpaceDE w:val="0"/>
        <w:autoSpaceDN w:val="0"/>
        <w:adjustRightInd w:val="0"/>
        <w:ind w:firstLine="540"/>
        <w:jc w:val="both"/>
        <w:rPr>
          <w:sz w:val="28"/>
          <w:szCs w:val="28"/>
        </w:rPr>
      </w:pPr>
      <w:r w:rsidRPr="00570E5C">
        <w:rPr>
          <w:sz w:val="28"/>
          <w:szCs w:val="28"/>
        </w:rPr>
        <w:t xml:space="preserve">3.1.3. Про судоустрій і статус суддів: Закон України від 02.06.2016 № </w:t>
      </w:r>
      <w:r w:rsidRPr="00570E5C">
        <w:rPr>
          <w:bCs/>
          <w:sz w:val="28"/>
          <w:szCs w:val="28"/>
        </w:rPr>
        <w:t>1402-VIII</w:t>
      </w:r>
      <w:r w:rsidRPr="00570E5C">
        <w:rPr>
          <w:sz w:val="28"/>
          <w:szCs w:val="28"/>
        </w:rPr>
        <w:t>  // Відомості Верховної Ради України. – 2016, № 31, ст. 545.</w:t>
      </w:r>
    </w:p>
    <w:p w:rsidR="00D303C5" w:rsidRPr="00570E5C" w:rsidRDefault="00D303C5" w:rsidP="00D303C5">
      <w:pPr>
        <w:widowControl w:val="0"/>
        <w:shd w:val="clear" w:color="auto" w:fill="FFFFFF"/>
        <w:tabs>
          <w:tab w:val="left" w:pos="511"/>
        </w:tabs>
        <w:autoSpaceDE w:val="0"/>
        <w:autoSpaceDN w:val="0"/>
        <w:adjustRightInd w:val="0"/>
        <w:jc w:val="both"/>
        <w:rPr>
          <w:bCs/>
          <w:color w:val="000000"/>
          <w:sz w:val="28"/>
          <w:szCs w:val="28"/>
          <w:shd w:val="clear" w:color="auto" w:fill="FFFFFF"/>
        </w:rPr>
      </w:pPr>
      <w:r w:rsidRPr="00570E5C">
        <w:rPr>
          <w:sz w:val="28"/>
          <w:szCs w:val="28"/>
        </w:rPr>
        <w:tab/>
        <w:t xml:space="preserve">3.1.4. . </w:t>
      </w:r>
      <w:r w:rsidRPr="00570E5C">
        <w:rPr>
          <w:rStyle w:val="rvts23"/>
          <w:bCs/>
          <w:color w:val="000000"/>
          <w:sz w:val="28"/>
          <w:szCs w:val="28"/>
          <w:bdr w:val="none" w:sz="0" w:space="0" w:color="auto" w:frame="1"/>
        </w:rPr>
        <w:t>Про адвокатуру та адвокатську діяльність</w:t>
      </w:r>
      <w:r w:rsidRPr="00570E5C">
        <w:rPr>
          <w:sz w:val="28"/>
          <w:szCs w:val="28"/>
        </w:rPr>
        <w:t xml:space="preserve">: Закон України від </w:t>
      </w:r>
      <w:r w:rsidRPr="00570E5C">
        <w:rPr>
          <w:rStyle w:val="rvts44"/>
          <w:bCs/>
          <w:color w:val="000000"/>
          <w:sz w:val="28"/>
          <w:szCs w:val="28"/>
          <w:bdr w:val="none" w:sz="0" w:space="0" w:color="auto" w:frame="1"/>
          <w:shd w:val="clear" w:color="auto" w:fill="FFFFFF"/>
        </w:rPr>
        <w:t>5.07.2012 р.№ 5076-VI</w:t>
      </w:r>
      <w:r w:rsidRPr="00570E5C">
        <w:rPr>
          <w:sz w:val="28"/>
          <w:szCs w:val="28"/>
        </w:rPr>
        <w:t xml:space="preserve"> р. № 2887-ХН // </w:t>
      </w:r>
      <w:r w:rsidRPr="00570E5C">
        <w:rPr>
          <w:rStyle w:val="rvts44"/>
          <w:bCs/>
          <w:color w:val="000000"/>
          <w:sz w:val="28"/>
          <w:szCs w:val="28"/>
          <w:bdr w:val="none" w:sz="0" w:space="0" w:color="auto" w:frame="1"/>
        </w:rPr>
        <w:t>Відомості Верховної Ради України. – 2013. – № 27. – Ст. 282.</w:t>
      </w:r>
    </w:p>
    <w:p w:rsidR="00D303C5" w:rsidRPr="00570E5C" w:rsidRDefault="00D303C5" w:rsidP="00D303C5">
      <w:pPr>
        <w:pStyle w:val="ae"/>
        <w:suppressAutoHyphens/>
        <w:ind w:left="0"/>
        <w:jc w:val="both"/>
        <w:rPr>
          <w:color w:val="000000"/>
          <w:sz w:val="28"/>
          <w:szCs w:val="28"/>
          <w:lang w:val="uk-UA"/>
        </w:rPr>
      </w:pPr>
      <w:r w:rsidRPr="00570E5C">
        <w:rPr>
          <w:sz w:val="28"/>
          <w:szCs w:val="28"/>
          <w:lang w:val="uk-UA"/>
        </w:rPr>
        <w:t xml:space="preserve">       </w:t>
      </w:r>
      <w:r w:rsidRPr="00570E5C">
        <w:rPr>
          <w:sz w:val="28"/>
          <w:szCs w:val="28"/>
        </w:rPr>
        <w:t>3.1.5.</w:t>
      </w:r>
      <w:r w:rsidRPr="00570E5C">
        <w:rPr>
          <w:sz w:val="28"/>
          <w:szCs w:val="28"/>
        </w:rPr>
        <w:tab/>
      </w:r>
      <w:r w:rsidRPr="00570E5C">
        <w:rPr>
          <w:color w:val="000000"/>
          <w:sz w:val="28"/>
          <w:szCs w:val="28"/>
          <w:lang w:val="uk-UA"/>
        </w:rPr>
        <w:t xml:space="preserve">Про безоплатну правову допомогу Закон України від 02.06.2011 р. // [Електронний ресурс]. – Режим доступу: </w:t>
      </w:r>
      <w:hyperlink r:id="rId10" w:history="1">
        <w:r w:rsidRPr="00570E5C">
          <w:rPr>
            <w:rStyle w:val="ad"/>
            <w:sz w:val="28"/>
            <w:szCs w:val="28"/>
            <w:lang w:val="uk-UA"/>
          </w:rPr>
          <w:t>www.rada.gov.ua</w:t>
        </w:r>
      </w:hyperlink>
      <w:r w:rsidRPr="00570E5C">
        <w:rPr>
          <w:color w:val="000000"/>
          <w:sz w:val="28"/>
          <w:szCs w:val="28"/>
          <w:lang w:val="uk-UA"/>
        </w:rPr>
        <w:t>.</w:t>
      </w:r>
    </w:p>
    <w:p w:rsidR="00D303C5" w:rsidRPr="00570E5C" w:rsidRDefault="00D303C5" w:rsidP="00D303C5">
      <w:pPr>
        <w:pStyle w:val="11"/>
        <w:suppressAutoHyphens/>
        <w:ind w:left="0"/>
        <w:jc w:val="both"/>
        <w:rPr>
          <w:rStyle w:val="FontStyle68"/>
          <w:color w:val="000000"/>
          <w:sz w:val="28"/>
          <w:szCs w:val="28"/>
          <w:lang w:eastAsia="uk-UA"/>
        </w:rPr>
      </w:pPr>
      <w:r w:rsidRPr="00570E5C">
        <w:rPr>
          <w:sz w:val="28"/>
          <w:szCs w:val="28"/>
        </w:rPr>
        <w:t xml:space="preserve">        3.1.6.  </w:t>
      </w:r>
      <w:r w:rsidRPr="00570E5C">
        <w:rPr>
          <w:rStyle w:val="FontStyle68"/>
          <w:bCs/>
          <w:color w:val="000000"/>
          <w:sz w:val="28"/>
          <w:szCs w:val="28"/>
        </w:rPr>
        <w:t xml:space="preserve">Основні положення про роль адвокатів: </w:t>
      </w:r>
      <w:r w:rsidRPr="00570E5C">
        <w:rPr>
          <w:iCs/>
          <w:color w:val="000000"/>
          <w:sz w:val="28"/>
          <w:szCs w:val="28"/>
          <w:bdr w:val="none" w:sz="0" w:space="0" w:color="auto" w:frame="1"/>
        </w:rPr>
        <w:t xml:space="preserve">(прийняті восьмим Конгресом ООН з попередження злочинів у серпні 1990 р. в Нью-Йорку) </w:t>
      </w:r>
      <w:r w:rsidRPr="00570E5C">
        <w:rPr>
          <w:rStyle w:val="FontStyle68"/>
          <w:color w:val="000000"/>
          <w:sz w:val="28"/>
          <w:szCs w:val="28"/>
          <w:lang w:eastAsia="uk-UA"/>
        </w:rPr>
        <w:t>//</w:t>
      </w:r>
      <w:r w:rsidRPr="00570E5C">
        <w:rPr>
          <w:color w:val="000000"/>
          <w:sz w:val="28"/>
          <w:szCs w:val="28"/>
        </w:rPr>
        <w:t xml:space="preserve"> </w:t>
      </w:r>
      <w:r w:rsidRPr="00570E5C">
        <w:rPr>
          <w:rStyle w:val="FontStyle68"/>
          <w:color w:val="000000"/>
          <w:sz w:val="28"/>
          <w:szCs w:val="28"/>
          <w:lang w:eastAsia="uk-UA"/>
        </w:rPr>
        <w:t xml:space="preserve">[Електронний ресурс]. – Режим доступу: </w:t>
      </w:r>
      <w:r w:rsidRPr="00570E5C">
        <w:rPr>
          <w:rStyle w:val="HTML1"/>
          <w:iCs/>
          <w:color w:val="000000"/>
          <w:sz w:val="28"/>
          <w:szCs w:val="28"/>
        </w:rPr>
        <w:t>kmkdka.com/on-the-role-of-lawyers</w:t>
      </w:r>
      <w:r w:rsidRPr="00570E5C">
        <w:rPr>
          <w:rStyle w:val="FontStyle68"/>
          <w:color w:val="000000"/>
          <w:sz w:val="28"/>
          <w:szCs w:val="28"/>
        </w:rPr>
        <w:t>.</w:t>
      </w:r>
    </w:p>
    <w:p w:rsidR="00D303C5" w:rsidRPr="00570E5C" w:rsidRDefault="00D303C5" w:rsidP="00D303C5">
      <w:pPr>
        <w:pStyle w:val="ae"/>
        <w:suppressAutoHyphens/>
        <w:ind w:left="0"/>
        <w:jc w:val="both"/>
        <w:rPr>
          <w:rStyle w:val="FontStyle68"/>
          <w:sz w:val="28"/>
          <w:szCs w:val="28"/>
          <w:lang w:val="uk-UA" w:eastAsia="uk-UA"/>
        </w:rPr>
      </w:pPr>
      <w:r w:rsidRPr="00570E5C">
        <w:rPr>
          <w:sz w:val="28"/>
          <w:szCs w:val="28"/>
          <w:lang w:val="uk-UA"/>
        </w:rPr>
        <w:t xml:space="preserve">        3.1.7. </w:t>
      </w:r>
      <w:r w:rsidRPr="00570E5C">
        <w:rPr>
          <w:rStyle w:val="FontStyle68"/>
          <w:sz w:val="28"/>
          <w:szCs w:val="28"/>
          <w:lang w:val="uk-UA" w:eastAsia="uk-UA"/>
        </w:rPr>
        <w:t xml:space="preserve">Правила адвокатської етики: Схвалено Вищою кваліфікаційною комісією адвокатури при Кабінеті Міністрів України 17.11.2012 р. // Адвокатура в Україні. – К., 2012. – Електронний ресурс : Режим доступу – </w:t>
      </w:r>
      <w:r w:rsidRPr="00570E5C">
        <w:rPr>
          <w:rStyle w:val="FontStyle68"/>
          <w:sz w:val="28"/>
          <w:szCs w:val="28"/>
          <w:lang w:eastAsia="uk-UA"/>
        </w:rPr>
        <w:t>http</w:t>
      </w:r>
      <w:r w:rsidRPr="00570E5C">
        <w:rPr>
          <w:rStyle w:val="FontStyle68"/>
          <w:sz w:val="28"/>
          <w:szCs w:val="28"/>
          <w:lang w:val="uk-UA" w:eastAsia="uk-UA"/>
        </w:rPr>
        <w:t>://</w:t>
      </w:r>
      <w:r w:rsidRPr="00570E5C">
        <w:rPr>
          <w:rStyle w:val="FontStyle68"/>
          <w:sz w:val="28"/>
          <w:szCs w:val="28"/>
          <w:lang w:eastAsia="uk-UA"/>
        </w:rPr>
        <w:t>search</w:t>
      </w:r>
      <w:r w:rsidRPr="00570E5C">
        <w:rPr>
          <w:rStyle w:val="FontStyle68"/>
          <w:sz w:val="28"/>
          <w:szCs w:val="28"/>
          <w:lang w:val="uk-UA" w:eastAsia="uk-UA"/>
        </w:rPr>
        <w:t>.</w:t>
      </w:r>
      <w:r w:rsidRPr="00570E5C">
        <w:rPr>
          <w:rStyle w:val="FontStyle68"/>
          <w:sz w:val="28"/>
          <w:szCs w:val="28"/>
          <w:lang w:eastAsia="uk-UA"/>
        </w:rPr>
        <w:t>ligazakon</w:t>
      </w:r>
      <w:r w:rsidRPr="00570E5C">
        <w:rPr>
          <w:rStyle w:val="FontStyle68"/>
          <w:sz w:val="28"/>
          <w:szCs w:val="28"/>
          <w:lang w:val="uk-UA" w:eastAsia="uk-UA"/>
        </w:rPr>
        <w:t>.</w:t>
      </w:r>
      <w:r w:rsidRPr="00570E5C">
        <w:rPr>
          <w:rStyle w:val="FontStyle68"/>
          <w:sz w:val="28"/>
          <w:szCs w:val="28"/>
          <w:lang w:eastAsia="uk-UA"/>
        </w:rPr>
        <w:t>ua</w:t>
      </w:r>
      <w:r w:rsidRPr="00570E5C">
        <w:rPr>
          <w:rStyle w:val="FontStyle68"/>
          <w:sz w:val="28"/>
          <w:szCs w:val="28"/>
          <w:lang w:val="uk-UA" w:eastAsia="uk-UA"/>
        </w:rPr>
        <w:t>/</w:t>
      </w:r>
      <w:r w:rsidRPr="00570E5C">
        <w:rPr>
          <w:rStyle w:val="FontStyle68"/>
          <w:sz w:val="28"/>
          <w:szCs w:val="28"/>
          <w:lang w:eastAsia="uk-UA"/>
        </w:rPr>
        <w:t>l</w:t>
      </w:r>
      <w:r w:rsidRPr="00570E5C">
        <w:rPr>
          <w:rStyle w:val="FontStyle68"/>
          <w:sz w:val="28"/>
          <w:szCs w:val="28"/>
          <w:lang w:val="uk-UA" w:eastAsia="uk-UA"/>
        </w:rPr>
        <w:t>_</w:t>
      </w:r>
      <w:r w:rsidRPr="00570E5C">
        <w:rPr>
          <w:rStyle w:val="FontStyle68"/>
          <w:sz w:val="28"/>
          <w:szCs w:val="28"/>
          <w:lang w:eastAsia="uk-UA"/>
        </w:rPr>
        <w:t>doc</w:t>
      </w:r>
      <w:r w:rsidRPr="00570E5C">
        <w:rPr>
          <w:rStyle w:val="FontStyle68"/>
          <w:sz w:val="28"/>
          <w:szCs w:val="28"/>
          <w:lang w:val="uk-UA" w:eastAsia="uk-UA"/>
        </w:rPr>
        <w:t>2.</w:t>
      </w:r>
      <w:r w:rsidRPr="00570E5C">
        <w:rPr>
          <w:rStyle w:val="FontStyle68"/>
          <w:sz w:val="28"/>
          <w:szCs w:val="28"/>
          <w:lang w:eastAsia="uk-UA"/>
        </w:rPr>
        <w:t>nsf</w:t>
      </w:r>
      <w:r w:rsidRPr="00570E5C">
        <w:rPr>
          <w:rStyle w:val="FontStyle68"/>
          <w:sz w:val="28"/>
          <w:szCs w:val="28"/>
          <w:lang w:val="uk-UA" w:eastAsia="uk-UA"/>
        </w:rPr>
        <w:t>/</w:t>
      </w:r>
      <w:r w:rsidRPr="00570E5C">
        <w:rPr>
          <w:rStyle w:val="FontStyle68"/>
          <w:sz w:val="28"/>
          <w:szCs w:val="28"/>
          <w:lang w:eastAsia="uk-UA"/>
        </w:rPr>
        <w:t>link</w:t>
      </w:r>
      <w:r w:rsidRPr="00570E5C">
        <w:rPr>
          <w:rStyle w:val="FontStyle68"/>
          <w:sz w:val="28"/>
          <w:szCs w:val="28"/>
          <w:lang w:val="uk-UA" w:eastAsia="uk-UA"/>
        </w:rPr>
        <w:t>1/</w:t>
      </w:r>
      <w:r w:rsidRPr="00570E5C">
        <w:rPr>
          <w:rStyle w:val="FontStyle68"/>
          <w:sz w:val="28"/>
          <w:szCs w:val="28"/>
          <w:lang w:eastAsia="uk-UA"/>
        </w:rPr>
        <w:t>MUS</w:t>
      </w:r>
      <w:r w:rsidRPr="00570E5C">
        <w:rPr>
          <w:rStyle w:val="FontStyle68"/>
          <w:sz w:val="28"/>
          <w:szCs w:val="28"/>
          <w:lang w:val="uk-UA" w:eastAsia="uk-UA"/>
        </w:rPr>
        <w:t>20912.</w:t>
      </w:r>
      <w:r w:rsidRPr="00570E5C">
        <w:rPr>
          <w:rStyle w:val="FontStyle68"/>
          <w:sz w:val="28"/>
          <w:szCs w:val="28"/>
          <w:lang w:eastAsia="uk-UA"/>
        </w:rPr>
        <w:t>html</w:t>
      </w:r>
      <w:r w:rsidRPr="00570E5C">
        <w:rPr>
          <w:rStyle w:val="FontStyle68"/>
          <w:sz w:val="28"/>
          <w:szCs w:val="28"/>
          <w:lang w:val="uk-UA" w:eastAsia="uk-UA"/>
        </w:rPr>
        <w:t>.</w:t>
      </w:r>
      <w:r w:rsidRPr="00570E5C">
        <w:rPr>
          <w:rStyle w:val="FontStyle68"/>
          <w:sz w:val="28"/>
          <w:szCs w:val="28"/>
          <w:highlight w:val="yellow"/>
          <w:lang w:val="uk-UA" w:eastAsia="uk-UA"/>
        </w:rPr>
        <w:t xml:space="preserve"> </w:t>
      </w:r>
    </w:p>
    <w:p w:rsidR="00D303C5" w:rsidRPr="00570E5C" w:rsidRDefault="00D303C5" w:rsidP="00D303C5">
      <w:pPr>
        <w:widowControl w:val="0"/>
        <w:autoSpaceDE w:val="0"/>
        <w:autoSpaceDN w:val="0"/>
        <w:jc w:val="both"/>
        <w:rPr>
          <w:sz w:val="28"/>
          <w:szCs w:val="28"/>
        </w:rPr>
      </w:pPr>
      <w:r w:rsidRPr="00570E5C">
        <w:rPr>
          <w:sz w:val="28"/>
          <w:szCs w:val="28"/>
        </w:rPr>
        <w:t xml:space="preserve">        3.1.8. </w:t>
      </w:r>
      <w:r w:rsidRPr="00570E5C">
        <w:rPr>
          <w:snapToGrid w:val="0"/>
          <w:sz w:val="28"/>
          <w:szCs w:val="28"/>
        </w:rPr>
        <w:t>Кримінальний процесуальний кодекс України. Науково-практичний коментар / За загальною редакцією професорів В. Г. Гончаренка, В.Т. Нора, М.Є. Шумила. – К.: Юстініан, 2012. – 1224 с</w:t>
      </w:r>
      <w:r w:rsidRPr="00570E5C">
        <w:rPr>
          <w:sz w:val="28"/>
          <w:szCs w:val="28"/>
        </w:rPr>
        <w:t>.</w:t>
      </w:r>
    </w:p>
    <w:p w:rsidR="00D303C5" w:rsidRPr="00570E5C" w:rsidRDefault="00D303C5" w:rsidP="00D303C5">
      <w:pPr>
        <w:widowControl w:val="0"/>
        <w:autoSpaceDE w:val="0"/>
        <w:autoSpaceDN w:val="0"/>
        <w:jc w:val="both"/>
        <w:rPr>
          <w:sz w:val="28"/>
          <w:szCs w:val="28"/>
        </w:rPr>
      </w:pPr>
      <w:r w:rsidRPr="00570E5C">
        <w:rPr>
          <w:sz w:val="28"/>
          <w:szCs w:val="28"/>
        </w:rPr>
        <w:t xml:space="preserve">         3.1.9. </w:t>
      </w:r>
      <w:hyperlink r:id="rId11" w:history="1">
        <w:r w:rsidRPr="00570E5C">
          <w:rPr>
            <w:rStyle w:val="ad"/>
            <w:bCs/>
            <w:sz w:val="28"/>
            <w:szCs w:val="28"/>
          </w:rPr>
          <w:t>Зейкан Я.П</w:t>
        </w:r>
      </w:hyperlink>
      <w:r w:rsidRPr="00570E5C">
        <w:rPr>
          <w:sz w:val="28"/>
          <w:szCs w:val="28"/>
        </w:rPr>
        <w:t xml:space="preserve">. </w:t>
      </w:r>
      <w:r w:rsidRPr="00570E5C">
        <w:rPr>
          <w:bCs/>
          <w:sz w:val="28"/>
          <w:szCs w:val="28"/>
        </w:rPr>
        <w:t>Адвокат</w:t>
      </w:r>
      <w:r w:rsidRPr="00570E5C">
        <w:rPr>
          <w:sz w:val="28"/>
          <w:szCs w:val="28"/>
        </w:rPr>
        <w:t>: навички професії: практ. посібник: 2-ге вид, стер. / Я.П. Зейкан. – К.: КНТ, 2008. – 788 c.</w:t>
      </w:r>
    </w:p>
    <w:p w:rsidR="00D303C5" w:rsidRPr="00570E5C" w:rsidRDefault="00D303C5" w:rsidP="00570E5C">
      <w:pPr>
        <w:widowControl w:val="0"/>
        <w:autoSpaceDE w:val="0"/>
        <w:autoSpaceDN w:val="0"/>
        <w:jc w:val="both"/>
        <w:rPr>
          <w:sz w:val="28"/>
          <w:szCs w:val="28"/>
        </w:rPr>
      </w:pPr>
      <w:r w:rsidRPr="00570E5C">
        <w:rPr>
          <w:sz w:val="28"/>
          <w:szCs w:val="28"/>
        </w:rPr>
        <w:t xml:space="preserve">        3.1.10.</w:t>
      </w:r>
      <w:hyperlink r:id="rId12" w:history="1">
        <w:r w:rsidRPr="00570E5C">
          <w:rPr>
            <w:rStyle w:val="ad"/>
            <w:bCs/>
            <w:sz w:val="28"/>
            <w:szCs w:val="28"/>
          </w:rPr>
          <w:t>Синеокий О.В.</w:t>
        </w:r>
      </w:hyperlink>
      <w:r w:rsidRPr="00570E5C">
        <w:rPr>
          <w:bCs/>
          <w:sz w:val="28"/>
          <w:szCs w:val="28"/>
        </w:rPr>
        <w:t xml:space="preserve"> Адвокат</w:t>
      </w:r>
      <w:r w:rsidRPr="00570E5C">
        <w:rPr>
          <w:sz w:val="28"/>
          <w:szCs w:val="28"/>
        </w:rPr>
        <w:t xml:space="preserve">ура как институт правовой помощи и защиты: новый курс </w:t>
      </w:r>
      <w:r w:rsidRPr="00570E5C">
        <w:rPr>
          <w:bCs/>
          <w:sz w:val="28"/>
          <w:szCs w:val="28"/>
        </w:rPr>
        <w:t>адвокат</w:t>
      </w:r>
      <w:r w:rsidRPr="00570E5C">
        <w:rPr>
          <w:sz w:val="28"/>
          <w:szCs w:val="28"/>
        </w:rPr>
        <w:t xml:space="preserve">ского права и </w:t>
      </w:r>
      <w:r w:rsidRPr="00570E5C">
        <w:rPr>
          <w:bCs/>
          <w:sz w:val="28"/>
          <w:szCs w:val="28"/>
        </w:rPr>
        <w:t>адвокатской</w:t>
      </w:r>
      <w:r w:rsidRPr="00570E5C">
        <w:rPr>
          <w:sz w:val="28"/>
          <w:szCs w:val="28"/>
        </w:rPr>
        <w:t xml:space="preserve"> криминали</w:t>
      </w:r>
      <w:r w:rsidR="00570E5C" w:rsidRPr="00570E5C">
        <w:rPr>
          <w:sz w:val="28"/>
          <w:szCs w:val="28"/>
        </w:rPr>
        <w:t>стики: учеб. пособие: изд. 2-е,</w:t>
      </w:r>
      <w:r w:rsidR="00570E5C" w:rsidRPr="00B67E62">
        <w:rPr>
          <w:sz w:val="28"/>
          <w:szCs w:val="28"/>
          <w:lang w:val="ru-RU"/>
        </w:rPr>
        <w:t xml:space="preserve"> </w:t>
      </w:r>
      <w:r w:rsidRPr="00570E5C">
        <w:rPr>
          <w:sz w:val="28"/>
          <w:szCs w:val="28"/>
        </w:rPr>
        <w:t>испр. и доп. / О.В. Синеокий. – Х.: Право, 2012. – 516</w:t>
      </w:r>
      <w:r w:rsidR="00570E5C" w:rsidRPr="00B67E62">
        <w:rPr>
          <w:sz w:val="28"/>
          <w:szCs w:val="28"/>
          <w:lang w:val="ru-RU"/>
        </w:rPr>
        <w:t xml:space="preserve"> </w:t>
      </w:r>
      <w:r w:rsidRPr="00570E5C">
        <w:rPr>
          <w:sz w:val="28"/>
          <w:szCs w:val="28"/>
        </w:rPr>
        <w:t>с.</w:t>
      </w:r>
    </w:p>
    <w:p w:rsidR="00D303C5" w:rsidRPr="00570E5C" w:rsidRDefault="00D303C5" w:rsidP="00D303C5">
      <w:pPr>
        <w:jc w:val="both"/>
        <w:rPr>
          <w:rStyle w:val="FontStyle68"/>
          <w:sz w:val="28"/>
          <w:szCs w:val="28"/>
        </w:rPr>
      </w:pPr>
      <w:r w:rsidRPr="00570E5C">
        <w:rPr>
          <w:sz w:val="28"/>
          <w:szCs w:val="28"/>
        </w:rPr>
        <w:tab/>
        <w:t>3.1.11.</w:t>
      </w:r>
      <w:r w:rsidRPr="00570E5C">
        <w:rPr>
          <w:iCs/>
          <w:sz w:val="28"/>
          <w:szCs w:val="28"/>
        </w:rPr>
        <w:t xml:space="preserve"> Фіолевський Д. П.Адвокатура: підручник. / Д.П. Фіолевський. – 3-тє вид., випр. і доп. – К.: Алерта, 2014. – 624 с.</w:t>
      </w:r>
    </w:p>
    <w:p w:rsidR="00D303C5" w:rsidRPr="00570E5C" w:rsidRDefault="00D303C5" w:rsidP="00D303C5">
      <w:pPr>
        <w:jc w:val="both"/>
        <w:rPr>
          <w:rStyle w:val="FontStyle68"/>
          <w:sz w:val="28"/>
          <w:szCs w:val="28"/>
        </w:rPr>
      </w:pPr>
      <w:r w:rsidRPr="00570E5C">
        <w:rPr>
          <w:bCs/>
          <w:sz w:val="28"/>
          <w:szCs w:val="28"/>
          <w:shd w:val="clear" w:color="auto" w:fill="FFFFFF"/>
        </w:rPr>
        <w:tab/>
      </w:r>
      <w:r w:rsidRPr="00570E5C">
        <w:rPr>
          <w:sz w:val="28"/>
          <w:szCs w:val="28"/>
        </w:rPr>
        <w:t>3.1.12.</w:t>
      </w:r>
      <w:r w:rsidRPr="00570E5C">
        <w:rPr>
          <w:rStyle w:val="FontStyle68"/>
          <w:sz w:val="28"/>
          <w:szCs w:val="28"/>
        </w:rPr>
        <w:t xml:space="preserve"> Фурса С.Я. Адвокатура України: Навчальний посібник: у 2 кн. / С.Я. Фурса. – К.: Видавець Фурса С.Я., КНТ, 2006. – Кн. 1. – 940 с.</w:t>
      </w:r>
    </w:p>
    <w:p w:rsidR="00D303C5" w:rsidRPr="00570E5C" w:rsidRDefault="00D303C5" w:rsidP="00D303C5">
      <w:pPr>
        <w:widowControl w:val="0"/>
        <w:shd w:val="clear" w:color="auto" w:fill="FFFFFF"/>
        <w:tabs>
          <w:tab w:val="left" w:pos="540"/>
          <w:tab w:val="left" w:pos="720"/>
        </w:tabs>
        <w:autoSpaceDE w:val="0"/>
        <w:autoSpaceDN w:val="0"/>
        <w:adjustRightInd w:val="0"/>
        <w:jc w:val="both"/>
        <w:rPr>
          <w:sz w:val="28"/>
          <w:szCs w:val="28"/>
        </w:rPr>
      </w:pPr>
      <w:r w:rsidRPr="00570E5C">
        <w:rPr>
          <w:bCs/>
          <w:color w:val="000000"/>
          <w:sz w:val="28"/>
          <w:szCs w:val="28"/>
          <w:shd w:val="clear" w:color="auto" w:fill="FFFFFF"/>
        </w:rPr>
        <w:tab/>
        <w:t xml:space="preserve">  </w:t>
      </w:r>
      <w:r w:rsidRPr="00570E5C">
        <w:rPr>
          <w:sz w:val="28"/>
          <w:szCs w:val="28"/>
        </w:rPr>
        <w:t>3.1.13. Адвокатура України: підручник/ Погорецький М.А., Яновська О.Г. – К.: Юрінком Інтер, 2014. – 368 с.</w:t>
      </w:r>
    </w:p>
    <w:p w:rsidR="00D303C5" w:rsidRPr="00570E5C" w:rsidRDefault="00D303C5" w:rsidP="00D303C5">
      <w:pPr>
        <w:jc w:val="both"/>
        <w:rPr>
          <w:bCs/>
          <w:sz w:val="28"/>
          <w:szCs w:val="28"/>
        </w:rPr>
      </w:pPr>
      <w:r w:rsidRPr="00570E5C">
        <w:rPr>
          <w:sz w:val="28"/>
          <w:szCs w:val="28"/>
        </w:rPr>
        <w:lastRenderedPageBreak/>
        <w:tab/>
        <w:t xml:space="preserve">3.1.14. </w:t>
      </w:r>
      <w:r w:rsidRPr="00570E5C">
        <w:rPr>
          <w:bCs/>
          <w:sz w:val="28"/>
          <w:szCs w:val="28"/>
        </w:rPr>
        <w:t xml:space="preserve">Про розмір плати за видачу свідоцтва про право на зайняття нотаріальною діяльністю: постанова Кабінету Міністрів України від 22.02.1994 р., № 102 // http://zakon1.rada.gov.ua/ </w:t>
      </w:r>
    </w:p>
    <w:p w:rsidR="00D303C5" w:rsidRPr="00570E5C" w:rsidRDefault="00D303C5" w:rsidP="00D303C5">
      <w:pPr>
        <w:numPr>
          <w:ilvl w:val="2"/>
          <w:numId w:val="1"/>
        </w:numPr>
        <w:ind w:left="0" w:firstLine="709"/>
        <w:jc w:val="both"/>
        <w:rPr>
          <w:bCs/>
          <w:sz w:val="28"/>
          <w:szCs w:val="28"/>
        </w:rPr>
      </w:pPr>
      <w:r w:rsidRPr="00570E5C">
        <w:rPr>
          <w:bCs/>
          <w:sz w:val="28"/>
          <w:szCs w:val="28"/>
        </w:rPr>
        <w:t xml:space="preserve">Перелік документів, за якими стягнення провадиться у безспірному порядку на підставі виконавчих написів нотаріусів: Затв. Постановою Кабінету Міністрів України від 29.06.1999 р., № 1172 // ОВУ. — 1999. — № 26. — Ст. 69. </w:t>
      </w:r>
    </w:p>
    <w:p w:rsidR="00D303C5" w:rsidRPr="00570E5C" w:rsidRDefault="00D303C5" w:rsidP="00D303C5">
      <w:pPr>
        <w:jc w:val="both"/>
        <w:rPr>
          <w:bCs/>
          <w:sz w:val="28"/>
          <w:szCs w:val="28"/>
        </w:rPr>
      </w:pPr>
      <w:bookmarkStart w:id="1" w:name="13"/>
      <w:bookmarkEnd w:id="1"/>
      <w:r w:rsidRPr="00570E5C">
        <w:rPr>
          <w:sz w:val="28"/>
          <w:szCs w:val="28"/>
        </w:rPr>
        <w:t xml:space="preserve">          3.1.16. </w:t>
      </w:r>
      <w:r w:rsidRPr="00570E5C">
        <w:rPr>
          <w:bCs/>
          <w:sz w:val="28"/>
          <w:szCs w:val="28"/>
        </w:rPr>
        <w:t xml:space="preserve">Порядок ведення Державного реєстру обтяжень рухомого майна. Затверджено постановою Кабінету Міністрів України від 05.07.2004 р., № 830 // ОВУ. — 2004. — № 27. — том 1. — стор. 196. — стаття 1770. </w:t>
      </w:r>
    </w:p>
    <w:p w:rsidR="00D303C5" w:rsidRPr="00570E5C" w:rsidRDefault="00D303C5" w:rsidP="00D303C5">
      <w:pPr>
        <w:jc w:val="both"/>
        <w:rPr>
          <w:bCs/>
          <w:sz w:val="28"/>
          <w:szCs w:val="28"/>
        </w:rPr>
      </w:pPr>
      <w:r w:rsidRPr="00570E5C">
        <w:rPr>
          <w:sz w:val="28"/>
          <w:szCs w:val="28"/>
        </w:rPr>
        <w:t xml:space="preserve">        3.1.17. Про створення Консультативно-методичної ради з питань нотаріату при Департаменті нотаріату та реєстрації адвокатських об’єднань : наказ Кабінету Міністрів України про затвердження Положення, Склад колегіального органу від 29.04.2010 № </w:t>
      </w:r>
      <w:r w:rsidRPr="00570E5C">
        <w:rPr>
          <w:bCs/>
          <w:sz w:val="28"/>
          <w:szCs w:val="28"/>
        </w:rPr>
        <w:t xml:space="preserve">368/7 [Електронний ресурс] — Режим доступу: </w:t>
      </w:r>
      <w:hyperlink r:id="rId13" w:history="1">
        <w:r w:rsidRPr="00570E5C">
          <w:rPr>
            <w:rStyle w:val="ad"/>
            <w:bCs/>
            <w:sz w:val="28"/>
            <w:szCs w:val="28"/>
          </w:rPr>
          <w:t>http://zakon1.rada.gov.ua/cgi-bin/laws/main.cgi?nreg=v-368323-10</w:t>
        </w:r>
      </w:hyperlink>
      <w:r w:rsidRPr="00570E5C">
        <w:rPr>
          <w:bCs/>
          <w:sz w:val="28"/>
          <w:szCs w:val="28"/>
        </w:rPr>
        <w:t>.</w:t>
      </w:r>
    </w:p>
    <w:p w:rsidR="00D303C5" w:rsidRPr="00570E5C" w:rsidRDefault="00D303C5" w:rsidP="00D303C5">
      <w:pPr>
        <w:jc w:val="both"/>
        <w:rPr>
          <w:bCs/>
          <w:sz w:val="28"/>
          <w:szCs w:val="28"/>
        </w:rPr>
      </w:pPr>
      <w:r w:rsidRPr="00570E5C">
        <w:rPr>
          <w:sz w:val="28"/>
          <w:szCs w:val="28"/>
        </w:rPr>
        <w:t xml:space="preserve">         3.1.18. </w:t>
      </w:r>
      <w:r w:rsidRPr="00570E5C">
        <w:rPr>
          <w:bCs/>
          <w:sz w:val="28"/>
          <w:szCs w:val="28"/>
        </w:rPr>
        <w:t xml:space="preserve"> Порядок вчинення нотаріальних дій нотаріусами України: Наказ Міністерства юстиції України № 282/20595 від 22.02.2012 р.</w:t>
      </w:r>
      <w:r w:rsidRPr="00570E5C">
        <w:rPr>
          <w:sz w:val="28"/>
          <w:szCs w:val="28"/>
        </w:rPr>
        <w:t xml:space="preserve"> </w:t>
      </w:r>
      <w:r w:rsidRPr="00570E5C">
        <w:rPr>
          <w:bCs/>
          <w:sz w:val="28"/>
          <w:szCs w:val="28"/>
        </w:rPr>
        <w:t>[Електронний ресурс] — Режим доступу: http://zakon4.rada.gov.ua/laws/show/z0282-12</w:t>
      </w:r>
    </w:p>
    <w:p w:rsidR="005C13F9" w:rsidRPr="006F469C" w:rsidRDefault="00D303C5" w:rsidP="005C13F9">
      <w:pPr>
        <w:shd w:val="clear" w:color="auto" w:fill="FFFFFF"/>
        <w:autoSpaceDE w:val="0"/>
        <w:autoSpaceDN w:val="0"/>
        <w:adjustRightInd w:val="0"/>
        <w:jc w:val="both"/>
        <w:rPr>
          <w:sz w:val="28"/>
        </w:rPr>
      </w:pPr>
      <w:r w:rsidRPr="00570E5C">
        <w:rPr>
          <w:sz w:val="28"/>
          <w:szCs w:val="28"/>
        </w:rPr>
        <w:tab/>
      </w:r>
      <w:r w:rsidR="005C13F9" w:rsidRPr="00EA207A">
        <w:rPr>
          <w:b/>
          <w:spacing w:val="-2"/>
          <w:sz w:val="26"/>
          <w:szCs w:val="26"/>
        </w:rPr>
        <w:t>Other recommended sources</w:t>
      </w:r>
      <w:r w:rsidR="005C13F9">
        <w:rPr>
          <w:sz w:val="28"/>
        </w:rPr>
        <w:t xml:space="preserve"> </w:t>
      </w:r>
    </w:p>
    <w:p w:rsidR="00D303C5" w:rsidRPr="00570E5C" w:rsidRDefault="00D303C5" w:rsidP="00D303C5">
      <w:pPr>
        <w:shd w:val="clear" w:color="auto" w:fill="FFFFFF"/>
        <w:ind w:firstLine="567"/>
        <w:jc w:val="both"/>
        <w:rPr>
          <w:sz w:val="28"/>
          <w:szCs w:val="28"/>
        </w:rPr>
      </w:pPr>
      <w:r w:rsidRPr="00570E5C">
        <w:rPr>
          <w:sz w:val="28"/>
          <w:szCs w:val="28"/>
        </w:rPr>
        <w:t xml:space="preserve">3.1.19. </w:t>
      </w:r>
      <w:r w:rsidRPr="00570E5C">
        <w:rPr>
          <w:spacing w:val="-3"/>
          <w:sz w:val="28"/>
          <w:szCs w:val="28"/>
        </w:rPr>
        <w:t xml:space="preserve">Кони А.Ф. Отцы и дети судебной реформы: К пятидесятилетию Судебных Уставов. / А.Ф. Кони. – М.: Статут, 2003. – 352с. </w:t>
      </w:r>
    </w:p>
    <w:p w:rsidR="00D303C5" w:rsidRPr="00570E5C" w:rsidRDefault="00D303C5" w:rsidP="00D303C5">
      <w:pPr>
        <w:widowControl w:val="0"/>
        <w:shd w:val="clear" w:color="auto" w:fill="FFFFFF"/>
        <w:tabs>
          <w:tab w:val="left" w:pos="511"/>
        </w:tabs>
        <w:autoSpaceDE w:val="0"/>
        <w:autoSpaceDN w:val="0"/>
        <w:adjustRightInd w:val="0"/>
        <w:jc w:val="both"/>
        <w:rPr>
          <w:sz w:val="28"/>
          <w:szCs w:val="28"/>
        </w:rPr>
      </w:pPr>
      <w:r w:rsidRPr="00570E5C">
        <w:rPr>
          <w:sz w:val="28"/>
          <w:szCs w:val="28"/>
        </w:rPr>
        <w:tab/>
        <w:t>3.1.20. Нотаріат України: Книга 1. Організація нотаріату з практикумом: Підручник у трьох книгах / за заг. ред. д.ю.н., професора, заслуженого юриста України С.Я.Фурси. – 3 – те вид., доповн. і переробл. – К.: Алерта, 2015. – 484 с.</w:t>
      </w:r>
    </w:p>
    <w:p w:rsidR="005C13F9" w:rsidRPr="00652DC2" w:rsidRDefault="00D303C5" w:rsidP="005C13F9">
      <w:pPr>
        <w:widowControl w:val="0"/>
        <w:shd w:val="clear" w:color="auto" w:fill="FFFFFF"/>
        <w:tabs>
          <w:tab w:val="left" w:pos="511"/>
        </w:tabs>
        <w:autoSpaceDE w:val="0"/>
        <w:autoSpaceDN w:val="0"/>
        <w:adjustRightInd w:val="0"/>
        <w:ind w:left="19"/>
        <w:jc w:val="both"/>
        <w:rPr>
          <w:b/>
          <w:sz w:val="28"/>
          <w:szCs w:val="28"/>
        </w:rPr>
      </w:pPr>
      <w:r w:rsidRPr="000639C5">
        <w:rPr>
          <w:b/>
          <w:sz w:val="28"/>
          <w:szCs w:val="28"/>
        </w:rPr>
        <w:t xml:space="preserve">  </w:t>
      </w:r>
      <w:r>
        <w:rPr>
          <w:b/>
          <w:sz w:val="28"/>
          <w:szCs w:val="28"/>
        </w:rPr>
        <w:t xml:space="preserve">     </w:t>
      </w:r>
      <w:r w:rsidR="00652DC2">
        <w:rPr>
          <w:b/>
          <w:sz w:val="28"/>
          <w:szCs w:val="28"/>
          <w:lang w:val="en-US"/>
        </w:rPr>
        <w:t>3.2</w:t>
      </w:r>
      <w:r w:rsidR="005C13F9" w:rsidRPr="00177982">
        <w:rPr>
          <w:b/>
          <w:sz w:val="28"/>
          <w:szCs w:val="28"/>
          <w:lang w:val="en-US"/>
        </w:rPr>
        <w:t>.</w:t>
      </w:r>
      <w:r w:rsidR="005C13F9" w:rsidRPr="00177982">
        <w:rPr>
          <w:sz w:val="28"/>
          <w:szCs w:val="28"/>
          <w:lang w:val="en-US"/>
        </w:rPr>
        <w:t xml:space="preserve"> </w:t>
      </w:r>
      <w:r w:rsidR="00652DC2" w:rsidRPr="00652DC2">
        <w:rPr>
          <w:b/>
          <w:iCs/>
          <w:sz w:val="28"/>
        </w:rPr>
        <w:t xml:space="preserve">List of </w:t>
      </w:r>
      <w:r w:rsidR="00652DC2" w:rsidRPr="00652DC2">
        <w:rPr>
          <w:b/>
          <w:iCs/>
          <w:sz w:val="28"/>
          <w:lang w:val="en-US"/>
        </w:rPr>
        <w:t>basic guidance materials for the subject</w:t>
      </w:r>
    </w:p>
    <w:p w:rsidR="005C13F9" w:rsidRPr="005C13F9" w:rsidRDefault="005C13F9" w:rsidP="00D303C5">
      <w:pPr>
        <w:widowControl w:val="0"/>
        <w:shd w:val="clear" w:color="auto" w:fill="FFFFFF"/>
        <w:tabs>
          <w:tab w:val="left" w:pos="511"/>
        </w:tabs>
        <w:autoSpaceDE w:val="0"/>
        <w:autoSpaceDN w:val="0"/>
        <w:adjustRightInd w:val="0"/>
        <w:ind w:left="19"/>
        <w:jc w:val="both"/>
        <w:rPr>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4"/>
        <w:gridCol w:w="2410"/>
        <w:gridCol w:w="2693"/>
      </w:tblGrid>
      <w:tr w:rsidR="00D303C5" w:rsidTr="00D303C5">
        <w:trPr>
          <w:cantSplit/>
          <w:trHeight w:val="487"/>
        </w:trPr>
        <w:tc>
          <w:tcPr>
            <w:tcW w:w="709" w:type="dxa"/>
            <w:vAlign w:val="center"/>
          </w:tcPr>
          <w:p w:rsidR="00D303C5" w:rsidRDefault="00D303C5" w:rsidP="00D303C5">
            <w:pPr>
              <w:tabs>
                <w:tab w:val="left" w:pos="851"/>
              </w:tabs>
              <w:jc w:val="center"/>
              <w:rPr>
                <w:sz w:val="24"/>
                <w:szCs w:val="24"/>
              </w:rPr>
            </w:pPr>
            <w:r>
              <w:t>№</w:t>
            </w:r>
          </w:p>
          <w:p w:rsidR="00D303C5" w:rsidRDefault="00D303C5" w:rsidP="00D303C5">
            <w:pPr>
              <w:tabs>
                <w:tab w:val="left" w:pos="851"/>
              </w:tabs>
              <w:jc w:val="center"/>
              <w:rPr>
                <w:sz w:val="24"/>
                <w:szCs w:val="24"/>
              </w:rPr>
            </w:pPr>
          </w:p>
        </w:tc>
        <w:tc>
          <w:tcPr>
            <w:tcW w:w="3544" w:type="dxa"/>
            <w:vAlign w:val="center"/>
          </w:tcPr>
          <w:p w:rsidR="00D303C5" w:rsidRDefault="005C13F9" w:rsidP="00D303C5">
            <w:pPr>
              <w:tabs>
                <w:tab w:val="left" w:pos="851"/>
              </w:tabs>
              <w:jc w:val="center"/>
              <w:rPr>
                <w:sz w:val="24"/>
                <w:szCs w:val="24"/>
              </w:rPr>
            </w:pPr>
            <w:r>
              <w:rPr>
                <w:lang w:val="en-US"/>
              </w:rPr>
              <w:t>Name</w:t>
            </w:r>
          </w:p>
        </w:tc>
        <w:tc>
          <w:tcPr>
            <w:tcW w:w="2410" w:type="dxa"/>
            <w:vAlign w:val="center"/>
          </w:tcPr>
          <w:p w:rsidR="00D303C5" w:rsidRPr="005C13F9" w:rsidRDefault="005C13F9" w:rsidP="00D303C5">
            <w:pPr>
              <w:tabs>
                <w:tab w:val="left" w:pos="851"/>
              </w:tabs>
              <w:ind w:left="-57" w:right="-57"/>
              <w:jc w:val="center"/>
              <w:rPr>
                <w:sz w:val="24"/>
                <w:szCs w:val="24"/>
                <w:lang w:val="en-US"/>
              </w:rPr>
            </w:pPr>
            <w:r w:rsidRPr="002D4000">
              <w:rPr>
                <w:lang w:val="en-US"/>
              </w:rPr>
              <w:t xml:space="preserve">Index of </w:t>
            </w:r>
            <w:r>
              <w:rPr>
                <w:lang w:val="en-US"/>
              </w:rPr>
              <w:t>T</w:t>
            </w:r>
            <w:r w:rsidRPr="002D4000">
              <w:rPr>
                <w:lang w:val="en-US"/>
              </w:rPr>
              <w:t xml:space="preserve">opics where </w:t>
            </w:r>
            <w:r>
              <w:rPr>
                <w:lang w:val="en-US"/>
              </w:rPr>
              <w:t>G</w:t>
            </w:r>
            <w:r w:rsidRPr="002D4000">
              <w:rPr>
                <w:lang w:val="en-US"/>
              </w:rPr>
              <w:t xml:space="preserve">uides are </w:t>
            </w:r>
            <w:r>
              <w:rPr>
                <w:lang w:val="en-US"/>
              </w:rPr>
              <w:t>U</w:t>
            </w:r>
            <w:r w:rsidRPr="002D4000">
              <w:rPr>
                <w:lang w:val="en-US"/>
              </w:rPr>
              <w:t>se</w:t>
            </w:r>
            <w:r>
              <w:rPr>
                <w:lang w:val="en-US"/>
              </w:rPr>
              <w:t>d</w:t>
            </w:r>
          </w:p>
        </w:tc>
        <w:tc>
          <w:tcPr>
            <w:tcW w:w="2693" w:type="dxa"/>
            <w:vAlign w:val="center"/>
          </w:tcPr>
          <w:p w:rsidR="00D303C5" w:rsidRDefault="00193A08" w:rsidP="00D303C5">
            <w:pPr>
              <w:tabs>
                <w:tab w:val="left" w:pos="851"/>
              </w:tabs>
              <w:jc w:val="center"/>
              <w:rPr>
                <w:sz w:val="24"/>
                <w:szCs w:val="24"/>
              </w:rPr>
            </w:pPr>
            <w:r w:rsidRPr="002D4000">
              <w:rPr>
                <w:lang w:val="en-US"/>
              </w:rPr>
              <w:t>Amount</w:t>
            </w:r>
          </w:p>
        </w:tc>
      </w:tr>
      <w:tr w:rsidR="00D303C5" w:rsidTr="00D303C5">
        <w:trPr>
          <w:cantSplit/>
          <w:trHeight w:val="157"/>
        </w:trPr>
        <w:tc>
          <w:tcPr>
            <w:tcW w:w="709" w:type="dxa"/>
            <w:vAlign w:val="center"/>
          </w:tcPr>
          <w:p w:rsidR="00D303C5" w:rsidRDefault="00D303C5" w:rsidP="00D303C5">
            <w:pPr>
              <w:tabs>
                <w:tab w:val="left" w:pos="851"/>
              </w:tabs>
              <w:jc w:val="center"/>
              <w:rPr>
                <w:sz w:val="24"/>
                <w:szCs w:val="24"/>
              </w:rPr>
            </w:pPr>
            <w:r>
              <w:t>1</w:t>
            </w:r>
          </w:p>
        </w:tc>
        <w:tc>
          <w:tcPr>
            <w:tcW w:w="3544" w:type="dxa"/>
            <w:vAlign w:val="center"/>
          </w:tcPr>
          <w:p w:rsidR="00D303C5" w:rsidRDefault="00D303C5" w:rsidP="00D303C5">
            <w:pPr>
              <w:tabs>
                <w:tab w:val="left" w:pos="851"/>
              </w:tabs>
              <w:jc w:val="center"/>
              <w:rPr>
                <w:sz w:val="24"/>
                <w:szCs w:val="24"/>
              </w:rPr>
            </w:pPr>
            <w:r>
              <w:t>2</w:t>
            </w:r>
          </w:p>
        </w:tc>
        <w:tc>
          <w:tcPr>
            <w:tcW w:w="2410" w:type="dxa"/>
            <w:vAlign w:val="center"/>
          </w:tcPr>
          <w:p w:rsidR="00D303C5" w:rsidRDefault="00D303C5" w:rsidP="00D303C5">
            <w:pPr>
              <w:tabs>
                <w:tab w:val="left" w:pos="851"/>
              </w:tabs>
              <w:ind w:left="-57" w:right="-57"/>
              <w:jc w:val="center"/>
              <w:rPr>
                <w:sz w:val="24"/>
                <w:szCs w:val="24"/>
              </w:rPr>
            </w:pPr>
            <w:r>
              <w:t>3</w:t>
            </w:r>
          </w:p>
        </w:tc>
        <w:tc>
          <w:tcPr>
            <w:tcW w:w="2693" w:type="dxa"/>
            <w:vAlign w:val="center"/>
          </w:tcPr>
          <w:p w:rsidR="00D303C5" w:rsidRDefault="00D303C5" w:rsidP="00D303C5">
            <w:pPr>
              <w:tabs>
                <w:tab w:val="left" w:pos="851"/>
              </w:tabs>
              <w:jc w:val="center"/>
              <w:rPr>
                <w:sz w:val="24"/>
                <w:szCs w:val="24"/>
              </w:rPr>
            </w:pPr>
            <w:r>
              <w:t>4</w:t>
            </w:r>
          </w:p>
        </w:tc>
      </w:tr>
      <w:tr w:rsidR="00D303C5" w:rsidTr="00D303C5">
        <w:trPr>
          <w:cantSplit/>
          <w:trHeight w:val="280"/>
        </w:trPr>
        <w:tc>
          <w:tcPr>
            <w:tcW w:w="709" w:type="dxa"/>
          </w:tcPr>
          <w:p w:rsidR="00D303C5" w:rsidRDefault="00D303C5" w:rsidP="00D303C5">
            <w:pPr>
              <w:tabs>
                <w:tab w:val="left" w:pos="851"/>
              </w:tabs>
              <w:jc w:val="center"/>
              <w:rPr>
                <w:sz w:val="24"/>
                <w:szCs w:val="24"/>
              </w:rPr>
            </w:pPr>
            <w:r>
              <w:t>1.</w:t>
            </w:r>
          </w:p>
        </w:tc>
        <w:tc>
          <w:tcPr>
            <w:tcW w:w="3544" w:type="dxa"/>
          </w:tcPr>
          <w:p w:rsidR="00D303C5" w:rsidRDefault="00193A08" w:rsidP="00D303C5">
            <w:pPr>
              <w:pStyle w:val="aa"/>
              <w:tabs>
                <w:tab w:val="left" w:pos="851"/>
              </w:tabs>
            </w:pPr>
            <w:r w:rsidRPr="00177982">
              <w:t>Slides, diagrams, tables</w:t>
            </w:r>
          </w:p>
        </w:tc>
        <w:tc>
          <w:tcPr>
            <w:tcW w:w="2410" w:type="dxa"/>
          </w:tcPr>
          <w:p w:rsidR="00D303C5" w:rsidRDefault="00D303C5" w:rsidP="00D303C5">
            <w:pPr>
              <w:tabs>
                <w:tab w:val="left" w:pos="851"/>
              </w:tabs>
              <w:jc w:val="center"/>
              <w:rPr>
                <w:sz w:val="24"/>
                <w:szCs w:val="24"/>
              </w:rPr>
            </w:pPr>
            <w:r>
              <w:t>1.1, 1.2, 1.3, 1.4</w:t>
            </w:r>
          </w:p>
          <w:p w:rsidR="00D303C5" w:rsidRDefault="00D303C5" w:rsidP="00D303C5">
            <w:pPr>
              <w:tabs>
                <w:tab w:val="left" w:pos="851"/>
              </w:tabs>
              <w:jc w:val="center"/>
              <w:rPr>
                <w:sz w:val="24"/>
                <w:szCs w:val="24"/>
              </w:rPr>
            </w:pPr>
          </w:p>
        </w:tc>
        <w:tc>
          <w:tcPr>
            <w:tcW w:w="2693" w:type="dxa"/>
          </w:tcPr>
          <w:p w:rsidR="00D303C5" w:rsidRDefault="00193A08" w:rsidP="00D303C5">
            <w:pPr>
              <w:tabs>
                <w:tab w:val="left" w:pos="851"/>
              </w:tabs>
              <w:jc w:val="center"/>
              <w:rPr>
                <w:sz w:val="24"/>
                <w:szCs w:val="24"/>
              </w:rPr>
            </w:pPr>
            <w:r w:rsidRPr="00671067">
              <w:t>the electronic version</w:t>
            </w:r>
          </w:p>
        </w:tc>
      </w:tr>
    </w:tbl>
    <w:p w:rsidR="0009560D" w:rsidRPr="00565239" w:rsidRDefault="0009560D" w:rsidP="0009560D">
      <w:pPr>
        <w:jc w:val="center"/>
        <w:rPr>
          <w:b/>
          <w:bCs/>
          <w:sz w:val="28"/>
          <w:szCs w:val="28"/>
        </w:rPr>
      </w:pPr>
      <w:r w:rsidRPr="00565239">
        <w:rPr>
          <w:b/>
          <w:bCs/>
          <w:sz w:val="28"/>
          <w:szCs w:val="28"/>
        </w:rPr>
        <w:t xml:space="preserve">4. </w:t>
      </w:r>
      <w:r w:rsidRPr="00565239">
        <w:rPr>
          <w:b/>
          <w:bCs/>
          <w:sz w:val="28"/>
          <w:szCs w:val="28"/>
          <w:lang w:val="en-US"/>
        </w:rPr>
        <w:t>RATING SYSTEM OF KNOWLEDGE AND SKILLS ASSESSMENT</w:t>
      </w:r>
    </w:p>
    <w:p w:rsidR="0009560D" w:rsidRPr="00DE206C" w:rsidRDefault="0009560D" w:rsidP="0009560D">
      <w:pPr>
        <w:jc w:val="both"/>
        <w:rPr>
          <w:sz w:val="28"/>
          <w:szCs w:val="28"/>
        </w:rPr>
      </w:pPr>
    </w:p>
    <w:p w:rsidR="0009560D" w:rsidRPr="00DE206C" w:rsidRDefault="0009560D" w:rsidP="0009560D">
      <w:pPr>
        <w:spacing w:line="233" w:lineRule="auto"/>
        <w:ind w:firstLine="851"/>
        <w:jc w:val="both"/>
        <w:rPr>
          <w:spacing w:val="-2"/>
          <w:sz w:val="28"/>
          <w:szCs w:val="28"/>
          <w:lang w:val="en-US"/>
        </w:rPr>
      </w:pPr>
      <w:r w:rsidRPr="00DE206C">
        <w:rPr>
          <w:spacing w:val="-2"/>
          <w:sz w:val="28"/>
          <w:szCs w:val="28"/>
          <w:lang w:val="en-US"/>
        </w:rPr>
        <w:t>4.1. Evaluation of certain types of made students' academic work  and acquired knowledge and skills performed in scores according to Table. 4.1.</w:t>
      </w:r>
    </w:p>
    <w:p w:rsidR="0009560D" w:rsidRPr="00384736" w:rsidRDefault="00570E5C" w:rsidP="0009560D">
      <w:pPr>
        <w:ind w:firstLine="567"/>
        <w:jc w:val="both"/>
        <w:rPr>
          <w:spacing w:val="-2"/>
          <w:sz w:val="27"/>
          <w:szCs w:val="27"/>
        </w:rPr>
      </w:pPr>
      <w:r>
        <w:rPr>
          <w:iCs/>
          <w:sz w:val="28"/>
          <w:szCs w:val="28"/>
        </w:rPr>
        <w:tab/>
      </w:r>
      <w:r w:rsidR="0009560D">
        <w:rPr>
          <w:iCs/>
          <w:sz w:val="28"/>
          <w:szCs w:val="28"/>
        </w:rPr>
        <w:tab/>
      </w:r>
      <w:r w:rsidR="0009560D" w:rsidRPr="00384736">
        <w:rPr>
          <w:sz w:val="27"/>
          <w:szCs w:val="27"/>
        </w:rPr>
        <w:t xml:space="preserve">4.2. </w:t>
      </w:r>
      <w:r w:rsidR="0009560D" w:rsidRPr="00D53312">
        <w:rPr>
          <w:iCs/>
          <w:spacing w:val="-2"/>
          <w:sz w:val="28"/>
          <w:szCs w:val="28"/>
          <w:lang w:val="en-US"/>
        </w:rPr>
        <w:t xml:space="preserve">Executed kind of training is enrolled to student if he received for it a positive assessment of national scale </w:t>
      </w:r>
      <w:r w:rsidR="0009560D">
        <w:rPr>
          <w:spacing w:val="-2"/>
          <w:sz w:val="27"/>
          <w:szCs w:val="27"/>
        </w:rPr>
        <w:t>(</w:t>
      </w:r>
      <w:r w:rsidR="0009560D">
        <w:rPr>
          <w:iCs/>
          <w:spacing w:val="-2"/>
          <w:sz w:val="28"/>
          <w:szCs w:val="28"/>
          <w:lang w:val="en-US"/>
        </w:rPr>
        <w:t>t</w:t>
      </w:r>
      <w:r w:rsidR="0009560D" w:rsidRPr="00D53312">
        <w:rPr>
          <w:iCs/>
          <w:spacing w:val="-2"/>
          <w:sz w:val="28"/>
          <w:szCs w:val="28"/>
          <w:lang w:val="en-US"/>
        </w:rPr>
        <w:t>able</w:t>
      </w:r>
      <w:r w:rsidR="0009560D" w:rsidRPr="00384736">
        <w:rPr>
          <w:spacing w:val="-2"/>
          <w:sz w:val="27"/>
          <w:szCs w:val="27"/>
        </w:rPr>
        <w:t xml:space="preserve"> 4.2).</w:t>
      </w:r>
    </w:p>
    <w:p w:rsidR="0009560D" w:rsidRDefault="0009560D" w:rsidP="0068432E">
      <w:pPr>
        <w:ind w:firstLine="720"/>
        <w:rPr>
          <w:spacing w:val="-7"/>
          <w:sz w:val="28"/>
          <w:szCs w:val="28"/>
          <w:lang w:val="en-US"/>
        </w:rPr>
      </w:pPr>
      <w:r>
        <w:rPr>
          <w:iCs/>
          <w:spacing w:val="-2"/>
          <w:sz w:val="28"/>
          <w:szCs w:val="28"/>
        </w:rPr>
        <w:t>4.4</w:t>
      </w:r>
      <w:r w:rsidRPr="004751F2">
        <w:rPr>
          <w:iCs/>
          <w:spacing w:val="-2"/>
          <w:sz w:val="28"/>
          <w:szCs w:val="28"/>
        </w:rPr>
        <w:t xml:space="preserve">. </w:t>
      </w:r>
      <w:r w:rsidRPr="00D53312">
        <w:rPr>
          <w:iCs/>
          <w:spacing w:val="-2"/>
          <w:sz w:val="28"/>
          <w:szCs w:val="28"/>
          <w:lang w:val="en-US"/>
        </w:rPr>
        <w:t xml:space="preserve">An amount of current and </w:t>
      </w:r>
      <w:r w:rsidRPr="00D53312">
        <w:rPr>
          <w:iCs/>
          <w:spacing w:val="-2"/>
          <w:sz w:val="28"/>
          <w:szCs w:val="28"/>
        </w:rPr>
        <w:t xml:space="preserve">control modular rating is final modular rating assessment </w:t>
      </w:r>
      <w:r w:rsidRPr="00D53312">
        <w:rPr>
          <w:iCs/>
          <w:spacing w:val="-2"/>
          <w:sz w:val="28"/>
          <w:szCs w:val="28"/>
          <w:lang w:val="en-US"/>
        </w:rPr>
        <w:t>(</w:t>
      </w:r>
      <w:r w:rsidRPr="00D53312">
        <w:rPr>
          <w:iCs/>
          <w:spacing w:val="-2"/>
          <w:sz w:val="28"/>
          <w:szCs w:val="28"/>
        </w:rPr>
        <w:t>table 4.3</w:t>
      </w:r>
      <w:r w:rsidRPr="00D53312">
        <w:rPr>
          <w:iCs/>
          <w:spacing w:val="-2"/>
          <w:sz w:val="28"/>
          <w:szCs w:val="28"/>
          <w:lang w:val="en-US"/>
        </w:rPr>
        <w:t xml:space="preserve">) </w:t>
      </w:r>
      <w:r w:rsidRPr="00D53312">
        <w:rPr>
          <w:iCs/>
          <w:spacing w:val="-2"/>
          <w:sz w:val="28"/>
          <w:szCs w:val="28"/>
        </w:rPr>
        <w:t>which in points and on a national scale record</w:t>
      </w:r>
      <w:r w:rsidRPr="00D53312">
        <w:rPr>
          <w:iCs/>
          <w:spacing w:val="-2"/>
          <w:sz w:val="28"/>
          <w:szCs w:val="28"/>
          <w:lang w:val="en-US"/>
        </w:rPr>
        <w:t xml:space="preserve"> to  list of modular control</w:t>
      </w:r>
      <w:r>
        <w:rPr>
          <w:iCs/>
          <w:spacing w:val="-2"/>
          <w:sz w:val="28"/>
          <w:szCs w:val="28"/>
          <w:lang w:val="en-US"/>
        </w:rPr>
        <w:t>.</w:t>
      </w:r>
      <w:r w:rsidRPr="0009560D">
        <w:rPr>
          <w:spacing w:val="-7"/>
          <w:sz w:val="28"/>
          <w:szCs w:val="28"/>
        </w:rPr>
        <w:t xml:space="preserve"> </w:t>
      </w:r>
    </w:p>
    <w:p w:rsidR="00D303C5" w:rsidRDefault="0009560D" w:rsidP="0068432E">
      <w:pPr>
        <w:pStyle w:val="31"/>
        <w:tabs>
          <w:tab w:val="left" w:pos="708"/>
        </w:tabs>
        <w:rPr>
          <w:iCs/>
          <w:spacing w:val="-2"/>
          <w:sz w:val="28"/>
          <w:szCs w:val="28"/>
          <w:lang w:val="en-US"/>
        </w:rPr>
      </w:pPr>
      <w:r>
        <w:rPr>
          <w:spacing w:val="-7"/>
          <w:sz w:val="28"/>
          <w:szCs w:val="28"/>
        </w:rPr>
        <w:lastRenderedPageBreak/>
        <w:t>4.5</w:t>
      </w:r>
      <w:r w:rsidRPr="00636863">
        <w:rPr>
          <w:spacing w:val="-7"/>
          <w:sz w:val="28"/>
          <w:szCs w:val="28"/>
        </w:rPr>
        <w:t>.</w:t>
      </w:r>
      <w:r w:rsidRPr="009372FA">
        <w:rPr>
          <w:iCs/>
          <w:spacing w:val="-2"/>
          <w:sz w:val="28"/>
          <w:szCs w:val="28"/>
          <w:lang w:val="en-US"/>
        </w:rPr>
        <w:t xml:space="preserve"> </w:t>
      </w:r>
      <w:r w:rsidRPr="00D53312">
        <w:rPr>
          <w:iCs/>
          <w:spacing w:val="-2"/>
          <w:sz w:val="28"/>
          <w:szCs w:val="28"/>
          <w:lang w:val="en-US"/>
        </w:rPr>
        <w:t>The amount the modular rating in points for the semester is a summary rating assessment semester modular which is transferred to the national scale ratings (table 4.4</w:t>
      </w:r>
      <w:r>
        <w:rPr>
          <w:iCs/>
          <w:spacing w:val="-2"/>
          <w:sz w:val="28"/>
          <w:szCs w:val="28"/>
          <w:lang w:val="en-US"/>
        </w:rPr>
        <w:t>, 4.5</w:t>
      </w:r>
      <w:r w:rsidRPr="00D53312">
        <w:rPr>
          <w:iCs/>
          <w:spacing w:val="-2"/>
          <w:sz w:val="28"/>
          <w:szCs w:val="28"/>
          <w:lang w:val="en-US"/>
        </w:rPr>
        <w:t xml:space="preserve"> ).</w:t>
      </w:r>
    </w:p>
    <w:p w:rsidR="0068432E" w:rsidRDefault="0068432E" w:rsidP="0068432E">
      <w:pPr>
        <w:tabs>
          <w:tab w:val="left" w:pos="993"/>
        </w:tabs>
        <w:ind w:firstLine="567"/>
        <w:jc w:val="right"/>
        <w:rPr>
          <w:iCs/>
          <w:spacing w:val="-2"/>
          <w:lang w:val="en-US"/>
        </w:rPr>
      </w:pPr>
      <w:r w:rsidRPr="00151D1F">
        <w:rPr>
          <w:iCs/>
          <w:spacing w:val="-2"/>
          <w:lang w:val="en-US"/>
        </w:rPr>
        <w:t>Table 4.1.</w:t>
      </w:r>
    </w:p>
    <w:p w:rsidR="0068432E" w:rsidRPr="00402D7A" w:rsidRDefault="0068432E" w:rsidP="0068432E">
      <w:pPr>
        <w:tabs>
          <w:tab w:val="left" w:pos="993"/>
        </w:tabs>
        <w:ind w:firstLine="567"/>
        <w:jc w:val="right"/>
        <w:rPr>
          <w:iCs/>
          <w:spacing w:val="-2"/>
          <w:lang w:val="en-US"/>
        </w:rPr>
      </w:pPr>
      <w:r w:rsidRPr="00151D1F">
        <w:rPr>
          <w:iCs/>
          <w:spacing w:val="-2"/>
          <w:lang w:val="en-US"/>
        </w:rPr>
        <w:t xml:space="preserve">Grading of different kinds of academic </w:t>
      </w:r>
      <w:r>
        <w:rPr>
          <w:iCs/>
          <w:spacing w:val="-2"/>
          <w:lang w:val="en-US"/>
        </w:rPr>
        <w:t>activities</w:t>
      </w:r>
      <w:r w:rsidRPr="00151D1F">
        <w:rPr>
          <w:iCs/>
          <w:spacing w:val="-2"/>
          <w:lang w:val="en-US"/>
        </w:rPr>
        <w:t xml:space="preserve"> performed by a student</w:t>
      </w:r>
    </w:p>
    <w:p w:rsidR="0068432E" w:rsidRPr="0068432E" w:rsidRDefault="0068432E" w:rsidP="00D303C5">
      <w:pPr>
        <w:pStyle w:val="31"/>
        <w:tabs>
          <w:tab w:val="left" w:pos="708"/>
        </w:tabs>
        <w:jc w:val="center"/>
        <w:rPr>
          <w:iCs/>
          <w:spacing w:val="-2"/>
          <w:sz w:val="24"/>
          <w:szCs w:val="24"/>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1987"/>
        <w:gridCol w:w="2486"/>
      </w:tblGrid>
      <w:tr w:rsidR="00D303C5" w:rsidRPr="00C1432E" w:rsidTr="00D303C5">
        <w:tc>
          <w:tcPr>
            <w:tcW w:w="9562" w:type="dxa"/>
            <w:gridSpan w:val="3"/>
          </w:tcPr>
          <w:p w:rsidR="00D303C5" w:rsidRPr="0068432E" w:rsidRDefault="00570E5C" w:rsidP="00D303C5">
            <w:pPr>
              <w:pStyle w:val="31"/>
              <w:tabs>
                <w:tab w:val="left" w:pos="708"/>
              </w:tabs>
              <w:spacing w:after="0"/>
              <w:ind w:left="0"/>
              <w:jc w:val="center"/>
              <w:rPr>
                <w:b/>
                <w:iCs/>
                <w:spacing w:val="-2"/>
                <w:sz w:val="24"/>
                <w:szCs w:val="24"/>
                <w:lang w:val="en-US"/>
              </w:rPr>
            </w:pPr>
            <w:r>
              <w:rPr>
                <w:b/>
                <w:sz w:val="24"/>
                <w:szCs w:val="24"/>
                <w:lang w:val="en-US"/>
              </w:rPr>
              <w:t>4</w:t>
            </w:r>
            <w:r w:rsidR="0068432E" w:rsidRPr="0068432E">
              <w:rPr>
                <w:b/>
                <w:sz w:val="24"/>
                <w:szCs w:val="24"/>
                <w:vertAlign w:val="superscript"/>
                <w:lang w:val="en-US"/>
              </w:rPr>
              <w:t>th</w:t>
            </w:r>
            <w:r w:rsidR="0068432E">
              <w:rPr>
                <w:b/>
                <w:sz w:val="24"/>
                <w:szCs w:val="24"/>
                <w:lang w:val="en-US"/>
              </w:rPr>
              <w:t xml:space="preserve"> semester</w:t>
            </w:r>
          </w:p>
        </w:tc>
      </w:tr>
      <w:tr w:rsidR="00D303C5" w:rsidRPr="00C1432E" w:rsidTr="00D303C5">
        <w:tc>
          <w:tcPr>
            <w:tcW w:w="7076" w:type="dxa"/>
            <w:gridSpan w:val="2"/>
          </w:tcPr>
          <w:p w:rsidR="00D303C5" w:rsidRPr="00CC65B3" w:rsidRDefault="0068432E" w:rsidP="00D303C5">
            <w:pPr>
              <w:pStyle w:val="31"/>
              <w:tabs>
                <w:tab w:val="left" w:pos="708"/>
              </w:tabs>
              <w:spacing w:after="0"/>
              <w:ind w:left="0"/>
              <w:jc w:val="center"/>
              <w:rPr>
                <w:iCs/>
                <w:spacing w:val="-2"/>
                <w:sz w:val="24"/>
                <w:szCs w:val="24"/>
              </w:rPr>
            </w:pPr>
            <w:r w:rsidRPr="00366480">
              <w:rPr>
                <w:b/>
                <w:bCs/>
                <w:spacing w:val="-2"/>
                <w:sz w:val="24"/>
                <w:szCs w:val="24"/>
                <w:lang w:val="en-US"/>
              </w:rPr>
              <w:t>Module №1</w:t>
            </w:r>
          </w:p>
        </w:tc>
        <w:tc>
          <w:tcPr>
            <w:tcW w:w="2486" w:type="dxa"/>
            <w:vMerge w:val="restart"/>
          </w:tcPr>
          <w:p w:rsidR="0068432E" w:rsidRPr="004B0C39" w:rsidRDefault="0068432E" w:rsidP="0068432E">
            <w:pPr>
              <w:tabs>
                <w:tab w:val="left" w:pos="993"/>
              </w:tabs>
              <w:ind w:left="-57" w:right="-57" w:hanging="6"/>
              <w:rPr>
                <w:iCs/>
                <w:spacing w:val="-2"/>
                <w:lang w:val="en-US"/>
              </w:rPr>
            </w:pPr>
            <w:r w:rsidRPr="004B0C39">
              <w:rPr>
                <w:iCs/>
                <w:spacing w:val="-2"/>
                <w:lang w:val="en-US"/>
              </w:rPr>
              <w:t>Мах</w:t>
            </w:r>
          </w:p>
          <w:p w:rsidR="00D303C5" w:rsidRPr="00CC65B3" w:rsidRDefault="0068432E" w:rsidP="0068432E">
            <w:pPr>
              <w:pStyle w:val="31"/>
              <w:tabs>
                <w:tab w:val="left" w:pos="708"/>
              </w:tabs>
              <w:spacing w:after="0"/>
              <w:ind w:left="0"/>
              <w:jc w:val="both"/>
              <w:rPr>
                <w:iCs/>
                <w:spacing w:val="-2"/>
                <w:sz w:val="24"/>
                <w:szCs w:val="24"/>
              </w:rPr>
            </w:pPr>
            <w:r w:rsidRPr="000F417C">
              <w:rPr>
                <w:iCs/>
                <w:spacing w:val="-2"/>
                <w:sz w:val="24"/>
                <w:szCs w:val="24"/>
                <w:lang w:val="en-US"/>
              </w:rPr>
              <w:t>Grade</w:t>
            </w:r>
            <w:r w:rsidRPr="00CC65B3">
              <w:rPr>
                <w:iCs/>
                <w:spacing w:val="-2"/>
                <w:sz w:val="24"/>
                <w:szCs w:val="24"/>
              </w:rPr>
              <w:t xml:space="preserve"> </w:t>
            </w:r>
          </w:p>
          <w:p w:rsidR="00D303C5" w:rsidRPr="00CC65B3" w:rsidRDefault="00D303C5" w:rsidP="00D303C5">
            <w:pPr>
              <w:jc w:val="both"/>
              <w:rPr>
                <w:iCs/>
                <w:spacing w:val="-2"/>
              </w:rPr>
            </w:pPr>
          </w:p>
          <w:p w:rsidR="00D303C5" w:rsidRPr="00CC65B3" w:rsidRDefault="00D303C5" w:rsidP="00D303C5">
            <w:pPr>
              <w:pStyle w:val="31"/>
              <w:ind w:left="0"/>
              <w:jc w:val="both"/>
              <w:rPr>
                <w:b/>
                <w:iCs/>
                <w:spacing w:val="-2"/>
                <w:sz w:val="24"/>
                <w:szCs w:val="24"/>
              </w:rPr>
            </w:pPr>
          </w:p>
        </w:tc>
      </w:tr>
      <w:tr w:rsidR="00D303C5" w:rsidRPr="00C1432E" w:rsidTr="00D303C5">
        <w:tc>
          <w:tcPr>
            <w:tcW w:w="5089" w:type="dxa"/>
          </w:tcPr>
          <w:p w:rsidR="00D303C5" w:rsidRPr="00CC65B3" w:rsidRDefault="0068432E" w:rsidP="00D303C5">
            <w:pPr>
              <w:pStyle w:val="31"/>
              <w:tabs>
                <w:tab w:val="left" w:pos="708"/>
              </w:tabs>
              <w:spacing w:after="0"/>
              <w:ind w:left="0"/>
              <w:jc w:val="both"/>
              <w:rPr>
                <w:iCs/>
                <w:spacing w:val="-2"/>
                <w:sz w:val="24"/>
                <w:szCs w:val="24"/>
              </w:rPr>
            </w:pPr>
            <w:r w:rsidRPr="00AE542F">
              <w:rPr>
                <w:color w:val="000000"/>
                <w:sz w:val="24"/>
              </w:rPr>
              <w:t>Kind of Academic Activities</w:t>
            </w:r>
          </w:p>
        </w:tc>
        <w:tc>
          <w:tcPr>
            <w:tcW w:w="1987" w:type="dxa"/>
          </w:tcPr>
          <w:p w:rsidR="0068432E" w:rsidRPr="004B0C39" w:rsidRDefault="0068432E" w:rsidP="0068432E">
            <w:pPr>
              <w:tabs>
                <w:tab w:val="left" w:pos="993"/>
              </w:tabs>
              <w:ind w:left="-57" w:right="-57" w:hanging="6"/>
              <w:rPr>
                <w:iCs/>
                <w:spacing w:val="-2"/>
                <w:lang w:val="en-US"/>
              </w:rPr>
            </w:pPr>
            <w:r w:rsidRPr="004B0C39">
              <w:rPr>
                <w:iCs/>
                <w:spacing w:val="-2"/>
                <w:lang w:val="en-US"/>
              </w:rPr>
              <w:t>Мах</w:t>
            </w:r>
          </w:p>
          <w:p w:rsidR="00D303C5" w:rsidRPr="00CC65B3" w:rsidRDefault="0068432E" w:rsidP="0068432E">
            <w:pPr>
              <w:pStyle w:val="31"/>
              <w:tabs>
                <w:tab w:val="left" w:pos="708"/>
              </w:tabs>
              <w:spacing w:after="0"/>
              <w:ind w:left="0"/>
              <w:jc w:val="both"/>
              <w:rPr>
                <w:iCs/>
                <w:spacing w:val="-2"/>
                <w:sz w:val="24"/>
                <w:szCs w:val="24"/>
              </w:rPr>
            </w:pPr>
            <w:r w:rsidRPr="000F417C">
              <w:rPr>
                <w:iCs/>
                <w:spacing w:val="-2"/>
                <w:sz w:val="24"/>
                <w:szCs w:val="24"/>
                <w:lang w:val="en-US"/>
              </w:rPr>
              <w:t>Grade</w:t>
            </w:r>
          </w:p>
        </w:tc>
        <w:tc>
          <w:tcPr>
            <w:tcW w:w="2486" w:type="dxa"/>
            <w:vMerge/>
          </w:tcPr>
          <w:p w:rsidR="00D303C5" w:rsidRPr="00CC65B3" w:rsidRDefault="00D303C5" w:rsidP="00D303C5">
            <w:pPr>
              <w:pStyle w:val="31"/>
              <w:spacing w:after="0"/>
              <w:ind w:left="0"/>
              <w:jc w:val="both"/>
              <w:rPr>
                <w:iCs/>
                <w:spacing w:val="-2"/>
                <w:sz w:val="24"/>
                <w:szCs w:val="24"/>
              </w:rPr>
            </w:pPr>
          </w:p>
        </w:tc>
      </w:tr>
      <w:tr w:rsidR="00D303C5" w:rsidRPr="00C1432E" w:rsidTr="00D303C5">
        <w:tc>
          <w:tcPr>
            <w:tcW w:w="5089" w:type="dxa"/>
          </w:tcPr>
          <w:p w:rsidR="00D303C5" w:rsidRPr="00CC65B3" w:rsidRDefault="0068432E" w:rsidP="00D303C5">
            <w:pPr>
              <w:pStyle w:val="31"/>
              <w:tabs>
                <w:tab w:val="left" w:pos="708"/>
              </w:tabs>
              <w:spacing w:after="0"/>
              <w:ind w:left="0"/>
              <w:jc w:val="both"/>
              <w:rPr>
                <w:iCs/>
                <w:spacing w:val="-2"/>
                <w:sz w:val="24"/>
                <w:szCs w:val="24"/>
              </w:rPr>
            </w:pPr>
            <w:r w:rsidRPr="00565239">
              <w:rPr>
                <w:sz w:val="24"/>
                <w:szCs w:val="24"/>
              </w:rPr>
              <w:t>Active work on lectures and lecture notes</w:t>
            </w:r>
          </w:p>
        </w:tc>
        <w:tc>
          <w:tcPr>
            <w:tcW w:w="1987" w:type="dxa"/>
          </w:tcPr>
          <w:p w:rsidR="00D303C5" w:rsidRPr="00CC65B3" w:rsidRDefault="00D303C5" w:rsidP="00D303C5">
            <w:pPr>
              <w:pStyle w:val="31"/>
              <w:tabs>
                <w:tab w:val="left" w:pos="708"/>
              </w:tabs>
              <w:spacing w:after="0"/>
              <w:ind w:left="0"/>
              <w:jc w:val="both"/>
              <w:rPr>
                <w:b/>
                <w:iCs/>
                <w:spacing w:val="-2"/>
                <w:sz w:val="24"/>
                <w:szCs w:val="24"/>
              </w:rPr>
            </w:pPr>
            <w:r w:rsidRPr="00CC65B3">
              <w:rPr>
                <w:iCs/>
                <w:spacing w:val="-2"/>
                <w:sz w:val="24"/>
                <w:szCs w:val="24"/>
              </w:rPr>
              <w:t>8</w:t>
            </w:r>
            <w:r w:rsidRPr="00CC65B3">
              <w:rPr>
                <w:b/>
                <w:iCs/>
                <w:spacing w:val="-2"/>
                <w:sz w:val="24"/>
                <w:szCs w:val="24"/>
              </w:rPr>
              <w:t xml:space="preserve"> </w:t>
            </w:r>
            <w:r w:rsidRPr="00CC65B3">
              <w:rPr>
                <w:iCs/>
                <w:spacing w:val="-2"/>
                <w:sz w:val="24"/>
                <w:szCs w:val="24"/>
              </w:rPr>
              <w:t>(</w:t>
            </w:r>
            <w:r w:rsidR="0068432E">
              <w:rPr>
                <w:iCs/>
                <w:spacing w:val="-2"/>
                <w:sz w:val="24"/>
                <w:szCs w:val="24"/>
                <w:lang w:val="en-US"/>
              </w:rPr>
              <w:t>total</w:t>
            </w:r>
            <w:r w:rsidRPr="00CC65B3">
              <w:rPr>
                <w:iCs/>
                <w:spacing w:val="-2"/>
                <w:sz w:val="24"/>
                <w:szCs w:val="24"/>
              </w:rPr>
              <w:t>)</w:t>
            </w:r>
          </w:p>
        </w:tc>
        <w:tc>
          <w:tcPr>
            <w:tcW w:w="2486" w:type="dxa"/>
            <w:vMerge/>
            <w:vAlign w:val="center"/>
          </w:tcPr>
          <w:p w:rsidR="00D303C5" w:rsidRPr="00CC65B3" w:rsidRDefault="00D303C5" w:rsidP="00D303C5">
            <w:pPr>
              <w:jc w:val="both"/>
              <w:rPr>
                <w:iCs/>
                <w:spacing w:val="-2"/>
              </w:rPr>
            </w:pPr>
          </w:p>
        </w:tc>
      </w:tr>
      <w:tr w:rsidR="00D303C5" w:rsidRPr="00C1432E" w:rsidTr="00D303C5">
        <w:tc>
          <w:tcPr>
            <w:tcW w:w="5089" w:type="dxa"/>
          </w:tcPr>
          <w:p w:rsidR="00D303C5" w:rsidRPr="00CC65B3" w:rsidRDefault="0068432E" w:rsidP="00D303C5">
            <w:pPr>
              <w:pStyle w:val="31"/>
              <w:tabs>
                <w:tab w:val="left" w:pos="708"/>
              </w:tabs>
              <w:spacing w:after="0"/>
              <w:ind w:left="0"/>
              <w:jc w:val="both"/>
              <w:rPr>
                <w:iCs/>
                <w:spacing w:val="-2"/>
                <w:sz w:val="24"/>
                <w:szCs w:val="24"/>
              </w:rPr>
            </w:pPr>
            <w:r w:rsidRPr="009D647E">
              <w:rPr>
                <w:spacing w:val="-2"/>
                <w:sz w:val="24"/>
                <w:szCs w:val="24"/>
              </w:rPr>
              <w:t>Preparation of a report on the practical</w:t>
            </w:r>
            <w:r>
              <w:rPr>
                <w:spacing w:val="-2"/>
                <w:sz w:val="24"/>
                <w:szCs w:val="24"/>
                <w:lang w:val="en-US"/>
              </w:rPr>
              <w:t>s</w:t>
            </w:r>
            <w:r>
              <w:rPr>
                <w:iCs/>
                <w:spacing w:val="-2"/>
                <w:sz w:val="24"/>
              </w:rPr>
              <w:t xml:space="preserve"> </w:t>
            </w:r>
            <w:r w:rsidR="00D303C5" w:rsidRPr="00CC65B3">
              <w:rPr>
                <w:sz w:val="24"/>
                <w:szCs w:val="24"/>
              </w:rPr>
              <w:t>(5 х 7)</w:t>
            </w:r>
          </w:p>
        </w:tc>
        <w:tc>
          <w:tcPr>
            <w:tcW w:w="1987"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35</w:t>
            </w:r>
          </w:p>
          <w:p w:rsidR="00D303C5" w:rsidRPr="00CC65B3" w:rsidRDefault="00D303C5" w:rsidP="00D303C5">
            <w:pPr>
              <w:pStyle w:val="31"/>
              <w:tabs>
                <w:tab w:val="left" w:pos="708"/>
              </w:tabs>
              <w:spacing w:after="0"/>
              <w:ind w:left="0"/>
              <w:jc w:val="both"/>
              <w:rPr>
                <w:iCs/>
                <w:spacing w:val="-2"/>
                <w:sz w:val="24"/>
                <w:szCs w:val="24"/>
              </w:rPr>
            </w:pPr>
          </w:p>
        </w:tc>
        <w:tc>
          <w:tcPr>
            <w:tcW w:w="2486" w:type="dxa"/>
            <w:vMerge/>
            <w:vAlign w:val="center"/>
          </w:tcPr>
          <w:p w:rsidR="00D303C5" w:rsidRPr="00CC65B3" w:rsidRDefault="00D303C5" w:rsidP="00D303C5">
            <w:pPr>
              <w:jc w:val="both"/>
              <w:rPr>
                <w:iCs/>
                <w:spacing w:val="-2"/>
              </w:rPr>
            </w:pPr>
          </w:p>
        </w:tc>
      </w:tr>
      <w:tr w:rsidR="00D303C5" w:rsidRPr="00C1432E" w:rsidTr="00D303C5">
        <w:trPr>
          <w:trHeight w:val="485"/>
        </w:trPr>
        <w:tc>
          <w:tcPr>
            <w:tcW w:w="5089" w:type="dxa"/>
          </w:tcPr>
          <w:p w:rsidR="00D303C5" w:rsidRPr="00CC65B3" w:rsidRDefault="0068432E" w:rsidP="00D303C5">
            <w:pPr>
              <w:pStyle w:val="31"/>
              <w:tabs>
                <w:tab w:val="left" w:pos="708"/>
              </w:tabs>
              <w:spacing w:after="0"/>
              <w:ind w:left="0"/>
              <w:jc w:val="both"/>
              <w:rPr>
                <w:iCs/>
                <w:spacing w:val="-2"/>
                <w:sz w:val="24"/>
                <w:szCs w:val="24"/>
              </w:rPr>
            </w:pPr>
            <w:r w:rsidRPr="00565239">
              <w:rPr>
                <w:sz w:val="24"/>
                <w:szCs w:val="24"/>
              </w:rPr>
              <w:t xml:space="preserve">Solution of situational </w:t>
            </w:r>
            <w:r>
              <w:rPr>
                <w:sz w:val="24"/>
                <w:szCs w:val="24"/>
                <w:lang w:val="en-US"/>
              </w:rPr>
              <w:t xml:space="preserve">cases </w:t>
            </w:r>
            <w:r w:rsidR="00D303C5" w:rsidRPr="00CC65B3">
              <w:rPr>
                <w:sz w:val="24"/>
                <w:szCs w:val="24"/>
              </w:rPr>
              <w:t>(5 х 4)</w:t>
            </w:r>
          </w:p>
        </w:tc>
        <w:tc>
          <w:tcPr>
            <w:tcW w:w="1987"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20</w:t>
            </w:r>
          </w:p>
          <w:p w:rsidR="00D303C5" w:rsidRPr="00CC65B3" w:rsidRDefault="00D303C5" w:rsidP="00D303C5">
            <w:pPr>
              <w:pStyle w:val="31"/>
              <w:tabs>
                <w:tab w:val="left" w:pos="708"/>
              </w:tabs>
              <w:spacing w:after="0"/>
              <w:ind w:left="0"/>
              <w:jc w:val="both"/>
              <w:rPr>
                <w:iCs/>
                <w:spacing w:val="-2"/>
                <w:sz w:val="24"/>
                <w:szCs w:val="24"/>
              </w:rPr>
            </w:pPr>
          </w:p>
        </w:tc>
        <w:tc>
          <w:tcPr>
            <w:tcW w:w="2486" w:type="dxa"/>
            <w:vMerge/>
            <w:vAlign w:val="center"/>
          </w:tcPr>
          <w:p w:rsidR="00D303C5" w:rsidRPr="00CC65B3" w:rsidRDefault="00D303C5" w:rsidP="00D303C5">
            <w:pPr>
              <w:jc w:val="both"/>
              <w:rPr>
                <w:iCs/>
                <w:spacing w:val="-2"/>
              </w:rPr>
            </w:pPr>
          </w:p>
        </w:tc>
      </w:tr>
      <w:tr w:rsidR="00D303C5" w:rsidRPr="00C1432E" w:rsidTr="00D303C5">
        <w:trPr>
          <w:trHeight w:val="410"/>
        </w:trPr>
        <w:tc>
          <w:tcPr>
            <w:tcW w:w="5089" w:type="dxa"/>
          </w:tcPr>
          <w:p w:rsidR="00D303C5" w:rsidRPr="0068432E" w:rsidRDefault="0068432E" w:rsidP="00D303C5">
            <w:pPr>
              <w:pStyle w:val="31"/>
              <w:tabs>
                <w:tab w:val="left" w:pos="708"/>
              </w:tabs>
              <w:spacing w:after="0"/>
              <w:ind w:left="0"/>
              <w:jc w:val="both"/>
              <w:rPr>
                <w:spacing w:val="-2"/>
                <w:sz w:val="24"/>
                <w:szCs w:val="24"/>
                <w:lang w:val="en-US"/>
              </w:rPr>
            </w:pPr>
            <w:r w:rsidRPr="0068432E">
              <w:rPr>
                <w:spacing w:val="-2"/>
                <w:sz w:val="24"/>
                <w:szCs w:val="24"/>
                <w:lang w:val="en-US"/>
              </w:rPr>
              <w:t>Execution of express control work</w:t>
            </w:r>
          </w:p>
        </w:tc>
        <w:tc>
          <w:tcPr>
            <w:tcW w:w="1987"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5</w:t>
            </w:r>
          </w:p>
        </w:tc>
        <w:tc>
          <w:tcPr>
            <w:tcW w:w="2486" w:type="dxa"/>
            <w:vMerge/>
            <w:vAlign w:val="center"/>
          </w:tcPr>
          <w:p w:rsidR="00D303C5" w:rsidRPr="00CC65B3" w:rsidRDefault="00D303C5" w:rsidP="00D303C5">
            <w:pPr>
              <w:jc w:val="both"/>
              <w:rPr>
                <w:iCs/>
                <w:spacing w:val="-2"/>
              </w:rPr>
            </w:pPr>
          </w:p>
        </w:tc>
      </w:tr>
      <w:tr w:rsidR="00D303C5" w:rsidRPr="00C1432E" w:rsidTr="00D303C5">
        <w:tc>
          <w:tcPr>
            <w:tcW w:w="7076" w:type="dxa"/>
            <w:gridSpan w:val="2"/>
          </w:tcPr>
          <w:p w:rsidR="00D303C5" w:rsidRPr="00CC65B3" w:rsidRDefault="0068432E" w:rsidP="00D303C5">
            <w:pPr>
              <w:pStyle w:val="31"/>
              <w:tabs>
                <w:tab w:val="left" w:pos="708"/>
              </w:tabs>
              <w:spacing w:after="0"/>
              <w:ind w:left="0"/>
              <w:jc w:val="both"/>
              <w:rPr>
                <w:iCs/>
                <w:spacing w:val="-2"/>
                <w:sz w:val="24"/>
                <w:szCs w:val="24"/>
              </w:rPr>
            </w:pPr>
            <w:r w:rsidRPr="00AB1C5D">
              <w:rPr>
                <w:i/>
                <w:iCs/>
                <w:spacing w:val="-2"/>
              </w:rPr>
              <w:t xml:space="preserve">For carrying out module test № </w:t>
            </w:r>
            <w:smartTag w:uri="urn:schemas-microsoft-com:office:smarttags" w:element="metricconverter">
              <w:smartTagPr>
                <w:attr w:name="ProductID" w:val="1, a"/>
              </w:smartTagPr>
              <w:r w:rsidRPr="00AB1C5D">
                <w:rPr>
                  <w:i/>
                  <w:iCs/>
                  <w:spacing w:val="-2"/>
                </w:rPr>
                <w:t>1, a</w:t>
              </w:r>
            </w:smartTag>
            <w:r w:rsidRPr="00AB1C5D">
              <w:rPr>
                <w:i/>
                <w:iCs/>
                <w:spacing w:val="-2"/>
              </w:rPr>
              <w:t xml:space="preserve"> student must receive not less than </w:t>
            </w:r>
            <w:r>
              <w:rPr>
                <w:i/>
                <w:iCs/>
                <w:spacing w:val="-2"/>
                <w:lang w:val="en-US"/>
              </w:rPr>
              <w:t>41</w:t>
            </w:r>
            <w:r w:rsidRPr="00AB1C5D">
              <w:rPr>
                <w:i/>
                <w:iCs/>
                <w:spacing w:val="-2"/>
              </w:rPr>
              <w:t xml:space="preserve"> values</w:t>
            </w:r>
          </w:p>
        </w:tc>
        <w:tc>
          <w:tcPr>
            <w:tcW w:w="2486" w:type="dxa"/>
            <w:vMerge/>
            <w:vAlign w:val="center"/>
          </w:tcPr>
          <w:p w:rsidR="00D303C5" w:rsidRPr="00CC65B3" w:rsidRDefault="00D303C5" w:rsidP="00D303C5">
            <w:pPr>
              <w:jc w:val="both"/>
              <w:rPr>
                <w:iCs/>
                <w:spacing w:val="-2"/>
              </w:rPr>
            </w:pPr>
          </w:p>
        </w:tc>
      </w:tr>
      <w:tr w:rsidR="00D303C5" w:rsidRPr="00C1432E" w:rsidTr="00D303C5">
        <w:tc>
          <w:tcPr>
            <w:tcW w:w="5089" w:type="dxa"/>
          </w:tcPr>
          <w:p w:rsidR="00D303C5" w:rsidRPr="00CC65B3" w:rsidRDefault="0068432E" w:rsidP="00D303C5">
            <w:pPr>
              <w:pStyle w:val="31"/>
              <w:spacing w:after="0"/>
              <w:ind w:left="0"/>
              <w:jc w:val="both"/>
              <w:rPr>
                <w:sz w:val="24"/>
                <w:szCs w:val="24"/>
              </w:rPr>
            </w:pPr>
            <w:r w:rsidRPr="0068432E">
              <w:rPr>
                <w:sz w:val="24"/>
                <w:szCs w:val="24"/>
              </w:rPr>
              <w:t xml:space="preserve">Module control work </w:t>
            </w:r>
            <w:r w:rsidR="00D303C5" w:rsidRPr="00CC65B3">
              <w:rPr>
                <w:sz w:val="24"/>
                <w:szCs w:val="24"/>
              </w:rPr>
              <w:t>№ 1</w:t>
            </w:r>
          </w:p>
        </w:tc>
        <w:tc>
          <w:tcPr>
            <w:tcW w:w="1987"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20</w:t>
            </w:r>
          </w:p>
        </w:tc>
        <w:tc>
          <w:tcPr>
            <w:tcW w:w="2486" w:type="dxa"/>
            <w:vMerge/>
            <w:vAlign w:val="center"/>
          </w:tcPr>
          <w:p w:rsidR="00D303C5" w:rsidRPr="00CC65B3" w:rsidRDefault="00D303C5" w:rsidP="00D303C5">
            <w:pPr>
              <w:jc w:val="both"/>
              <w:rPr>
                <w:iCs/>
                <w:spacing w:val="-2"/>
              </w:rPr>
            </w:pPr>
          </w:p>
        </w:tc>
      </w:tr>
      <w:tr w:rsidR="00D303C5" w:rsidRPr="00C1432E" w:rsidTr="00D303C5">
        <w:tc>
          <w:tcPr>
            <w:tcW w:w="5089" w:type="dxa"/>
          </w:tcPr>
          <w:p w:rsidR="00D303C5" w:rsidRPr="00CC65B3" w:rsidRDefault="0068432E" w:rsidP="00D303C5">
            <w:pPr>
              <w:pStyle w:val="31"/>
              <w:spacing w:after="0"/>
              <w:ind w:left="0"/>
              <w:jc w:val="both"/>
              <w:rPr>
                <w:b/>
                <w:sz w:val="24"/>
                <w:szCs w:val="24"/>
              </w:rPr>
            </w:pPr>
            <w:r>
              <w:rPr>
                <w:b/>
                <w:sz w:val="24"/>
                <w:szCs w:val="24"/>
                <w:lang w:val="en-US"/>
              </w:rPr>
              <w:t xml:space="preserve">Total for module </w:t>
            </w:r>
            <w:r w:rsidR="00D303C5" w:rsidRPr="00CC65B3">
              <w:rPr>
                <w:b/>
                <w:sz w:val="24"/>
                <w:szCs w:val="24"/>
              </w:rPr>
              <w:t>№ 1</w:t>
            </w:r>
          </w:p>
        </w:tc>
        <w:tc>
          <w:tcPr>
            <w:tcW w:w="1987"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88</w:t>
            </w:r>
          </w:p>
        </w:tc>
        <w:tc>
          <w:tcPr>
            <w:tcW w:w="2486" w:type="dxa"/>
            <w:vMerge/>
            <w:vAlign w:val="center"/>
          </w:tcPr>
          <w:p w:rsidR="00D303C5" w:rsidRPr="00CC65B3" w:rsidRDefault="00D303C5" w:rsidP="00D303C5">
            <w:pPr>
              <w:jc w:val="both"/>
              <w:rPr>
                <w:iCs/>
                <w:spacing w:val="-2"/>
              </w:rPr>
            </w:pPr>
          </w:p>
        </w:tc>
      </w:tr>
      <w:tr w:rsidR="00D303C5" w:rsidRPr="00C1432E" w:rsidTr="00D303C5">
        <w:tc>
          <w:tcPr>
            <w:tcW w:w="7076" w:type="dxa"/>
            <w:gridSpan w:val="2"/>
          </w:tcPr>
          <w:p w:rsidR="00D303C5" w:rsidRPr="00CC65B3" w:rsidRDefault="0068432E" w:rsidP="00D303C5">
            <w:pPr>
              <w:pStyle w:val="31"/>
              <w:spacing w:after="0"/>
              <w:ind w:left="0"/>
              <w:jc w:val="both"/>
              <w:rPr>
                <w:sz w:val="24"/>
                <w:szCs w:val="24"/>
              </w:rPr>
            </w:pPr>
            <w:r w:rsidRPr="00C1007D">
              <w:rPr>
                <w:b/>
                <w:sz w:val="24"/>
                <w:szCs w:val="24"/>
                <w:lang w:val="en-US"/>
              </w:rPr>
              <w:t xml:space="preserve">Semester </w:t>
            </w:r>
            <w:r w:rsidRPr="00216C20">
              <w:rPr>
                <w:b/>
                <w:bCs/>
                <w:iCs/>
                <w:sz w:val="24"/>
                <w:szCs w:val="24"/>
                <w:lang w:val="en-US"/>
              </w:rPr>
              <w:t>Graded Test</w:t>
            </w:r>
          </w:p>
        </w:tc>
        <w:tc>
          <w:tcPr>
            <w:tcW w:w="2486"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12</w:t>
            </w:r>
          </w:p>
        </w:tc>
      </w:tr>
      <w:tr w:rsidR="00D303C5" w:rsidRPr="00C1432E" w:rsidTr="00D303C5">
        <w:tc>
          <w:tcPr>
            <w:tcW w:w="7076" w:type="dxa"/>
            <w:gridSpan w:val="2"/>
          </w:tcPr>
          <w:p w:rsidR="00D303C5" w:rsidRPr="00CC65B3" w:rsidRDefault="0068432E" w:rsidP="00D303C5">
            <w:pPr>
              <w:pStyle w:val="31"/>
              <w:spacing w:after="0"/>
              <w:ind w:left="0"/>
              <w:jc w:val="both"/>
              <w:rPr>
                <w:sz w:val="24"/>
                <w:szCs w:val="24"/>
              </w:rPr>
            </w:pPr>
            <w:r w:rsidRPr="000F417C">
              <w:rPr>
                <w:b/>
                <w:iCs/>
                <w:spacing w:val="-10"/>
                <w:sz w:val="24"/>
                <w:lang w:val="en-US"/>
              </w:rPr>
              <w:t>Total Semester Grade</w:t>
            </w:r>
          </w:p>
        </w:tc>
        <w:tc>
          <w:tcPr>
            <w:tcW w:w="2486" w:type="dxa"/>
          </w:tcPr>
          <w:p w:rsidR="00D303C5" w:rsidRPr="00CC65B3" w:rsidRDefault="00D303C5" w:rsidP="00D303C5">
            <w:pPr>
              <w:pStyle w:val="31"/>
              <w:tabs>
                <w:tab w:val="left" w:pos="708"/>
              </w:tabs>
              <w:spacing w:after="0"/>
              <w:ind w:left="0"/>
              <w:jc w:val="both"/>
              <w:rPr>
                <w:iCs/>
                <w:spacing w:val="-2"/>
                <w:sz w:val="24"/>
                <w:szCs w:val="24"/>
              </w:rPr>
            </w:pPr>
            <w:r w:rsidRPr="00CC65B3">
              <w:rPr>
                <w:iCs/>
                <w:spacing w:val="-2"/>
                <w:sz w:val="24"/>
                <w:szCs w:val="24"/>
              </w:rPr>
              <w:t>100</w:t>
            </w:r>
          </w:p>
        </w:tc>
      </w:tr>
    </w:tbl>
    <w:p w:rsidR="0068432E" w:rsidRDefault="0068432E" w:rsidP="00570E5C">
      <w:pPr>
        <w:pStyle w:val="31"/>
        <w:tabs>
          <w:tab w:val="left" w:pos="708"/>
        </w:tabs>
        <w:spacing w:after="0"/>
        <w:ind w:left="0"/>
        <w:jc w:val="right"/>
        <w:rPr>
          <w:iCs/>
          <w:spacing w:val="-2"/>
          <w:sz w:val="24"/>
          <w:szCs w:val="24"/>
          <w:lang w:val="en-US"/>
        </w:rPr>
      </w:pPr>
    </w:p>
    <w:p w:rsidR="0068432E" w:rsidRDefault="0068432E" w:rsidP="0068432E">
      <w:pPr>
        <w:shd w:val="clear" w:color="auto" w:fill="FFFFFF"/>
        <w:ind w:firstLine="567"/>
        <w:jc w:val="right"/>
        <w:rPr>
          <w:spacing w:val="-3"/>
          <w:sz w:val="27"/>
          <w:szCs w:val="27"/>
          <w:lang w:val="en-US"/>
        </w:rPr>
      </w:pPr>
      <w:r w:rsidRPr="00FD13FF">
        <w:rPr>
          <w:spacing w:val="-2"/>
          <w:lang w:val="en-US"/>
        </w:rPr>
        <w:t xml:space="preserve">Table </w:t>
      </w:r>
      <w:r w:rsidRPr="00384736">
        <w:rPr>
          <w:spacing w:val="-3"/>
          <w:sz w:val="27"/>
          <w:szCs w:val="27"/>
        </w:rPr>
        <w:t>4.2</w:t>
      </w:r>
    </w:p>
    <w:p w:rsidR="0068432E" w:rsidRDefault="0068432E" w:rsidP="0068432E">
      <w:pPr>
        <w:shd w:val="clear" w:color="auto" w:fill="FFFFFF"/>
        <w:ind w:firstLine="567"/>
        <w:jc w:val="right"/>
        <w:rPr>
          <w:spacing w:val="-3"/>
          <w:sz w:val="27"/>
          <w:szCs w:val="27"/>
          <w:lang w:val="en-US"/>
        </w:rPr>
      </w:pPr>
    </w:p>
    <w:p w:rsidR="0068432E" w:rsidRDefault="0068432E" w:rsidP="0068432E">
      <w:pPr>
        <w:shd w:val="clear" w:color="auto" w:fill="FFFFFF"/>
        <w:ind w:firstLine="567"/>
        <w:jc w:val="right"/>
        <w:rPr>
          <w:iCs/>
          <w:spacing w:val="-2"/>
          <w:sz w:val="28"/>
          <w:szCs w:val="28"/>
          <w:lang w:val="en-US"/>
        </w:rPr>
      </w:pPr>
      <w:r w:rsidRPr="00D53312">
        <w:rPr>
          <w:iCs/>
          <w:spacing w:val="-2"/>
          <w:sz w:val="28"/>
          <w:szCs w:val="28"/>
          <w:lang w:val="en-US"/>
        </w:rPr>
        <w:t>The amount the modular rating in points for the semester is a summary rating assessment semester modular which is transferred to the national scale ratings</w:t>
      </w:r>
    </w:p>
    <w:p w:rsidR="0068432E" w:rsidRDefault="0068432E" w:rsidP="00570E5C">
      <w:pPr>
        <w:pStyle w:val="31"/>
        <w:tabs>
          <w:tab w:val="left" w:pos="708"/>
        </w:tabs>
        <w:spacing w:after="0"/>
        <w:ind w:left="0"/>
        <w:jc w:val="right"/>
        <w:rPr>
          <w:iCs/>
          <w:spacing w:val="-2"/>
          <w:sz w:val="24"/>
          <w:szCs w:val="24"/>
          <w:lang w:val="en-US"/>
        </w:rPr>
      </w:pPr>
    </w:p>
    <w:p w:rsidR="0068432E" w:rsidRDefault="0068432E" w:rsidP="00570E5C">
      <w:pPr>
        <w:pStyle w:val="31"/>
        <w:tabs>
          <w:tab w:val="left" w:pos="708"/>
        </w:tabs>
        <w:spacing w:after="0"/>
        <w:ind w:left="0"/>
        <w:jc w:val="right"/>
        <w:rPr>
          <w:iCs/>
          <w:spacing w:val="-2"/>
          <w:sz w:val="24"/>
          <w:szCs w:val="24"/>
          <w:lang w:val="en-US"/>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1544"/>
        <w:gridCol w:w="1654"/>
        <w:gridCol w:w="1559"/>
        <w:gridCol w:w="1800"/>
        <w:gridCol w:w="1843"/>
      </w:tblGrid>
      <w:tr w:rsidR="00D303C5" w:rsidRPr="003444D8" w:rsidTr="00D303C5">
        <w:trPr>
          <w:cantSplit/>
          <w:trHeight w:val="70"/>
          <w:jc w:val="center"/>
        </w:trPr>
        <w:tc>
          <w:tcPr>
            <w:tcW w:w="7956" w:type="dxa"/>
            <w:gridSpan w:val="5"/>
          </w:tcPr>
          <w:p w:rsidR="00D303C5" w:rsidRPr="003444D8" w:rsidRDefault="00D303C5" w:rsidP="0068432E">
            <w:pPr>
              <w:pStyle w:val="31"/>
              <w:spacing w:after="0"/>
              <w:ind w:left="0"/>
              <w:rPr>
                <w:bCs/>
                <w:spacing w:val="-2"/>
                <w:sz w:val="24"/>
                <w:szCs w:val="24"/>
              </w:rPr>
            </w:pPr>
            <w:r w:rsidRPr="003444D8">
              <w:rPr>
                <w:iCs/>
                <w:spacing w:val="-2"/>
                <w:sz w:val="24"/>
                <w:szCs w:val="24"/>
              </w:rPr>
              <w:tab/>
            </w:r>
            <w:r w:rsidR="0068432E" w:rsidRPr="003766E7">
              <w:t>Rating score in points</w:t>
            </w:r>
          </w:p>
        </w:tc>
        <w:tc>
          <w:tcPr>
            <w:tcW w:w="1843" w:type="dxa"/>
            <w:vMerge w:val="restart"/>
          </w:tcPr>
          <w:p w:rsidR="0068432E" w:rsidRPr="003766E7" w:rsidRDefault="0068432E" w:rsidP="0068432E">
            <w:pPr>
              <w:pStyle w:val="31"/>
              <w:spacing w:line="228" w:lineRule="auto"/>
              <w:ind w:firstLine="34"/>
              <w:jc w:val="center"/>
              <w:rPr>
                <w:iCs/>
                <w:spacing w:val="-2"/>
                <w:sz w:val="24"/>
                <w:szCs w:val="24"/>
              </w:rPr>
            </w:pPr>
            <w:r w:rsidRPr="003766E7">
              <w:rPr>
                <w:iCs/>
                <w:spacing w:val="-2"/>
                <w:sz w:val="24"/>
                <w:szCs w:val="24"/>
              </w:rPr>
              <w:t>Rating</w:t>
            </w:r>
          </w:p>
          <w:p w:rsidR="00D303C5" w:rsidRPr="003444D8" w:rsidRDefault="0068432E" w:rsidP="0068432E">
            <w:pPr>
              <w:pStyle w:val="31"/>
              <w:widowControl w:val="0"/>
              <w:spacing w:after="0"/>
              <w:ind w:left="0" w:hanging="68"/>
              <w:jc w:val="center"/>
              <w:rPr>
                <w:spacing w:val="-2"/>
                <w:sz w:val="24"/>
                <w:szCs w:val="24"/>
              </w:rPr>
            </w:pPr>
            <w:r w:rsidRPr="003766E7">
              <w:rPr>
                <w:iCs/>
                <w:spacing w:val="-2"/>
                <w:sz w:val="24"/>
                <w:szCs w:val="24"/>
              </w:rPr>
              <w:t>on a national scale</w:t>
            </w:r>
          </w:p>
        </w:tc>
      </w:tr>
      <w:tr w:rsidR="00D303C5" w:rsidRPr="00C1432E" w:rsidTr="00D303C5">
        <w:trPr>
          <w:cantSplit/>
          <w:trHeight w:val="1242"/>
          <w:jc w:val="center"/>
        </w:trPr>
        <w:tc>
          <w:tcPr>
            <w:tcW w:w="1399" w:type="dxa"/>
          </w:tcPr>
          <w:p w:rsidR="00D303C5" w:rsidRPr="00C1432E" w:rsidRDefault="0068432E" w:rsidP="00D303C5">
            <w:pPr>
              <w:pStyle w:val="31"/>
              <w:widowControl w:val="0"/>
              <w:spacing w:after="0"/>
              <w:ind w:left="0" w:hanging="68"/>
              <w:jc w:val="center"/>
              <w:rPr>
                <w:spacing w:val="-2"/>
                <w:sz w:val="24"/>
                <w:szCs w:val="24"/>
              </w:rPr>
            </w:pPr>
            <w:r w:rsidRPr="009372FA">
              <w:rPr>
                <w:sz w:val="24"/>
                <w:szCs w:val="24"/>
              </w:rPr>
              <w:t>Active work on lectures and lecture notes</w:t>
            </w:r>
          </w:p>
        </w:tc>
        <w:tc>
          <w:tcPr>
            <w:tcW w:w="1544" w:type="dxa"/>
          </w:tcPr>
          <w:p w:rsidR="00D303C5" w:rsidRPr="00C1432E" w:rsidRDefault="0068432E" w:rsidP="00D303C5">
            <w:pPr>
              <w:pStyle w:val="31"/>
              <w:widowControl w:val="0"/>
              <w:spacing w:after="0"/>
              <w:ind w:left="0" w:hanging="68"/>
              <w:jc w:val="center"/>
              <w:rPr>
                <w:spacing w:val="-2"/>
                <w:sz w:val="24"/>
                <w:szCs w:val="24"/>
              </w:rPr>
            </w:pPr>
            <w:r w:rsidRPr="009372FA">
              <w:rPr>
                <w:spacing w:val="-2"/>
                <w:sz w:val="24"/>
                <w:szCs w:val="24"/>
              </w:rPr>
              <w:t>Responses to practical classes</w:t>
            </w:r>
          </w:p>
        </w:tc>
        <w:tc>
          <w:tcPr>
            <w:tcW w:w="1654" w:type="dxa"/>
          </w:tcPr>
          <w:p w:rsidR="00D303C5" w:rsidRPr="00C1432E" w:rsidRDefault="0068432E" w:rsidP="00D303C5">
            <w:pPr>
              <w:pStyle w:val="31"/>
              <w:widowControl w:val="0"/>
              <w:spacing w:after="0"/>
              <w:ind w:left="0" w:hanging="68"/>
              <w:jc w:val="center"/>
              <w:rPr>
                <w:spacing w:val="-2"/>
                <w:sz w:val="24"/>
                <w:szCs w:val="24"/>
              </w:rPr>
            </w:pPr>
            <w:r w:rsidRPr="00565239">
              <w:rPr>
                <w:sz w:val="24"/>
                <w:szCs w:val="24"/>
              </w:rPr>
              <w:t xml:space="preserve">Solution of situational </w:t>
            </w:r>
            <w:r>
              <w:rPr>
                <w:sz w:val="24"/>
                <w:szCs w:val="24"/>
                <w:lang w:val="en-US"/>
              </w:rPr>
              <w:t>cases</w:t>
            </w:r>
          </w:p>
        </w:tc>
        <w:tc>
          <w:tcPr>
            <w:tcW w:w="1559" w:type="dxa"/>
          </w:tcPr>
          <w:p w:rsidR="00D303C5" w:rsidRPr="00C1432E" w:rsidRDefault="0068432E" w:rsidP="00D303C5">
            <w:pPr>
              <w:pStyle w:val="31"/>
              <w:widowControl w:val="0"/>
              <w:spacing w:after="0"/>
              <w:ind w:left="0" w:hanging="68"/>
              <w:jc w:val="center"/>
              <w:rPr>
                <w:spacing w:val="-2"/>
                <w:sz w:val="24"/>
                <w:szCs w:val="24"/>
              </w:rPr>
            </w:pPr>
            <w:r w:rsidRPr="0068432E">
              <w:rPr>
                <w:spacing w:val="-2"/>
                <w:sz w:val="24"/>
                <w:szCs w:val="24"/>
                <w:lang w:val="en-US"/>
              </w:rPr>
              <w:t>Execution of express control work</w:t>
            </w:r>
          </w:p>
        </w:tc>
        <w:tc>
          <w:tcPr>
            <w:tcW w:w="1800" w:type="dxa"/>
          </w:tcPr>
          <w:p w:rsidR="0068432E" w:rsidRPr="003766E7" w:rsidRDefault="0068432E" w:rsidP="0068432E">
            <w:pPr>
              <w:jc w:val="center"/>
              <w:rPr>
                <w:iCs/>
                <w:spacing w:val="-2"/>
              </w:rPr>
            </w:pPr>
            <w:r w:rsidRPr="003766E7">
              <w:rPr>
                <w:iCs/>
                <w:spacing w:val="-2"/>
              </w:rPr>
              <w:t>Implementation</w:t>
            </w:r>
          </w:p>
          <w:p w:rsidR="0068432E" w:rsidRPr="003766E7" w:rsidRDefault="0068432E" w:rsidP="0068432E">
            <w:pPr>
              <w:jc w:val="center"/>
              <w:rPr>
                <w:iCs/>
                <w:spacing w:val="-2"/>
              </w:rPr>
            </w:pPr>
            <w:r w:rsidRPr="003766E7">
              <w:rPr>
                <w:iCs/>
                <w:spacing w:val="-2"/>
              </w:rPr>
              <w:t>modular</w:t>
            </w:r>
          </w:p>
          <w:p w:rsidR="0068432E" w:rsidRPr="003766E7" w:rsidRDefault="0068432E" w:rsidP="0068432E">
            <w:pPr>
              <w:jc w:val="center"/>
              <w:rPr>
                <w:iCs/>
                <w:spacing w:val="-2"/>
              </w:rPr>
            </w:pPr>
            <w:r w:rsidRPr="003766E7">
              <w:rPr>
                <w:iCs/>
                <w:spacing w:val="-2"/>
              </w:rPr>
              <w:t>control</w:t>
            </w:r>
          </w:p>
          <w:p w:rsidR="0068432E" w:rsidRPr="00C1432E" w:rsidRDefault="0068432E" w:rsidP="0068432E">
            <w:pPr>
              <w:pStyle w:val="31"/>
              <w:widowControl w:val="0"/>
              <w:spacing w:after="0"/>
              <w:ind w:left="0" w:hanging="68"/>
              <w:jc w:val="center"/>
              <w:rPr>
                <w:spacing w:val="-2"/>
                <w:sz w:val="24"/>
                <w:szCs w:val="24"/>
              </w:rPr>
            </w:pPr>
            <w:r w:rsidRPr="003766E7">
              <w:rPr>
                <w:iCs/>
                <w:spacing w:val="-2"/>
              </w:rPr>
              <w:t>work</w:t>
            </w:r>
            <w:r w:rsidRPr="00C1432E">
              <w:rPr>
                <w:spacing w:val="-2"/>
                <w:sz w:val="24"/>
                <w:szCs w:val="24"/>
              </w:rPr>
              <w:t xml:space="preserve"> №1</w:t>
            </w:r>
          </w:p>
          <w:p w:rsidR="00D303C5" w:rsidRPr="00C1432E" w:rsidRDefault="00D303C5" w:rsidP="00D303C5">
            <w:pPr>
              <w:pStyle w:val="31"/>
              <w:widowControl w:val="0"/>
              <w:spacing w:after="0"/>
              <w:ind w:left="0" w:hanging="68"/>
              <w:jc w:val="center"/>
              <w:rPr>
                <w:spacing w:val="-2"/>
                <w:sz w:val="24"/>
                <w:szCs w:val="24"/>
              </w:rPr>
            </w:pPr>
          </w:p>
        </w:tc>
        <w:tc>
          <w:tcPr>
            <w:tcW w:w="1843" w:type="dxa"/>
            <w:vMerge/>
            <w:vAlign w:val="center"/>
          </w:tcPr>
          <w:p w:rsidR="00D303C5" w:rsidRPr="00C1432E" w:rsidRDefault="00D303C5" w:rsidP="00D303C5">
            <w:pPr>
              <w:pStyle w:val="31"/>
              <w:widowControl w:val="0"/>
              <w:spacing w:after="0"/>
              <w:ind w:left="0" w:hanging="68"/>
              <w:jc w:val="center"/>
              <w:rPr>
                <w:spacing w:val="-2"/>
                <w:sz w:val="24"/>
                <w:szCs w:val="24"/>
              </w:rPr>
            </w:pPr>
          </w:p>
        </w:tc>
      </w:tr>
      <w:tr w:rsidR="00D303C5" w:rsidRPr="00C1432E" w:rsidTr="00D303C5">
        <w:trPr>
          <w:jc w:val="center"/>
        </w:trPr>
        <w:tc>
          <w:tcPr>
            <w:tcW w:w="1399" w:type="dxa"/>
          </w:tcPr>
          <w:p w:rsidR="00D303C5" w:rsidRPr="00C1432E" w:rsidRDefault="00D303C5" w:rsidP="00D303C5">
            <w:pPr>
              <w:pStyle w:val="31"/>
              <w:widowControl w:val="0"/>
              <w:spacing w:after="0"/>
              <w:ind w:left="0"/>
              <w:jc w:val="center"/>
              <w:rPr>
                <w:spacing w:val="-2"/>
                <w:sz w:val="24"/>
                <w:szCs w:val="24"/>
              </w:rPr>
            </w:pPr>
            <w:r w:rsidRPr="00C1432E">
              <w:rPr>
                <w:spacing w:val="-2"/>
                <w:sz w:val="24"/>
                <w:szCs w:val="24"/>
              </w:rPr>
              <w:t>8</w:t>
            </w:r>
          </w:p>
        </w:tc>
        <w:tc>
          <w:tcPr>
            <w:tcW w:w="1544"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5</w:t>
            </w:r>
          </w:p>
        </w:tc>
        <w:tc>
          <w:tcPr>
            <w:tcW w:w="1654"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5</w:t>
            </w:r>
          </w:p>
        </w:tc>
        <w:tc>
          <w:tcPr>
            <w:tcW w:w="1559"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5</w:t>
            </w:r>
          </w:p>
        </w:tc>
        <w:tc>
          <w:tcPr>
            <w:tcW w:w="1800"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18-20</w:t>
            </w:r>
          </w:p>
        </w:tc>
        <w:tc>
          <w:tcPr>
            <w:tcW w:w="1843" w:type="dxa"/>
          </w:tcPr>
          <w:p w:rsidR="00D303C5" w:rsidRPr="00C1432E" w:rsidRDefault="0068432E" w:rsidP="00D303C5">
            <w:pPr>
              <w:pStyle w:val="31"/>
              <w:widowControl w:val="0"/>
              <w:spacing w:after="0"/>
              <w:ind w:left="0" w:hanging="68"/>
              <w:jc w:val="center"/>
              <w:rPr>
                <w:spacing w:val="-2"/>
                <w:sz w:val="24"/>
                <w:szCs w:val="24"/>
              </w:rPr>
            </w:pPr>
            <w:r>
              <w:rPr>
                <w:lang w:val="en-US"/>
              </w:rPr>
              <w:t>E</w:t>
            </w:r>
            <w:r w:rsidRPr="00760610">
              <w:t>xcellent</w:t>
            </w:r>
          </w:p>
        </w:tc>
      </w:tr>
      <w:tr w:rsidR="00D303C5" w:rsidRPr="00C1432E" w:rsidTr="00D303C5">
        <w:trPr>
          <w:jc w:val="center"/>
        </w:trPr>
        <w:tc>
          <w:tcPr>
            <w:tcW w:w="1399" w:type="dxa"/>
          </w:tcPr>
          <w:p w:rsidR="00D303C5" w:rsidRPr="00C1432E" w:rsidRDefault="00D303C5" w:rsidP="00D303C5">
            <w:pPr>
              <w:widowControl w:val="0"/>
              <w:tabs>
                <w:tab w:val="left" w:pos="-540"/>
                <w:tab w:val="left" w:pos="-180"/>
              </w:tabs>
              <w:jc w:val="center"/>
              <w:rPr>
                <w:spacing w:val="-2"/>
              </w:rPr>
            </w:pPr>
            <w:r w:rsidRPr="00C1432E">
              <w:rPr>
                <w:spacing w:val="-2"/>
              </w:rPr>
              <w:t>6-7</w:t>
            </w:r>
          </w:p>
        </w:tc>
        <w:tc>
          <w:tcPr>
            <w:tcW w:w="1544"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4</w:t>
            </w:r>
          </w:p>
        </w:tc>
        <w:tc>
          <w:tcPr>
            <w:tcW w:w="1654"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4</w:t>
            </w:r>
          </w:p>
        </w:tc>
        <w:tc>
          <w:tcPr>
            <w:tcW w:w="1559"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4</w:t>
            </w:r>
          </w:p>
        </w:tc>
        <w:tc>
          <w:tcPr>
            <w:tcW w:w="1800" w:type="dxa"/>
          </w:tcPr>
          <w:p w:rsidR="00D303C5" w:rsidRPr="00C1432E" w:rsidRDefault="00D303C5" w:rsidP="00D303C5">
            <w:pPr>
              <w:widowControl w:val="0"/>
              <w:tabs>
                <w:tab w:val="left" w:pos="-540"/>
                <w:tab w:val="left" w:pos="-180"/>
              </w:tabs>
              <w:jc w:val="center"/>
              <w:rPr>
                <w:spacing w:val="-2"/>
              </w:rPr>
            </w:pPr>
            <w:r w:rsidRPr="00C1432E">
              <w:rPr>
                <w:spacing w:val="-2"/>
              </w:rPr>
              <w:t>15-17</w:t>
            </w:r>
          </w:p>
        </w:tc>
        <w:tc>
          <w:tcPr>
            <w:tcW w:w="1843" w:type="dxa"/>
          </w:tcPr>
          <w:p w:rsidR="00D303C5" w:rsidRPr="00C1432E" w:rsidRDefault="0068432E" w:rsidP="00D303C5">
            <w:pPr>
              <w:pStyle w:val="31"/>
              <w:widowControl w:val="0"/>
              <w:spacing w:after="0"/>
              <w:ind w:left="0" w:hanging="68"/>
              <w:jc w:val="center"/>
              <w:rPr>
                <w:spacing w:val="-2"/>
                <w:sz w:val="24"/>
                <w:szCs w:val="24"/>
              </w:rPr>
            </w:pPr>
            <w:r w:rsidRPr="003766E7">
              <w:rPr>
                <w:iCs/>
                <w:spacing w:val="-2"/>
                <w:sz w:val="24"/>
                <w:szCs w:val="24"/>
              </w:rPr>
              <w:t>Fine</w:t>
            </w:r>
          </w:p>
        </w:tc>
      </w:tr>
      <w:tr w:rsidR="00D303C5" w:rsidRPr="00C1432E" w:rsidTr="00D303C5">
        <w:trPr>
          <w:jc w:val="center"/>
        </w:trPr>
        <w:tc>
          <w:tcPr>
            <w:tcW w:w="1399" w:type="dxa"/>
          </w:tcPr>
          <w:p w:rsidR="00D303C5" w:rsidRPr="00C1432E" w:rsidRDefault="00D303C5" w:rsidP="00D303C5">
            <w:pPr>
              <w:widowControl w:val="0"/>
              <w:tabs>
                <w:tab w:val="left" w:pos="-540"/>
                <w:tab w:val="left" w:pos="-180"/>
              </w:tabs>
              <w:jc w:val="center"/>
              <w:rPr>
                <w:spacing w:val="-2"/>
              </w:rPr>
            </w:pPr>
            <w:r w:rsidRPr="00C1432E">
              <w:rPr>
                <w:spacing w:val="-2"/>
              </w:rPr>
              <w:t>5</w:t>
            </w:r>
          </w:p>
        </w:tc>
        <w:tc>
          <w:tcPr>
            <w:tcW w:w="1544"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3</w:t>
            </w:r>
          </w:p>
        </w:tc>
        <w:tc>
          <w:tcPr>
            <w:tcW w:w="1654"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3</w:t>
            </w:r>
          </w:p>
        </w:tc>
        <w:tc>
          <w:tcPr>
            <w:tcW w:w="1559" w:type="dxa"/>
          </w:tcPr>
          <w:p w:rsidR="00D303C5" w:rsidRPr="00C1432E" w:rsidRDefault="00D303C5" w:rsidP="00D303C5">
            <w:pPr>
              <w:pStyle w:val="31"/>
              <w:widowControl w:val="0"/>
              <w:spacing w:after="0"/>
              <w:ind w:left="0" w:hanging="68"/>
              <w:jc w:val="center"/>
              <w:rPr>
                <w:spacing w:val="-2"/>
                <w:sz w:val="24"/>
                <w:szCs w:val="24"/>
              </w:rPr>
            </w:pPr>
            <w:r w:rsidRPr="00C1432E">
              <w:rPr>
                <w:spacing w:val="-2"/>
                <w:sz w:val="24"/>
                <w:szCs w:val="24"/>
              </w:rPr>
              <w:t>3</w:t>
            </w:r>
          </w:p>
        </w:tc>
        <w:tc>
          <w:tcPr>
            <w:tcW w:w="1800" w:type="dxa"/>
          </w:tcPr>
          <w:p w:rsidR="00D303C5" w:rsidRPr="00C1432E" w:rsidRDefault="00D303C5" w:rsidP="00D303C5">
            <w:pPr>
              <w:widowControl w:val="0"/>
              <w:tabs>
                <w:tab w:val="left" w:pos="-540"/>
                <w:tab w:val="left" w:pos="-180"/>
              </w:tabs>
              <w:jc w:val="center"/>
              <w:rPr>
                <w:spacing w:val="-2"/>
              </w:rPr>
            </w:pPr>
            <w:r w:rsidRPr="00C1432E">
              <w:rPr>
                <w:spacing w:val="-2"/>
              </w:rPr>
              <w:t>12-14</w:t>
            </w:r>
          </w:p>
        </w:tc>
        <w:tc>
          <w:tcPr>
            <w:tcW w:w="1843" w:type="dxa"/>
          </w:tcPr>
          <w:p w:rsidR="00D303C5" w:rsidRPr="00C1432E" w:rsidRDefault="0068432E" w:rsidP="00D303C5">
            <w:pPr>
              <w:pStyle w:val="31"/>
              <w:widowControl w:val="0"/>
              <w:spacing w:after="0"/>
              <w:ind w:left="0" w:hanging="68"/>
              <w:jc w:val="center"/>
              <w:rPr>
                <w:spacing w:val="-2"/>
                <w:sz w:val="24"/>
                <w:szCs w:val="24"/>
              </w:rPr>
            </w:pPr>
            <w:r>
              <w:rPr>
                <w:iCs/>
                <w:spacing w:val="-2"/>
                <w:sz w:val="24"/>
                <w:szCs w:val="24"/>
                <w:lang w:val="en-US"/>
              </w:rPr>
              <w:t>Passing</w:t>
            </w:r>
          </w:p>
        </w:tc>
      </w:tr>
      <w:tr w:rsidR="00D303C5" w:rsidRPr="00C1432E" w:rsidTr="00D303C5">
        <w:trPr>
          <w:jc w:val="center"/>
        </w:trPr>
        <w:tc>
          <w:tcPr>
            <w:tcW w:w="1399" w:type="dxa"/>
          </w:tcPr>
          <w:p w:rsidR="00D303C5" w:rsidRPr="00C1432E" w:rsidRDefault="0068432E" w:rsidP="00D303C5">
            <w:pPr>
              <w:widowControl w:val="0"/>
              <w:tabs>
                <w:tab w:val="left" w:pos="-540"/>
              </w:tabs>
              <w:jc w:val="center"/>
              <w:rPr>
                <w:spacing w:val="-2"/>
              </w:rPr>
            </w:pPr>
            <w:r w:rsidRPr="003766E7">
              <w:rPr>
                <w:iCs/>
                <w:spacing w:val="-2"/>
                <w:sz w:val="24"/>
                <w:szCs w:val="24"/>
              </w:rPr>
              <w:t>Less than</w:t>
            </w:r>
            <w:r w:rsidR="00D303C5">
              <w:rPr>
                <w:spacing w:val="-2"/>
              </w:rPr>
              <w:t xml:space="preserve"> 5</w:t>
            </w:r>
          </w:p>
        </w:tc>
        <w:tc>
          <w:tcPr>
            <w:tcW w:w="1544" w:type="dxa"/>
          </w:tcPr>
          <w:p w:rsidR="00D303C5" w:rsidRPr="00C1432E" w:rsidRDefault="0068432E" w:rsidP="00D303C5">
            <w:pPr>
              <w:pStyle w:val="31"/>
              <w:widowControl w:val="0"/>
              <w:spacing w:after="0"/>
              <w:ind w:left="0" w:hanging="68"/>
              <w:jc w:val="center"/>
              <w:rPr>
                <w:spacing w:val="-2"/>
                <w:sz w:val="24"/>
                <w:szCs w:val="24"/>
              </w:rPr>
            </w:pPr>
            <w:r w:rsidRPr="003766E7">
              <w:rPr>
                <w:iCs/>
                <w:spacing w:val="-2"/>
                <w:sz w:val="24"/>
                <w:szCs w:val="24"/>
              </w:rPr>
              <w:t>Less than</w:t>
            </w:r>
            <w:r w:rsidR="00D303C5" w:rsidRPr="00C1432E">
              <w:rPr>
                <w:spacing w:val="-2"/>
                <w:sz w:val="24"/>
                <w:szCs w:val="24"/>
              </w:rPr>
              <w:t xml:space="preserve"> 3</w:t>
            </w:r>
          </w:p>
        </w:tc>
        <w:tc>
          <w:tcPr>
            <w:tcW w:w="1654" w:type="dxa"/>
          </w:tcPr>
          <w:p w:rsidR="00D303C5" w:rsidRPr="00C1432E" w:rsidRDefault="0068432E" w:rsidP="00D303C5">
            <w:pPr>
              <w:pStyle w:val="31"/>
              <w:widowControl w:val="0"/>
              <w:spacing w:after="0"/>
              <w:ind w:left="0" w:hanging="68"/>
              <w:jc w:val="center"/>
              <w:rPr>
                <w:spacing w:val="-2"/>
                <w:sz w:val="24"/>
                <w:szCs w:val="24"/>
              </w:rPr>
            </w:pPr>
            <w:r w:rsidRPr="003766E7">
              <w:rPr>
                <w:iCs/>
                <w:spacing w:val="-2"/>
                <w:sz w:val="24"/>
                <w:szCs w:val="24"/>
              </w:rPr>
              <w:t>Less than</w:t>
            </w:r>
            <w:r w:rsidR="00D303C5" w:rsidRPr="00C1432E">
              <w:rPr>
                <w:spacing w:val="-2"/>
                <w:sz w:val="24"/>
                <w:szCs w:val="24"/>
              </w:rPr>
              <w:t xml:space="preserve"> 3</w:t>
            </w:r>
          </w:p>
        </w:tc>
        <w:tc>
          <w:tcPr>
            <w:tcW w:w="1559" w:type="dxa"/>
          </w:tcPr>
          <w:p w:rsidR="00D303C5" w:rsidRPr="00C1432E" w:rsidRDefault="0068432E" w:rsidP="00D303C5">
            <w:pPr>
              <w:pStyle w:val="31"/>
              <w:widowControl w:val="0"/>
              <w:spacing w:after="0"/>
              <w:ind w:left="0" w:hanging="68"/>
              <w:jc w:val="center"/>
              <w:rPr>
                <w:spacing w:val="-2"/>
                <w:sz w:val="24"/>
                <w:szCs w:val="24"/>
              </w:rPr>
            </w:pPr>
            <w:r w:rsidRPr="003766E7">
              <w:rPr>
                <w:iCs/>
                <w:spacing w:val="-2"/>
                <w:sz w:val="24"/>
                <w:szCs w:val="24"/>
              </w:rPr>
              <w:t>Less than</w:t>
            </w:r>
            <w:r w:rsidR="00D303C5" w:rsidRPr="00C1432E">
              <w:rPr>
                <w:spacing w:val="-2"/>
                <w:sz w:val="24"/>
                <w:szCs w:val="24"/>
              </w:rPr>
              <w:t xml:space="preserve"> 3</w:t>
            </w:r>
          </w:p>
        </w:tc>
        <w:tc>
          <w:tcPr>
            <w:tcW w:w="1800" w:type="dxa"/>
          </w:tcPr>
          <w:p w:rsidR="00D303C5" w:rsidRPr="00C1432E" w:rsidRDefault="0068432E" w:rsidP="00D303C5">
            <w:pPr>
              <w:widowControl w:val="0"/>
              <w:tabs>
                <w:tab w:val="left" w:pos="-540"/>
              </w:tabs>
              <w:jc w:val="center"/>
              <w:rPr>
                <w:spacing w:val="-2"/>
              </w:rPr>
            </w:pPr>
            <w:r w:rsidRPr="003766E7">
              <w:rPr>
                <w:iCs/>
                <w:spacing w:val="-2"/>
                <w:sz w:val="24"/>
                <w:szCs w:val="24"/>
              </w:rPr>
              <w:t>Less than</w:t>
            </w:r>
            <w:r w:rsidR="00D303C5" w:rsidRPr="00C1432E">
              <w:rPr>
                <w:spacing w:val="-2"/>
              </w:rPr>
              <w:t xml:space="preserve"> 12</w:t>
            </w:r>
          </w:p>
        </w:tc>
        <w:tc>
          <w:tcPr>
            <w:tcW w:w="1843" w:type="dxa"/>
          </w:tcPr>
          <w:p w:rsidR="00D303C5" w:rsidRPr="00C1432E" w:rsidRDefault="0068432E" w:rsidP="00D303C5">
            <w:pPr>
              <w:pStyle w:val="31"/>
              <w:widowControl w:val="0"/>
              <w:spacing w:after="0"/>
              <w:ind w:left="0" w:hanging="68"/>
              <w:jc w:val="center"/>
              <w:rPr>
                <w:spacing w:val="-2"/>
                <w:sz w:val="24"/>
                <w:szCs w:val="24"/>
              </w:rPr>
            </w:pPr>
            <w:r w:rsidRPr="003766E7">
              <w:rPr>
                <w:iCs/>
                <w:spacing w:val="-2"/>
                <w:sz w:val="24"/>
                <w:szCs w:val="24"/>
              </w:rPr>
              <w:t>Unsatisfactorily</w:t>
            </w:r>
          </w:p>
        </w:tc>
      </w:tr>
    </w:tbl>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BB6933" w:rsidRDefault="00BB6933" w:rsidP="00FA73FA">
      <w:pPr>
        <w:pStyle w:val="31"/>
        <w:tabs>
          <w:tab w:val="left" w:pos="708"/>
        </w:tabs>
        <w:spacing w:after="0"/>
        <w:ind w:left="284" w:firstLine="708"/>
        <w:jc w:val="right"/>
        <w:rPr>
          <w:spacing w:val="-2"/>
          <w:lang w:val="en-US"/>
        </w:rPr>
      </w:pPr>
    </w:p>
    <w:p w:rsidR="00D303C5" w:rsidRPr="00FA73FA" w:rsidRDefault="00BB6933" w:rsidP="00FA73FA">
      <w:pPr>
        <w:pStyle w:val="31"/>
        <w:tabs>
          <w:tab w:val="left" w:pos="708"/>
        </w:tabs>
        <w:spacing w:after="0"/>
        <w:ind w:left="284" w:firstLine="708"/>
        <w:jc w:val="right"/>
        <w:rPr>
          <w:iCs/>
          <w:spacing w:val="-2"/>
          <w:sz w:val="24"/>
          <w:szCs w:val="24"/>
        </w:rPr>
      </w:pPr>
      <w:r w:rsidRPr="00FD13FF">
        <w:rPr>
          <w:spacing w:val="-2"/>
          <w:lang w:val="en-US"/>
        </w:rPr>
        <w:lastRenderedPageBreak/>
        <w:t>Table</w:t>
      </w:r>
      <w:r w:rsidR="00D303C5" w:rsidRPr="00FA73FA">
        <w:rPr>
          <w:iCs/>
          <w:spacing w:val="-2"/>
          <w:sz w:val="24"/>
          <w:szCs w:val="24"/>
        </w:rPr>
        <w:t xml:space="preserve"> 4.3</w:t>
      </w:r>
    </w:p>
    <w:p w:rsidR="0068432E" w:rsidRPr="00FD13FF" w:rsidRDefault="0068432E" w:rsidP="0068432E">
      <w:pPr>
        <w:tabs>
          <w:tab w:val="left" w:pos="993"/>
        </w:tabs>
        <w:ind w:firstLine="709"/>
        <w:jc w:val="center"/>
        <w:rPr>
          <w:iCs/>
          <w:spacing w:val="-2"/>
          <w:lang w:val="en-US"/>
        </w:rPr>
      </w:pPr>
      <w:r w:rsidRPr="00FD13FF">
        <w:rPr>
          <w:iCs/>
          <w:spacing w:val="-2"/>
          <w:lang w:val="en-US"/>
        </w:rPr>
        <w:t xml:space="preserve">Correspondence between </w:t>
      </w:r>
      <w:r>
        <w:rPr>
          <w:iCs/>
          <w:spacing w:val="-2"/>
          <w:lang w:val="en-US"/>
        </w:rPr>
        <w:t xml:space="preserve">the </w:t>
      </w:r>
      <w:r w:rsidRPr="00FD13FF">
        <w:rPr>
          <w:iCs/>
          <w:spacing w:val="-2"/>
          <w:lang w:val="en-US"/>
        </w:rPr>
        <w:t xml:space="preserve">Total Module Grades and the </w:t>
      </w:r>
      <w:r w:rsidRPr="00CA674E">
        <w:rPr>
          <w:bCs/>
          <w:iCs/>
          <w:spacing w:val="-2"/>
          <w:lang w:val="en-US"/>
        </w:rPr>
        <w:t xml:space="preserve">National </w:t>
      </w:r>
      <w:r w:rsidRPr="00CA674E">
        <w:rPr>
          <w:lang w:val="en-US"/>
        </w:rPr>
        <w:t>Scale</w:t>
      </w:r>
    </w:p>
    <w:p w:rsidR="0068432E" w:rsidRDefault="0068432E" w:rsidP="00FA73FA">
      <w:pPr>
        <w:pStyle w:val="31"/>
        <w:tabs>
          <w:tab w:val="left" w:pos="708"/>
        </w:tabs>
        <w:spacing w:after="0"/>
        <w:ind w:left="284"/>
        <w:jc w:val="center"/>
        <w:rPr>
          <w:iCs/>
          <w:spacing w:val="-2"/>
          <w:sz w:val="24"/>
          <w:szCs w:val="24"/>
          <w:lang w:val="en-US"/>
        </w:rPr>
      </w:pPr>
    </w:p>
    <w:p w:rsidR="0068432E" w:rsidRDefault="0068432E" w:rsidP="00FA73FA">
      <w:pPr>
        <w:pStyle w:val="31"/>
        <w:tabs>
          <w:tab w:val="left" w:pos="708"/>
        </w:tabs>
        <w:spacing w:after="0"/>
        <w:ind w:left="284"/>
        <w:jc w:val="center"/>
        <w:rPr>
          <w:iCs/>
          <w:spacing w:val="-2"/>
          <w:sz w:val="24"/>
          <w:szCs w:val="24"/>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2"/>
        <w:gridCol w:w="4848"/>
      </w:tblGrid>
      <w:tr w:rsidR="00D303C5" w:rsidRPr="00C1432E" w:rsidTr="00D303C5">
        <w:tc>
          <w:tcPr>
            <w:tcW w:w="3612" w:type="dxa"/>
            <w:vAlign w:val="center"/>
          </w:tcPr>
          <w:p w:rsidR="00D303C5" w:rsidRPr="00C1432E" w:rsidRDefault="0068432E" w:rsidP="0068432E">
            <w:pPr>
              <w:pStyle w:val="31"/>
              <w:spacing w:after="0"/>
              <w:ind w:left="0"/>
              <w:rPr>
                <w:sz w:val="24"/>
                <w:szCs w:val="24"/>
              </w:rPr>
            </w:pPr>
            <w:r w:rsidRPr="003052F0">
              <w:rPr>
                <w:sz w:val="24"/>
                <w:szCs w:val="24"/>
                <w:lang w:val="en-US"/>
              </w:rPr>
              <w:t>Module</w:t>
            </w:r>
            <w:r w:rsidRPr="003052F0">
              <w:rPr>
                <w:sz w:val="24"/>
                <w:szCs w:val="24"/>
              </w:rPr>
              <w:t xml:space="preserve"> </w:t>
            </w:r>
            <w:r w:rsidRPr="00C1432E">
              <w:rPr>
                <w:sz w:val="24"/>
                <w:szCs w:val="24"/>
              </w:rPr>
              <w:t>№ 1</w:t>
            </w:r>
          </w:p>
        </w:tc>
        <w:tc>
          <w:tcPr>
            <w:tcW w:w="4848" w:type="dxa"/>
            <w:vAlign w:val="center"/>
          </w:tcPr>
          <w:p w:rsidR="0068432E" w:rsidRPr="003766E7" w:rsidRDefault="0068432E" w:rsidP="0068432E">
            <w:pPr>
              <w:pStyle w:val="31"/>
              <w:spacing w:line="228" w:lineRule="auto"/>
              <w:ind w:firstLine="34"/>
              <w:jc w:val="center"/>
              <w:rPr>
                <w:iCs/>
                <w:spacing w:val="-2"/>
                <w:sz w:val="24"/>
                <w:szCs w:val="24"/>
              </w:rPr>
            </w:pPr>
            <w:r w:rsidRPr="003766E7">
              <w:rPr>
                <w:iCs/>
                <w:spacing w:val="-2"/>
                <w:sz w:val="24"/>
                <w:szCs w:val="24"/>
              </w:rPr>
              <w:t>Rating</w:t>
            </w:r>
          </w:p>
          <w:p w:rsidR="00D303C5" w:rsidRPr="00C1432E" w:rsidRDefault="0068432E" w:rsidP="0068432E">
            <w:pPr>
              <w:pStyle w:val="31"/>
              <w:spacing w:after="0"/>
              <w:ind w:left="0"/>
              <w:jc w:val="center"/>
              <w:rPr>
                <w:sz w:val="24"/>
                <w:szCs w:val="24"/>
              </w:rPr>
            </w:pPr>
            <w:r w:rsidRPr="003766E7">
              <w:rPr>
                <w:iCs/>
                <w:spacing w:val="-2"/>
                <w:sz w:val="24"/>
                <w:szCs w:val="24"/>
              </w:rPr>
              <w:t>on a national scale</w:t>
            </w:r>
          </w:p>
        </w:tc>
      </w:tr>
      <w:tr w:rsidR="00D303C5" w:rsidRPr="00C1432E" w:rsidTr="00D303C5">
        <w:tc>
          <w:tcPr>
            <w:tcW w:w="3612" w:type="dxa"/>
          </w:tcPr>
          <w:p w:rsidR="00D303C5" w:rsidRPr="00C1432E" w:rsidRDefault="00D303C5" w:rsidP="00D303C5">
            <w:pPr>
              <w:pStyle w:val="31"/>
              <w:spacing w:after="0"/>
              <w:ind w:left="0"/>
              <w:jc w:val="center"/>
              <w:rPr>
                <w:sz w:val="24"/>
                <w:szCs w:val="24"/>
              </w:rPr>
            </w:pPr>
            <w:r w:rsidRPr="00C1432E">
              <w:rPr>
                <w:sz w:val="24"/>
                <w:szCs w:val="24"/>
              </w:rPr>
              <w:t>79-88</w:t>
            </w:r>
          </w:p>
        </w:tc>
        <w:tc>
          <w:tcPr>
            <w:tcW w:w="4848" w:type="dxa"/>
            <w:vAlign w:val="center"/>
          </w:tcPr>
          <w:p w:rsidR="00D303C5" w:rsidRPr="00C1432E" w:rsidRDefault="0068432E" w:rsidP="00D303C5">
            <w:pPr>
              <w:pStyle w:val="31"/>
              <w:spacing w:after="0"/>
              <w:ind w:left="0"/>
              <w:jc w:val="center"/>
              <w:rPr>
                <w:sz w:val="24"/>
                <w:szCs w:val="24"/>
              </w:rPr>
            </w:pPr>
            <w:r>
              <w:rPr>
                <w:lang w:val="en-US"/>
              </w:rPr>
              <w:t>E</w:t>
            </w:r>
            <w:r w:rsidRPr="00760610">
              <w:t>xcellent</w:t>
            </w:r>
          </w:p>
        </w:tc>
      </w:tr>
      <w:tr w:rsidR="00D303C5" w:rsidRPr="00C1432E" w:rsidTr="00D303C5">
        <w:tc>
          <w:tcPr>
            <w:tcW w:w="3612" w:type="dxa"/>
          </w:tcPr>
          <w:p w:rsidR="00D303C5" w:rsidRPr="00C1432E" w:rsidRDefault="00D303C5" w:rsidP="00D303C5">
            <w:pPr>
              <w:pStyle w:val="31"/>
              <w:spacing w:after="0"/>
              <w:ind w:left="0"/>
              <w:jc w:val="center"/>
              <w:rPr>
                <w:sz w:val="24"/>
                <w:szCs w:val="24"/>
              </w:rPr>
            </w:pPr>
            <w:r w:rsidRPr="00C1432E">
              <w:rPr>
                <w:sz w:val="24"/>
                <w:szCs w:val="24"/>
              </w:rPr>
              <w:t>66-78</w:t>
            </w:r>
          </w:p>
        </w:tc>
        <w:tc>
          <w:tcPr>
            <w:tcW w:w="4848" w:type="dxa"/>
            <w:vAlign w:val="center"/>
          </w:tcPr>
          <w:p w:rsidR="00D303C5" w:rsidRPr="00C1432E" w:rsidRDefault="0068432E" w:rsidP="00D303C5">
            <w:pPr>
              <w:pStyle w:val="31"/>
              <w:spacing w:after="0"/>
              <w:ind w:left="0"/>
              <w:jc w:val="center"/>
              <w:rPr>
                <w:sz w:val="24"/>
                <w:szCs w:val="24"/>
              </w:rPr>
            </w:pPr>
            <w:r w:rsidRPr="003766E7">
              <w:rPr>
                <w:iCs/>
                <w:spacing w:val="-2"/>
                <w:sz w:val="24"/>
                <w:szCs w:val="24"/>
              </w:rPr>
              <w:t>Fine</w:t>
            </w:r>
          </w:p>
        </w:tc>
      </w:tr>
      <w:tr w:rsidR="00D303C5" w:rsidRPr="00C1432E" w:rsidTr="00D303C5">
        <w:tc>
          <w:tcPr>
            <w:tcW w:w="3612" w:type="dxa"/>
          </w:tcPr>
          <w:p w:rsidR="00D303C5" w:rsidRPr="00C1432E" w:rsidRDefault="00D303C5" w:rsidP="00D303C5">
            <w:pPr>
              <w:pStyle w:val="31"/>
              <w:spacing w:after="0"/>
              <w:ind w:left="0"/>
              <w:jc w:val="center"/>
              <w:rPr>
                <w:sz w:val="24"/>
                <w:szCs w:val="24"/>
              </w:rPr>
            </w:pPr>
            <w:r w:rsidRPr="00C1432E">
              <w:rPr>
                <w:sz w:val="24"/>
                <w:szCs w:val="24"/>
              </w:rPr>
              <w:t>53-65</w:t>
            </w:r>
          </w:p>
        </w:tc>
        <w:tc>
          <w:tcPr>
            <w:tcW w:w="4848" w:type="dxa"/>
            <w:vAlign w:val="center"/>
          </w:tcPr>
          <w:p w:rsidR="00D303C5" w:rsidRPr="00C1432E" w:rsidRDefault="0068432E" w:rsidP="00D303C5">
            <w:pPr>
              <w:pStyle w:val="31"/>
              <w:spacing w:after="0"/>
              <w:ind w:left="0"/>
              <w:jc w:val="center"/>
              <w:rPr>
                <w:sz w:val="24"/>
                <w:szCs w:val="24"/>
              </w:rPr>
            </w:pPr>
            <w:r>
              <w:rPr>
                <w:iCs/>
                <w:spacing w:val="-2"/>
                <w:sz w:val="24"/>
                <w:szCs w:val="24"/>
                <w:lang w:val="en-US"/>
              </w:rPr>
              <w:t>Passing</w:t>
            </w:r>
          </w:p>
        </w:tc>
      </w:tr>
      <w:tr w:rsidR="00D303C5" w:rsidRPr="00C1432E" w:rsidTr="00D303C5">
        <w:tc>
          <w:tcPr>
            <w:tcW w:w="3612" w:type="dxa"/>
          </w:tcPr>
          <w:p w:rsidR="00D303C5" w:rsidRPr="00C1432E" w:rsidRDefault="0068432E" w:rsidP="00D303C5">
            <w:pPr>
              <w:pStyle w:val="31"/>
              <w:spacing w:after="0"/>
              <w:ind w:left="0"/>
              <w:jc w:val="center"/>
              <w:rPr>
                <w:sz w:val="24"/>
                <w:szCs w:val="24"/>
              </w:rPr>
            </w:pPr>
            <w:r w:rsidRPr="003766E7">
              <w:rPr>
                <w:iCs/>
                <w:spacing w:val="-2"/>
                <w:sz w:val="24"/>
                <w:szCs w:val="24"/>
              </w:rPr>
              <w:t>Less than</w:t>
            </w:r>
            <w:r w:rsidR="00D303C5" w:rsidRPr="00C1432E">
              <w:rPr>
                <w:sz w:val="24"/>
                <w:szCs w:val="24"/>
              </w:rPr>
              <w:t xml:space="preserve"> 53</w:t>
            </w:r>
          </w:p>
        </w:tc>
        <w:tc>
          <w:tcPr>
            <w:tcW w:w="4848" w:type="dxa"/>
            <w:vAlign w:val="center"/>
          </w:tcPr>
          <w:p w:rsidR="00D303C5" w:rsidRPr="00C1432E" w:rsidRDefault="0068432E" w:rsidP="00D303C5">
            <w:pPr>
              <w:pStyle w:val="31"/>
              <w:spacing w:after="0"/>
              <w:ind w:left="0"/>
              <w:jc w:val="center"/>
              <w:rPr>
                <w:sz w:val="24"/>
                <w:szCs w:val="24"/>
              </w:rPr>
            </w:pPr>
            <w:r w:rsidRPr="003766E7">
              <w:rPr>
                <w:iCs/>
                <w:spacing w:val="-2"/>
                <w:sz w:val="24"/>
                <w:szCs w:val="24"/>
              </w:rPr>
              <w:t>Unsatisfactorily</w:t>
            </w:r>
          </w:p>
        </w:tc>
      </w:tr>
    </w:tbl>
    <w:p w:rsidR="004423DC" w:rsidRPr="00E4196E" w:rsidRDefault="00D303C5" w:rsidP="004423DC">
      <w:pPr>
        <w:pStyle w:val="31"/>
        <w:tabs>
          <w:tab w:val="left" w:pos="8647"/>
        </w:tabs>
        <w:jc w:val="right"/>
        <w:rPr>
          <w:iCs/>
          <w:spacing w:val="-2"/>
          <w:sz w:val="27"/>
          <w:szCs w:val="27"/>
        </w:rPr>
      </w:pPr>
      <w:r w:rsidRPr="00FA73FA">
        <w:rPr>
          <w:iCs/>
          <w:spacing w:val="-2"/>
          <w:sz w:val="24"/>
          <w:szCs w:val="24"/>
        </w:rPr>
        <w:t xml:space="preserve">                                   </w:t>
      </w:r>
      <w:r w:rsidR="004423DC" w:rsidRPr="00E4196E">
        <w:rPr>
          <w:iCs/>
          <w:spacing w:val="-2"/>
          <w:sz w:val="27"/>
          <w:szCs w:val="27"/>
        </w:rPr>
        <w:t xml:space="preserve">   </w:t>
      </w:r>
      <w:r w:rsidR="004423DC" w:rsidRPr="00FD13FF">
        <w:rPr>
          <w:spacing w:val="-2"/>
          <w:lang w:val="en-US"/>
        </w:rPr>
        <w:t>Table</w:t>
      </w:r>
      <w:r w:rsidR="004423DC" w:rsidRPr="00E4196E">
        <w:rPr>
          <w:iCs/>
          <w:spacing w:val="-2"/>
          <w:sz w:val="27"/>
          <w:szCs w:val="27"/>
        </w:rPr>
        <w:t xml:space="preserve"> 4.</w:t>
      </w:r>
      <w:r w:rsidR="004423DC">
        <w:rPr>
          <w:iCs/>
          <w:spacing w:val="-2"/>
          <w:sz w:val="27"/>
          <w:szCs w:val="27"/>
        </w:rPr>
        <w:t>4</w:t>
      </w:r>
      <w:r w:rsidR="004423DC" w:rsidRPr="00E4196E">
        <w:rPr>
          <w:iCs/>
          <w:spacing w:val="-2"/>
          <w:sz w:val="27"/>
          <w:szCs w:val="27"/>
        </w:rPr>
        <w:t xml:space="preserve"> </w:t>
      </w:r>
      <w:r w:rsidR="004423DC">
        <w:rPr>
          <w:iCs/>
          <w:spacing w:val="-2"/>
          <w:sz w:val="27"/>
          <w:szCs w:val="27"/>
          <w:lang w:val="en-US"/>
        </w:rPr>
        <w:t xml:space="preserve">- </w:t>
      </w:r>
      <w:r w:rsidR="004423DC" w:rsidRPr="00E4196E">
        <w:rPr>
          <w:iCs/>
          <w:spacing w:val="-2"/>
          <w:sz w:val="27"/>
          <w:szCs w:val="27"/>
        </w:rPr>
        <w:t>4.</w:t>
      </w:r>
      <w:r w:rsidR="004423DC">
        <w:rPr>
          <w:iCs/>
          <w:spacing w:val="-2"/>
          <w:sz w:val="27"/>
          <w:szCs w:val="27"/>
        </w:rPr>
        <w:t>5</w:t>
      </w:r>
    </w:p>
    <w:p w:rsidR="004423DC" w:rsidRDefault="004423DC" w:rsidP="004423DC">
      <w:pPr>
        <w:shd w:val="clear" w:color="auto" w:fill="FFFFFF"/>
        <w:ind w:firstLine="567"/>
        <w:jc w:val="right"/>
        <w:rPr>
          <w:iCs/>
          <w:spacing w:val="-2"/>
          <w:sz w:val="28"/>
          <w:szCs w:val="28"/>
          <w:lang w:val="en-US"/>
        </w:rPr>
      </w:pPr>
      <w:r w:rsidRPr="00D53312">
        <w:rPr>
          <w:iCs/>
          <w:spacing w:val="-2"/>
          <w:sz w:val="28"/>
          <w:szCs w:val="28"/>
          <w:lang w:val="en-US"/>
        </w:rPr>
        <w:t>The amount the modular rating in points for the semester is a summary rating assessment semester modular which is transferred to the national scale ratings</w:t>
      </w:r>
    </w:p>
    <w:p w:rsidR="004423DC" w:rsidRDefault="004423DC" w:rsidP="00D303C5">
      <w:pPr>
        <w:pStyle w:val="31"/>
        <w:tabs>
          <w:tab w:val="left" w:pos="708"/>
        </w:tabs>
        <w:rPr>
          <w:iCs/>
          <w:spacing w:val="-2"/>
          <w:sz w:val="24"/>
          <w:szCs w:val="24"/>
          <w:lang w:val="en-US"/>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03"/>
        <w:gridCol w:w="348"/>
        <w:gridCol w:w="2086"/>
        <w:gridCol w:w="2609"/>
      </w:tblGrid>
      <w:tr w:rsidR="00D303C5" w:rsidRPr="009B45DD" w:rsidTr="00FA73FA">
        <w:trPr>
          <w:trHeight w:val="465"/>
        </w:trPr>
        <w:tc>
          <w:tcPr>
            <w:tcW w:w="1849" w:type="dxa"/>
          </w:tcPr>
          <w:p w:rsidR="004423DC" w:rsidRPr="00120277" w:rsidRDefault="004423DC" w:rsidP="004423DC">
            <w:pPr>
              <w:pStyle w:val="31"/>
              <w:spacing w:line="228" w:lineRule="auto"/>
              <w:jc w:val="center"/>
              <w:rPr>
                <w:iCs/>
                <w:spacing w:val="-2"/>
                <w:sz w:val="24"/>
                <w:szCs w:val="24"/>
              </w:rPr>
            </w:pPr>
            <w:r w:rsidRPr="00120277">
              <w:rPr>
                <w:iCs/>
                <w:spacing w:val="-2"/>
                <w:sz w:val="24"/>
                <w:szCs w:val="24"/>
              </w:rPr>
              <w:t>Rating</w:t>
            </w:r>
          </w:p>
          <w:p w:rsidR="00D303C5" w:rsidRPr="009B45DD" w:rsidRDefault="004423DC" w:rsidP="004423DC">
            <w:pPr>
              <w:pStyle w:val="31"/>
              <w:tabs>
                <w:tab w:val="left" w:pos="708"/>
              </w:tabs>
              <w:ind w:left="0"/>
              <w:jc w:val="center"/>
              <w:rPr>
                <w:iCs/>
                <w:spacing w:val="-2"/>
                <w:sz w:val="24"/>
                <w:szCs w:val="24"/>
              </w:rPr>
            </w:pPr>
            <w:r w:rsidRPr="00120277">
              <w:rPr>
                <w:iCs/>
                <w:spacing w:val="-2"/>
                <w:sz w:val="24"/>
                <w:szCs w:val="24"/>
              </w:rPr>
              <w:t>in balls</w:t>
            </w:r>
          </w:p>
        </w:tc>
        <w:tc>
          <w:tcPr>
            <w:tcW w:w="2603" w:type="dxa"/>
          </w:tcPr>
          <w:p w:rsidR="004423DC" w:rsidRPr="003766E7" w:rsidRDefault="004423DC" w:rsidP="004423DC">
            <w:pPr>
              <w:pStyle w:val="31"/>
              <w:spacing w:line="228" w:lineRule="auto"/>
              <w:ind w:firstLine="34"/>
              <w:jc w:val="center"/>
              <w:rPr>
                <w:iCs/>
                <w:spacing w:val="-2"/>
                <w:sz w:val="24"/>
                <w:szCs w:val="24"/>
              </w:rPr>
            </w:pPr>
            <w:r w:rsidRPr="003766E7">
              <w:rPr>
                <w:iCs/>
                <w:spacing w:val="-2"/>
                <w:sz w:val="24"/>
                <w:szCs w:val="24"/>
              </w:rPr>
              <w:t>Rating</w:t>
            </w:r>
          </w:p>
          <w:p w:rsidR="00D303C5" w:rsidRPr="009B45DD" w:rsidRDefault="004423DC" w:rsidP="004423DC">
            <w:pPr>
              <w:pStyle w:val="31"/>
              <w:tabs>
                <w:tab w:val="left" w:pos="708"/>
              </w:tabs>
              <w:ind w:left="0"/>
              <w:jc w:val="center"/>
              <w:rPr>
                <w:iCs/>
                <w:spacing w:val="-2"/>
                <w:sz w:val="24"/>
                <w:szCs w:val="24"/>
              </w:rPr>
            </w:pPr>
            <w:r w:rsidRPr="003766E7">
              <w:rPr>
                <w:iCs/>
                <w:spacing w:val="-2"/>
                <w:sz w:val="24"/>
                <w:szCs w:val="24"/>
              </w:rPr>
              <w:t>on a national scale</w:t>
            </w:r>
          </w:p>
        </w:tc>
        <w:tc>
          <w:tcPr>
            <w:tcW w:w="348" w:type="dxa"/>
            <w:vMerge w:val="restart"/>
            <w:tcBorders>
              <w:top w:val="nil"/>
            </w:tcBorders>
          </w:tcPr>
          <w:p w:rsidR="00D303C5" w:rsidRPr="009B45DD" w:rsidRDefault="00D303C5" w:rsidP="00D303C5">
            <w:pPr>
              <w:pStyle w:val="31"/>
              <w:tabs>
                <w:tab w:val="left" w:pos="708"/>
              </w:tabs>
              <w:ind w:left="0"/>
              <w:jc w:val="center"/>
              <w:rPr>
                <w:iCs/>
                <w:spacing w:val="-2"/>
                <w:sz w:val="24"/>
                <w:szCs w:val="24"/>
              </w:rPr>
            </w:pPr>
          </w:p>
        </w:tc>
        <w:tc>
          <w:tcPr>
            <w:tcW w:w="2086" w:type="dxa"/>
          </w:tcPr>
          <w:p w:rsidR="004423DC" w:rsidRPr="00120277" w:rsidRDefault="004423DC" w:rsidP="004423DC">
            <w:pPr>
              <w:pStyle w:val="31"/>
              <w:spacing w:line="228" w:lineRule="auto"/>
              <w:jc w:val="center"/>
              <w:rPr>
                <w:iCs/>
                <w:spacing w:val="-2"/>
                <w:sz w:val="24"/>
                <w:szCs w:val="24"/>
              </w:rPr>
            </w:pPr>
            <w:r w:rsidRPr="00120277">
              <w:rPr>
                <w:iCs/>
                <w:spacing w:val="-2"/>
                <w:sz w:val="24"/>
                <w:szCs w:val="24"/>
              </w:rPr>
              <w:t>Rating</w:t>
            </w:r>
          </w:p>
          <w:p w:rsidR="00D303C5" w:rsidRPr="009B45DD" w:rsidRDefault="004423DC" w:rsidP="004423DC">
            <w:pPr>
              <w:pStyle w:val="31"/>
              <w:tabs>
                <w:tab w:val="left" w:pos="708"/>
              </w:tabs>
              <w:ind w:left="0"/>
              <w:jc w:val="center"/>
              <w:rPr>
                <w:iCs/>
                <w:spacing w:val="-2"/>
                <w:sz w:val="24"/>
                <w:szCs w:val="24"/>
              </w:rPr>
            </w:pPr>
            <w:r w:rsidRPr="00120277">
              <w:rPr>
                <w:iCs/>
                <w:spacing w:val="-2"/>
                <w:sz w:val="24"/>
                <w:szCs w:val="24"/>
              </w:rPr>
              <w:t>in balls</w:t>
            </w:r>
          </w:p>
        </w:tc>
        <w:tc>
          <w:tcPr>
            <w:tcW w:w="2609" w:type="dxa"/>
          </w:tcPr>
          <w:p w:rsidR="004423DC" w:rsidRPr="003766E7" w:rsidRDefault="004423DC" w:rsidP="004423DC">
            <w:pPr>
              <w:pStyle w:val="31"/>
              <w:spacing w:line="228" w:lineRule="auto"/>
              <w:ind w:firstLine="34"/>
              <w:jc w:val="center"/>
              <w:rPr>
                <w:iCs/>
                <w:spacing w:val="-2"/>
                <w:sz w:val="24"/>
                <w:szCs w:val="24"/>
              </w:rPr>
            </w:pPr>
            <w:r w:rsidRPr="003766E7">
              <w:rPr>
                <w:iCs/>
                <w:spacing w:val="-2"/>
                <w:sz w:val="24"/>
                <w:szCs w:val="24"/>
              </w:rPr>
              <w:t>Rating</w:t>
            </w:r>
          </w:p>
          <w:p w:rsidR="00D303C5" w:rsidRPr="009B45DD" w:rsidRDefault="004423DC" w:rsidP="004423DC">
            <w:pPr>
              <w:pStyle w:val="31"/>
              <w:tabs>
                <w:tab w:val="left" w:pos="708"/>
              </w:tabs>
              <w:ind w:left="0"/>
              <w:jc w:val="center"/>
              <w:rPr>
                <w:iCs/>
                <w:spacing w:val="-2"/>
                <w:sz w:val="24"/>
                <w:szCs w:val="24"/>
              </w:rPr>
            </w:pPr>
            <w:r w:rsidRPr="003766E7">
              <w:rPr>
                <w:iCs/>
                <w:spacing w:val="-2"/>
                <w:sz w:val="24"/>
                <w:szCs w:val="24"/>
              </w:rPr>
              <w:t>on a national scale</w:t>
            </w:r>
          </w:p>
        </w:tc>
      </w:tr>
      <w:tr w:rsidR="00D303C5" w:rsidRPr="009B45DD" w:rsidTr="00FA73FA">
        <w:trPr>
          <w:trHeight w:val="269"/>
        </w:trPr>
        <w:tc>
          <w:tcPr>
            <w:tcW w:w="1849" w:type="dxa"/>
          </w:tcPr>
          <w:p w:rsidR="00D303C5" w:rsidRPr="009B45DD" w:rsidRDefault="00D303C5" w:rsidP="00D303C5">
            <w:pPr>
              <w:pStyle w:val="31"/>
              <w:tabs>
                <w:tab w:val="left" w:pos="708"/>
              </w:tabs>
              <w:ind w:left="0"/>
              <w:jc w:val="center"/>
              <w:rPr>
                <w:iCs/>
                <w:spacing w:val="-2"/>
                <w:sz w:val="24"/>
                <w:szCs w:val="24"/>
              </w:rPr>
            </w:pPr>
            <w:r w:rsidRPr="009B45DD">
              <w:rPr>
                <w:iCs/>
                <w:spacing w:val="-2"/>
                <w:sz w:val="24"/>
                <w:szCs w:val="24"/>
              </w:rPr>
              <w:t>79-88</w:t>
            </w:r>
          </w:p>
        </w:tc>
        <w:tc>
          <w:tcPr>
            <w:tcW w:w="2603" w:type="dxa"/>
          </w:tcPr>
          <w:p w:rsidR="00D303C5" w:rsidRPr="009B45DD" w:rsidRDefault="004423DC" w:rsidP="00D303C5">
            <w:pPr>
              <w:pStyle w:val="31"/>
              <w:tabs>
                <w:tab w:val="left" w:pos="708"/>
              </w:tabs>
              <w:ind w:left="0"/>
              <w:jc w:val="center"/>
              <w:rPr>
                <w:iCs/>
                <w:spacing w:val="-2"/>
                <w:sz w:val="24"/>
                <w:szCs w:val="24"/>
              </w:rPr>
            </w:pPr>
            <w:r>
              <w:rPr>
                <w:lang w:val="en-US"/>
              </w:rPr>
              <w:t>E</w:t>
            </w:r>
            <w:r w:rsidRPr="00760610">
              <w:t>xcellent</w:t>
            </w:r>
          </w:p>
        </w:tc>
        <w:tc>
          <w:tcPr>
            <w:tcW w:w="348" w:type="dxa"/>
            <w:vMerge/>
          </w:tcPr>
          <w:p w:rsidR="00D303C5" w:rsidRPr="009B45DD" w:rsidRDefault="00D303C5" w:rsidP="00D303C5">
            <w:pPr>
              <w:pStyle w:val="31"/>
              <w:tabs>
                <w:tab w:val="left" w:pos="708"/>
              </w:tabs>
              <w:ind w:left="0"/>
              <w:jc w:val="center"/>
              <w:rPr>
                <w:iCs/>
                <w:spacing w:val="-2"/>
                <w:sz w:val="24"/>
                <w:szCs w:val="24"/>
              </w:rPr>
            </w:pPr>
          </w:p>
        </w:tc>
        <w:tc>
          <w:tcPr>
            <w:tcW w:w="2086" w:type="dxa"/>
          </w:tcPr>
          <w:p w:rsidR="00D303C5" w:rsidRPr="009B45DD" w:rsidRDefault="00D303C5" w:rsidP="00D303C5">
            <w:pPr>
              <w:pStyle w:val="31"/>
              <w:tabs>
                <w:tab w:val="left" w:pos="708"/>
              </w:tabs>
              <w:ind w:left="0"/>
              <w:jc w:val="center"/>
              <w:rPr>
                <w:iCs/>
                <w:spacing w:val="-2"/>
                <w:sz w:val="24"/>
                <w:szCs w:val="24"/>
              </w:rPr>
            </w:pPr>
            <w:r w:rsidRPr="009B45DD">
              <w:rPr>
                <w:iCs/>
                <w:spacing w:val="-2"/>
                <w:sz w:val="24"/>
                <w:szCs w:val="24"/>
              </w:rPr>
              <w:t>11-12</w:t>
            </w:r>
          </w:p>
        </w:tc>
        <w:tc>
          <w:tcPr>
            <w:tcW w:w="2609" w:type="dxa"/>
          </w:tcPr>
          <w:p w:rsidR="00D303C5" w:rsidRPr="009B45DD" w:rsidRDefault="004423DC" w:rsidP="00D303C5">
            <w:pPr>
              <w:pStyle w:val="31"/>
              <w:tabs>
                <w:tab w:val="left" w:pos="708"/>
              </w:tabs>
              <w:ind w:left="0"/>
              <w:jc w:val="center"/>
              <w:rPr>
                <w:iCs/>
                <w:spacing w:val="-2"/>
                <w:sz w:val="24"/>
                <w:szCs w:val="24"/>
              </w:rPr>
            </w:pPr>
            <w:r>
              <w:rPr>
                <w:color w:val="000000"/>
              </w:rPr>
              <w:t> </w:t>
            </w:r>
            <w:r>
              <w:rPr>
                <w:lang w:val="en-US"/>
              </w:rPr>
              <w:t>E</w:t>
            </w:r>
            <w:r w:rsidRPr="00760610">
              <w:t>xcellent</w:t>
            </w:r>
          </w:p>
        </w:tc>
      </w:tr>
      <w:tr w:rsidR="00D303C5" w:rsidRPr="009B45DD" w:rsidTr="00FA73FA">
        <w:trPr>
          <w:trHeight w:val="269"/>
        </w:trPr>
        <w:tc>
          <w:tcPr>
            <w:tcW w:w="1849" w:type="dxa"/>
          </w:tcPr>
          <w:p w:rsidR="00D303C5" w:rsidRPr="009B45DD" w:rsidRDefault="00D303C5" w:rsidP="00D303C5">
            <w:pPr>
              <w:pStyle w:val="31"/>
              <w:tabs>
                <w:tab w:val="left" w:pos="708"/>
              </w:tabs>
              <w:ind w:left="0"/>
              <w:jc w:val="center"/>
              <w:rPr>
                <w:iCs/>
                <w:spacing w:val="-2"/>
                <w:sz w:val="24"/>
                <w:szCs w:val="24"/>
              </w:rPr>
            </w:pPr>
            <w:r w:rsidRPr="009B45DD">
              <w:rPr>
                <w:iCs/>
                <w:spacing w:val="-2"/>
                <w:sz w:val="24"/>
                <w:szCs w:val="24"/>
              </w:rPr>
              <w:t>66-78</w:t>
            </w:r>
          </w:p>
        </w:tc>
        <w:tc>
          <w:tcPr>
            <w:tcW w:w="2603" w:type="dxa"/>
          </w:tcPr>
          <w:p w:rsidR="00D303C5" w:rsidRPr="009B45DD" w:rsidRDefault="004423DC" w:rsidP="00D303C5">
            <w:pPr>
              <w:pStyle w:val="31"/>
              <w:tabs>
                <w:tab w:val="left" w:pos="708"/>
              </w:tabs>
              <w:ind w:left="0"/>
              <w:jc w:val="center"/>
              <w:rPr>
                <w:iCs/>
                <w:spacing w:val="-2"/>
                <w:sz w:val="24"/>
                <w:szCs w:val="24"/>
              </w:rPr>
            </w:pPr>
            <w:r w:rsidRPr="003766E7">
              <w:rPr>
                <w:iCs/>
                <w:spacing w:val="-2"/>
                <w:sz w:val="24"/>
                <w:szCs w:val="24"/>
              </w:rPr>
              <w:t>Fine</w:t>
            </w:r>
          </w:p>
        </w:tc>
        <w:tc>
          <w:tcPr>
            <w:tcW w:w="348" w:type="dxa"/>
            <w:vMerge/>
          </w:tcPr>
          <w:p w:rsidR="00D303C5" w:rsidRPr="009B45DD" w:rsidRDefault="00D303C5" w:rsidP="00D303C5">
            <w:pPr>
              <w:pStyle w:val="31"/>
              <w:tabs>
                <w:tab w:val="left" w:pos="708"/>
              </w:tabs>
              <w:ind w:left="0"/>
              <w:jc w:val="center"/>
              <w:rPr>
                <w:iCs/>
                <w:spacing w:val="-2"/>
                <w:sz w:val="24"/>
                <w:szCs w:val="24"/>
              </w:rPr>
            </w:pPr>
          </w:p>
        </w:tc>
        <w:tc>
          <w:tcPr>
            <w:tcW w:w="2086" w:type="dxa"/>
          </w:tcPr>
          <w:p w:rsidR="00D303C5" w:rsidRPr="009B45DD" w:rsidRDefault="00D303C5" w:rsidP="00D303C5">
            <w:pPr>
              <w:pStyle w:val="31"/>
              <w:tabs>
                <w:tab w:val="left" w:pos="708"/>
              </w:tabs>
              <w:ind w:left="0"/>
              <w:jc w:val="center"/>
              <w:rPr>
                <w:iCs/>
                <w:spacing w:val="-2"/>
                <w:sz w:val="24"/>
                <w:szCs w:val="24"/>
              </w:rPr>
            </w:pPr>
            <w:r w:rsidRPr="009B45DD">
              <w:rPr>
                <w:iCs/>
                <w:spacing w:val="-2"/>
                <w:sz w:val="24"/>
                <w:szCs w:val="24"/>
              </w:rPr>
              <w:t>9-10</w:t>
            </w:r>
          </w:p>
        </w:tc>
        <w:tc>
          <w:tcPr>
            <w:tcW w:w="2609" w:type="dxa"/>
          </w:tcPr>
          <w:p w:rsidR="00D303C5" w:rsidRPr="009B45DD" w:rsidRDefault="004423DC" w:rsidP="00D303C5">
            <w:pPr>
              <w:pStyle w:val="31"/>
              <w:tabs>
                <w:tab w:val="left" w:pos="708"/>
              </w:tabs>
              <w:ind w:left="0"/>
              <w:jc w:val="center"/>
              <w:rPr>
                <w:iCs/>
                <w:spacing w:val="-2"/>
                <w:sz w:val="24"/>
                <w:szCs w:val="24"/>
              </w:rPr>
            </w:pPr>
            <w:r w:rsidRPr="003766E7">
              <w:rPr>
                <w:iCs/>
                <w:spacing w:val="-2"/>
                <w:sz w:val="24"/>
                <w:szCs w:val="24"/>
              </w:rPr>
              <w:t>Fine</w:t>
            </w:r>
          </w:p>
        </w:tc>
      </w:tr>
      <w:tr w:rsidR="00D303C5" w:rsidRPr="009B45DD" w:rsidTr="00FA73FA">
        <w:trPr>
          <w:trHeight w:val="269"/>
        </w:trPr>
        <w:tc>
          <w:tcPr>
            <w:tcW w:w="1849" w:type="dxa"/>
          </w:tcPr>
          <w:p w:rsidR="00D303C5" w:rsidRPr="009B45DD" w:rsidRDefault="00D303C5" w:rsidP="00D303C5">
            <w:pPr>
              <w:pStyle w:val="31"/>
              <w:tabs>
                <w:tab w:val="left" w:pos="708"/>
              </w:tabs>
              <w:ind w:left="0"/>
              <w:jc w:val="center"/>
              <w:rPr>
                <w:iCs/>
                <w:spacing w:val="-2"/>
                <w:sz w:val="24"/>
                <w:szCs w:val="24"/>
              </w:rPr>
            </w:pPr>
            <w:r w:rsidRPr="009B45DD">
              <w:rPr>
                <w:iCs/>
                <w:spacing w:val="-2"/>
                <w:sz w:val="24"/>
                <w:szCs w:val="24"/>
              </w:rPr>
              <w:t>53-65</w:t>
            </w:r>
          </w:p>
        </w:tc>
        <w:tc>
          <w:tcPr>
            <w:tcW w:w="2603" w:type="dxa"/>
          </w:tcPr>
          <w:p w:rsidR="00D303C5" w:rsidRPr="009B45DD" w:rsidRDefault="004423DC" w:rsidP="00D303C5">
            <w:pPr>
              <w:pStyle w:val="31"/>
              <w:tabs>
                <w:tab w:val="left" w:pos="708"/>
              </w:tabs>
              <w:ind w:left="0"/>
              <w:jc w:val="center"/>
              <w:rPr>
                <w:iCs/>
                <w:spacing w:val="-2"/>
                <w:sz w:val="24"/>
                <w:szCs w:val="24"/>
              </w:rPr>
            </w:pPr>
            <w:r>
              <w:rPr>
                <w:iCs/>
                <w:spacing w:val="-2"/>
                <w:sz w:val="24"/>
                <w:szCs w:val="24"/>
                <w:lang w:val="en-US"/>
              </w:rPr>
              <w:t>Passing</w:t>
            </w:r>
            <w:r w:rsidRPr="009B45DD">
              <w:rPr>
                <w:iCs/>
                <w:spacing w:val="-2"/>
                <w:sz w:val="24"/>
                <w:szCs w:val="24"/>
              </w:rPr>
              <w:t xml:space="preserve"> </w:t>
            </w:r>
          </w:p>
        </w:tc>
        <w:tc>
          <w:tcPr>
            <w:tcW w:w="348" w:type="dxa"/>
            <w:vMerge/>
          </w:tcPr>
          <w:p w:rsidR="00D303C5" w:rsidRPr="009B45DD" w:rsidRDefault="00D303C5" w:rsidP="00D303C5">
            <w:pPr>
              <w:pStyle w:val="31"/>
              <w:tabs>
                <w:tab w:val="left" w:pos="708"/>
              </w:tabs>
              <w:ind w:left="0"/>
              <w:jc w:val="center"/>
              <w:rPr>
                <w:iCs/>
                <w:spacing w:val="-2"/>
                <w:sz w:val="24"/>
                <w:szCs w:val="24"/>
              </w:rPr>
            </w:pPr>
          </w:p>
        </w:tc>
        <w:tc>
          <w:tcPr>
            <w:tcW w:w="2086" w:type="dxa"/>
          </w:tcPr>
          <w:p w:rsidR="00D303C5" w:rsidRPr="009B45DD" w:rsidRDefault="00D303C5" w:rsidP="00D303C5">
            <w:pPr>
              <w:pStyle w:val="31"/>
              <w:tabs>
                <w:tab w:val="left" w:pos="708"/>
              </w:tabs>
              <w:ind w:left="0"/>
              <w:jc w:val="center"/>
              <w:rPr>
                <w:iCs/>
                <w:spacing w:val="-2"/>
                <w:sz w:val="24"/>
                <w:szCs w:val="24"/>
              </w:rPr>
            </w:pPr>
            <w:r w:rsidRPr="009B45DD">
              <w:rPr>
                <w:iCs/>
                <w:spacing w:val="-2"/>
                <w:sz w:val="24"/>
                <w:szCs w:val="24"/>
              </w:rPr>
              <w:t>7-8</w:t>
            </w:r>
          </w:p>
        </w:tc>
        <w:tc>
          <w:tcPr>
            <w:tcW w:w="2609" w:type="dxa"/>
          </w:tcPr>
          <w:p w:rsidR="00D303C5" w:rsidRPr="009B45DD" w:rsidRDefault="004423DC" w:rsidP="00D303C5">
            <w:pPr>
              <w:pStyle w:val="31"/>
              <w:tabs>
                <w:tab w:val="left" w:pos="708"/>
              </w:tabs>
              <w:ind w:left="0"/>
              <w:jc w:val="center"/>
              <w:rPr>
                <w:iCs/>
                <w:spacing w:val="-2"/>
                <w:sz w:val="24"/>
                <w:szCs w:val="24"/>
              </w:rPr>
            </w:pPr>
            <w:r>
              <w:rPr>
                <w:iCs/>
                <w:spacing w:val="-2"/>
                <w:sz w:val="24"/>
                <w:szCs w:val="24"/>
                <w:lang w:val="en-US"/>
              </w:rPr>
              <w:t>Passing</w:t>
            </w:r>
          </w:p>
        </w:tc>
      </w:tr>
      <w:tr w:rsidR="00D303C5" w:rsidRPr="009B45DD" w:rsidTr="00FA73FA">
        <w:trPr>
          <w:trHeight w:val="269"/>
        </w:trPr>
        <w:tc>
          <w:tcPr>
            <w:tcW w:w="1849" w:type="dxa"/>
          </w:tcPr>
          <w:p w:rsidR="00D303C5" w:rsidRPr="009B45DD" w:rsidRDefault="004423DC" w:rsidP="00D303C5">
            <w:pPr>
              <w:pStyle w:val="31"/>
              <w:tabs>
                <w:tab w:val="left" w:pos="708"/>
              </w:tabs>
              <w:ind w:left="0"/>
              <w:jc w:val="center"/>
              <w:rPr>
                <w:iCs/>
                <w:spacing w:val="-2"/>
                <w:sz w:val="24"/>
                <w:szCs w:val="24"/>
              </w:rPr>
            </w:pPr>
            <w:r w:rsidRPr="003766E7">
              <w:rPr>
                <w:iCs/>
                <w:spacing w:val="-2"/>
                <w:sz w:val="24"/>
                <w:szCs w:val="24"/>
              </w:rPr>
              <w:t>Less than</w:t>
            </w:r>
            <w:r w:rsidRPr="009B45DD">
              <w:rPr>
                <w:iCs/>
                <w:spacing w:val="-2"/>
                <w:sz w:val="24"/>
                <w:szCs w:val="24"/>
              </w:rPr>
              <w:t xml:space="preserve"> </w:t>
            </w:r>
            <w:r w:rsidR="00D303C5" w:rsidRPr="009B45DD">
              <w:rPr>
                <w:iCs/>
                <w:spacing w:val="-2"/>
                <w:sz w:val="24"/>
                <w:szCs w:val="24"/>
              </w:rPr>
              <w:t>53</w:t>
            </w:r>
          </w:p>
        </w:tc>
        <w:tc>
          <w:tcPr>
            <w:tcW w:w="2603" w:type="dxa"/>
          </w:tcPr>
          <w:p w:rsidR="00D303C5" w:rsidRPr="009B45DD" w:rsidRDefault="004423DC" w:rsidP="00D303C5">
            <w:pPr>
              <w:pStyle w:val="31"/>
              <w:tabs>
                <w:tab w:val="left" w:pos="708"/>
              </w:tabs>
              <w:ind w:left="0"/>
              <w:jc w:val="center"/>
              <w:rPr>
                <w:iCs/>
                <w:spacing w:val="-2"/>
                <w:sz w:val="24"/>
                <w:szCs w:val="24"/>
              </w:rPr>
            </w:pPr>
            <w:r w:rsidRPr="003766E7">
              <w:rPr>
                <w:iCs/>
                <w:spacing w:val="-2"/>
                <w:sz w:val="24"/>
                <w:szCs w:val="24"/>
              </w:rPr>
              <w:t>Unsatisfactorily</w:t>
            </w:r>
          </w:p>
        </w:tc>
        <w:tc>
          <w:tcPr>
            <w:tcW w:w="348" w:type="dxa"/>
            <w:vMerge/>
            <w:tcBorders>
              <w:bottom w:val="nil"/>
            </w:tcBorders>
          </w:tcPr>
          <w:p w:rsidR="00D303C5" w:rsidRPr="009B45DD" w:rsidRDefault="00D303C5" w:rsidP="00D303C5">
            <w:pPr>
              <w:pStyle w:val="31"/>
              <w:tabs>
                <w:tab w:val="left" w:pos="708"/>
              </w:tabs>
              <w:ind w:left="0"/>
              <w:jc w:val="center"/>
              <w:rPr>
                <w:iCs/>
                <w:spacing w:val="-2"/>
                <w:sz w:val="24"/>
                <w:szCs w:val="24"/>
              </w:rPr>
            </w:pPr>
          </w:p>
        </w:tc>
        <w:tc>
          <w:tcPr>
            <w:tcW w:w="2086" w:type="dxa"/>
          </w:tcPr>
          <w:p w:rsidR="00D303C5" w:rsidRPr="009B45DD" w:rsidRDefault="004423DC" w:rsidP="00D303C5">
            <w:pPr>
              <w:pStyle w:val="31"/>
              <w:tabs>
                <w:tab w:val="left" w:pos="708"/>
              </w:tabs>
              <w:ind w:left="0"/>
              <w:jc w:val="center"/>
              <w:rPr>
                <w:iCs/>
                <w:spacing w:val="-2"/>
                <w:sz w:val="24"/>
                <w:szCs w:val="24"/>
              </w:rPr>
            </w:pPr>
            <w:r w:rsidRPr="003766E7">
              <w:rPr>
                <w:iCs/>
                <w:spacing w:val="-2"/>
                <w:sz w:val="24"/>
                <w:szCs w:val="24"/>
              </w:rPr>
              <w:t>Less than</w:t>
            </w:r>
            <w:r w:rsidR="00D303C5" w:rsidRPr="009B45DD">
              <w:rPr>
                <w:iCs/>
                <w:spacing w:val="-2"/>
                <w:sz w:val="24"/>
                <w:szCs w:val="24"/>
              </w:rPr>
              <w:t xml:space="preserve"> 7</w:t>
            </w:r>
          </w:p>
        </w:tc>
        <w:tc>
          <w:tcPr>
            <w:tcW w:w="2609" w:type="dxa"/>
          </w:tcPr>
          <w:p w:rsidR="00D303C5" w:rsidRPr="009B45DD" w:rsidRDefault="004423DC" w:rsidP="00D303C5">
            <w:pPr>
              <w:pStyle w:val="31"/>
              <w:tabs>
                <w:tab w:val="left" w:pos="708"/>
              </w:tabs>
              <w:ind w:left="0"/>
              <w:jc w:val="center"/>
              <w:rPr>
                <w:iCs/>
                <w:spacing w:val="-2"/>
                <w:sz w:val="24"/>
                <w:szCs w:val="24"/>
              </w:rPr>
            </w:pPr>
            <w:r w:rsidRPr="003766E7">
              <w:rPr>
                <w:iCs/>
                <w:spacing w:val="-2"/>
                <w:sz w:val="24"/>
                <w:szCs w:val="24"/>
              </w:rPr>
              <w:t>Unsatisfactorily</w:t>
            </w:r>
          </w:p>
        </w:tc>
      </w:tr>
    </w:tbl>
    <w:p w:rsidR="004423DC" w:rsidRDefault="004423DC" w:rsidP="00D303C5">
      <w:pPr>
        <w:pStyle w:val="31"/>
        <w:spacing w:after="0"/>
        <w:ind w:left="0" w:firstLine="539"/>
        <w:jc w:val="both"/>
        <w:rPr>
          <w:iCs/>
          <w:sz w:val="28"/>
          <w:szCs w:val="28"/>
          <w:lang w:val="en-US"/>
        </w:rPr>
      </w:pPr>
    </w:p>
    <w:p w:rsidR="004423DC" w:rsidRPr="00674E1D" w:rsidRDefault="004423DC" w:rsidP="004423DC">
      <w:pPr>
        <w:pStyle w:val="31"/>
        <w:ind w:firstLine="540"/>
        <w:rPr>
          <w:iCs/>
          <w:sz w:val="27"/>
          <w:szCs w:val="27"/>
        </w:rPr>
      </w:pPr>
      <w:r>
        <w:rPr>
          <w:iCs/>
          <w:sz w:val="28"/>
          <w:szCs w:val="28"/>
        </w:rPr>
        <w:t>4.6</w:t>
      </w:r>
      <w:r w:rsidRPr="0077234A">
        <w:rPr>
          <w:iCs/>
          <w:sz w:val="28"/>
          <w:szCs w:val="28"/>
        </w:rPr>
        <w:t xml:space="preserve">. </w:t>
      </w:r>
      <w:r w:rsidRPr="00A36971">
        <w:rPr>
          <w:iCs/>
          <w:sz w:val="27"/>
          <w:szCs w:val="27"/>
        </w:rPr>
        <w:t xml:space="preserve">The sum of the final semester modular and exam grade ratings in points is the final semester rating, which is converted into </w:t>
      </w:r>
      <w:r>
        <w:rPr>
          <w:iCs/>
          <w:sz w:val="27"/>
          <w:szCs w:val="27"/>
        </w:rPr>
        <w:t>national scale and scale scores</w:t>
      </w:r>
      <w:r>
        <w:rPr>
          <w:iCs/>
          <w:sz w:val="27"/>
          <w:szCs w:val="27"/>
          <w:lang w:val="en-US"/>
        </w:rPr>
        <w:t xml:space="preserve"> </w:t>
      </w:r>
      <w:r w:rsidRPr="00674E1D">
        <w:rPr>
          <w:iCs/>
          <w:sz w:val="27"/>
          <w:szCs w:val="27"/>
          <w:lang w:val="en-US"/>
        </w:rPr>
        <w:t>ECTS</w:t>
      </w:r>
      <w:r>
        <w:rPr>
          <w:iCs/>
          <w:sz w:val="27"/>
          <w:szCs w:val="27"/>
        </w:rPr>
        <w:t xml:space="preserve"> (</w:t>
      </w:r>
      <w:r>
        <w:rPr>
          <w:iCs/>
          <w:sz w:val="27"/>
          <w:szCs w:val="27"/>
          <w:lang w:val="en-US"/>
        </w:rPr>
        <w:t>table</w:t>
      </w:r>
      <w:r w:rsidRPr="00674E1D">
        <w:rPr>
          <w:iCs/>
          <w:sz w:val="27"/>
          <w:szCs w:val="27"/>
        </w:rPr>
        <w:t>. 4.6).</w:t>
      </w:r>
    </w:p>
    <w:p w:rsidR="004423DC" w:rsidRDefault="004423DC" w:rsidP="004423DC">
      <w:pPr>
        <w:shd w:val="clear" w:color="auto" w:fill="FFFFFF"/>
        <w:ind w:firstLine="567"/>
        <w:jc w:val="right"/>
        <w:rPr>
          <w:iCs/>
          <w:spacing w:val="-2"/>
          <w:sz w:val="27"/>
          <w:szCs w:val="27"/>
          <w:lang w:val="en-US"/>
        </w:rPr>
      </w:pPr>
      <w:r w:rsidRPr="00FD13FF">
        <w:rPr>
          <w:spacing w:val="-2"/>
          <w:lang w:val="en-US"/>
        </w:rPr>
        <w:t xml:space="preserve">Table </w:t>
      </w:r>
      <w:r>
        <w:rPr>
          <w:iCs/>
          <w:spacing w:val="-2"/>
          <w:sz w:val="27"/>
          <w:szCs w:val="27"/>
        </w:rPr>
        <w:t>4</w:t>
      </w:r>
      <w:r w:rsidRPr="0010366B">
        <w:rPr>
          <w:iCs/>
          <w:spacing w:val="-2"/>
          <w:sz w:val="27"/>
          <w:szCs w:val="27"/>
        </w:rPr>
        <w:t>.</w:t>
      </w:r>
      <w:r>
        <w:rPr>
          <w:iCs/>
          <w:spacing w:val="-2"/>
          <w:sz w:val="27"/>
          <w:szCs w:val="27"/>
        </w:rPr>
        <w:t>6</w:t>
      </w:r>
    </w:p>
    <w:p w:rsidR="004423DC" w:rsidRPr="00FD13FF" w:rsidRDefault="004423DC" w:rsidP="004423DC">
      <w:pPr>
        <w:keepNext/>
        <w:tabs>
          <w:tab w:val="left" w:pos="851"/>
        </w:tabs>
        <w:jc w:val="center"/>
        <w:outlineLvl w:val="7"/>
        <w:rPr>
          <w:lang w:val="en-US"/>
        </w:rPr>
      </w:pPr>
      <w:r w:rsidRPr="00FD13FF">
        <w:rPr>
          <w:lang w:val="en-US"/>
        </w:rPr>
        <w:t xml:space="preserve">Correspondence </w:t>
      </w:r>
      <w:r w:rsidRPr="000C5CCA">
        <w:rPr>
          <w:lang w:val="en-US"/>
        </w:rPr>
        <w:t>of</w:t>
      </w:r>
      <w:r>
        <w:rPr>
          <w:lang w:val="en-US"/>
        </w:rPr>
        <w:t xml:space="preserve"> the Total Semester Grade to the </w:t>
      </w:r>
      <w:r w:rsidRPr="00FD13FF">
        <w:rPr>
          <w:lang w:val="en-US"/>
        </w:rPr>
        <w:t>National Scale and the ECTS System</w:t>
      </w:r>
    </w:p>
    <w:p w:rsidR="004423DC" w:rsidRDefault="004423DC" w:rsidP="00D303C5">
      <w:pPr>
        <w:pStyle w:val="31"/>
        <w:tabs>
          <w:tab w:val="left" w:pos="708"/>
        </w:tabs>
        <w:spacing w:after="0"/>
        <w:jc w:val="right"/>
        <w:rPr>
          <w:sz w:val="28"/>
          <w:szCs w:val="28"/>
          <w:lang w:val="en-US"/>
        </w:rPr>
      </w:pPr>
    </w:p>
    <w:tbl>
      <w:tblPr>
        <w:tblW w:w="9386"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207"/>
        <w:gridCol w:w="1527"/>
        <w:gridCol w:w="3955"/>
      </w:tblGrid>
      <w:tr w:rsidR="00D303C5" w:rsidRPr="00896AC6" w:rsidTr="00FA73FA">
        <w:trPr>
          <w:trHeight w:val="243"/>
          <w:jc w:val="center"/>
        </w:trPr>
        <w:tc>
          <w:tcPr>
            <w:tcW w:w="1697" w:type="dxa"/>
            <w:vMerge w:val="restart"/>
          </w:tcPr>
          <w:p w:rsidR="004423DC" w:rsidRDefault="004423DC" w:rsidP="004423DC">
            <w:pPr>
              <w:shd w:val="clear" w:color="auto" w:fill="FFFFFF"/>
              <w:jc w:val="center"/>
            </w:pPr>
            <w:r>
              <w:t>Rating</w:t>
            </w:r>
          </w:p>
          <w:p w:rsidR="00D303C5" w:rsidRPr="00896AC6" w:rsidRDefault="004423DC" w:rsidP="004423DC">
            <w:pPr>
              <w:pStyle w:val="31"/>
              <w:tabs>
                <w:tab w:val="left" w:pos="708"/>
              </w:tabs>
              <w:spacing w:after="0"/>
              <w:ind w:left="0"/>
              <w:jc w:val="center"/>
              <w:rPr>
                <w:iCs/>
                <w:sz w:val="22"/>
                <w:szCs w:val="22"/>
              </w:rPr>
            </w:pPr>
            <w:r>
              <w:t>in balls</w:t>
            </w:r>
          </w:p>
        </w:tc>
        <w:tc>
          <w:tcPr>
            <w:tcW w:w="2207" w:type="dxa"/>
            <w:vMerge w:val="restart"/>
          </w:tcPr>
          <w:p w:rsidR="004423DC" w:rsidRPr="003766E7" w:rsidRDefault="004423DC" w:rsidP="004423DC">
            <w:pPr>
              <w:pStyle w:val="31"/>
              <w:spacing w:line="228" w:lineRule="auto"/>
              <w:ind w:firstLine="34"/>
              <w:jc w:val="center"/>
              <w:rPr>
                <w:iCs/>
                <w:spacing w:val="-2"/>
                <w:sz w:val="24"/>
                <w:szCs w:val="24"/>
              </w:rPr>
            </w:pPr>
            <w:r w:rsidRPr="003766E7">
              <w:rPr>
                <w:iCs/>
                <w:spacing w:val="-2"/>
                <w:sz w:val="24"/>
                <w:szCs w:val="24"/>
              </w:rPr>
              <w:t>Rating</w:t>
            </w:r>
          </w:p>
          <w:p w:rsidR="00D303C5" w:rsidRPr="00B61CB8" w:rsidRDefault="004423DC" w:rsidP="004423DC">
            <w:pPr>
              <w:pStyle w:val="31"/>
              <w:tabs>
                <w:tab w:val="left" w:pos="708"/>
              </w:tabs>
              <w:spacing w:after="0"/>
              <w:ind w:left="0"/>
              <w:jc w:val="center"/>
              <w:rPr>
                <w:iCs/>
                <w:sz w:val="22"/>
                <w:szCs w:val="22"/>
                <w:lang w:val="en-US"/>
              </w:rPr>
            </w:pPr>
            <w:r w:rsidRPr="003766E7">
              <w:rPr>
                <w:iCs/>
                <w:spacing w:val="-2"/>
              </w:rPr>
              <w:t>on a national scale</w:t>
            </w:r>
          </w:p>
        </w:tc>
        <w:tc>
          <w:tcPr>
            <w:tcW w:w="5482" w:type="dxa"/>
            <w:gridSpan w:val="2"/>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 xml:space="preserve">Оцінка за шкалою </w:t>
            </w:r>
            <w:r w:rsidRPr="00896AC6">
              <w:rPr>
                <w:sz w:val="22"/>
                <w:szCs w:val="22"/>
                <w:lang w:val="en-US"/>
              </w:rPr>
              <w:t>ECTS</w:t>
            </w:r>
          </w:p>
        </w:tc>
      </w:tr>
      <w:tr w:rsidR="00D303C5" w:rsidRPr="00896AC6" w:rsidTr="00FA73FA">
        <w:trPr>
          <w:trHeight w:val="208"/>
          <w:jc w:val="center"/>
        </w:trPr>
        <w:tc>
          <w:tcPr>
            <w:tcW w:w="1697" w:type="dxa"/>
            <w:vMerge/>
          </w:tcPr>
          <w:p w:rsidR="00D303C5" w:rsidRPr="00896AC6" w:rsidRDefault="00D303C5" w:rsidP="00D303C5">
            <w:pPr>
              <w:pStyle w:val="31"/>
              <w:tabs>
                <w:tab w:val="left" w:pos="708"/>
              </w:tabs>
              <w:spacing w:after="0"/>
              <w:ind w:left="0"/>
              <w:jc w:val="center"/>
              <w:rPr>
                <w:iCs/>
                <w:sz w:val="22"/>
                <w:szCs w:val="22"/>
              </w:rPr>
            </w:pPr>
          </w:p>
        </w:tc>
        <w:tc>
          <w:tcPr>
            <w:tcW w:w="2207" w:type="dxa"/>
            <w:vMerge/>
          </w:tcPr>
          <w:p w:rsidR="00D303C5" w:rsidRPr="00896AC6" w:rsidRDefault="00D303C5" w:rsidP="00D303C5">
            <w:pPr>
              <w:pStyle w:val="31"/>
              <w:tabs>
                <w:tab w:val="left" w:pos="708"/>
              </w:tabs>
              <w:spacing w:after="0"/>
              <w:ind w:left="0"/>
              <w:jc w:val="center"/>
              <w:rPr>
                <w:iCs/>
                <w:sz w:val="22"/>
                <w:szCs w:val="22"/>
                <w:lang w:val="ru-RU"/>
              </w:rPr>
            </w:pPr>
          </w:p>
        </w:tc>
        <w:tc>
          <w:tcPr>
            <w:tcW w:w="1527" w:type="dxa"/>
          </w:tcPr>
          <w:p w:rsidR="00D303C5" w:rsidRPr="00896AC6" w:rsidRDefault="004423DC" w:rsidP="00D303C5">
            <w:pPr>
              <w:pStyle w:val="31"/>
              <w:tabs>
                <w:tab w:val="left" w:pos="708"/>
              </w:tabs>
              <w:spacing w:after="0"/>
              <w:ind w:left="0"/>
              <w:jc w:val="center"/>
              <w:rPr>
                <w:iCs/>
                <w:sz w:val="22"/>
                <w:szCs w:val="22"/>
                <w:lang w:val="ru-RU"/>
              </w:rPr>
            </w:pPr>
            <w:r w:rsidRPr="00FD13FF">
              <w:rPr>
                <w:lang w:val="en-US"/>
              </w:rPr>
              <w:t>ECTS System</w:t>
            </w:r>
          </w:p>
        </w:tc>
        <w:tc>
          <w:tcPr>
            <w:tcW w:w="3955" w:type="dxa"/>
          </w:tcPr>
          <w:p w:rsidR="00D303C5" w:rsidRPr="00896AC6" w:rsidRDefault="004423DC" w:rsidP="00D303C5">
            <w:pPr>
              <w:pStyle w:val="31"/>
              <w:tabs>
                <w:tab w:val="left" w:pos="708"/>
              </w:tabs>
              <w:spacing w:after="0"/>
              <w:ind w:left="0"/>
              <w:jc w:val="center"/>
              <w:rPr>
                <w:iCs/>
                <w:sz w:val="22"/>
                <w:szCs w:val="22"/>
                <w:lang w:val="ru-RU"/>
              </w:rPr>
            </w:pPr>
            <w:r w:rsidRPr="00FD13FF">
              <w:rPr>
                <w:lang w:val="en-US"/>
              </w:rPr>
              <w:t>Explanation</w:t>
            </w:r>
          </w:p>
        </w:tc>
      </w:tr>
      <w:tr w:rsidR="00D303C5" w:rsidRPr="00896AC6" w:rsidTr="00FA73FA">
        <w:trPr>
          <w:trHeight w:val="450"/>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90-100</w:t>
            </w:r>
          </w:p>
        </w:tc>
        <w:tc>
          <w:tcPr>
            <w:tcW w:w="2207" w:type="dxa"/>
          </w:tcPr>
          <w:p w:rsidR="00D303C5" w:rsidRPr="00896AC6" w:rsidRDefault="004423DC" w:rsidP="00D303C5">
            <w:pPr>
              <w:pStyle w:val="31"/>
              <w:tabs>
                <w:tab w:val="left" w:pos="708"/>
              </w:tabs>
              <w:spacing w:after="0"/>
              <w:ind w:left="0"/>
              <w:jc w:val="center"/>
              <w:rPr>
                <w:b/>
                <w:iCs/>
                <w:sz w:val="22"/>
                <w:szCs w:val="22"/>
                <w:lang w:val="ru-RU"/>
              </w:rPr>
            </w:pPr>
            <w:r w:rsidRPr="00882DD0">
              <w:rPr>
                <w:color w:val="000000"/>
                <w:sz w:val="24"/>
                <w:szCs w:val="24"/>
              </w:rPr>
              <w:t> </w:t>
            </w:r>
            <w:r w:rsidRPr="00882DD0">
              <w:rPr>
                <w:b/>
                <w:sz w:val="24"/>
                <w:szCs w:val="24"/>
                <w:lang w:val="en-US"/>
              </w:rPr>
              <w:t>E</w:t>
            </w:r>
            <w:r w:rsidRPr="00882DD0">
              <w:rPr>
                <w:b/>
                <w:sz w:val="24"/>
                <w:szCs w:val="24"/>
              </w:rPr>
              <w:t>xcellent</w:t>
            </w:r>
          </w:p>
        </w:tc>
        <w:tc>
          <w:tcPr>
            <w:tcW w:w="152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А</w:t>
            </w:r>
          </w:p>
        </w:tc>
        <w:tc>
          <w:tcPr>
            <w:tcW w:w="3955" w:type="dxa"/>
          </w:tcPr>
          <w:p w:rsidR="00D303C5" w:rsidRPr="00896AC6" w:rsidRDefault="004423DC" w:rsidP="00D303C5">
            <w:pPr>
              <w:pStyle w:val="31"/>
              <w:tabs>
                <w:tab w:val="left" w:pos="708"/>
              </w:tabs>
              <w:spacing w:after="0"/>
              <w:ind w:left="0"/>
              <w:jc w:val="center"/>
              <w:rPr>
                <w:iCs/>
                <w:sz w:val="22"/>
                <w:szCs w:val="22"/>
              </w:rPr>
            </w:pPr>
            <w:r w:rsidRPr="00760610">
              <w:rPr>
                <w:b/>
                <w:lang w:val="en-US"/>
              </w:rPr>
              <w:t>E</w:t>
            </w:r>
            <w:r w:rsidRPr="00760610">
              <w:rPr>
                <w:b/>
              </w:rPr>
              <w:t>xcellent</w:t>
            </w:r>
            <w:r w:rsidRPr="0010366B">
              <w:rPr>
                <w:b/>
                <w:bCs/>
              </w:rPr>
              <w:br/>
            </w:r>
            <w:r w:rsidRPr="00FD13FF">
              <w:rPr>
                <w:lang w:val="en-US"/>
              </w:rPr>
              <w:t>(excellent performance with insignificant shortcomings)</w:t>
            </w:r>
          </w:p>
        </w:tc>
      </w:tr>
      <w:tr w:rsidR="00D303C5" w:rsidRPr="00896AC6" w:rsidTr="00FA73FA">
        <w:trPr>
          <w:trHeight w:val="459"/>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82-89</w:t>
            </w:r>
          </w:p>
        </w:tc>
        <w:tc>
          <w:tcPr>
            <w:tcW w:w="2207" w:type="dxa"/>
            <w:vMerge w:val="restart"/>
          </w:tcPr>
          <w:p w:rsidR="00D303C5" w:rsidRPr="00896AC6" w:rsidRDefault="004423DC" w:rsidP="00D303C5">
            <w:pPr>
              <w:pStyle w:val="31"/>
              <w:tabs>
                <w:tab w:val="left" w:pos="708"/>
              </w:tabs>
              <w:spacing w:after="0"/>
              <w:ind w:left="0"/>
              <w:jc w:val="center"/>
              <w:rPr>
                <w:b/>
                <w:iCs/>
                <w:sz w:val="22"/>
                <w:szCs w:val="22"/>
                <w:lang w:val="ru-RU"/>
              </w:rPr>
            </w:pPr>
            <w:r w:rsidRPr="00882DD0">
              <w:rPr>
                <w:b/>
                <w:iCs/>
                <w:spacing w:val="-2"/>
                <w:sz w:val="24"/>
                <w:szCs w:val="24"/>
              </w:rPr>
              <w:t>Fine</w:t>
            </w:r>
          </w:p>
        </w:tc>
        <w:tc>
          <w:tcPr>
            <w:tcW w:w="152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В</w:t>
            </w:r>
          </w:p>
        </w:tc>
        <w:tc>
          <w:tcPr>
            <w:tcW w:w="3955" w:type="dxa"/>
          </w:tcPr>
          <w:p w:rsidR="004423DC" w:rsidRPr="00FD13FF" w:rsidRDefault="004423DC" w:rsidP="004423DC">
            <w:pPr>
              <w:keepNext/>
              <w:tabs>
                <w:tab w:val="left" w:pos="5553"/>
              </w:tabs>
              <w:suppressAutoHyphens/>
              <w:ind w:left="-87"/>
              <w:jc w:val="center"/>
              <w:rPr>
                <w:b/>
                <w:bCs/>
                <w:lang w:val="en-US"/>
              </w:rPr>
            </w:pPr>
            <w:r w:rsidRPr="00FD13FF">
              <w:rPr>
                <w:b/>
                <w:bCs/>
                <w:lang w:val="en-US"/>
              </w:rPr>
              <w:t>Very Good</w:t>
            </w:r>
          </w:p>
          <w:p w:rsidR="00D303C5" w:rsidRPr="004423DC" w:rsidRDefault="004423DC" w:rsidP="004423DC">
            <w:pPr>
              <w:pStyle w:val="31"/>
              <w:tabs>
                <w:tab w:val="left" w:pos="708"/>
              </w:tabs>
              <w:spacing w:after="0"/>
              <w:ind w:left="0"/>
              <w:jc w:val="center"/>
              <w:rPr>
                <w:iCs/>
                <w:sz w:val="22"/>
                <w:szCs w:val="22"/>
                <w:lang w:val="en-US"/>
              </w:rPr>
            </w:pPr>
            <w:r w:rsidRPr="00FD13FF">
              <w:rPr>
                <w:lang w:val="en-US"/>
              </w:rPr>
              <w:t>(performance above the average standard with few mistakes</w:t>
            </w:r>
            <w:r w:rsidRPr="0010366B">
              <w:t>)</w:t>
            </w:r>
          </w:p>
        </w:tc>
      </w:tr>
      <w:tr w:rsidR="00D303C5" w:rsidRPr="00896AC6" w:rsidTr="00FA73FA">
        <w:trPr>
          <w:trHeight w:val="450"/>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75-81</w:t>
            </w:r>
          </w:p>
        </w:tc>
        <w:tc>
          <w:tcPr>
            <w:tcW w:w="2207" w:type="dxa"/>
            <w:vMerge/>
          </w:tcPr>
          <w:p w:rsidR="00D303C5" w:rsidRPr="00896AC6" w:rsidRDefault="00D303C5" w:rsidP="00D303C5">
            <w:pPr>
              <w:pStyle w:val="31"/>
              <w:tabs>
                <w:tab w:val="left" w:pos="708"/>
              </w:tabs>
              <w:spacing w:after="0"/>
              <w:ind w:left="0"/>
              <w:jc w:val="center"/>
              <w:rPr>
                <w:b/>
                <w:iCs/>
                <w:sz w:val="22"/>
                <w:szCs w:val="22"/>
                <w:lang w:val="ru-RU"/>
              </w:rPr>
            </w:pPr>
          </w:p>
        </w:tc>
        <w:tc>
          <w:tcPr>
            <w:tcW w:w="152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С</w:t>
            </w:r>
          </w:p>
        </w:tc>
        <w:tc>
          <w:tcPr>
            <w:tcW w:w="3955" w:type="dxa"/>
          </w:tcPr>
          <w:p w:rsidR="00D303C5" w:rsidRPr="004423DC" w:rsidRDefault="004423DC" w:rsidP="00D303C5">
            <w:pPr>
              <w:pStyle w:val="31"/>
              <w:tabs>
                <w:tab w:val="left" w:pos="708"/>
              </w:tabs>
              <w:spacing w:after="0"/>
              <w:ind w:left="0"/>
              <w:jc w:val="center"/>
              <w:rPr>
                <w:iCs/>
                <w:sz w:val="22"/>
                <w:szCs w:val="22"/>
                <w:lang w:val="en-US"/>
              </w:rPr>
            </w:pPr>
            <w:r w:rsidRPr="00127D98">
              <w:rPr>
                <w:b/>
                <w:iCs/>
                <w:spacing w:val="-2"/>
              </w:rPr>
              <w:t>Fine</w:t>
            </w:r>
            <w:r w:rsidRPr="0010366B">
              <w:rPr>
                <w:b/>
                <w:bCs/>
              </w:rPr>
              <w:br/>
            </w:r>
            <w:r w:rsidRPr="00FD13FF">
              <w:rPr>
                <w:lang w:val="en-US"/>
              </w:rPr>
              <w:t>(good performance altogether with a certain number of significant mistakes)</w:t>
            </w:r>
          </w:p>
        </w:tc>
      </w:tr>
      <w:tr w:rsidR="00D303C5" w:rsidRPr="00896AC6" w:rsidTr="00FA73FA">
        <w:trPr>
          <w:trHeight w:val="450"/>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67-74</w:t>
            </w:r>
          </w:p>
        </w:tc>
        <w:tc>
          <w:tcPr>
            <w:tcW w:w="2207" w:type="dxa"/>
            <w:vMerge w:val="restart"/>
          </w:tcPr>
          <w:p w:rsidR="00D303C5" w:rsidRPr="00896AC6" w:rsidRDefault="004423DC" w:rsidP="00D303C5">
            <w:pPr>
              <w:pStyle w:val="31"/>
              <w:tabs>
                <w:tab w:val="left" w:pos="708"/>
              </w:tabs>
              <w:spacing w:after="0"/>
              <w:ind w:left="0"/>
              <w:jc w:val="center"/>
              <w:rPr>
                <w:b/>
                <w:iCs/>
                <w:sz w:val="22"/>
                <w:szCs w:val="22"/>
                <w:lang w:val="ru-RU"/>
              </w:rPr>
            </w:pPr>
            <w:r w:rsidRPr="00575259">
              <w:rPr>
                <w:b/>
                <w:iCs/>
                <w:spacing w:val="-2"/>
                <w:sz w:val="24"/>
                <w:szCs w:val="24"/>
                <w:lang w:val="en-US"/>
              </w:rPr>
              <w:t>Passing</w:t>
            </w:r>
          </w:p>
        </w:tc>
        <w:tc>
          <w:tcPr>
            <w:tcW w:w="1527" w:type="dxa"/>
          </w:tcPr>
          <w:p w:rsidR="00D303C5" w:rsidRPr="00896AC6" w:rsidRDefault="00D303C5" w:rsidP="00D303C5">
            <w:pPr>
              <w:pStyle w:val="31"/>
              <w:tabs>
                <w:tab w:val="left" w:pos="708"/>
              </w:tabs>
              <w:spacing w:after="0"/>
              <w:ind w:left="0"/>
              <w:jc w:val="center"/>
              <w:rPr>
                <w:iCs/>
                <w:sz w:val="22"/>
                <w:szCs w:val="22"/>
                <w:lang w:val="en-US"/>
              </w:rPr>
            </w:pPr>
            <w:r w:rsidRPr="00896AC6">
              <w:rPr>
                <w:iCs/>
                <w:sz w:val="22"/>
                <w:szCs w:val="22"/>
                <w:lang w:val="en-US"/>
              </w:rPr>
              <w:t>D</w:t>
            </w:r>
          </w:p>
        </w:tc>
        <w:tc>
          <w:tcPr>
            <w:tcW w:w="3955" w:type="dxa"/>
          </w:tcPr>
          <w:p w:rsidR="00D303C5" w:rsidRPr="004423DC" w:rsidRDefault="004423DC" w:rsidP="00D303C5">
            <w:pPr>
              <w:pStyle w:val="31"/>
              <w:tabs>
                <w:tab w:val="left" w:pos="708"/>
              </w:tabs>
              <w:spacing w:after="0"/>
              <w:ind w:left="0"/>
              <w:jc w:val="center"/>
              <w:rPr>
                <w:iCs/>
                <w:sz w:val="22"/>
                <w:szCs w:val="22"/>
                <w:lang w:val="en-US"/>
              </w:rPr>
            </w:pPr>
            <w:r w:rsidRPr="00127D98">
              <w:rPr>
                <w:b/>
                <w:iCs/>
                <w:spacing w:val="-2"/>
              </w:rPr>
              <w:t>Satisfactorily</w:t>
            </w:r>
            <w:r w:rsidRPr="0010366B">
              <w:rPr>
                <w:b/>
                <w:bCs/>
              </w:rPr>
              <w:br/>
            </w:r>
            <w:r w:rsidRPr="00FD13FF">
              <w:rPr>
                <w:lang w:val="en-US"/>
              </w:rPr>
              <w:t>(performance meets the average standards)</w:t>
            </w:r>
          </w:p>
        </w:tc>
      </w:tr>
      <w:tr w:rsidR="00D303C5" w:rsidRPr="00896AC6" w:rsidTr="00FA73FA">
        <w:trPr>
          <w:trHeight w:val="450"/>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60-66</w:t>
            </w:r>
          </w:p>
        </w:tc>
        <w:tc>
          <w:tcPr>
            <w:tcW w:w="2207" w:type="dxa"/>
            <w:vMerge/>
          </w:tcPr>
          <w:p w:rsidR="00D303C5" w:rsidRPr="00896AC6" w:rsidRDefault="00D303C5" w:rsidP="00D303C5">
            <w:pPr>
              <w:pStyle w:val="31"/>
              <w:tabs>
                <w:tab w:val="left" w:pos="708"/>
              </w:tabs>
              <w:spacing w:after="0"/>
              <w:ind w:left="0"/>
              <w:jc w:val="center"/>
              <w:rPr>
                <w:b/>
                <w:iCs/>
                <w:sz w:val="22"/>
                <w:szCs w:val="22"/>
                <w:lang w:val="ru-RU"/>
              </w:rPr>
            </w:pPr>
          </w:p>
        </w:tc>
        <w:tc>
          <w:tcPr>
            <w:tcW w:w="1527" w:type="dxa"/>
          </w:tcPr>
          <w:p w:rsidR="00D303C5" w:rsidRPr="00896AC6" w:rsidRDefault="00D303C5" w:rsidP="00D303C5">
            <w:pPr>
              <w:pStyle w:val="31"/>
              <w:tabs>
                <w:tab w:val="left" w:pos="708"/>
              </w:tabs>
              <w:spacing w:after="0"/>
              <w:ind w:left="0"/>
              <w:jc w:val="center"/>
              <w:rPr>
                <w:iCs/>
                <w:sz w:val="22"/>
                <w:szCs w:val="22"/>
                <w:lang w:val="en-US"/>
              </w:rPr>
            </w:pPr>
            <w:r w:rsidRPr="00896AC6">
              <w:rPr>
                <w:iCs/>
                <w:sz w:val="22"/>
                <w:szCs w:val="22"/>
                <w:lang w:val="en-US"/>
              </w:rPr>
              <w:t>E</w:t>
            </w:r>
          </w:p>
        </w:tc>
        <w:tc>
          <w:tcPr>
            <w:tcW w:w="3955" w:type="dxa"/>
          </w:tcPr>
          <w:p w:rsidR="00D303C5" w:rsidRPr="004423DC" w:rsidRDefault="004423DC" w:rsidP="00D303C5">
            <w:pPr>
              <w:pStyle w:val="31"/>
              <w:tabs>
                <w:tab w:val="left" w:pos="708"/>
              </w:tabs>
              <w:spacing w:after="0"/>
              <w:ind w:left="0"/>
              <w:jc w:val="center"/>
              <w:rPr>
                <w:iCs/>
                <w:sz w:val="22"/>
                <w:szCs w:val="22"/>
                <w:lang w:val="en-US"/>
              </w:rPr>
            </w:pPr>
            <w:r w:rsidRPr="00FD13FF">
              <w:rPr>
                <w:b/>
                <w:bCs/>
                <w:lang w:val="en-US"/>
              </w:rPr>
              <w:t>Sufficient</w:t>
            </w:r>
            <w:r w:rsidRPr="0010366B">
              <w:rPr>
                <w:b/>
                <w:bCs/>
              </w:rPr>
              <w:br/>
            </w:r>
            <w:r w:rsidRPr="00FD13FF">
              <w:rPr>
                <w:lang w:val="en-US"/>
              </w:rPr>
              <w:t>(performance meets the minimal criteria)</w:t>
            </w:r>
          </w:p>
        </w:tc>
      </w:tr>
      <w:tr w:rsidR="00D303C5" w:rsidRPr="00896AC6" w:rsidTr="00FA73FA">
        <w:trPr>
          <w:trHeight w:val="306"/>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35-59</w:t>
            </w:r>
          </w:p>
        </w:tc>
        <w:tc>
          <w:tcPr>
            <w:tcW w:w="2207" w:type="dxa"/>
            <w:vMerge w:val="restart"/>
          </w:tcPr>
          <w:p w:rsidR="00D303C5" w:rsidRPr="00896AC6" w:rsidRDefault="004423DC" w:rsidP="00D303C5">
            <w:pPr>
              <w:pStyle w:val="31"/>
              <w:tabs>
                <w:tab w:val="left" w:pos="708"/>
              </w:tabs>
              <w:spacing w:after="0"/>
              <w:ind w:left="0"/>
              <w:jc w:val="center"/>
              <w:rPr>
                <w:b/>
                <w:iCs/>
                <w:sz w:val="22"/>
                <w:szCs w:val="22"/>
                <w:lang w:val="ru-RU"/>
              </w:rPr>
            </w:pPr>
            <w:r w:rsidRPr="00575259">
              <w:rPr>
                <w:b/>
                <w:iCs/>
                <w:spacing w:val="-2"/>
                <w:sz w:val="24"/>
                <w:szCs w:val="24"/>
              </w:rPr>
              <w:t>Unsatisfactorily</w:t>
            </w:r>
          </w:p>
        </w:tc>
        <w:tc>
          <w:tcPr>
            <w:tcW w:w="1527" w:type="dxa"/>
          </w:tcPr>
          <w:p w:rsidR="00D303C5" w:rsidRPr="00896AC6" w:rsidRDefault="00D303C5" w:rsidP="00D303C5">
            <w:pPr>
              <w:pStyle w:val="31"/>
              <w:tabs>
                <w:tab w:val="left" w:pos="708"/>
              </w:tabs>
              <w:spacing w:after="0"/>
              <w:ind w:left="0"/>
              <w:jc w:val="center"/>
              <w:rPr>
                <w:iCs/>
                <w:sz w:val="22"/>
                <w:szCs w:val="22"/>
                <w:lang w:val="en-US"/>
              </w:rPr>
            </w:pPr>
            <w:r w:rsidRPr="00896AC6">
              <w:rPr>
                <w:iCs/>
                <w:sz w:val="22"/>
                <w:szCs w:val="22"/>
                <w:lang w:val="en-US"/>
              </w:rPr>
              <w:t>FX</w:t>
            </w:r>
          </w:p>
        </w:tc>
        <w:tc>
          <w:tcPr>
            <w:tcW w:w="3955" w:type="dxa"/>
          </w:tcPr>
          <w:p w:rsidR="00D303C5" w:rsidRPr="004423DC" w:rsidRDefault="004423DC" w:rsidP="00D303C5">
            <w:pPr>
              <w:pStyle w:val="31"/>
              <w:tabs>
                <w:tab w:val="left" w:pos="708"/>
              </w:tabs>
              <w:spacing w:after="0"/>
              <w:ind w:left="0"/>
              <w:jc w:val="center"/>
              <w:rPr>
                <w:iCs/>
                <w:sz w:val="22"/>
                <w:szCs w:val="22"/>
                <w:lang w:val="en-US"/>
              </w:rPr>
            </w:pPr>
            <w:r w:rsidRPr="00127D98">
              <w:rPr>
                <w:b/>
                <w:iCs/>
                <w:spacing w:val="-2"/>
              </w:rPr>
              <w:t>Unsatisfactorily</w:t>
            </w:r>
            <w:r w:rsidRPr="0010366B">
              <w:rPr>
                <w:b/>
                <w:bCs/>
              </w:rPr>
              <w:br/>
            </w:r>
            <w:r w:rsidRPr="00FD13FF">
              <w:rPr>
                <w:lang w:val="en-US"/>
              </w:rPr>
              <w:t>(bad performance; a second testing is required)</w:t>
            </w:r>
          </w:p>
        </w:tc>
      </w:tr>
      <w:tr w:rsidR="00D303C5" w:rsidRPr="00896AC6" w:rsidTr="00FA73FA">
        <w:trPr>
          <w:trHeight w:val="306"/>
          <w:jc w:val="center"/>
        </w:trPr>
        <w:tc>
          <w:tcPr>
            <w:tcW w:w="1697" w:type="dxa"/>
          </w:tcPr>
          <w:p w:rsidR="00D303C5" w:rsidRPr="00896AC6" w:rsidRDefault="00D303C5" w:rsidP="00D303C5">
            <w:pPr>
              <w:pStyle w:val="31"/>
              <w:tabs>
                <w:tab w:val="left" w:pos="708"/>
              </w:tabs>
              <w:spacing w:after="0"/>
              <w:ind w:left="0"/>
              <w:jc w:val="center"/>
              <w:rPr>
                <w:iCs/>
                <w:sz w:val="22"/>
                <w:szCs w:val="22"/>
                <w:lang w:val="ru-RU"/>
              </w:rPr>
            </w:pPr>
            <w:r w:rsidRPr="00896AC6">
              <w:rPr>
                <w:iCs/>
                <w:sz w:val="22"/>
                <w:szCs w:val="22"/>
                <w:lang w:val="ru-RU"/>
              </w:rPr>
              <w:t>1-34</w:t>
            </w:r>
          </w:p>
        </w:tc>
        <w:tc>
          <w:tcPr>
            <w:tcW w:w="2207" w:type="dxa"/>
            <w:vMerge/>
          </w:tcPr>
          <w:p w:rsidR="00D303C5" w:rsidRPr="00896AC6" w:rsidRDefault="00D303C5" w:rsidP="00D303C5">
            <w:pPr>
              <w:pStyle w:val="31"/>
              <w:tabs>
                <w:tab w:val="left" w:pos="708"/>
              </w:tabs>
              <w:spacing w:after="0"/>
              <w:ind w:left="0"/>
              <w:rPr>
                <w:iCs/>
                <w:sz w:val="22"/>
                <w:szCs w:val="22"/>
                <w:lang w:val="ru-RU"/>
              </w:rPr>
            </w:pPr>
          </w:p>
        </w:tc>
        <w:tc>
          <w:tcPr>
            <w:tcW w:w="1527" w:type="dxa"/>
          </w:tcPr>
          <w:p w:rsidR="00D303C5" w:rsidRPr="00896AC6" w:rsidRDefault="00D303C5" w:rsidP="00D303C5">
            <w:pPr>
              <w:pStyle w:val="31"/>
              <w:tabs>
                <w:tab w:val="left" w:pos="708"/>
              </w:tabs>
              <w:spacing w:after="0"/>
              <w:ind w:left="0"/>
              <w:jc w:val="center"/>
              <w:rPr>
                <w:iCs/>
                <w:sz w:val="22"/>
                <w:szCs w:val="22"/>
                <w:lang w:val="en-US"/>
              </w:rPr>
            </w:pPr>
            <w:r w:rsidRPr="00896AC6">
              <w:rPr>
                <w:iCs/>
                <w:sz w:val="22"/>
                <w:szCs w:val="22"/>
                <w:lang w:val="en-US"/>
              </w:rPr>
              <w:t>F</w:t>
            </w:r>
          </w:p>
        </w:tc>
        <w:tc>
          <w:tcPr>
            <w:tcW w:w="3955" w:type="dxa"/>
          </w:tcPr>
          <w:p w:rsidR="00D303C5" w:rsidRPr="004423DC" w:rsidRDefault="004423DC" w:rsidP="00D303C5">
            <w:pPr>
              <w:pStyle w:val="31"/>
              <w:tabs>
                <w:tab w:val="left" w:pos="708"/>
              </w:tabs>
              <w:spacing w:after="0"/>
              <w:ind w:left="0"/>
              <w:jc w:val="center"/>
              <w:rPr>
                <w:iCs/>
                <w:sz w:val="22"/>
                <w:szCs w:val="22"/>
                <w:lang w:val="en-US"/>
              </w:rPr>
            </w:pPr>
            <w:r w:rsidRPr="00A36971">
              <w:rPr>
                <w:b/>
                <w:iCs/>
                <w:spacing w:val="-2"/>
                <w:sz w:val="20"/>
                <w:szCs w:val="20"/>
              </w:rPr>
              <w:t>Unsatisfactorily</w:t>
            </w:r>
            <w:r w:rsidRPr="00A36971">
              <w:rPr>
                <w:b/>
                <w:bCs/>
                <w:sz w:val="20"/>
                <w:szCs w:val="20"/>
              </w:rPr>
              <w:br/>
            </w:r>
            <w:r w:rsidRPr="00A36971">
              <w:rPr>
                <w:sz w:val="20"/>
                <w:szCs w:val="20"/>
                <w:lang w:val="en-US"/>
              </w:rPr>
              <w:t>(very bad performance; a student shall retake the course)</w:t>
            </w:r>
          </w:p>
        </w:tc>
      </w:tr>
    </w:tbl>
    <w:p w:rsidR="004423DC" w:rsidRPr="004423DC" w:rsidRDefault="004423DC" w:rsidP="004423DC">
      <w:pPr>
        <w:pStyle w:val="ac"/>
        <w:ind w:left="0" w:right="-2" w:firstLine="708"/>
        <w:jc w:val="both"/>
        <w:rPr>
          <w:rFonts w:ascii="Times New Roman" w:hAnsi="Times New Roman" w:cs="Times New Roman"/>
          <w:sz w:val="28"/>
          <w:szCs w:val="28"/>
          <w:lang w:val="en-US"/>
        </w:rPr>
      </w:pPr>
      <w:r w:rsidRPr="004423DC">
        <w:rPr>
          <w:rFonts w:ascii="Times New Roman" w:hAnsi="Times New Roman" w:cs="Times New Roman"/>
          <w:sz w:val="28"/>
          <w:szCs w:val="28"/>
        </w:rPr>
        <w:lastRenderedPageBreak/>
        <w:t xml:space="preserve">4.7. </w:t>
      </w:r>
      <w:r w:rsidRPr="004423DC">
        <w:rPr>
          <w:rFonts w:ascii="Times New Roman" w:hAnsi="Times New Roman" w:cs="Times New Roman"/>
          <w:sz w:val="28"/>
          <w:szCs w:val="28"/>
          <w:lang w:val="en-US"/>
        </w:rPr>
        <w:t xml:space="preserve">The amount of a total semester modular and graded test rating in scores is a total rating assessment, which is recalculated in </w:t>
      </w:r>
      <w:r w:rsidRPr="004423DC">
        <w:rPr>
          <w:rFonts w:ascii="Times New Roman" w:hAnsi="Times New Roman" w:cs="Times New Roman"/>
          <w:sz w:val="28"/>
          <w:szCs w:val="28"/>
        </w:rPr>
        <w:t xml:space="preserve">estimate </w:t>
      </w:r>
      <w:r w:rsidRPr="004423DC">
        <w:rPr>
          <w:rFonts w:ascii="Times New Roman" w:hAnsi="Times New Roman" w:cs="Times New Roman"/>
          <w:sz w:val="28"/>
          <w:szCs w:val="28"/>
          <w:lang w:val="en-US"/>
        </w:rPr>
        <w:t>for national scale and scale ECTS (table 4.</w:t>
      </w:r>
      <w:r w:rsidRPr="004423DC">
        <w:rPr>
          <w:rFonts w:ascii="Times New Roman" w:hAnsi="Times New Roman" w:cs="Times New Roman"/>
          <w:sz w:val="28"/>
          <w:szCs w:val="28"/>
        </w:rPr>
        <w:t>6</w:t>
      </w:r>
      <w:r w:rsidRPr="004423DC">
        <w:rPr>
          <w:rFonts w:ascii="Times New Roman" w:hAnsi="Times New Roman" w:cs="Times New Roman"/>
          <w:sz w:val="28"/>
          <w:szCs w:val="28"/>
          <w:lang w:val="en-US"/>
        </w:rPr>
        <w:t>).</w:t>
      </w:r>
    </w:p>
    <w:p w:rsidR="004423DC" w:rsidRPr="004423DC" w:rsidRDefault="004423DC" w:rsidP="004423DC">
      <w:pPr>
        <w:pStyle w:val="ac"/>
        <w:ind w:left="0" w:right="-2" w:firstLine="708"/>
        <w:jc w:val="both"/>
        <w:rPr>
          <w:rFonts w:ascii="Times New Roman" w:hAnsi="Times New Roman" w:cs="Times New Roman"/>
          <w:sz w:val="28"/>
          <w:szCs w:val="28"/>
          <w:lang w:val="en-US"/>
        </w:rPr>
      </w:pPr>
      <w:r w:rsidRPr="004423DC">
        <w:rPr>
          <w:rFonts w:ascii="Times New Roman" w:hAnsi="Times New Roman" w:cs="Times New Roman"/>
          <w:sz w:val="28"/>
          <w:szCs w:val="28"/>
        </w:rPr>
        <w:t>4.</w:t>
      </w:r>
      <w:r w:rsidRPr="004423DC">
        <w:rPr>
          <w:rFonts w:ascii="Times New Roman" w:hAnsi="Times New Roman" w:cs="Times New Roman"/>
          <w:sz w:val="28"/>
          <w:szCs w:val="28"/>
          <w:lang w:val="en-US"/>
        </w:rPr>
        <w:t>8</w:t>
      </w:r>
      <w:r w:rsidRPr="004423DC">
        <w:rPr>
          <w:rFonts w:ascii="Times New Roman" w:hAnsi="Times New Roman" w:cs="Times New Roman"/>
          <w:sz w:val="28"/>
          <w:szCs w:val="28"/>
        </w:rPr>
        <w:t xml:space="preserve">. The final modular rating received by the student on the results of the implementation and protection of course work, in addition to the information of the module control, is also included in the curriculum, the grade book and the Diploma </w:t>
      </w:r>
      <w:r w:rsidRPr="004423DC">
        <w:rPr>
          <w:rFonts w:ascii="Times New Roman" w:hAnsi="Times New Roman" w:cs="Times New Roman"/>
          <w:sz w:val="28"/>
          <w:szCs w:val="28"/>
          <w:lang w:val="en-US"/>
        </w:rPr>
        <w:t>s</w:t>
      </w:r>
      <w:r w:rsidRPr="004423DC">
        <w:rPr>
          <w:rFonts w:ascii="Times New Roman" w:hAnsi="Times New Roman" w:cs="Times New Roman"/>
          <w:sz w:val="28"/>
          <w:szCs w:val="28"/>
        </w:rPr>
        <w:t>upplement, for example, as follows:</w:t>
      </w:r>
      <w:r w:rsidRPr="004423DC">
        <w:rPr>
          <w:rFonts w:ascii="Times New Roman" w:hAnsi="Times New Roman" w:cs="Times New Roman"/>
          <w:sz w:val="28"/>
          <w:szCs w:val="28"/>
          <w:lang w:val="en-US"/>
        </w:rPr>
        <w:t xml:space="preserve"> </w:t>
      </w:r>
      <w:r w:rsidRPr="004423DC">
        <w:rPr>
          <w:rFonts w:ascii="Times New Roman" w:hAnsi="Times New Roman" w:cs="Times New Roman"/>
          <w:b/>
          <w:bCs/>
          <w:i/>
          <w:sz w:val="28"/>
          <w:szCs w:val="28"/>
        </w:rPr>
        <w:t>92/</w:t>
      </w:r>
      <w:r w:rsidRPr="004423DC">
        <w:rPr>
          <w:rFonts w:ascii="Times New Roman" w:hAnsi="Times New Roman" w:cs="Times New Roman"/>
          <w:b/>
          <w:bCs/>
          <w:i/>
          <w:sz w:val="28"/>
          <w:szCs w:val="28"/>
          <w:lang w:val="en-US"/>
        </w:rPr>
        <w:t>Ex.</w:t>
      </w:r>
      <w:r w:rsidRPr="004423DC">
        <w:rPr>
          <w:rFonts w:ascii="Times New Roman" w:hAnsi="Times New Roman" w:cs="Times New Roman"/>
          <w:b/>
          <w:bCs/>
          <w:i/>
          <w:sz w:val="28"/>
          <w:szCs w:val="28"/>
        </w:rPr>
        <w:t>/А, 87/</w:t>
      </w:r>
      <w:r w:rsidRPr="004423DC">
        <w:rPr>
          <w:rFonts w:ascii="Times New Roman" w:hAnsi="Times New Roman" w:cs="Times New Roman"/>
          <w:b/>
          <w:bCs/>
          <w:i/>
          <w:sz w:val="28"/>
          <w:szCs w:val="28"/>
          <w:lang w:val="en-US"/>
        </w:rPr>
        <w:t>Fine</w:t>
      </w:r>
      <w:r w:rsidRPr="004423DC">
        <w:rPr>
          <w:rFonts w:ascii="Times New Roman" w:hAnsi="Times New Roman" w:cs="Times New Roman"/>
          <w:b/>
          <w:bCs/>
          <w:i/>
          <w:sz w:val="28"/>
          <w:szCs w:val="28"/>
        </w:rPr>
        <w:t xml:space="preserve"> /В, 79/</w:t>
      </w:r>
      <w:r w:rsidRPr="004423DC">
        <w:rPr>
          <w:rFonts w:ascii="Times New Roman" w:hAnsi="Times New Roman" w:cs="Times New Roman"/>
          <w:b/>
          <w:bCs/>
          <w:i/>
          <w:sz w:val="28"/>
          <w:szCs w:val="28"/>
          <w:lang w:val="en-US"/>
        </w:rPr>
        <w:t>Fine</w:t>
      </w:r>
      <w:r w:rsidRPr="004423DC">
        <w:rPr>
          <w:rFonts w:ascii="Times New Roman" w:hAnsi="Times New Roman" w:cs="Times New Roman"/>
          <w:b/>
          <w:bCs/>
          <w:i/>
          <w:sz w:val="28"/>
          <w:szCs w:val="28"/>
        </w:rPr>
        <w:t xml:space="preserve"> /С, 68/</w:t>
      </w:r>
      <w:r w:rsidRPr="004423DC">
        <w:rPr>
          <w:rFonts w:ascii="Times New Roman" w:hAnsi="Times New Roman" w:cs="Times New Roman"/>
          <w:b/>
          <w:spacing w:val="-2"/>
          <w:sz w:val="28"/>
          <w:szCs w:val="28"/>
          <w:lang w:val="en-US"/>
        </w:rPr>
        <w:t>Pass</w:t>
      </w:r>
      <w:r w:rsidRPr="004423DC">
        <w:rPr>
          <w:rFonts w:ascii="Times New Roman" w:hAnsi="Times New Roman" w:cs="Times New Roman"/>
          <w:b/>
          <w:bCs/>
          <w:i/>
          <w:sz w:val="28"/>
          <w:szCs w:val="28"/>
        </w:rPr>
        <w:t>./D, 65/</w:t>
      </w:r>
      <w:r w:rsidRPr="004423DC">
        <w:rPr>
          <w:rFonts w:ascii="Times New Roman" w:hAnsi="Times New Roman" w:cs="Times New Roman"/>
          <w:b/>
          <w:spacing w:val="-2"/>
          <w:sz w:val="28"/>
          <w:szCs w:val="28"/>
          <w:lang w:val="en-US"/>
        </w:rPr>
        <w:t>Pass</w:t>
      </w:r>
      <w:r w:rsidRPr="004423DC">
        <w:rPr>
          <w:rFonts w:ascii="Times New Roman" w:hAnsi="Times New Roman" w:cs="Times New Roman"/>
          <w:b/>
          <w:bCs/>
          <w:i/>
          <w:sz w:val="28"/>
          <w:szCs w:val="28"/>
        </w:rPr>
        <w:t>./Е</w:t>
      </w:r>
      <w:r w:rsidRPr="004423DC">
        <w:rPr>
          <w:rFonts w:ascii="Times New Roman" w:hAnsi="Times New Roman" w:cs="Times New Roman"/>
          <w:sz w:val="28"/>
          <w:szCs w:val="28"/>
        </w:rPr>
        <w:t xml:space="preserve"> </w:t>
      </w:r>
      <w:r w:rsidRPr="004423DC">
        <w:rPr>
          <w:rFonts w:ascii="Times New Roman" w:hAnsi="Times New Roman" w:cs="Times New Roman"/>
          <w:sz w:val="28"/>
          <w:szCs w:val="28"/>
          <w:lang w:val="en-US"/>
        </w:rPr>
        <w:t>etc.</w:t>
      </w:r>
    </w:p>
    <w:p w:rsidR="004423DC" w:rsidRPr="004423DC" w:rsidRDefault="004423DC" w:rsidP="004423DC">
      <w:pPr>
        <w:pStyle w:val="ac"/>
        <w:ind w:left="0" w:right="-2" w:firstLine="708"/>
        <w:jc w:val="both"/>
        <w:rPr>
          <w:rFonts w:ascii="Times New Roman" w:hAnsi="Times New Roman" w:cs="Times New Roman"/>
          <w:sz w:val="28"/>
          <w:szCs w:val="28"/>
        </w:rPr>
      </w:pPr>
      <w:r w:rsidRPr="004423DC">
        <w:rPr>
          <w:rFonts w:ascii="Times New Roman" w:hAnsi="Times New Roman" w:cs="Times New Roman"/>
          <w:sz w:val="28"/>
          <w:szCs w:val="28"/>
        </w:rPr>
        <w:t>4.9. The final rating score from the discipline is defined as an arithmetic mean score from the final semester rating grades in points (from this discipline - for the third, fourth and fifth semesters), followed by its transfer to the national scale and ECTS scale.</w:t>
      </w:r>
    </w:p>
    <w:p w:rsidR="004423DC" w:rsidRPr="004423DC" w:rsidRDefault="004423DC" w:rsidP="004423DC">
      <w:pPr>
        <w:pStyle w:val="ac"/>
        <w:ind w:left="0" w:right="-2" w:firstLine="540"/>
        <w:jc w:val="both"/>
        <w:rPr>
          <w:rFonts w:ascii="Times New Roman" w:hAnsi="Times New Roman" w:cs="Times New Roman"/>
          <w:sz w:val="28"/>
          <w:szCs w:val="28"/>
        </w:rPr>
      </w:pPr>
      <w:r w:rsidRPr="004423DC">
        <w:rPr>
          <w:rFonts w:ascii="Times New Roman" w:hAnsi="Times New Roman" w:cs="Times New Roman"/>
          <w:sz w:val="28"/>
          <w:szCs w:val="28"/>
        </w:rPr>
        <w:t>The above final grade is the discipline entered in the Diploma Supplement.</w:t>
      </w:r>
    </w:p>
    <w:p w:rsidR="00D303C5" w:rsidRDefault="00D303C5" w:rsidP="00D303C5">
      <w:pPr>
        <w:pStyle w:val="ac"/>
        <w:ind w:left="0" w:right="-2" w:firstLine="708"/>
        <w:jc w:val="right"/>
        <w:rPr>
          <w:rFonts w:ascii="Times New Roman" w:hAnsi="Times New Roman" w:cs="Times New Roman"/>
          <w:b/>
          <w:bCs/>
          <w:sz w:val="27"/>
          <w:szCs w:val="27"/>
        </w:rPr>
      </w:pPr>
    </w:p>
    <w:p w:rsidR="00D303C5" w:rsidRDefault="00D303C5" w:rsidP="00D303C5">
      <w:pPr>
        <w:pStyle w:val="ac"/>
        <w:ind w:left="0" w:right="-2" w:firstLine="708"/>
        <w:jc w:val="right"/>
        <w:rPr>
          <w:rFonts w:ascii="Times New Roman" w:hAnsi="Times New Roman" w:cs="Times New Roman"/>
          <w:b/>
          <w:bCs/>
          <w:sz w:val="27"/>
          <w:szCs w:val="27"/>
        </w:rPr>
      </w:pPr>
    </w:p>
    <w:p w:rsidR="00D303C5" w:rsidRDefault="00D303C5" w:rsidP="00D303C5">
      <w:pPr>
        <w:pStyle w:val="ac"/>
        <w:ind w:left="0" w:right="-2" w:firstLine="708"/>
        <w:jc w:val="right"/>
        <w:rPr>
          <w:rFonts w:ascii="Times New Roman" w:hAnsi="Times New Roman" w:cs="Times New Roman"/>
          <w:b/>
          <w:bCs/>
          <w:sz w:val="27"/>
          <w:szCs w:val="27"/>
        </w:rPr>
      </w:pPr>
    </w:p>
    <w:p w:rsidR="00D303C5" w:rsidRPr="004423DC" w:rsidRDefault="00D303C5"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FA73FA" w:rsidRPr="004423DC" w:rsidRDefault="00FA73FA" w:rsidP="00D303C5">
      <w:pPr>
        <w:pStyle w:val="ac"/>
        <w:ind w:left="0" w:right="-2" w:firstLine="708"/>
        <w:jc w:val="right"/>
        <w:rPr>
          <w:rFonts w:ascii="Times New Roman" w:hAnsi="Times New Roman" w:cs="Times New Roman"/>
          <w:b/>
          <w:bCs/>
          <w:sz w:val="27"/>
          <w:szCs w:val="27"/>
          <w:lang w:val="en-US"/>
        </w:rPr>
      </w:pPr>
    </w:p>
    <w:p w:rsidR="00BB6933" w:rsidRDefault="00BB6933" w:rsidP="00D303C5">
      <w:pPr>
        <w:pStyle w:val="ac"/>
        <w:ind w:left="0" w:right="-2" w:firstLine="708"/>
        <w:jc w:val="right"/>
        <w:rPr>
          <w:rFonts w:ascii="Times New Roman" w:hAnsi="Times New Roman" w:cs="Times New Roman"/>
          <w:b/>
          <w:bCs/>
          <w:sz w:val="27"/>
          <w:szCs w:val="27"/>
          <w:lang w:val="en-US"/>
        </w:rPr>
      </w:pPr>
    </w:p>
    <w:p w:rsidR="00D303C5" w:rsidRDefault="00D303C5" w:rsidP="00D303C5">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01)</w:t>
      </w:r>
    </w:p>
    <w:p w:rsidR="00D303C5" w:rsidRPr="00266330" w:rsidRDefault="00D303C5" w:rsidP="00D303C5">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D303C5" w:rsidRPr="00D434CC" w:rsidTr="00D303C5">
        <w:tc>
          <w:tcPr>
            <w:tcW w:w="709" w:type="dxa"/>
            <w:tcBorders>
              <w:top w:val="single" w:sz="4" w:space="0" w:color="000000"/>
              <w:left w:val="single" w:sz="4" w:space="0" w:color="000000"/>
              <w:bottom w:val="single" w:sz="4" w:space="0" w:color="000000"/>
            </w:tcBorders>
            <w:vAlign w:val="center"/>
          </w:tcPr>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w:t>
            </w:r>
          </w:p>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D303C5" w:rsidRDefault="00D303C5" w:rsidP="00D303C5">
            <w:pPr>
              <w:pStyle w:val="TableContents"/>
              <w:spacing w:line="216" w:lineRule="auto"/>
              <w:ind w:left="-57" w:right="-57"/>
              <w:jc w:val="center"/>
              <w:rPr>
                <w:sz w:val="24"/>
                <w:szCs w:val="24"/>
                <w:lang w:val="uk-UA"/>
              </w:rPr>
            </w:pPr>
            <w:r w:rsidRPr="00D434CC">
              <w:rPr>
                <w:sz w:val="24"/>
                <w:szCs w:val="24"/>
                <w:lang w:val="uk-UA"/>
              </w:rPr>
              <w:t xml:space="preserve">Дата </w:t>
            </w:r>
          </w:p>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D303C5" w:rsidRPr="00D434CC" w:rsidRDefault="00D303C5" w:rsidP="00D303C5">
            <w:pPr>
              <w:pStyle w:val="TableContents"/>
              <w:spacing w:line="216" w:lineRule="auto"/>
              <w:ind w:left="-57" w:right="-57"/>
              <w:jc w:val="center"/>
              <w:rPr>
                <w:sz w:val="24"/>
                <w:szCs w:val="24"/>
                <w:lang w:val="uk-UA"/>
              </w:rPr>
            </w:pPr>
            <w:r w:rsidRPr="00D434CC">
              <w:rPr>
                <w:sz w:val="24"/>
                <w:szCs w:val="24"/>
                <w:lang w:val="uk-UA"/>
              </w:rPr>
              <w:t>Примітки</w:t>
            </w: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D303C5" w:rsidRPr="00D434CC" w:rsidRDefault="00D303C5" w:rsidP="00D303C5">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TableContents"/>
              <w:ind w:left="-55" w:right="-55"/>
              <w:jc w:val="left"/>
              <w:rPr>
                <w:sz w:val="24"/>
                <w:szCs w:val="24"/>
                <w:lang w:val="uk-UA"/>
              </w:rPr>
            </w:pPr>
          </w:p>
        </w:tc>
      </w:tr>
    </w:tbl>
    <w:p w:rsidR="00D303C5" w:rsidRDefault="00D303C5" w:rsidP="00D303C5">
      <w:pPr>
        <w:pStyle w:val="ac"/>
        <w:ind w:left="0" w:right="-2"/>
        <w:jc w:val="both"/>
        <w:rPr>
          <w:rFonts w:ascii="Times New Roman" w:hAnsi="Times New Roman" w:cs="Times New Roman"/>
          <w:iCs/>
          <w:sz w:val="27"/>
          <w:szCs w:val="27"/>
        </w:rPr>
      </w:pPr>
    </w:p>
    <w:p w:rsidR="00D303C5" w:rsidRDefault="00D303C5" w:rsidP="00D303C5">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D303C5" w:rsidRPr="00266330" w:rsidRDefault="00D303C5" w:rsidP="00D303C5">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D303C5" w:rsidRPr="00D434CC" w:rsidTr="00D303C5">
        <w:trPr>
          <w:cantSplit/>
          <w:trHeight w:val="683"/>
        </w:trPr>
        <w:tc>
          <w:tcPr>
            <w:tcW w:w="709"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21"/>
                <w:tab w:val="right" w:pos="8303"/>
              </w:tabs>
              <w:snapToGrid w:val="0"/>
              <w:spacing w:line="216" w:lineRule="auto"/>
              <w:ind w:left="-6" w:right="-6"/>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21"/>
                <w:tab w:val="right" w:pos="8303"/>
              </w:tabs>
              <w:snapToGrid w:val="0"/>
              <w:spacing w:line="216" w:lineRule="auto"/>
              <w:ind w:left="-6" w:right="-6"/>
              <w:jc w:val="center"/>
              <w:rPr>
                <w:lang w:eastAsia="ar-SA"/>
              </w:rPr>
            </w:pPr>
            <w:r w:rsidRPr="00D434CC">
              <w:rPr>
                <w:lang w:eastAsia="ar-SA"/>
              </w:rPr>
              <w:t>Дата ознайом</w:t>
            </w:r>
            <w:r>
              <w:rPr>
                <w:lang w:eastAsia="ar-SA"/>
              </w:rPr>
              <w:t>-</w:t>
            </w:r>
            <w:r w:rsidRPr="00D434CC">
              <w:rPr>
                <w:lang w:eastAsia="ar-SA"/>
              </w:rPr>
              <w:t>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D303C5" w:rsidRPr="00D434CC" w:rsidRDefault="00D303C5" w:rsidP="00D303C5">
            <w:pPr>
              <w:pStyle w:val="a7"/>
              <w:tabs>
                <w:tab w:val="center" w:pos="-1421"/>
                <w:tab w:val="right" w:pos="8303"/>
              </w:tabs>
              <w:snapToGrid w:val="0"/>
              <w:spacing w:line="216" w:lineRule="auto"/>
              <w:ind w:left="-6" w:right="-6"/>
              <w:jc w:val="center"/>
              <w:rPr>
                <w:lang w:eastAsia="ar-SA"/>
              </w:rPr>
            </w:pPr>
            <w:r w:rsidRPr="00D434CC">
              <w:rPr>
                <w:lang w:eastAsia="ar-SA"/>
              </w:rPr>
              <w:t>Примітки</w:t>
            </w: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bl>
    <w:p w:rsidR="00D303C5" w:rsidRDefault="00D303C5" w:rsidP="00D303C5">
      <w:pPr>
        <w:pStyle w:val="ac"/>
        <w:ind w:left="0" w:right="-2" w:firstLine="708"/>
        <w:jc w:val="right"/>
        <w:rPr>
          <w:rFonts w:ascii="Times New Roman" w:hAnsi="Times New Roman" w:cs="Times New Roman"/>
          <w:b/>
          <w:bCs/>
          <w:sz w:val="27"/>
          <w:szCs w:val="27"/>
        </w:rPr>
      </w:pPr>
    </w:p>
    <w:p w:rsidR="00D303C5" w:rsidRDefault="00D303C5" w:rsidP="00D303C5">
      <w:pPr>
        <w:pStyle w:val="ac"/>
        <w:ind w:left="0" w:right="-2" w:firstLine="708"/>
        <w:jc w:val="right"/>
        <w:rPr>
          <w:rFonts w:ascii="Times New Roman" w:hAnsi="Times New Roman" w:cs="Times New Roman"/>
          <w:b/>
          <w:bCs/>
          <w:sz w:val="27"/>
          <w:szCs w:val="27"/>
        </w:rPr>
      </w:pPr>
    </w:p>
    <w:p w:rsidR="00D303C5" w:rsidRDefault="00D303C5" w:rsidP="00D303C5">
      <w:pPr>
        <w:pStyle w:val="ac"/>
        <w:ind w:left="0" w:right="-2" w:firstLine="708"/>
        <w:jc w:val="right"/>
        <w:rPr>
          <w:rFonts w:ascii="Times New Roman" w:hAnsi="Times New Roman" w:cs="Times New Roman"/>
          <w:b/>
          <w:bCs/>
          <w:sz w:val="27"/>
          <w:szCs w:val="27"/>
        </w:rPr>
      </w:pPr>
    </w:p>
    <w:p w:rsidR="00D303C5" w:rsidRDefault="00D303C5" w:rsidP="00D303C5">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04)</w:t>
      </w:r>
    </w:p>
    <w:p w:rsidR="00D303C5" w:rsidRDefault="00D303C5" w:rsidP="00D303C5">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D303C5" w:rsidRPr="00D434CC" w:rsidTr="00D303C5">
        <w:trPr>
          <w:cantSplit/>
          <w:trHeight w:val="517"/>
        </w:trPr>
        <w:tc>
          <w:tcPr>
            <w:tcW w:w="709"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D303C5" w:rsidRPr="00D434CC" w:rsidRDefault="00D303C5" w:rsidP="00D303C5">
            <w:pPr>
              <w:pStyle w:val="a7"/>
              <w:tabs>
                <w:tab w:val="center" w:pos="-1418"/>
              </w:tabs>
              <w:snapToGrid w:val="0"/>
              <w:spacing w:line="216" w:lineRule="auto"/>
              <w:jc w:val="center"/>
              <w:rPr>
                <w:lang w:eastAsia="ar-SA"/>
              </w:rPr>
            </w:pPr>
            <w:r w:rsidRPr="00D434CC">
              <w:rPr>
                <w:lang w:eastAsia="ar-SA"/>
              </w:rPr>
              <w:t>Висновок щодо адекватності</w:t>
            </w: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D303C5" w:rsidRPr="00D434CC" w:rsidRDefault="00D303C5" w:rsidP="00D303C5">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ind w:right="72"/>
              <w:jc w:val="center"/>
              <w:rPr>
                <w:lang w:eastAsia="ar-SA"/>
              </w:rPr>
            </w:pPr>
          </w:p>
        </w:tc>
      </w:tr>
    </w:tbl>
    <w:p w:rsidR="00D303C5" w:rsidRPr="00AE3719" w:rsidRDefault="00D303C5" w:rsidP="00D303C5">
      <w:pPr>
        <w:pStyle w:val="ac"/>
        <w:ind w:left="0" w:right="-2" w:firstLine="708"/>
        <w:jc w:val="right"/>
        <w:rPr>
          <w:rFonts w:ascii="Times New Roman" w:hAnsi="Times New Roman" w:cs="Times New Roman"/>
          <w:b/>
          <w:bCs/>
        </w:rPr>
      </w:pPr>
    </w:p>
    <w:p w:rsidR="00D303C5" w:rsidRDefault="00D303C5" w:rsidP="00D303C5">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D303C5" w:rsidRPr="00266330" w:rsidRDefault="00D303C5" w:rsidP="00D303C5">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D303C5" w:rsidRPr="00D434CC" w:rsidTr="00D303C5">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D303C5" w:rsidRPr="00D434CC" w:rsidRDefault="00D303C5" w:rsidP="00D303C5">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D303C5" w:rsidRDefault="00D303C5" w:rsidP="00D303C5">
            <w:pPr>
              <w:pStyle w:val="a7"/>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D303C5" w:rsidRPr="00D434CC" w:rsidRDefault="00D303C5" w:rsidP="00D303C5">
            <w:pPr>
              <w:pStyle w:val="a7"/>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D303C5" w:rsidRPr="00D434CC" w:rsidTr="00D303C5">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D303C5" w:rsidRPr="00D434CC" w:rsidRDefault="00D303C5" w:rsidP="00D303C5">
            <w:pPr>
              <w:ind w:left="-57" w:right="-57"/>
            </w:pPr>
          </w:p>
        </w:tc>
        <w:tc>
          <w:tcPr>
            <w:tcW w:w="1203" w:type="dxa"/>
            <w:tcBorders>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D303C5" w:rsidRPr="00D434CC" w:rsidRDefault="00D303C5" w:rsidP="00D303C5">
            <w:pPr>
              <w:pStyle w:val="a7"/>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D303C5" w:rsidRDefault="00D303C5" w:rsidP="00D303C5">
            <w:pPr>
              <w:pStyle w:val="a7"/>
              <w:tabs>
                <w:tab w:val="left" w:pos="585"/>
                <w:tab w:val="center" w:pos="4554"/>
                <w:tab w:val="right" w:pos="9232"/>
              </w:tabs>
              <w:snapToGrid w:val="0"/>
              <w:spacing w:line="216" w:lineRule="auto"/>
              <w:ind w:left="-57" w:right="-57"/>
              <w:jc w:val="center"/>
              <w:rPr>
                <w:lang w:eastAsia="ar-SA"/>
              </w:rPr>
            </w:pPr>
            <w:r w:rsidRPr="00D434CC">
              <w:rPr>
                <w:lang w:eastAsia="ar-SA"/>
              </w:rPr>
              <w:t>Анульо</w:t>
            </w:r>
            <w:r>
              <w:rPr>
                <w:lang w:eastAsia="ar-SA"/>
              </w:rPr>
              <w:t>-</w:t>
            </w:r>
          </w:p>
          <w:p w:rsidR="00D303C5" w:rsidRPr="00D434CC" w:rsidRDefault="00D303C5" w:rsidP="00D303C5">
            <w:pPr>
              <w:pStyle w:val="a7"/>
              <w:tabs>
                <w:tab w:val="left" w:pos="585"/>
                <w:tab w:val="center" w:pos="4554"/>
                <w:tab w:val="right" w:pos="9232"/>
              </w:tabs>
              <w:snapToGrid w:val="0"/>
              <w:spacing w:line="216" w:lineRule="auto"/>
              <w:ind w:left="-57" w:right="-57"/>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D303C5" w:rsidRPr="00D434CC" w:rsidRDefault="00D303C5" w:rsidP="00D303C5"/>
        </w:tc>
        <w:tc>
          <w:tcPr>
            <w:tcW w:w="1205" w:type="dxa"/>
            <w:vMerge/>
            <w:tcBorders>
              <w:top w:val="single" w:sz="4" w:space="0" w:color="000000"/>
              <w:left w:val="single" w:sz="4" w:space="0" w:color="000000"/>
              <w:bottom w:val="single" w:sz="4" w:space="0" w:color="000000"/>
            </w:tcBorders>
            <w:vAlign w:val="center"/>
          </w:tcPr>
          <w:p w:rsidR="00D303C5" w:rsidRPr="00D434CC" w:rsidRDefault="00D303C5" w:rsidP="00D303C5"/>
        </w:tc>
        <w:tc>
          <w:tcPr>
            <w:tcW w:w="1205" w:type="dxa"/>
            <w:vMerge/>
            <w:tcBorders>
              <w:top w:val="single" w:sz="4" w:space="0" w:color="000000"/>
              <w:left w:val="single" w:sz="4" w:space="0" w:color="000000"/>
              <w:bottom w:val="single" w:sz="4" w:space="0" w:color="000000"/>
              <w:right w:val="single" w:sz="4" w:space="0" w:color="000000"/>
            </w:tcBorders>
            <w:vAlign w:val="center"/>
          </w:tcPr>
          <w:p w:rsidR="00D303C5" w:rsidRPr="00D434CC" w:rsidRDefault="00D303C5" w:rsidP="00D303C5"/>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r w:rsidR="00D303C5" w:rsidRPr="00D434CC" w:rsidTr="00D303C5">
        <w:trPr>
          <w:trHeight w:hRule="exact" w:val="340"/>
        </w:trPr>
        <w:tc>
          <w:tcPr>
            <w:tcW w:w="70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D303C5" w:rsidRPr="00D434CC" w:rsidRDefault="00D303C5" w:rsidP="00D303C5">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D303C5" w:rsidRPr="00D434CC" w:rsidRDefault="00D303C5" w:rsidP="00D303C5">
            <w:pPr>
              <w:pStyle w:val="a7"/>
              <w:snapToGrid w:val="0"/>
              <w:rPr>
                <w:lang w:eastAsia="ar-SA"/>
              </w:rPr>
            </w:pPr>
          </w:p>
        </w:tc>
      </w:tr>
    </w:tbl>
    <w:p w:rsidR="00D303C5" w:rsidRPr="00AE3719" w:rsidRDefault="00D303C5" w:rsidP="00D303C5">
      <w:pPr>
        <w:pStyle w:val="ac"/>
        <w:ind w:left="0" w:right="-2" w:firstLine="708"/>
        <w:jc w:val="right"/>
        <w:rPr>
          <w:rFonts w:ascii="Times New Roman" w:hAnsi="Times New Roman" w:cs="Times New Roman"/>
          <w:b/>
          <w:bCs/>
        </w:rPr>
      </w:pPr>
    </w:p>
    <w:p w:rsidR="00D303C5" w:rsidRDefault="00D303C5" w:rsidP="00D303C5">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D303C5" w:rsidRDefault="00D303C5" w:rsidP="00D303C5">
      <w:pPr>
        <w:pStyle w:val="ac"/>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D303C5" w:rsidRPr="00590EFE" w:rsidTr="00D303C5">
        <w:trPr>
          <w:trHeight w:val="497"/>
        </w:trPr>
        <w:tc>
          <w:tcPr>
            <w:tcW w:w="1418" w:type="dxa"/>
            <w:vAlign w:val="center"/>
          </w:tcPr>
          <w:p w:rsidR="00D303C5" w:rsidRPr="00590EFE" w:rsidRDefault="00D303C5" w:rsidP="00D303C5"/>
        </w:tc>
        <w:tc>
          <w:tcPr>
            <w:tcW w:w="1559" w:type="dxa"/>
            <w:vAlign w:val="center"/>
          </w:tcPr>
          <w:p w:rsidR="00D303C5" w:rsidRPr="00590EFE" w:rsidRDefault="00D303C5" w:rsidP="00D303C5">
            <w:pPr>
              <w:jc w:val="center"/>
            </w:pPr>
            <w:r w:rsidRPr="00590EFE">
              <w:t>Підпис</w:t>
            </w:r>
          </w:p>
        </w:tc>
        <w:tc>
          <w:tcPr>
            <w:tcW w:w="2693" w:type="dxa"/>
            <w:vAlign w:val="center"/>
          </w:tcPr>
          <w:p w:rsidR="00D303C5" w:rsidRPr="00590EFE" w:rsidRDefault="00D303C5" w:rsidP="00D303C5">
            <w:pPr>
              <w:jc w:val="center"/>
            </w:pPr>
            <w:r w:rsidRPr="00590EFE">
              <w:t>Ініціали, прізвище</w:t>
            </w:r>
          </w:p>
        </w:tc>
        <w:tc>
          <w:tcPr>
            <w:tcW w:w="2410" w:type="dxa"/>
            <w:vAlign w:val="center"/>
          </w:tcPr>
          <w:p w:rsidR="00D303C5" w:rsidRPr="00590EFE" w:rsidRDefault="00D303C5" w:rsidP="00D303C5">
            <w:pPr>
              <w:jc w:val="center"/>
            </w:pPr>
            <w:r w:rsidRPr="00590EFE">
              <w:t>Посада</w:t>
            </w:r>
          </w:p>
        </w:tc>
        <w:tc>
          <w:tcPr>
            <w:tcW w:w="1276" w:type="dxa"/>
            <w:vAlign w:val="center"/>
          </w:tcPr>
          <w:p w:rsidR="00D303C5" w:rsidRPr="00590EFE" w:rsidRDefault="00D303C5" w:rsidP="00D303C5">
            <w:pPr>
              <w:jc w:val="center"/>
            </w:pPr>
            <w:r w:rsidRPr="00590EFE">
              <w:t>Дата</w:t>
            </w:r>
          </w:p>
        </w:tc>
      </w:tr>
      <w:tr w:rsidR="00D303C5" w:rsidRPr="00590EFE" w:rsidTr="00D303C5">
        <w:trPr>
          <w:trHeight w:hRule="exact" w:val="340"/>
        </w:trPr>
        <w:tc>
          <w:tcPr>
            <w:tcW w:w="1418" w:type="dxa"/>
          </w:tcPr>
          <w:p w:rsidR="00D303C5" w:rsidRPr="00590EFE" w:rsidRDefault="00D303C5" w:rsidP="00D303C5">
            <w:pPr>
              <w:jc w:val="center"/>
            </w:pPr>
            <w:r w:rsidRPr="00590EFE">
              <w:t>Розробник</w:t>
            </w:r>
          </w:p>
        </w:tc>
        <w:tc>
          <w:tcPr>
            <w:tcW w:w="1559" w:type="dxa"/>
          </w:tcPr>
          <w:p w:rsidR="00D303C5" w:rsidRPr="00590EFE" w:rsidRDefault="00D303C5" w:rsidP="00D303C5"/>
        </w:tc>
        <w:tc>
          <w:tcPr>
            <w:tcW w:w="2693" w:type="dxa"/>
          </w:tcPr>
          <w:p w:rsidR="00D303C5" w:rsidRPr="00590EFE" w:rsidRDefault="00D303C5" w:rsidP="00D303C5"/>
        </w:tc>
        <w:tc>
          <w:tcPr>
            <w:tcW w:w="2410" w:type="dxa"/>
          </w:tcPr>
          <w:p w:rsidR="00D303C5" w:rsidRPr="00590EFE" w:rsidRDefault="00D303C5" w:rsidP="00D303C5">
            <w:pPr>
              <w:jc w:val="both"/>
            </w:pPr>
          </w:p>
        </w:tc>
        <w:tc>
          <w:tcPr>
            <w:tcW w:w="1276" w:type="dxa"/>
          </w:tcPr>
          <w:p w:rsidR="00D303C5" w:rsidRPr="00590EFE" w:rsidRDefault="00D303C5" w:rsidP="00D303C5"/>
        </w:tc>
      </w:tr>
      <w:tr w:rsidR="00D303C5" w:rsidRPr="00590EFE" w:rsidTr="00D303C5">
        <w:trPr>
          <w:trHeight w:hRule="exact" w:val="340"/>
        </w:trPr>
        <w:tc>
          <w:tcPr>
            <w:tcW w:w="1418" w:type="dxa"/>
          </w:tcPr>
          <w:p w:rsidR="00D303C5" w:rsidRPr="00590EFE" w:rsidRDefault="00D303C5" w:rsidP="00D303C5">
            <w:pPr>
              <w:jc w:val="center"/>
            </w:pPr>
            <w:r w:rsidRPr="00590EFE">
              <w:t>Узгоджено</w:t>
            </w:r>
          </w:p>
        </w:tc>
        <w:tc>
          <w:tcPr>
            <w:tcW w:w="1559" w:type="dxa"/>
          </w:tcPr>
          <w:p w:rsidR="00D303C5" w:rsidRPr="00590EFE" w:rsidRDefault="00D303C5" w:rsidP="00D303C5"/>
        </w:tc>
        <w:tc>
          <w:tcPr>
            <w:tcW w:w="2693" w:type="dxa"/>
          </w:tcPr>
          <w:p w:rsidR="00D303C5" w:rsidRPr="00590EFE" w:rsidRDefault="00D303C5" w:rsidP="00D303C5"/>
        </w:tc>
        <w:tc>
          <w:tcPr>
            <w:tcW w:w="2410" w:type="dxa"/>
          </w:tcPr>
          <w:p w:rsidR="00D303C5" w:rsidRPr="00590EFE" w:rsidRDefault="00D303C5" w:rsidP="00D303C5"/>
        </w:tc>
        <w:tc>
          <w:tcPr>
            <w:tcW w:w="1276" w:type="dxa"/>
          </w:tcPr>
          <w:p w:rsidR="00D303C5" w:rsidRPr="00590EFE" w:rsidRDefault="00D303C5" w:rsidP="00D303C5"/>
        </w:tc>
      </w:tr>
      <w:tr w:rsidR="00D303C5" w:rsidRPr="00590EFE" w:rsidTr="00D303C5">
        <w:trPr>
          <w:trHeight w:hRule="exact" w:val="340"/>
        </w:trPr>
        <w:tc>
          <w:tcPr>
            <w:tcW w:w="1418" w:type="dxa"/>
          </w:tcPr>
          <w:p w:rsidR="00D303C5" w:rsidRPr="00590EFE" w:rsidRDefault="00D303C5" w:rsidP="00D303C5">
            <w:pPr>
              <w:jc w:val="center"/>
            </w:pPr>
            <w:r w:rsidRPr="00590EFE">
              <w:t>Узгоджено</w:t>
            </w:r>
          </w:p>
        </w:tc>
        <w:tc>
          <w:tcPr>
            <w:tcW w:w="1559" w:type="dxa"/>
          </w:tcPr>
          <w:p w:rsidR="00D303C5" w:rsidRPr="00590EFE" w:rsidRDefault="00D303C5" w:rsidP="00D303C5"/>
        </w:tc>
        <w:tc>
          <w:tcPr>
            <w:tcW w:w="2693" w:type="dxa"/>
          </w:tcPr>
          <w:p w:rsidR="00D303C5" w:rsidRPr="00590EFE" w:rsidRDefault="00D303C5" w:rsidP="00D303C5"/>
        </w:tc>
        <w:tc>
          <w:tcPr>
            <w:tcW w:w="2410" w:type="dxa"/>
          </w:tcPr>
          <w:p w:rsidR="00D303C5" w:rsidRPr="00590EFE" w:rsidRDefault="00D303C5" w:rsidP="00D303C5"/>
        </w:tc>
        <w:tc>
          <w:tcPr>
            <w:tcW w:w="1276" w:type="dxa"/>
          </w:tcPr>
          <w:p w:rsidR="00D303C5" w:rsidRPr="00590EFE" w:rsidRDefault="00D303C5" w:rsidP="00D303C5"/>
        </w:tc>
      </w:tr>
      <w:tr w:rsidR="00D303C5" w:rsidRPr="00590EFE" w:rsidTr="00D303C5">
        <w:trPr>
          <w:trHeight w:hRule="exact" w:val="340"/>
        </w:trPr>
        <w:tc>
          <w:tcPr>
            <w:tcW w:w="1418" w:type="dxa"/>
          </w:tcPr>
          <w:p w:rsidR="00D303C5" w:rsidRPr="00590EFE" w:rsidRDefault="00D303C5" w:rsidP="00D303C5">
            <w:pPr>
              <w:jc w:val="center"/>
            </w:pPr>
            <w:r w:rsidRPr="00590EFE">
              <w:t>Узгоджено</w:t>
            </w:r>
          </w:p>
        </w:tc>
        <w:tc>
          <w:tcPr>
            <w:tcW w:w="1559" w:type="dxa"/>
          </w:tcPr>
          <w:p w:rsidR="00D303C5" w:rsidRPr="00590EFE" w:rsidRDefault="00D303C5" w:rsidP="00D303C5"/>
        </w:tc>
        <w:tc>
          <w:tcPr>
            <w:tcW w:w="2693" w:type="dxa"/>
          </w:tcPr>
          <w:p w:rsidR="00D303C5" w:rsidRPr="00590EFE" w:rsidRDefault="00D303C5" w:rsidP="00D303C5"/>
        </w:tc>
        <w:tc>
          <w:tcPr>
            <w:tcW w:w="2410" w:type="dxa"/>
          </w:tcPr>
          <w:p w:rsidR="00D303C5" w:rsidRPr="00590EFE" w:rsidRDefault="00D303C5" w:rsidP="00D303C5"/>
        </w:tc>
        <w:tc>
          <w:tcPr>
            <w:tcW w:w="1276" w:type="dxa"/>
          </w:tcPr>
          <w:p w:rsidR="00D303C5" w:rsidRPr="00590EFE" w:rsidRDefault="00D303C5" w:rsidP="00D303C5"/>
        </w:tc>
      </w:tr>
    </w:tbl>
    <w:p w:rsidR="00D303C5" w:rsidRPr="008B361F" w:rsidRDefault="00D303C5" w:rsidP="00D303C5">
      <w:pPr>
        <w:pStyle w:val="31"/>
        <w:tabs>
          <w:tab w:val="left" w:pos="708"/>
        </w:tabs>
        <w:ind w:left="0"/>
        <w:jc w:val="both"/>
        <w:rPr>
          <w:iCs/>
          <w:spacing w:val="-2"/>
          <w:sz w:val="28"/>
          <w:szCs w:val="28"/>
          <w:lang w:val="en-US"/>
        </w:rPr>
      </w:pPr>
    </w:p>
    <w:p w:rsidR="009910EB" w:rsidRDefault="009910EB"/>
    <w:sectPr w:rsidR="009910EB" w:rsidSect="00D303C5">
      <w:headerReference w:type="even" r:id="rId14"/>
      <w:headerReference w:type="default" r:id="rId15"/>
      <w:pgSz w:w="11906" w:h="16838" w:code="9"/>
      <w:pgMar w:top="1134" w:right="851" w:bottom="1134"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669" w:rsidRDefault="005C6669">
      <w:r>
        <w:separator/>
      </w:r>
    </w:p>
  </w:endnote>
  <w:endnote w:type="continuationSeparator" w:id="0">
    <w:p w:rsidR="005C6669" w:rsidRDefault="005C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669" w:rsidRDefault="005C6669">
      <w:r>
        <w:separator/>
      </w:r>
    </w:p>
  </w:footnote>
  <w:footnote w:type="continuationSeparator" w:id="0">
    <w:p w:rsidR="005C6669" w:rsidRDefault="005C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C5" w:rsidRDefault="00D303C5" w:rsidP="00D303C5">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303C5" w:rsidRDefault="00D303C5" w:rsidP="00D303C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D303C5" w:rsidRPr="00FF15A1" w:rsidTr="00D303C5">
      <w:trPr>
        <w:cantSplit/>
        <w:trHeight w:val="624"/>
      </w:trPr>
      <w:tc>
        <w:tcPr>
          <w:tcW w:w="1856" w:type="dxa"/>
          <w:vMerge w:val="restart"/>
          <w:tcBorders>
            <w:top w:val="single" w:sz="4" w:space="0" w:color="auto"/>
            <w:bottom w:val="single" w:sz="4" w:space="0" w:color="auto"/>
            <w:right w:val="single" w:sz="4" w:space="0" w:color="auto"/>
          </w:tcBorders>
        </w:tcPr>
        <w:p w:rsidR="00D303C5" w:rsidRPr="00FD773E" w:rsidRDefault="00B10C1A" w:rsidP="00D303C5">
          <w:pPr>
            <w:pStyle w:val="a7"/>
            <w:jc w:val="center"/>
            <w:rPr>
              <w:sz w:val="18"/>
              <w:szCs w:val="18"/>
            </w:rPr>
          </w:pPr>
          <w:r>
            <w:rPr>
              <w:noProof/>
              <w:lang w:val="ru-RU"/>
            </w:rPr>
            <w:drawing>
              <wp:anchor distT="0" distB="0" distL="114300" distR="114300" simplePos="0" relativeHeight="2516582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26927" w:rsidRPr="00056C5D" w:rsidRDefault="00626927" w:rsidP="00626927">
          <w:pPr>
            <w:pStyle w:val="a7"/>
            <w:spacing w:line="216" w:lineRule="auto"/>
            <w:jc w:val="center"/>
          </w:pPr>
          <w:r w:rsidRPr="00A05665">
            <w:rPr>
              <w:color w:val="000000"/>
              <w:lang w:val="en-US"/>
            </w:rPr>
            <w:t xml:space="preserve">Quality </w:t>
          </w:r>
          <w:r w:rsidRPr="00056C5D">
            <w:t>Management System</w:t>
          </w:r>
        </w:p>
        <w:p w:rsidR="00626927" w:rsidRPr="00561A1F" w:rsidRDefault="00626927" w:rsidP="00626927">
          <w:pPr>
            <w:pStyle w:val="a7"/>
            <w:spacing w:line="216" w:lineRule="auto"/>
            <w:jc w:val="center"/>
            <w:rPr>
              <w:color w:val="000000"/>
              <w:lang w:val="en-US"/>
            </w:rPr>
          </w:pPr>
          <w:r>
            <w:rPr>
              <w:color w:val="000000"/>
              <w:lang w:val="en-US"/>
            </w:rPr>
            <w:t>Course Training Program</w:t>
          </w:r>
        </w:p>
        <w:p w:rsidR="00626927" w:rsidRPr="00056C5D" w:rsidRDefault="00626927" w:rsidP="00626927">
          <w:pPr>
            <w:pStyle w:val="a7"/>
            <w:spacing w:line="216" w:lineRule="auto"/>
            <w:jc w:val="center"/>
          </w:pPr>
          <w:r w:rsidRPr="00056C5D">
            <w:t>on</w:t>
          </w:r>
        </w:p>
        <w:p w:rsidR="00D303C5" w:rsidRPr="00E94B40" w:rsidRDefault="00626927" w:rsidP="00626927">
          <w:pPr>
            <w:pStyle w:val="a7"/>
            <w:spacing w:line="216" w:lineRule="auto"/>
            <w:jc w:val="center"/>
            <w:rPr>
              <w:b/>
              <w:sz w:val="22"/>
              <w:szCs w:val="22"/>
            </w:rPr>
          </w:pPr>
          <w:r>
            <w:t xml:space="preserve"> «</w:t>
          </w:r>
          <w:r>
            <w:rPr>
              <w:lang w:val="en-US"/>
            </w:rPr>
            <w:t>Advocacy and Notary Service in Ukraine</w:t>
          </w:r>
          <w:r>
            <w:t>»</w:t>
          </w:r>
        </w:p>
      </w:tc>
      <w:tc>
        <w:tcPr>
          <w:tcW w:w="1276" w:type="dxa"/>
          <w:tcBorders>
            <w:top w:val="single" w:sz="4" w:space="0" w:color="auto"/>
            <w:left w:val="single" w:sz="4" w:space="0" w:color="auto"/>
            <w:right w:val="single" w:sz="4" w:space="0" w:color="auto"/>
          </w:tcBorders>
          <w:vAlign w:val="center"/>
        </w:tcPr>
        <w:p w:rsidR="00D303C5" w:rsidRPr="00CC31C1" w:rsidRDefault="00626927" w:rsidP="00D303C5">
          <w:pPr>
            <w:pStyle w:val="a7"/>
            <w:jc w:val="center"/>
          </w:pPr>
          <w:r>
            <w:rPr>
              <w:lang w:val="en-US"/>
            </w:rPr>
            <w:t>Document Code</w:t>
          </w:r>
        </w:p>
      </w:tc>
      <w:tc>
        <w:tcPr>
          <w:tcW w:w="2279" w:type="dxa"/>
          <w:tcBorders>
            <w:top w:val="single" w:sz="4" w:space="0" w:color="auto"/>
            <w:left w:val="single" w:sz="4" w:space="0" w:color="auto"/>
          </w:tcBorders>
          <w:vAlign w:val="center"/>
        </w:tcPr>
        <w:p w:rsidR="00DE77E7" w:rsidRDefault="00DE77E7" w:rsidP="00DE77E7">
          <w:pPr>
            <w:pStyle w:val="a7"/>
            <w:jc w:val="center"/>
            <w:rPr>
              <w:smallCaps/>
              <w:lang w:val="en-US"/>
            </w:rPr>
          </w:pPr>
          <w:r>
            <w:rPr>
              <w:smallCaps/>
              <w:color w:val="000000"/>
              <w:lang w:val="en-US"/>
            </w:rPr>
            <w:t>QMS NAU</w:t>
          </w:r>
          <w:r>
            <w:rPr>
              <w:smallCaps/>
              <w:lang w:val="en-US"/>
            </w:rPr>
            <w:t xml:space="preserve"> </w:t>
          </w:r>
        </w:p>
        <w:p w:rsidR="00D303C5" w:rsidRPr="00FE2262" w:rsidRDefault="00B4678F" w:rsidP="00DE77E7">
          <w:pPr>
            <w:pStyle w:val="a7"/>
            <w:jc w:val="center"/>
          </w:pPr>
          <w:r>
            <w:rPr>
              <w:smallCaps/>
              <w:lang w:val="ru-RU"/>
            </w:rPr>
            <w:t>СТР</w:t>
          </w:r>
          <w:r w:rsidR="00DE77E7">
            <w:rPr>
              <w:smallCaps/>
            </w:rPr>
            <w:t xml:space="preserve"> 13.01.03 – 01-20</w:t>
          </w:r>
          <w:r w:rsidR="00DE77E7">
            <w:rPr>
              <w:smallCaps/>
              <w:lang w:val="en-US"/>
            </w:rPr>
            <w:t>1</w:t>
          </w:r>
          <w:r w:rsidR="00DE77E7">
            <w:rPr>
              <w:smallCaps/>
            </w:rPr>
            <w:t>8</w:t>
          </w:r>
        </w:p>
      </w:tc>
    </w:tr>
    <w:tr w:rsidR="00D303C5" w:rsidRPr="00FF15A1" w:rsidTr="00D303C5">
      <w:trPr>
        <w:cantSplit/>
        <w:trHeight w:val="340"/>
      </w:trPr>
      <w:tc>
        <w:tcPr>
          <w:tcW w:w="1856" w:type="dxa"/>
          <w:vMerge/>
          <w:tcBorders>
            <w:top w:val="single" w:sz="4" w:space="0" w:color="auto"/>
            <w:bottom w:val="single" w:sz="4" w:space="0" w:color="auto"/>
            <w:right w:val="single" w:sz="4" w:space="0" w:color="auto"/>
          </w:tcBorders>
          <w:vAlign w:val="center"/>
        </w:tcPr>
        <w:p w:rsidR="00D303C5" w:rsidRPr="00E94B40" w:rsidRDefault="00D303C5" w:rsidP="00D303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303C5" w:rsidRPr="00E94B40" w:rsidRDefault="00D303C5" w:rsidP="00D303C5">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D303C5" w:rsidRPr="00570E5C" w:rsidRDefault="00BB6933" w:rsidP="00D303C5">
          <w:pPr>
            <w:pStyle w:val="a7"/>
            <w:jc w:val="center"/>
            <w:rPr>
              <w:lang w:val="en-US"/>
            </w:rPr>
          </w:pPr>
          <w:r>
            <w:rPr>
              <w:lang w:val="en-US"/>
            </w:rPr>
            <w:t>P</w:t>
          </w:r>
          <w:r w:rsidR="00D303C5">
            <w:rPr>
              <w:lang w:val="ru-RU"/>
            </w:rPr>
            <w:t>.</w:t>
          </w:r>
          <w:r w:rsidR="00D303C5" w:rsidRPr="00CC31C1">
            <w:t xml:space="preserve"> </w:t>
          </w:r>
          <w:r w:rsidR="00D303C5">
            <w:fldChar w:fldCharType="begin"/>
          </w:r>
          <w:r w:rsidR="00D303C5">
            <w:instrText xml:space="preserve"> PAGE </w:instrText>
          </w:r>
          <w:r w:rsidR="00D303C5">
            <w:fldChar w:fldCharType="separate"/>
          </w:r>
          <w:r w:rsidR="00B10C1A">
            <w:rPr>
              <w:noProof/>
            </w:rPr>
            <w:t>10</w:t>
          </w:r>
          <w:r w:rsidR="00D303C5">
            <w:fldChar w:fldCharType="end"/>
          </w:r>
          <w:r>
            <w:t xml:space="preserve"> </w:t>
          </w:r>
          <w:r>
            <w:rPr>
              <w:lang w:val="en-US"/>
            </w:rPr>
            <w:t>of</w:t>
          </w:r>
          <w:r w:rsidR="00D303C5" w:rsidRPr="00CC31C1">
            <w:t xml:space="preserve"> </w:t>
          </w:r>
          <w:r w:rsidR="00570E5C">
            <w:t>1</w:t>
          </w:r>
          <w:r w:rsidR="00570E5C">
            <w:rPr>
              <w:lang w:val="en-US"/>
            </w:rPr>
            <w:t>1</w:t>
          </w:r>
        </w:p>
      </w:tc>
    </w:tr>
  </w:tbl>
  <w:p w:rsidR="00D303C5" w:rsidRDefault="00D303C5" w:rsidP="00D303C5">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47005"/>
    <w:multiLevelType w:val="multilevel"/>
    <w:tmpl w:val="8FB6B880"/>
    <w:lvl w:ilvl="0">
      <w:start w:val="3"/>
      <w:numFmt w:val="decimal"/>
      <w:lvlText w:val="%1."/>
      <w:lvlJc w:val="left"/>
      <w:pPr>
        <w:ind w:left="765" w:hanging="765"/>
      </w:pPr>
      <w:rPr>
        <w:rFonts w:cs="Times New Roman" w:hint="default"/>
      </w:rPr>
    </w:lvl>
    <w:lvl w:ilvl="1">
      <w:start w:val="1"/>
      <w:numFmt w:val="decimal"/>
      <w:lvlText w:val="%1.%2."/>
      <w:lvlJc w:val="left"/>
      <w:pPr>
        <w:ind w:left="1140" w:hanging="765"/>
      </w:pPr>
      <w:rPr>
        <w:rFonts w:cs="Times New Roman" w:hint="default"/>
      </w:rPr>
    </w:lvl>
    <w:lvl w:ilvl="2">
      <w:start w:val="15"/>
      <w:numFmt w:val="decimal"/>
      <w:lvlText w:val="%1.%2.%3."/>
      <w:lvlJc w:val="left"/>
      <w:pPr>
        <w:ind w:left="1515" w:hanging="765"/>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4050" w:hanging="180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3C5"/>
    <w:rsid w:val="000159DE"/>
    <w:rsid w:val="00016382"/>
    <w:rsid w:val="000204A5"/>
    <w:rsid w:val="000245A7"/>
    <w:rsid w:val="00026CC3"/>
    <w:rsid w:val="00031C17"/>
    <w:rsid w:val="000379A9"/>
    <w:rsid w:val="00056C5D"/>
    <w:rsid w:val="000639C5"/>
    <w:rsid w:val="0009560D"/>
    <w:rsid w:val="000C5CCA"/>
    <w:rsid w:val="000E16CF"/>
    <w:rsid w:val="000E37A1"/>
    <w:rsid w:val="000F417C"/>
    <w:rsid w:val="000F6C21"/>
    <w:rsid w:val="0010366B"/>
    <w:rsid w:val="00120277"/>
    <w:rsid w:val="00127D98"/>
    <w:rsid w:val="00151D1F"/>
    <w:rsid w:val="00177982"/>
    <w:rsid w:val="00193A08"/>
    <w:rsid w:val="001956BE"/>
    <w:rsid w:val="001A087B"/>
    <w:rsid w:val="001A57AE"/>
    <w:rsid w:val="00205575"/>
    <w:rsid w:val="002067E4"/>
    <w:rsid w:val="0021258D"/>
    <w:rsid w:val="00216C20"/>
    <w:rsid w:val="002228A9"/>
    <w:rsid w:val="00266330"/>
    <w:rsid w:val="002B1BA8"/>
    <w:rsid w:val="002C57BB"/>
    <w:rsid w:val="002D4000"/>
    <w:rsid w:val="002D575A"/>
    <w:rsid w:val="003052F0"/>
    <w:rsid w:val="003170DE"/>
    <w:rsid w:val="003444D8"/>
    <w:rsid w:val="00364725"/>
    <w:rsid w:val="00366480"/>
    <w:rsid w:val="003766E7"/>
    <w:rsid w:val="00384736"/>
    <w:rsid w:val="00397A99"/>
    <w:rsid w:val="003A2037"/>
    <w:rsid w:val="003D1AB8"/>
    <w:rsid w:val="003D4680"/>
    <w:rsid w:val="00402D7A"/>
    <w:rsid w:val="00405190"/>
    <w:rsid w:val="00421404"/>
    <w:rsid w:val="00426AD6"/>
    <w:rsid w:val="00433065"/>
    <w:rsid w:val="004423DC"/>
    <w:rsid w:val="00450B1F"/>
    <w:rsid w:val="004751F2"/>
    <w:rsid w:val="00497120"/>
    <w:rsid w:val="004B0C39"/>
    <w:rsid w:val="004F2292"/>
    <w:rsid w:val="00501474"/>
    <w:rsid w:val="0054443B"/>
    <w:rsid w:val="00561A1F"/>
    <w:rsid w:val="00565239"/>
    <w:rsid w:val="005677B1"/>
    <w:rsid w:val="00570E5C"/>
    <w:rsid w:val="00575259"/>
    <w:rsid w:val="00590EFE"/>
    <w:rsid w:val="005C13F9"/>
    <w:rsid w:val="005C6669"/>
    <w:rsid w:val="005D257A"/>
    <w:rsid w:val="00626927"/>
    <w:rsid w:val="00636863"/>
    <w:rsid w:val="006503EC"/>
    <w:rsid w:val="00652CFD"/>
    <w:rsid w:val="00652DC2"/>
    <w:rsid w:val="00671067"/>
    <w:rsid w:val="00674E1D"/>
    <w:rsid w:val="0068432E"/>
    <w:rsid w:val="006A031C"/>
    <w:rsid w:val="006A6B67"/>
    <w:rsid w:val="006B6CAD"/>
    <w:rsid w:val="006F469C"/>
    <w:rsid w:val="00760610"/>
    <w:rsid w:val="0076176B"/>
    <w:rsid w:val="00767BB7"/>
    <w:rsid w:val="0077234A"/>
    <w:rsid w:val="00773560"/>
    <w:rsid w:val="0079051E"/>
    <w:rsid w:val="007A601E"/>
    <w:rsid w:val="007C6CB2"/>
    <w:rsid w:val="007E6BAF"/>
    <w:rsid w:val="008139DC"/>
    <w:rsid w:val="008213F0"/>
    <w:rsid w:val="00874140"/>
    <w:rsid w:val="00882DD0"/>
    <w:rsid w:val="008932EE"/>
    <w:rsid w:val="00896AC6"/>
    <w:rsid w:val="008A6A9A"/>
    <w:rsid w:val="008B361F"/>
    <w:rsid w:val="008D4396"/>
    <w:rsid w:val="008D6902"/>
    <w:rsid w:val="008F7DD8"/>
    <w:rsid w:val="0091210A"/>
    <w:rsid w:val="009372FA"/>
    <w:rsid w:val="00961748"/>
    <w:rsid w:val="009910EB"/>
    <w:rsid w:val="009B45DD"/>
    <w:rsid w:val="009B6C50"/>
    <w:rsid w:val="009B7138"/>
    <w:rsid w:val="009D0D5A"/>
    <w:rsid w:val="009D2443"/>
    <w:rsid w:val="009D647E"/>
    <w:rsid w:val="009F4CA4"/>
    <w:rsid w:val="00A05665"/>
    <w:rsid w:val="00A06F9A"/>
    <w:rsid w:val="00A21781"/>
    <w:rsid w:val="00A36971"/>
    <w:rsid w:val="00A46084"/>
    <w:rsid w:val="00A531FC"/>
    <w:rsid w:val="00A60BB7"/>
    <w:rsid w:val="00A67A89"/>
    <w:rsid w:val="00A70D18"/>
    <w:rsid w:val="00AA7D98"/>
    <w:rsid w:val="00AB1C5D"/>
    <w:rsid w:val="00AE3719"/>
    <w:rsid w:val="00AE4B3C"/>
    <w:rsid w:val="00AE542F"/>
    <w:rsid w:val="00B04D9B"/>
    <w:rsid w:val="00B06893"/>
    <w:rsid w:val="00B10C1A"/>
    <w:rsid w:val="00B269E6"/>
    <w:rsid w:val="00B4678F"/>
    <w:rsid w:val="00B61CB8"/>
    <w:rsid w:val="00B67E62"/>
    <w:rsid w:val="00B924B0"/>
    <w:rsid w:val="00BB6933"/>
    <w:rsid w:val="00BE6C90"/>
    <w:rsid w:val="00BF17B8"/>
    <w:rsid w:val="00C02EA2"/>
    <w:rsid w:val="00C1007D"/>
    <w:rsid w:val="00C12728"/>
    <w:rsid w:val="00C1432E"/>
    <w:rsid w:val="00C36C20"/>
    <w:rsid w:val="00C8699C"/>
    <w:rsid w:val="00C916E4"/>
    <w:rsid w:val="00CA674E"/>
    <w:rsid w:val="00CC31C1"/>
    <w:rsid w:val="00CC65B3"/>
    <w:rsid w:val="00D148E2"/>
    <w:rsid w:val="00D303C5"/>
    <w:rsid w:val="00D31AF9"/>
    <w:rsid w:val="00D32064"/>
    <w:rsid w:val="00D41EA8"/>
    <w:rsid w:val="00D434CC"/>
    <w:rsid w:val="00D53312"/>
    <w:rsid w:val="00D61738"/>
    <w:rsid w:val="00DB18B1"/>
    <w:rsid w:val="00DB210E"/>
    <w:rsid w:val="00DD13A6"/>
    <w:rsid w:val="00DE206C"/>
    <w:rsid w:val="00DE6AC9"/>
    <w:rsid w:val="00DE77E7"/>
    <w:rsid w:val="00DF7040"/>
    <w:rsid w:val="00E07126"/>
    <w:rsid w:val="00E12962"/>
    <w:rsid w:val="00E1471A"/>
    <w:rsid w:val="00E26544"/>
    <w:rsid w:val="00E305B5"/>
    <w:rsid w:val="00E4196E"/>
    <w:rsid w:val="00E60D95"/>
    <w:rsid w:val="00E75311"/>
    <w:rsid w:val="00E94B40"/>
    <w:rsid w:val="00E95FC8"/>
    <w:rsid w:val="00EA207A"/>
    <w:rsid w:val="00EC4FDE"/>
    <w:rsid w:val="00EC50AD"/>
    <w:rsid w:val="00ED2012"/>
    <w:rsid w:val="00ED3944"/>
    <w:rsid w:val="00ED78CB"/>
    <w:rsid w:val="00EF24A7"/>
    <w:rsid w:val="00F132B8"/>
    <w:rsid w:val="00F30CC8"/>
    <w:rsid w:val="00F579E0"/>
    <w:rsid w:val="00F74320"/>
    <w:rsid w:val="00F77BAD"/>
    <w:rsid w:val="00FA73FA"/>
    <w:rsid w:val="00FC3A35"/>
    <w:rsid w:val="00FC53FF"/>
    <w:rsid w:val="00FD13FF"/>
    <w:rsid w:val="00FD773E"/>
    <w:rsid w:val="00FE2262"/>
    <w:rsid w:val="00FE4668"/>
    <w:rsid w:val="00FE7D26"/>
    <w:rsid w:val="00FF1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3C5"/>
    <w:pPr>
      <w:spacing w:after="0" w:line="240" w:lineRule="auto"/>
    </w:pPr>
    <w:rPr>
      <w:sz w:val="20"/>
      <w:szCs w:val="20"/>
      <w:lang w:val="uk-UA"/>
    </w:rPr>
  </w:style>
  <w:style w:type="paragraph" w:styleId="1">
    <w:name w:val="heading 1"/>
    <w:basedOn w:val="a"/>
    <w:next w:val="a"/>
    <w:link w:val="10"/>
    <w:uiPriority w:val="99"/>
    <w:qFormat/>
    <w:rsid w:val="00D303C5"/>
    <w:pPr>
      <w:keepNext/>
      <w:outlineLvl w:val="0"/>
    </w:pPr>
    <w:rPr>
      <w:sz w:val="28"/>
    </w:rPr>
  </w:style>
  <w:style w:type="paragraph" w:styleId="2">
    <w:name w:val="heading 2"/>
    <w:basedOn w:val="a"/>
    <w:next w:val="a"/>
    <w:link w:val="20"/>
    <w:uiPriority w:val="99"/>
    <w:qFormat/>
    <w:rsid w:val="00B67E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D303C5"/>
    <w:pPr>
      <w:keepNext/>
      <w:jc w:val="right"/>
      <w:outlineLvl w:val="2"/>
    </w:pPr>
    <w:rPr>
      <w:sz w:val="28"/>
      <w:lang w:val="en-US"/>
    </w:rPr>
  </w:style>
  <w:style w:type="paragraph" w:styleId="4">
    <w:name w:val="heading 4"/>
    <w:basedOn w:val="a"/>
    <w:next w:val="a"/>
    <w:link w:val="40"/>
    <w:uiPriority w:val="99"/>
    <w:qFormat/>
    <w:rsid w:val="00D303C5"/>
    <w:pPr>
      <w:keepNext/>
      <w:jc w:val="center"/>
      <w:outlineLvl w:val="3"/>
    </w:pPr>
    <w:rPr>
      <w:b/>
      <w:sz w:val="32"/>
    </w:rPr>
  </w:style>
  <w:style w:type="paragraph" w:styleId="7">
    <w:name w:val="heading 7"/>
    <w:basedOn w:val="a"/>
    <w:next w:val="a"/>
    <w:link w:val="70"/>
    <w:uiPriority w:val="99"/>
    <w:qFormat/>
    <w:rsid w:val="007E6BAF"/>
    <w:pPr>
      <w:spacing w:before="240" w:after="60"/>
      <w:outlineLvl w:val="6"/>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303C5"/>
    <w:rPr>
      <w:rFonts w:cs="Times New Roman"/>
      <w:sz w:val="28"/>
      <w:lang w:val="uk-UA" w:eastAsia="ru-RU" w:bidi="ar-SA"/>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9"/>
    <w:semiHidden/>
    <w:locked/>
    <w:rsid w:val="00D303C5"/>
    <w:rPr>
      <w:rFonts w:cs="Times New Roman"/>
      <w:sz w:val="28"/>
      <w:lang w:val="en-US" w:eastAsia="ru-RU" w:bidi="ar-SA"/>
    </w:rPr>
  </w:style>
  <w:style w:type="character" w:customStyle="1" w:styleId="40">
    <w:name w:val="Заголовок 4 Знак"/>
    <w:basedOn w:val="a0"/>
    <w:link w:val="4"/>
    <w:uiPriority w:val="99"/>
    <w:semiHidden/>
    <w:locked/>
    <w:rsid w:val="00D303C5"/>
    <w:rPr>
      <w:rFonts w:cs="Times New Roman"/>
      <w:b/>
      <w:sz w:val="32"/>
      <w:lang w:val="uk-UA" w:eastAsia="ru-RU" w:bidi="ar-SA"/>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lang w:val="uk-UA" w:eastAsia="x-none"/>
    </w:rPr>
  </w:style>
  <w:style w:type="paragraph" w:styleId="21">
    <w:name w:val="Body Text 2"/>
    <w:basedOn w:val="a"/>
    <w:link w:val="22"/>
    <w:uiPriority w:val="99"/>
    <w:rsid w:val="00D303C5"/>
    <w:pPr>
      <w:spacing w:after="120" w:line="480" w:lineRule="auto"/>
    </w:pPr>
  </w:style>
  <w:style w:type="character" w:customStyle="1" w:styleId="22">
    <w:name w:val="Основной текст 2 Знак"/>
    <w:basedOn w:val="a0"/>
    <w:link w:val="21"/>
    <w:uiPriority w:val="99"/>
    <w:semiHidden/>
    <w:locked/>
    <w:rsid w:val="00D303C5"/>
    <w:rPr>
      <w:rFonts w:cs="Times New Roman"/>
      <w:lang w:val="uk-UA" w:eastAsia="ru-RU" w:bidi="ar-SA"/>
    </w:rPr>
  </w:style>
  <w:style w:type="paragraph" w:styleId="a3">
    <w:name w:val="Title"/>
    <w:basedOn w:val="a"/>
    <w:link w:val="a4"/>
    <w:uiPriority w:val="10"/>
    <w:qFormat/>
    <w:rsid w:val="00D303C5"/>
    <w:pPr>
      <w:jc w:val="center"/>
    </w:pPr>
    <w:rPr>
      <w:sz w:val="28"/>
      <w:szCs w:val="24"/>
    </w:rPr>
  </w:style>
  <w:style w:type="character" w:customStyle="1" w:styleId="a4">
    <w:name w:val="Название Знак"/>
    <w:basedOn w:val="a0"/>
    <w:link w:val="a3"/>
    <w:uiPriority w:val="10"/>
    <w:locked/>
    <w:rsid w:val="00D303C5"/>
    <w:rPr>
      <w:rFonts w:cs="Times New Roman"/>
      <w:sz w:val="24"/>
      <w:szCs w:val="24"/>
      <w:lang w:val="uk-UA" w:eastAsia="ru-RU" w:bidi="ar-SA"/>
    </w:rPr>
  </w:style>
  <w:style w:type="paragraph" w:styleId="a5">
    <w:name w:val="Body Text"/>
    <w:basedOn w:val="a"/>
    <w:link w:val="a6"/>
    <w:uiPriority w:val="99"/>
    <w:rsid w:val="00D303C5"/>
    <w:pPr>
      <w:spacing w:after="120"/>
    </w:pPr>
  </w:style>
  <w:style w:type="character" w:customStyle="1" w:styleId="a6">
    <w:name w:val="Основной текст Знак"/>
    <w:basedOn w:val="a0"/>
    <w:link w:val="a5"/>
    <w:uiPriority w:val="99"/>
    <w:semiHidden/>
    <w:locked/>
    <w:rsid w:val="00D303C5"/>
    <w:rPr>
      <w:rFonts w:cs="Times New Roman"/>
      <w:lang w:val="uk-UA" w:eastAsia="ru-RU" w:bidi="ar-SA"/>
    </w:rPr>
  </w:style>
  <w:style w:type="paragraph" w:styleId="a7">
    <w:name w:val="header"/>
    <w:basedOn w:val="a"/>
    <w:link w:val="a8"/>
    <w:uiPriority w:val="99"/>
    <w:rsid w:val="00D303C5"/>
    <w:pPr>
      <w:tabs>
        <w:tab w:val="center" w:pos="4677"/>
        <w:tab w:val="right" w:pos="9355"/>
      </w:tabs>
    </w:pPr>
  </w:style>
  <w:style w:type="character" w:customStyle="1" w:styleId="a8">
    <w:name w:val="Верхний колонтитул Знак"/>
    <w:basedOn w:val="a0"/>
    <w:link w:val="a7"/>
    <w:uiPriority w:val="99"/>
    <w:locked/>
    <w:rsid w:val="00D303C5"/>
    <w:rPr>
      <w:rFonts w:cs="Times New Roman"/>
      <w:lang w:val="uk-UA" w:eastAsia="ru-RU" w:bidi="ar-SA"/>
    </w:rPr>
  </w:style>
  <w:style w:type="character" w:styleId="a9">
    <w:name w:val="page number"/>
    <w:basedOn w:val="a0"/>
    <w:uiPriority w:val="99"/>
    <w:rsid w:val="00D303C5"/>
    <w:rPr>
      <w:rFonts w:cs="Times New Roman"/>
    </w:rPr>
  </w:style>
  <w:style w:type="paragraph" w:styleId="aa">
    <w:name w:val="footer"/>
    <w:basedOn w:val="a"/>
    <w:link w:val="ab"/>
    <w:uiPriority w:val="99"/>
    <w:rsid w:val="00D303C5"/>
    <w:pPr>
      <w:tabs>
        <w:tab w:val="center" w:pos="4677"/>
        <w:tab w:val="right" w:pos="9355"/>
      </w:tabs>
    </w:pPr>
  </w:style>
  <w:style w:type="character" w:customStyle="1" w:styleId="ab">
    <w:name w:val="Нижний колонтитул Знак"/>
    <w:basedOn w:val="a0"/>
    <w:link w:val="aa"/>
    <w:uiPriority w:val="99"/>
    <w:semiHidden/>
    <w:locked/>
    <w:rsid w:val="00D303C5"/>
    <w:rPr>
      <w:rFonts w:cs="Times New Roman"/>
      <w:lang w:val="uk-UA" w:eastAsia="ru-RU" w:bidi="ar-SA"/>
    </w:rPr>
  </w:style>
  <w:style w:type="paragraph" w:styleId="31">
    <w:name w:val="Body Text Indent 3"/>
    <w:basedOn w:val="a"/>
    <w:link w:val="32"/>
    <w:uiPriority w:val="99"/>
    <w:rsid w:val="00D303C5"/>
    <w:pPr>
      <w:spacing w:after="120"/>
      <w:ind w:left="283"/>
    </w:pPr>
    <w:rPr>
      <w:sz w:val="16"/>
      <w:szCs w:val="16"/>
    </w:rPr>
  </w:style>
  <w:style w:type="character" w:customStyle="1" w:styleId="32">
    <w:name w:val="Основной текст с отступом 3 Знак"/>
    <w:basedOn w:val="a0"/>
    <w:link w:val="31"/>
    <w:uiPriority w:val="99"/>
    <w:locked/>
    <w:rsid w:val="00D303C5"/>
    <w:rPr>
      <w:rFonts w:cs="Times New Roman"/>
      <w:sz w:val="16"/>
      <w:szCs w:val="16"/>
      <w:lang w:val="uk-UA" w:eastAsia="ru-RU" w:bidi="ar-SA"/>
    </w:rPr>
  </w:style>
  <w:style w:type="paragraph" w:styleId="ac">
    <w:name w:val="Block Text"/>
    <w:basedOn w:val="a"/>
    <w:uiPriority w:val="99"/>
    <w:rsid w:val="00D303C5"/>
    <w:pPr>
      <w:ind w:left="-57" w:right="-57"/>
      <w:jc w:val="center"/>
    </w:pPr>
    <w:rPr>
      <w:rFonts w:ascii="Arial" w:hAnsi="Arial" w:cs="Arial"/>
      <w:sz w:val="24"/>
    </w:rPr>
  </w:style>
  <w:style w:type="paragraph" w:customStyle="1" w:styleId="TableContents">
    <w:name w:val="Table Contents"/>
    <w:basedOn w:val="a"/>
    <w:uiPriority w:val="99"/>
    <w:rsid w:val="00D303C5"/>
    <w:pPr>
      <w:suppressLineNumbers/>
      <w:jc w:val="both"/>
    </w:pPr>
    <w:rPr>
      <w:sz w:val="28"/>
      <w:lang w:val="ru-RU" w:eastAsia="ar-SA"/>
    </w:rPr>
  </w:style>
  <w:style w:type="character" w:customStyle="1" w:styleId="rvts23">
    <w:name w:val="rvts23"/>
    <w:basedOn w:val="a0"/>
    <w:uiPriority w:val="99"/>
    <w:rsid w:val="00D303C5"/>
    <w:rPr>
      <w:rFonts w:cs="Times New Roman"/>
    </w:rPr>
  </w:style>
  <w:style w:type="character" w:customStyle="1" w:styleId="rvts44">
    <w:name w:val="rvts44"/>
    <w:basedOn w:val="a0"/>
    <w:uiPriority w:val="99"/>
    <w:rsid w:val="00D303C5"/>
    <w:rPr>
      <w:rFonts w:cs="Times New Roman"/>
    </w:rPr>
  </w:style>
  <w:style w:type="paragraph" w:styleId="HTML">
    <w:name w:val="HTML Preformatted"/>
    <w:basedOn w:val="a"/>
    <w:link w:val="HTML0"/>
    <w:uiPriority w:val="99"/>
    <w:rsid w:val="00D30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ый HTML Знак"/>
    <w:basedOn w:val="a0"/>
    <w:link w:val="HTML"/>
    <w:uiPriority w:val="99"/>
    <w:semiHidden/>
    <w:locked/>
    <w:rsid w:val="00D303C5"/>
    <w:rPr>
      <w:rFonts w:ascii="Courier New" w:hAnsi="Courier New" w:cs="Courier New"/>
      <w:lang w:val="ru-RU" w:eastAsia="ru-RU" w:bidi="ar-SA"/>
    </w:rPr>
  </w:style>
  <w:style w:type="character" w:styleId="ad">
    <w:name w:val="Hyperlink"/>
    <w:basedOn w:val="a0"/>
    <w:uiPriority w:val="99"/>
    <w:rsid w:val="00D303C5"/>
    <w:rPr>
      <w:rFonts w:cs="Times New Roman"/>
      <w:color w:val="0000FF"/>
      <w:u w:val="single"/>
    </w:rPr>
  </w:style>
  <w:style w:type="character" w:customStyle="1" w:styleId="FontStyle68">
    <w:name w:val="Font Style68"/>
    <w:uiPriority w:val="99"/>
    <w:rsid w:val="00D303C5"/>
    <w:rPr>
      <w:rFonts w:ascii="Times New Roman" w:hAnsi="Times New Roman"/>
      <w:sz w:val="20"/>
    </w:rPr>
  </w:style>
  <w:style w:type="paragraph" w:customStyle="1" w:styleId="11">
    <w:name w:val="Абзац списка1"/>
    <w:basedOn w:val="a"/>
    <w:uiPriority w:val="99"/>
    <w:rsid w:val="00D303C5"/>
    <w:pPr>
      <w:ind w:left="720"/>
      <w:contextualSpacing/>
    </w:pPr>
    <w:rPr>
      <w:sz w:val="24"/>
      <w:szCs w:val="24"/>
    </w:rPr>
  </w:style>
  <w:style w:type="paragraph" w:styleId="ae">
    <w:name w:val="List Paragraph"/>
    <w:basedOn w:val="a"/>
    <w:uiPriority w:val="99"/>
    <w:qFormat/>
    <w:rsid w:val="00D303C5"/>
    <w:pPr>
      <w:ind w:left="720"/>
      <w:contextualSpacing/>
    </w:pPr>
    <w:rPr>
      <w:sz w:val="24"/>
      <w:szCs w:val="24"/>
      <w:lang w:val="ru-RU"/>
    </w:rPr>
  </w:style>
  <w:style w:type="character" w:styleId="HTML1">
    <w:name w:val="HTML Cite"/>
    <w:basedOn w:val="a0"/>
    <w:uiPriority w:val="99"/>
    <w:rsid w:val="00D303C5"/>
    <w:rPr>
      <w:rFonts w:cs="Times New Roman"/>
      <w:i/>
    </w:rPr>
  </w:style>
  <w:style w:type="character" w:customStyle="1" w:styleId="rvts9">
    <w:name w:val="rvts9"/>
    <w:basedOn w:val="a0"/>
    <w:uiPriority w:val="99"/>
    <w:rsid w:val="00B67E62"/>
    <w:rPr>
      <w:rFonts w:cs="Times New Roman"/>
    </w:rPr>
  </w:style>
  <w:style w:type="paragraph" w:styleId="af">
    <w:name w:val="Body Text Indent"/>
    <w:basedOn w:val="a"/>
    <w:link w:val="af0"/>
    <w:uiPriority w:val="99"/>
    <w:rsid w:val="00B67E62"/>
    <w:pPr>
      <w:spacing w:after="120"/>
      <w:ind w:left="283"/>
    </w:pPr>
  </w:style>
  <w:style w:type="character" w:customStyle="1" w:styleId="af0">
    <w:name w:val="Основной текст с отступом Знак"/>
    <w:basedOn w:val="a0"/>
    <w:link w:val="af"/>
    <w:uiPriority w:val="99"/>
    <w:semiHidden/>
    <w:locked/>
    <w:rPr>
      <w:rFonts w:cs="Times New Roman"/>
      <w:sz w:val="20"/>
      <w:szCs w:val="20"/>
      <w:lang w:val="uk-UA" w:eastAsia="x-none"/>
    </w:rPr>
  </w:style>
  <w:style w:type="character" w:customStyle="1" w:styleId="apple-converted-space">
    <w:name w:val="apple-converted-space"/>
    <w:basedOn w:val="a0"/>
    <w:uiPriority w:val="99"/>
    <w:rsid w:val="005C13F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3C5"/>
    <w:pPr>
      <w:spacing w:after="0" w:line="240" w:lineRule="auto"/>
    </w:pPr>
    <w:rPr>
      <w:sz w:val="20"/>
      <w:szCs w:val="20"/>
      <w:lang w:val="uk-UA"/>
    </w:rPr>
  </w:style>
  <w:style w:type="paragraph" w:styleId="1">
    <w:name w:val="heading 1"/>
    <w:basedOn w:val="a"/>
    <w:next w:val="a"/>
    <w:link w:val="10"/>
    <w:uiPriority w:val="99"/>
    <w:qFormat/>
    <w:rsid w:val="00D303C5"/>
    <w:pPr>
      <w:keepNext/>
      <w:outlineLvl w:val="0"/>
    </w:pPr>
    <w:rPr>
      <w:sz w:val="28"/>
    </w:rPr>
  </w:style>
  <w:style w:type="paragraph" w:styleId="2">
    <w:name w:val="heading 2"/>
    <w:basedOn w:val="a"/>
    <w:next w:val="a"/>
    <w:link w:val="20"/>
    <w:uiPriority w:val="99"/>
    <w:qFormat/>
    <w:rsid w:val="00B67E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D303C5"/>
    <w:pPr>
      <w:keepNext/>
      <w:jc w:val="right"/>
      <w:outlineLvl w:val="2"/>
    </w:pPr>
    <w:rPr>
      <w:sz w:val="28"/>
      <w:lang w:val="en-US"/>
    </w:rPr>
  </w:style>
  <w:style w:type="paragraph" w:styleId="4">
    <w:name w:val="heading 4"/>
    <w:basedOn w:val="a"/>
    <w:next w:val="a"/>
    <w:link w:val="40"/>
    <w:uiPriority w:val="99"/>
    <w:qFormat/>
    <w:rsid w:val="00D303C5"/>
    <w:pPr>
      <w:keepNext/>
      <w:jc w:val="center"/>
      <w:outlineLvl w:val="3"/>
    </w:pPr>
    <w:rPr>
      <w:b/>
      <w:sz w:val="32"/>
    </w:rPr>
  </w:style>
  <w:style w:type="paragraph" w:styleId="7">
    <w:name w:val="heading 7"/>
    <w:basedOn w:val="a"/>
    <w:next w:val="a"/>
    <w:link w:val="70"/>
    <w:uiPriority w:val="99"/>
    <w:qFormat/>
    <w:rsid w:val="007E6BAF"/>
    <w:pPr>
      <w:spacing w:before="240" w:after="60"/>
      <w:outlineLvl w:val="6"/>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303C5"/>
    <w:rPr>
      <w:rFonts w:cs="Times New Roman"/>
      <w:sz w:val="28"/>
      <w:lang w:val="uk-UA" w:eastAsia="ru-RU" w:bidi="ar-SA"/>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9"/>
    <w:semiHidden/>
    <w:locked/>
    <w:rsid w:val="00D303C5"/>
    <w:rPr>
      <w:rFonts w:cs="Times New Roman"/>
      <w:sz w:val="28"/>
      <w:lang w:val="en-US" w:eastAsia="ru-RU" w:bidi="ar-SA"/>
    </w:rPr>
  </w:style>
  <w:style w:type="character" w:customStyle="1" w:styleId="40">
    <w:name w:val="Заголовок 4 Знак"/>
    <w:basedOn w:val="a0"/>
    <w:link w:val="4"/>
    <w:uiPriority w:val="99"/>
    <w:semiHidden/>
    <w:locked/>
    <w:rsid w:val="00D303C5"/>
    <w:rPr>
      <w:rFonts w:cs="Times New Roman"/>
      <w:b/>
      <w:sz w:val="32"/>
      <w:lang w:val="uk-UA" w:eastAsia="ru-RU" w:bidi="ar-SA"/>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lang w:val="uk-UA" w:eastAsia="x-none"/>
    </w:rPr>
  </w:style>
  <w:style w:type="paragraph" w:styleId="21">
    <w:name w:val="Body Text 2"/>
    <w:basedOn w:val="a"/>
    <w:link w:val="22"/>
    <w:uiPriority w:val="99"/>
    <w:rsid w:val="00D303C5"/>
    <w:pPr>
      <w:spacing w:after="120" w:line="480" w:lineRule="auto"/>
    </w:pPr>
  </w:style>
  <w:style w:type="character" w:customStyle="1" w:styleId="22">
    <w:name w:val="Основной текст 2 Знак"/>
    <w:basedOn w:val="a0"/>
    <w:link w:val="21"/>
    <w:uiPriority w:val="99"/>
    <w:semiHidden/>
    <w:locked/>
    <w:rsid w:val="00D303C5"/>
    <w:rPr>
      <w:rFonts w:cs="Times New Roman"/>
      <w:lang w:val="uk-UA" w:eastAsia="ru-RU" w:bidi="ar-SA"/>
    </w:rPr>
  </w:style>
  <w:style w:type="paragraph" w:styleId="a3">
    <w:name w:val="Title"/>
    <w:basedOn w:val="a"/>
    <w:link w:val="a4"/>
    <w:uiPriority w:val="10"/>
    <w:qFormat/>
    <w:rsid w:val="00D303C5"/>
    <w:pPr>
      <w:jc w:val="center"/>
    </w:pPr>
    <w:rPr>
      <w:sz w:val="28"/>
      <w:szCs w:val="24"/>
    </w:rPr>
  </w:style>
  <w:style w:type="character" w:customStyle="1" w:styleId="a4">
    <w:name w:val="Название Знак"/>
    <w:basedOn w:val="a0"/>
    <w:link w:val="a3"/>
    <w:uiPriority w:val="10"/>
    <w:locked/>
    <w:rsid w:val="00D303C5"/>
    <w:rPr>
      <w:rFonts w:cs="Times New Roman"/>
      <w:sz w:val="24"/>
      <w:szCs w:val="24"/>
      <w:lang w:val="uk-UA" w:eastAsia="ru-RU" w:bidi="ar-SA"/>
    </w:rPr>
  </w:style>
  <w:style w:type="paragraph" w:styleId="a5">
    <w:name w:val="Body Text"/>
    <w:basedOn w:val="a"/>
    <w:link w:val="a6"/>
    <w:uiPriority w:val="99"/>
    <w:rsid w:val="00D303C5"/>
    <w:pPr>
      <w:spacing w:after="120"/>
    </w:pPr>
  </w:style>
  <w:style w:type="character" w:customStyle="1" w:styleId="a6">
    <w:name w:val="Основной текст Знак"/>
    <w:basedOn w:val="a0"/>
    <w:link w:val="a5"/>
    <w:uiPriority w:val="99"/>
    <w:semiHidden/>
    <w:locked/>
    <w:rsid w:val="00D303C5"/>
    <w:rPr>
      <w:rFonts w:cs="Times New Roman"/>
      <w:lang w:val="uk-UA" w:eastAsia="ru-RU" w:bidi="ar-SA"/>
    </w:rPr>
  </w:style>
  <w:style w:type="paragraph" w:styleId="a7">
    <w:name w:val="header"/>
    <w:basedOn w:val="a"/>
    <w:link w:val="a8"/>
    <w:uiPriority w:val="99"/>
    <w:rsid w:val="00D303C5"/>
    <w:pPr>
      <w:tabs>
        <w:tab w:val="center" w:pos="4677"/>
        <w:tab w:val="right" w:pos="9355"/>
      </w:tabs>
    </w:pPr>
  </w:style>
  <w:style w:type="character" w:customStyle="1" w:styleId="a8">
    <w:name w:val="Верхний колонтитул Знак"/>
    <w:basedOn w:val="a0"/>
    <w:link w:val="a7"/>
    <w:uiPriority w:val="99"/>
    <w:locked/>
    <w:rsid w:val="00D303C5"/>
    <w:rPr>
      <w:rFonts w:cs="Times New Roman"/>
      <w:lang w:val="uk-UA" w:eastAsia="ru-RU" w:bidi="ar-SA"/>
    </w:rPr>
  </w:style>
  <w:style w:type="character" w:styleId="a9">
    <w:name w:val="page number"/>
    <w:basedOn w:val="a0"/>
    <w:uiPriority w:val="99"/>
    <w:rsid w:val="00D303C5"/>
    <w:rPr>
      <w:rFonts w:cs="Times New Roman"/>
    </w:rPr>
  </w:style>
  <w:style w:type="paragraph" w:styleId="aa">
    <w:name w:val="footer"/>
    <w:basedOn w:val="a"/>
    <w:link w:val="ab"/>
    <w:uiPriority w:val="99"/>
    <w:rsid w:val="00D303C5"/>
    <w:pPr>
      <w:tabs>
        <w:tab w:val="center" w:pos="4677"/>
        <w:tab w:val="right" w:pos="9355"/>
      </w:tabs>
    </w:pPr>
  </w:style>
  <w:style w:type="character" w:customStyle="1" w:styleId="ab">
    <w:name w:val="Нижний колонтитул Знак"/>
    <w:basedOn w:val="a0"/>
    <w:link w:val="aa"/>
    <w:uiPriority w:val="99"/>
    <w:semiHidden/>
    <w:locked/>
    <w:rsid w:val="00D303C5"/>
    <w:rPr>
      <w:rFonts w:cs="Times New Roman"/>
      <w:lang w:val="uk-UA" w:eastAsia="ru-RU" w:bidi="ar-SA"/>
    </w:rPr>
  </w:style>
  <w:style w:type="paragraph" w:styleId="31">
    <w:name w:val="Body Text Indent 3"/>
    <w:basedOn w:val="a"/>
    <w:link w:val="32"/>
    <w:uiPriority w:val="99"/>
    <w:rsid w:val="00D303C5"/>
    <w:pPr>
      <w:spacing w:after="120"/>
      <w:ind w:left="283"/>
    </w:pPr>
    <w:rPr>
      <w:sz w:val="16"/>
      <w:szCs w:val="16"/>
    </w:rPr>
  </w:style>
  <w:style w:type="character" w:customStyle="1" w:styleId="32">
    <w:name w:val="Основной текст с отступом 3 Знак"/>
    <w:basedOn w:val="a0"/>
    <w:link w:val="31"/>
    <w:uiPriority w:val="99"/>
    <w:locked/>
    <w:rsid w:val="00D303C5"/>
    <w:rPr>
      <w:rFonts w:cs="Times New Roman"/>
      <w:sz w:val="16"/>
      <w:szCs w:val="16"/>
      <w:lang w:val="uk-UA" w:eastAsia="ru-RU" w:bidi="ar-SA"/>
    </w:rPr>
  </w:style>
  <w:style w:type="paragraph" w:styleId="ac">
    <w:name w:val="Block Text"/>
    <w:basedOn w:val="a"/>
    <w:uiPriority w:val="99"/>
    <w:rsid w:val="00D303C5"/>
    <w:pPr>
      <w:ind w:left="-57" w:right="-57"/>
      <w:jc w:val="center"/>
    </w:pPr>
    <w:rPr>
      <w:rFonts w:ascii="Arial" w:hAnsi="Arial" w:cs="Arial"/>
      <w:sz w:val="24"/>
    </w:rPr>
  </w:style>
  <w:style w:type="paragraph" w:customStyle="1" w:styleId="TableContents">
    <w:name w:val="Table Contents"/>
    <w:basedOn w:val="a"/>
    <w:uiPriority w:val="99"/>
    <w:rsid w:val="00D303C5"/>
    <w:pPr>
      <w:suppressLineNumbers/>
      <w:jc w:val="both"/>
    </w:pPr>
    <w:rPr>
      <w:sz w:val="28"/>
      <w:lang w:val="ru-RU" w:eastAsia="ar-SA"/>
    </w:rPr>
  </w:style>
  <w:style w:type="character" w:customStyle="1" w:styleId="rvts23">
    <w:name w:val="rvts23"/>
    <w:basedOn w:val="a0"/>
    <w:uiPriority w:val="99"/>
    <w:rsid w:val="00D303C5"/>
    <w:rPr>
      <w:rFonts w:cs="Times New Roman"/>
    </w:rPr>
  </w:style>
  <w:style w:type="character" w:customStyle="1" w:styleId="rvts44">
    <w:name w:val="rvts44"/>
    <w:basedOn w:val="a0"/>
    <w:uiPriority w:val="99"/>
    <w:rsid w:val="00D303C5"/>
    <w:rPr>
      <w:rFonts w:cs="Times New Roman"/>
    </w:rPr>
  </w:style>
  <w:style w:type="paragraph" w:styleId="HTML">
    <w:name w:val="HTML Preformatted"/>
    <w:basedOn w:val="a"/>
    <w:link w:val="HTML0"/>
    <w:uiPriority w:val="99"/>
    <w:rsid w:val="00D30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ый HTML Знак"/>
    <w:basedOn w:val="a0"/>
    <w:link w:val="HTML"/>
    <w:uiPriority w:val="99"/>
    <w:semiHidden/>
    <w:locked/>
    <w:rsid w:val="00D303C5"/>
    <w:rPr>
      <w:rFonts w:ascii="Courier New" w:hAnsi="Courier New" w:cs="Courier New"/>
      <w:lang w:val="ru-RU" w:eastAsia="ru-RU" w:bidi="ar-SA"/>
    </w:rPr>
  </w:style>
  <w:style w:type="character" w:styleId="ad">
    <w:name w:val="Hyperlink"/>
    <w:basedOn w:val="a0"/>
    <w:uiPriority w:val="99"/>
    <w:rsid w:val="00D303C5"/>
    <w:rPr>
      <w:rFonts w:cs="Times New Roman"/>
      <w:color w:val="0000FF"/>
      <w:u w:val="single"/>
    </w:rPr>
  </w:style>
  <w:style w:type="character" w:customStyle="1" w:styleId="FontStyle68">
    <w:name w:val="Font Style68"/>
    <w:uiPriority w:val="99"/>
    <w:rsid w:val="00D303C5"/>
    <w:rPr>
      <w:rFonts w:ascii="Times New Roman" w:hAnsi="Times New Roman"/>
      <w:sz w:val="20"/>
    </w:rPr>
  </w:style>
  <w:style w:type="paragraph" w:customStyle="1" w:styleId="11">
    <w:name w:val="Абзац списка1"/>
    <w:basedOn w:val="a"/>
    <w:uiPriority w:val="99"/>
    <w:rsid w:val="00D303C5"/>
    <w:pPr>
      <w:ind w:left="720"/>
      <w:contextualSpacing/>
    </w:pPr>
    <w:rPr>
      <w:sz w:val="24"/>
      <w:szCs w:val="24"/>
    </w:rPr>
  </w:style>
  <w:style w:type="paragraph" w:styleId="ae">
    <w:name w:val="List Paragraph"/>
    <w:basedOn w:val="a"/>
    <w:uiPriority w:val="99"/>
    <w:qFormat/>
    <w:rsid w:val="00D303C5"/>
    <w:pPr>
      <w:ind w:left="720"/>
      <w:contextualSpacing/>
    </w:pPr>
    <w:rPr>
      <w:sz w:val="24"/>
      <w:szCs w:val="24"/>
      <w:lang w:val="ru-RU"/>
    </w:rPr>
  </w:style>
  <w:style w:type="character" w:styleId="HTML1">
    <w:name w:val="HTML Cite"/>
    <w:basedOn w:val="a0"/>
    <w:uiPriority w:val="99"/>
    <w:rsid w:val="00D303C5"/>
    <w:rPr>
      <w:rFonts w:cs="Times New Roman"/>
      <w:i/>
    </w:rPr>
  </w:style>
  <w:style w:type="character" w:customStyle="1" w:styleId="rvts9">
    <w:name w:val="rvts9"/>
    <w:basedOn w:val="a0"/>
    <w:uiPriority w:val="99"/>
    <w:rsid w:val="00B67E62"/>
    <w:rPr>
      <w:rFonts w:cs="Times New Roman"/>
    </w:rPr>
  </w:style>
  <w:style w:type="paragraph" w:styleId="af">
    <w:name w:val="Body Text Indent"/>
    <w:basedOn w:val="a"/>
    <w:link w:val="af0"/>
    <w:uiPriority w:val="99"/>
    <w:rsid w:val="00B67E62"/>
    <w:pPr>
      <w:spacing w:after="120"/>
      <w:ind w:left="283"/>
    </w:pPr>
  </w:style>
  <w:style w:type="character" w:customStyle="1" w:styleId="af0">
    <w:name w:val="Основной текст с отступом Знак"/>
    <w:basedOn w:val="a0"/>
    <w:link w:val="af"/>
    <w:uiPriority w:val="99"/>
    <w:semiHidden/>
    <w:locked/>
    <w:rPr>
      <w:rFonts w:cs="Times New Roman"/>
      <w:sz w:val="20"/>
      <w:szCs w:val="20"/>
      <w:lang w:val="uk-UA" w:eastAsia="x-none"/>
    </w:rPr>
  </w:style>
  <w:style w:type="character" w:customStyle="1" w:styleId="apple-converted-space">
    <w:name w:val="apple-converted-space"/>
    <w:basedOn w:val="a0"/>
    <w:uiPriority w:val="99"/>
    <w:rsid w:val="005C13F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1720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zakon1.rada.gov.ua/cgi-bin/laws/main.cgi?nreg=v-368323-1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irbis-nbuv.gov.ua/cgi-bin/irbis_nbuv/cgiirbis_64.exe?Z21ID=&amp;I21DBN=EC&amp;P21DBN=EC&amp;S21STN=1&amp;S21REF=10&amp;S21FMT=fullw&amp;C21COM=S&amp;S21CNR=20&amp;S21P01=3&amp;S21P02=0&amp;S21P03=A=&amp;S21COLORTERMS=0&amp;S21STR=%D0%A1%D0%B8%D0%BD%D0%B5%D0%BE%D0%BA%D0%B8%D0%B9,%20%D0%9E%D0%BB%D0%B5%D0%B3%20%D0%92%D0%BB%D0%B0%D0%B4%D0%B8%D0%BC%D0%B8%D1%80%D0%BE%D0%B2%D0%B8%D1%8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rbis-nbuv.gov.ua/cgi-bin/irbis_nbuv/cgiirbis_64.exe?Z21ID=&amp;I21DBN=EC&amp;P21DBN=EC&amp;S21STN=1&amp;S21REF=10&amp;S21FMT=fullw&amp;C21COM=S&amp;S21CNR=20&amp;S21P01=3&amp;S21P02=0&amp;S21P03=A=&amp;S21COLORTERMS=0&amp;S21STR=%D0%97%D0%B5%D0%B9%D0%BA%D0%B0%D0%BD,%20%D0%AF%D1%80%D0%BE%D1%81%D0%BB%D0%B0%D0%B2%20%D0%9F%D0%B0%D0%B2%D0%BB%D0%BE%D0%B2%D0%B8%D1%87"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2311</Words>
  <Characters>13178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(Ф 03</vt:lpstr>
    </vt:vector>
  </TitlesOfParts>
  <Company>Home</Company>
  <LinksUpToDate>false</LinksUpToDate>
  <CharactersWithSpaces>15459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creator>Boss</dc:creator>
  <cp:lastModifiedBy>Админ</cp:lastModifiedBy>
  <cp:revision>2</cp:revision>
  <dcterms:created xsi:type="dcterms:W3CDTF">2018-10-09T20:14:00Z</dcterms:created>
  <dcterms:modified xsi:type="dcterms:W3CDTF">2018-10-09T20:14:00Z</dcterms:modified>
</cp:coreProperties>
</file>