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E</w:t>
      </w:r>
      <w:r w:rsidRPr="009D37C8">
        <w:rPr>
          <w:b/>
          <w:szCs w:val="28"/>
          <w:lang w:val="en-US"/>
        </w:rPr>
        <w:t xml:space="preserve">ducational and research </w:t>
      </w:r>
      <w:r>
        <w:rPr>
          <w:b/>
          <w:szCs w:val="28"/>
          <w:lang w:val="en-US"/>
        </w:rPr>
        <w:t>I</w:t>
      </w:r>
      <w:r w:rsidRPr="009D37C8">
        <w:rPr>
          <w:b/>
          <w:szCs w:val="28"/>
          <w:lang w:val="en-US"/>
        </w:rPr>
        <w:t xml:space="preserve">nstitute of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>aw</w:t>
      </w:r>
    </w:p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C</w:t>
      </w:r>
      <w:proofErr w:type="spellStart"/>
      <w:r w:rsidRPr="009D37C8">
        <w:rPr>
          <w:b/>
          <w:szCs w:val="28"/>
        </w:rPr>
        <w:t>onstit</w:t>
      </w:r>
      <w:proofErr w:type="spellEnd"/>
      <w:r w:rsidRPr="009D37C8">
        <w:rPr>
          <w:b/>
          <w:szCs w:val="28"/>
          <w:lang w:val="en-US"/>
        </w:rPr>
        <w:t>u</w:t>
      </w:r>
      <w:proofErr w:type="spellStart"/>
      <w:r w:rsidRPr="009D37C8">
        <w:rPr>
          <w:b/>
          <w:szCs w:val="28"/>
        </w:rPr>
        <w:t>tional</w:t>
      </w:r>
      <w:proofErr w:type="spellEnd"/>
      <w:r w:rsidRPr="009D37C8">
        <w:rPr>
          <w:b/>
          <w:szCs w:val="28"/>
          <w:lang w:val="en-US"/>
        </w:rPr>
        <w:t xml:space="preserve"> and </w:t>
      </w:r>
      <w:r>
        <w:rPr>
          <w:b/>
          <w:szCs w:val="28"/>
          <w:lang w:val="en-US"/>
        </w:rPr>
        <w:t>A</w:t>
      </w:r>
      <w:r w:rsidRPr="009D37C8">
        <w:rPr>
          <w:b/>
          <w:szCs w:val="28"/>
          <w:lang w:val="en-US"/>
        </w:rPr>
        <w:t xml:space="preserve">dministrative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 xml:space="preserve">aw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692F2A" w:rsidRPr="009D37C8" w:rsidRDefault="00F50B81" w:rsidP="00692F2A">
      <w:pPr>
        <w:jc w:val="both"/>
        <w:rPr>
          <w:rFonts w:cs="Times New Roman"/>
          <w:b/>
          <w:bCs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="00692F2A" w:rsidRPr="009D37C8">
        <w:rPr>
          <w:rFonts w:cs="Times New Roman"/>
          <w:b/>
          <w:bCs/>
          <w:szCs w:val="28"/>
        </w:rPr>
        <w:t xml:space="preserve">APPROVED BY </w:t>
      </w:r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                          </w:t>
      </w:r>
      <w:r w:rsidRPr="009D37C8">
        <w:rPr>
          <w:rFonts w:cs="Times New Roman"/>
          <w:szCs w:val="28"/>
          <w:lang w:val="en-US"/>
        </w:rPr>
        <w:t xml:space="preserve">   </w:t>
      </w:r>
      <w:r w:rsidRPr="009D37C8">
        <w:rPr>
          <w:rFonts w:cs="Times New Roman"/>
          <w:szCs w:val="28"/>
        </w:rPr>
        <w:t xml:space="preserve"> </w:t>
      </w:r>
      <w:r>
        <w:rPr>
          <w:szCs w:val="28"/>
          <w:lang w:val="en-US"/>
        </w:rPr>
        <w:t xml:space="preserve">     </w:t>
      </w:r>
      <w:proofErr w:type="gramStart"/>
      <w:r w:rsidRPr="009D37C8">
        <w:rPr>
          <w:rFonts w:cs="Times New Roman"/>
          <w:szCs w:val="28"/>
          <w:lang w:val="en-US"/>
        </w:rPr>
        <w:t xml:space="preserve">Head of the department </w:t>
      </w:r>
      <w:r>
        <w:rPr>
          <w:szCs w:val="28"/>
        </w:rPr>
        <w:t>_____</w:t>
      </w:r>
      <w:r w:rsidRPr="009D37C8">
        <w:rPr>
          <w:rFonts w:cs="Times New Roman"/>
          <w:szCs w:val="28"/>
          <w:lang w:val="en-US"/>
        </w:rPr>
        <w:t>Yu.</w:t>
      </w:r>
      <w:proofErr w:type="gramEnd"/>
      <w:r w:rsidRPr="009D37C8">
        <w:rPr>
          <w:rFonts w:cs="Times New Roman"/>
          <w:szCs w:val="28"/>
          <w:lang w:val="en-US"/>
        </w:rPr>
        <w:t xml:space="preserve"> </w:t>
      </w:r>
      <w:proofErr w:type="spellStart"/>
      <w:r w:rsidRPr="009D37C8">
        <w:rPr>
          <w:rFonts w:cs="Times New Roman"/>
          <w:szCs w:val="28"/>
          <w:lang w:val="en-US"/>
        </w:rPr>
        <w:t>Pyvovar</w:t>
      </w:r>
      <w:proofErr w:type="spellEnd"/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                              </w:t>
      </w:r>
      <w:r w:rsidRPr="009D37C8">
        <w:rPr>
          <w:rFonts w:cs="Times New Roman"/>
          <w:szCs w:val="28"/>
        </w:rPr>
        <w:t xml:space="preserve">«28» </w:t>
      </w:r>
      <w:r w:rsidRPr="009D37C8">
        <w:rPr>
          <w:rFonts w:cs="Times New Roman"/>
          <w:szCs w:val="28"/>
          <w:lang w:val="en-US"/>
        </w:rPr>
        <w:t>August</w:t>
      </w:r>
      <w:r w:rsidRPr="009D37C8">
        <w:rPr>
          <w:rFonts w:cs="Times New Roman"/>
          <w:szCs w:val="28"/>
        </w:rPr>
        <w:t xml:space="preserve"> 2018  </w:t>
      </w:r>
    </w:p>
    <w:p w:rsidR="00F50B81" w:rsidRPr="00BD005E" w:rsidRDefault="00F50B81" w:rsidP="00692F2A">
      <w:pPr>
        <w:spacing w:line="360" w:lineRule="auto"/>
        <w:jc w:val="center"/>
        <w:rPr>
          <w:rFonts w:cs="Times New Roman"/>
          <w:szCs w:val="28"/>
        </w:rPr>
      </w:pPr>
    </w:p>
    <w:p w:rsidR="00035BAC" w:rsidRDefault="00035BAC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1. </w:t>
      </w:r>
      <w:r w:rsidR="00DA5C07" w:rsidRPr="00E37D23">
        <w:rPr>
          <w:szCs w:val="28"/>
          <w:lang w:val="en-US"/>
        </w:rPr>
        <w:t>A</w:t>
      </w:r>
      <w:r w:rsidR="0038690D" w:rsidRPr="00E37D23">
        <w:rPr>
          <w:szCs w:val="28"/>
          <w:lang w:val="en-US"/>
        </w:rPr>
        <w:t xml:space="preserve"> c</w:t>
      </w:r>
      <w:r w:rsidRPr="00E37D23">
        <w:rPr>
          <w:szCs w:val="28"/>
          <w:lang w:val="en-US"/>
        </w:rPr>
        <w:t>oncept</w:t>
      </w:r>
      <w:r w:rsidR="00EE66C0">
        <w:rPr>
          <w:szCs w:val="28"/>
          <w:lang w:val="en-US"/>
        </w:rPr>
        <w:t xml:space="preserve"> of </w:t>
      </w:r>
      <w:r w:rsidR="00880407">
        <w:rPr>
          <w:szCs w:val="28"/>
          <w:lang w:val="en-US"/>
        </w:rPr>
        <w:t>Substantive Law of the European Union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2. Legal status of information as an object of civil rights.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 xml:space="preserve">a </w:t>
      </w:r>
      <w:r w:rsidRPr="00E37D23">
        <w:rPr>
          <w:szCs w:val="28"/>
          <w:lang w:val="en-US"/>
        </w:rPr>
        <w:t>subjective right to information.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DA5C07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</w:t>
      </w:r>
      <w:r w:rsidR="00DA5C07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5. Types of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information and their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6. </w:t>
      </w:r>
      <w:r w:rsidR="00DA5C07" w:rsidRPr="00E37D23">
        <w:rPr>
          <w:szCs w:val="28"/>
          <w:lang w:val="en-US"/>
        </w:rPr>
        <w:t>The p</w:t>
      </w:r>
      <w:r w:rsidRPr="00E37D23">
        <w:rPr>
          <w:szCs w:val="28"/>
          <w:lang w:val="en-US"/>
        </w:rPr>
        <w:t xml:space="preserve">lace </w:t>
      </w:r>
      <w:r w:rsidR="00DA5C07" w:rsidRPr="00E37D23">
        <w:rPr>
          <w:szCs w:val="28"/>
          <w:lang w:val="en-US"/>
        </w:rPr>
        <w:t xml:space="preserve">of </w:t>
      </w:r>
      <w:r w:rsidRPr="00E37D23">
        <w:rPr>
          <w:szCs w:val="28"/>
          <w:lang w:val="en-US"/>
        </w:rPr>
        <w:t>information with limited access in the activities of state authorities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7. Legal </w:t>
      </w:r>
      <w:r w:rsidR="00AE51C4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circulation of information with restricted access in the </w:t>
      </w:r>
      <w:r w:rsidR="00AE51C4" w:rsidRPr="00E37D23">
        <w:rPr>
          <w:szCs w:val="28"/>
          <w:lang w:val="en-US"/>
        </w:rPr>
        <w:t xml:space="preserve">commercial </w:t>
      </w:r>
      <w:r w:rsidRPr="00E37D23">
        <w:rPr>
          <w:szCs w:val="28"/>
          <w:lang w:val="en-US"/>
        </w:rPr>
        <w:t>activity of business entities.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8. Legal status of state secrets in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9. Content of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protection of state secrets</w:t>
      </w:r>
      <w:r w:rsidR="0038690D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10. A set of information constituting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11.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access</w:t>
      </w:r>
      <w:r w:rsidRPr="00E37D23">
        <w:rPr>
          <w:szCs w:val="28"/>
          <w:lang w:val="en-US"/>
        </w:rPr>
        <w:t xml:space="preserve"> and access to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12. Department for the Protection of State Secrets and Technical Protection of Information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13. Powers of bodies providing protection of state secrets in accordance with the legislation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14. </w:t>
      </w:r>
      <w:r w:rsidR="00FC1FC3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the disclosure of state secrets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</w:rPr>
      </w:pPr>
      <w:r w:rsidRPr="00E37D23">
        <w:rPr>
          <w:szCs w:val="28"/>
          <w:lang w:val="en-US"/>
        </w:rPr>
        <w:t xml:space="preserve">15. Content of </w:t>
      </w:r>
      <w:r w:rsidR="00FC1FC3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FC1FC3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commercial secret</w:t>
      </w:r>
      <w:r w:rsidR="0045748E" w:rsidRPr="00E37D23">
        <w:rPr>
          <w:szCs w:val="28"/>
        </w:rPr>
        <w:t>.</w:t>
      </w:r>
      <w:r w:rsidR="00FC1FC3" w:rsidRPr="00E37D23">
        <w:rPr>
          <w:szCs w:val="28"/>
          <w:lang w:val="en-US"/>
        </w:rPr>
        <w:t>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16. Legal </w:t>
      </w:r>
      <w:r w:rsidR="00FC1FC3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commercial secrecy and their influence on the formation of a system of information security at a particular enterprise, institution, organization.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17. Organizational and legal measures to protect commercial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18. Legal principles of protection of trade secrets in labor relations.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19.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 xml:space="preserve">egal nature of bank secrecy. </w:t>
      </w:r>
      <w:proofErr w:type="gramStart"/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and content of bank secrecy.</w:t>
      </w:r>
      <w:proofErr w:type="gramEnd"/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20.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disclosure of bank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21.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legal liability in the area of ​​banking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22. Content of </w:t>
      </w:r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C01D11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C01D11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01D11" w:rsidRPr="00E37D23">
        <w:rPr>
          <w:szCs w:val="28"/>
          <w:lang w:val="en-US"/>
        </w:rPr>
        <w:t>about</w:t>
      </w:r>
      <w:r w:rsidRPr="00E37D23">
        <w:rPr>
          <w:szCs w:val="28"/>
          <w:lang w:val="en-US"/>
        </w:rPr>
        <w:t xml:space="preserve"> a person</w:t>
      </w:r>
      <w:r w:rsidR="00C01D11" w:rsidRPr="00E37D23">
        <w:rPr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23.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>egal protection of personal data.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24. Prospects of the development of the current legislation of Ukraine regarding the legal regulation of the protection of information with </w:t>
      </w:r>
      <w:r w:rsidR="00C83336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83336" w:rsidRPr="00E37D23">
        <w:rPr>
          <w:szCs w:val="28"/>
          <w:lang w:val="en-US"/>
        </w:rPr>
        <w:t>about a</w:t>
      </w:r>
      <w:r w:rsidRPr="00E37D23">
        <w:rPr>
          <w:szCs w:val="28"/>
          <w:lang w:val="en-US"/>
        </w:rPr>
        <w:t xml:space="preserve"> person.</w:t>
      </w:r>
    </w:p>
    <w:p w:rsidR="001C3A26" w:rsidRPr="00E37D23" w:rsidRDefault="00C8333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25. Content of a concept “</w:t>
      </w:r>
      <w:r w:rsidR="001C3A26" w:rsidRPr="00E37D23">
        <w:rPr>
          <w:szCs w:val="28"/>
          <w:lang w:val="en-US"/>
        </w:rPr>
        <w:t>confidential information owned by the state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26. The procedure for providing information on the status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27. System of protection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28. A</w:t>
      </w:r>
      <w:r w:rsidR="000A4DD1" w:rsidRPr="00E37D23">
        <w:rPr>
          <w:szCs w:val="28"/>
          <w:lang w:val="en-US"/>
        </w:rPr>
        <w:t xml:space="preserve"> central body of state power which</w:t>
      </w:r>
      <w:r w:rsidRPr="00E37D23">
        <w:rPr>
          <w:szCs w:val="28"/>
          <w:lang w:val="en-US"/>
        </w:rPr>
        <w:t xml:space="preserve"> functions </w:t>
      </w:r>
      <w:proofErr w:type="gramStart"/>
      <w:r w:rsidRPr="00E37D23">
        <w:rPr>
          <w:szCs w:val="28"/>
          <w:lang w:val="en-US"/>
        </w:rPr>
        <w:t>are</w:t>
      </w:r>
      <w:proofErr w:type="gramEnd"/>
      <w:r w:rsidRPr="00E37D23">
        <w:rPr>
          <w:szCs w:val="28"/>
          <w:lang w:val="en-US"/>
        </w:rPr>
        <w:t xml:space="preserve"> related to the protection of confidential information owned by the state.</w:t>
      </w:r>
    </w:p>
    <w:p w:rsidR="001C3A26" w:rsidRPr="00E37D23" w:rsidRDefault="000A4DD1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29. Content of a concept “</w:t>
      </w:r>
      <w:r w:rsidR="001C3A26" w:rsidRPr="00E37D23">
        <w:rPr>
          <w:szCs w:val="28"/>
          <w:lang w:val="en-US"/>
        </w:rPr>
        <w:t>technical protection of information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30. Basic provisions of Ukrainian legislation on technical protection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31. </w:t>
      </w:r>
      <w:r w:rsidR="0004638D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permissive order of activities for the development of technical means of information protection.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32. Legal regulation of protection of state information resources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33. The legislation of Ukraine on information protection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34. Information and telecommunication systems. </w:t>
      </w:r>
      <w:proofErr w:type="gramStart"/>
      <w:r w:rsidRPr="00E37D23">
        <w:rPr>
          <w:szCs w:val="28"/>
          <w:lang w:val="en-US"/>
        </w:rPr>
        <w:t>Information processing, unauthorized access, information leakage.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35. Relations between </w:t>
      </w:r>
      <w:r w:rsidR="00442AF6" w:rsidRPr="00E37D23">
        <w:rPr>
          <w:szCs w:val="28"/>
          <w:lang w:val="en-US"/>
        </w:rPr>
        <w:t>subjects</w:t>
      </w:r>
      <w:r w:rsidRPr="00E37D23">
        <w:rPr>
          <w:szCs w:val="28"/>
          <w:lang w:val="en-US"/>
        </w:rPr>
        <w:t xml:space="preserve"> in the process of information processing in the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36. </w:t>
      </w:r>
      <w:r w:rsidR="003A2D00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violation of the legislation on the protection of information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37. Formation </w:t>
      </w:r>
      <w:proofErr w:type="gramStart"/>
      <w:r w:rsidRPr="00E37D23">
        <w:rPr>
          <w:szCs w:val="28"/>
          <w:lang w:val="en-US"/>
        </w:rPr>
        <w:t xml:space="preserve">of </w:t>
      </w:r>
      <w:r w:rsidR="00442AF6" w:rsidRPr="00E37D23">
        <w:rPr>
          <w:szCs w:val="28"/>
          <w:lang w:val="en-US"/>
        </w:rPr>
        <w:t xml:space="preserve"> a</w:t>
      </w:r>
      <w:proofErr w:type="gramEnd"/>
      <w:r w:rsidRPr="00E37D23">
        <w:rPr>
          <w:szCs w:val="28"/>
          <w:lang w:val="en-US"/>
        </w:rPr>
        <w:t xml:space="preserve"> concept of</w:t>
      </w:r>
      <w:r w:rsidR="00442AF6" w:rsidRPr="00E37D23">
        <w:rPr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information security in a specific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38. Concept of crimes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39. Object and </w:t>
      </w:r>
      <w:r w:rsidR="00442AF6" w:rsidRPr="00E37D23">
        <w:rPr>
          <w:szCs w:val="28"/>
          <w:lang w:val="en-US"/>
        </w:rPr>
        <w:t xml:space="preserve">direct </w:t>
      </w:r>
      <w:r w:rsidRPr="00E37D23">
        <w:rPr>
          <w:szCs w:val="28"/>
          <w:lang w:val="en-US"/>
        </w:rPr>
        <w:t>object of crime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40. General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crimes in the area of ​​access to information</w:t>
      </w:r>
      <w:r w:rsidR="00A30690" w:rsidRPr="00E37D23">
        <w:rPr>
          <w:szCs w:val="28"/>
          <w:lang w:val="en-US"/>
        </w:rPr>
        <w:t>.</w:t>
      </w:r>
    </w:p>
    <w:p w:rsidR="001C3A26" w:rsidRPr="00E37D23" w:rsidRDefault="00866CCC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41. A</w:t>
      </w:r>
      <w:r w:rsidR="001C3A26" w:rsidRPr="00E37D23">
        <w:rPr>
          <w:szCs w:val="28"/>
          <w:lang w:val="en-US"/>
        </w:rPr>
        <w:t xml:space="preserve"> concept and essence of crimes committed in the field of computer technology, their forensic characteristics and social danger.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42. Methods of committing crimes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43. Legal and technical-forensic aspects of crimes committed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44. Problems of prevention of crimes connected with the use of computer technologies. </w:t>
      </w:r>
      <w:proofErr w:type="gramStart"/>
      <w:r w:rsidRPr="00E37D23">
        <w:rPr>
          <w:szCs w:val="28"/>
          <w:lang w:val="en-US"/>
        </w:rPr>
        <w:t>Information protection in automated systems.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45. Administrative liability for </w:t>
      </w:r>
      <w:r w:rsidR="003A4316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field of access to information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46. ​​Administrative liability for violation of the legislation on personal data protection</w:t>
      </w:r>
      <w:r w:rsidR="00866CCC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47. Administrative liability for </w:t>
      </w:r>
      <w:r w:rsidR="003A4316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area of ​​access </w:t>
      </w:r>
      <w:r w:rsidR="003A4316" w:rsidRPr="00E37D23">
        <w:rPr>
          <w:szCs w:val="28"/>
          <w:lang w:val="en-US"/>
        </w:rPr>
        <w:t>to information by citizens.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48. General characteristics of administrative liability for misconduct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49. Characte</w:t>
      </w:r>
      <w:r w:rsidR="00590EB3" w:rsidRPr="00E37D23">
        <w:rPr>
          <w:szCs w:val="28"/>
          <w:lang w:val="en-US"/>
        </w:rPr>
        <w:t>ristics of administrative offenc</w:t>
      </w:r>
      <w:r w:rsidRPr="00E37D23">
        <w:rPr>
          <w:szCs w:val="28"/>
          <w:lang w:val="en-US"/>
        </w:rPr>
        <w:t>es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50. The role of the </w:t>
      </w:r>
      <w:r w:rsidR="00590EB3" w:rsidRPr="00E37D23">
        <w:rPr>
          <w:szCs w:val="28"/>
          <w:lang w:val="en-US"/>
        </w:rPr>
        <w:t>Bodies of Internal Affairs</w:t>
      </w:r>
      <w:r w:rsidRPr="00E37D23">
        <w:rPr>
          <w:szCs w:val="28"/>
          <w:lang w:val="en-US"/>
        </w:rPr>
        <w:t xml:space="preserve"> in preventing administrative offen</w:t>
      </w:r>
      <w:r w:rsidR="00590EB3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>es in the area of ​​access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51. Civil liability for </w:t>
      </w:r>
      <w:r w:rsidR="00590EB3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52. Civil liability for </w:t>
      </w:r>
      <w:r w:rsidR="00590EB3" w:rsidRPr="00E37D23">
        <w:rPr>
          <w:szCs w:val="28"/>
          <w:lang w:val="en-US"/>
        </w:rPr>
        <w:t>offences o</w:t>
      </w:r>
      <w:r w:rsidRPr="00E37D23">
        <w:rPr>
          <w:szCs w:val="28"/>
          <w:lang w:val="en-US"/>
        </w:rPr>
        <w:t>f the legislation on the protection of personal data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53. Civil liability for </w:t>
      </w:r>
      <w:r w:rsidR="00590EB3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​​access </w:t>
      </w:r>
      <w:r w:rsidR="00590EB3" w:rsidRPr="00E37D23">
        <w:rPr>
          <w:szCs w:val="28"/>
          <w:lang w:val="en-US"/>
        </w:rPr>
        <w:t>to information by</w:t>
      </w:r>
      <w:r w:rsidRPr="00E37D23">
        <w:rPr>
          <w:szCs w:val="28"/>
          <w:lang w:val="en-US"/>
        </w:rPr>
        <w:t xml:space="preserve"> citizens</w:t>
      </w:r>
      <w:r w:rsidR="00590EB3" w:rsidRPr="00E37D23">
        <w:rPr>
          <w:szCs w:val="28"/>
          <w:lang w:val="en-US"/>
        </w:rPr>
        <w:t>.</w:t>
      </w:r>
      <w:r w:rsidRPr="00E37D23">
        <w:rPr>
          <w:szCs w:val="28"/>
          <w:lang w:val="en-US"/>
        </w:rPr>
        <w:t xml:space="preserve">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54. Disciplinary liability for </w:t>
      </w:r>
      <w:r w:rsidR="00032DAB" w:rsidRPr="00E37D23">
        <w:rPr>
          <w:szCs w:val="28"/>
          <w:lang w:val="en-US"/>
        </w:rPr>
        <w:t>offences i</w:t>
      </w:r>
      <w:r w:rsidRPr="00E37D23">
        <w:rPr>
          <w:szCs w:val="28"/>
          <w:lang w:val="en-US"/>
        </w:rPr>
        <w:t>n the field of access to information</w:t>
      </w:r>
      <w:r w:rsidR="00032DAB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55.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of the legislation on personal data protection</w:t>
      </w:r>
      <w:r w:rsidR="00032DAB" w:rsidRPr="00E37D23">
        <w:rPr>
          <w:szCs w:val="28"/>
          <w:lang w:val="en-US"/>
        </w:rPr>
        <w:t>.</w:t>
      </w:r>
    </w:p>
    <w:p w:rsidR="00032DAB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56.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</w:t>
      </w:r>
      <w:r w:rsidR="00032DAB" w:rsidRPr="00E37D23">
        <w:rPr>
          <w:szCs w:val="28"/>
          <w:lang w:val="en-US"/>
        </w:rPr>
        <w:t xml:space="preserve">access to information by citizens.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57. Concept and legal essence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proofErr w:type="gramStart"/>
      <w:r w:rsidRPr="00E37D23">
        <w:rPr>
          <w:szCs w:val="28"/>
          <w:lang w:val="en-US"/>
        </w:rPr>
        <w:t xml:space="preserve">58. </w:t>
      </w:r>
      <w:r w:rsidR="00032DAB" w:rsidRPr="00E37D23">
        <w:rPr>
          <w:szCs w:val="28"/>
          <w:lang w:val="en-US"/>
        </w:rPr>
        <w:t>A term “</w:t>
      </w:r>
      <w:r w:rsidRPr="00E37D23">
        <w:rPr>
          <w:szCs w:val="28"/>
          <w:lang w:val="en-US"/>
        </w:rPr>
        <w:t>information</w:t>
      </w:r>
      <w:r w:rsidR="00032DAB" w:rsidRPr="00E37D23">
        <w:rPr>
          <w:szCs w:val="28"/>
          <w:lang w:val="en-US"/>
        </w:rPr>
        <w:t>”</w:t>
      </w:r>
      <w:proofErr w:type="gramEnd"/>
      <w:r w:rsidR="00032DAB" w:rsidRPr="00E37D23">
        <w:rPr>
          <w:szCs w:val="28"/>
          <w:lang w:val="en-US"/>
        </w:rPr>
        <w:t xml:space="preserve"> in modern </w:t>
      </w:r>
      <w:r w:rsidR="00880407">
        <w:rPr>
          <w:szCs w:val="28"/>
          <w:lang w:val="en-US"/>
        </w:rPr>
        <w:t>Substantive Law of the European Union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59. </w:t>
      </w:r>
      <w:r w:rsidR="00032DAB" w:rsidRPr="00E37D23">
        <w:rPr>
          <w:szCs w:val="28"/>
          <w:lang w:val="en-US"/>
        </w:rPr>
        <w:t>An i</w:t>
      </w:r>
      <w:r w:rsidRPr="00E37D23">
        <w:rPr>
          <w:szCs w:val="28"/>
          <w:lang w:val="en-US"/>
        </w:rPr>
        <w:t xml:space="preserve">nformation function of </w:t>
      </w:r>
      <w:r w:rsidR="00032DAB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state.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60. Administrative-legal relations, regulated by the legislation on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61. Principle of legal regulation of relations in the field of information, information technologies and information protection.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62. </w:t>
      </w:r>
      <w:r w:rsidR="00D74B90" w:rsidRPr="00E37D23">
        <w:rPr>
          <w:rFonts w:cs="Times New Roman"/>
          <w:szCs w:val="28"/>
          <w:lang w:val="en-US"/>
        </w:rPr>
        <w:t>A r</w:t>
      </w:r>
      <w:r w:rsidRPr="00E37D23">
        <w:rPr>
          <w:rFonts w:cs="Times New Roman"/>
          <w:szCs w:val="28"/>
          <w:lang w:val="en-US"/>
        </w:rPr>
        <w:t>ight to access information: subjects, restrictions.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63. Legislative framework for the dissemination, provision and documentation of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64. State regulation in the sphere of </w:t>
      </w:r>
      <w:r w:rsidR="00D74B90" w:rsidRPr="00E37D23">
        <w:rPr>
          <w:rFonts w:cs="Times New Roman"/>
          <w:szCs w:val="28"/>
          <w:lang w:val="en-US"/>
        </w:rPr>
        <w:t xml:space="preserve">implementation </w:t>
      </w:r>
      <w:r w:rsidR="0093094D" w:rsidRPr="00E37D23">
        <w:rPr>
          <w:rFonts w:cs="Times New Roman"/>
          <w:szCs w:val="28"/>
          <w:lang w:val="en-US"/>
        </w:rPr>
        <w:t xml:space="preserve">of </w:t>
      </w:r>
      <w:proofErr w:type="gramStart"/>
      <w:r w:rsidR="0093094D" w:rsidRPr="00E37D23">
        <w:rPr>
          <w:rFonts w:cs="Times New Roman"/>
          <w:szCs w:val="28"/>
          <w:lang w:val="en-US"/>
        </w:rPr>
        <w:t>information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rFonts w:cs="Times New Roman"/>
          <w:szCs w:val="28"/>
          <w:lang w:val="en-US"/>
        </w:rPr>
        <w:t>technologies</w:t>
      </w:r>
      <w:proofErr w:type="gramEnd"/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65. Information systems: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concept,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structure, </w:t>
      </w:r>
      <w:r w:rsidR="00D74B90" w:rsidRPr="00E37D23">
        <w:rPr>
          <w:rFonts w:cs="Times New Roman"/>
          <w:szCs w:val="28"/>
          <w:lang w:val="en-US"/>
        </w:rPr>
        <w:t xml:space="preserve">an </w:t>
      </w:r>
      <w:r w:rsidRPr="00E37D23">
        <w:rPr>
          <w:rFonts w:cs="Times New Roman"/>
          <w:szCs w:val="28"/>
          <w:lang w:val="en-US"/>
        </w:rPr>
        <w:t>order of creation and operation.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66. Personal data as information</w:t>
      </w:r>
      <w:r w:rsidR="00D74B90" w:rsidRPr="00E37D23">
        <w:rPr>
          <w:rFonts w:cs="Times New Roman"/>
          <w:szCs w:val="28"/>
          <w:lang w:val="en-US"/>
        </w:rPr>
        <w:t xml:space="preserve"> with limited access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67. Use of information and telecommunication networks.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68.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 methods of information protection.</w:t>
      </w:r>
    </w:p>
    <w:p w:rsidR="001C3A26" w:rsidRPr="00E37D23" w:rsidRDefault="00D74B90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69. Liability for offenc</w:t>
      </w:r>
      <w:r w:rsidR="001C3A26" w:rsidRPr="00E37D23">
        <w:rPr>
          <w:rFonts w:cs="Times New Roman"/>
          <w:szCs w:val="28"/>
          <w:lang w:val="en-US"/>
        </w:rPr>
        <w:t>es in the field of information, information technology and information security.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70. </w:t>
      </w:r>
      <w:r w:rsidR="00D74B90" w:rsidRPr="00E37D23">
        <w:rPr>
          <w:rFonts w:cs="Times New Roman"/>
          <w:szCs w:val="28"/>
          <w:lang w:val="en-US"/>
        </w:rPr>
        <w:t>Relevant</w:t>
      </w:r>
      <w:r w:rsidRPr="00E37D23">
        <w:rPr>
          <w:rFonts w:cs="Times New Roman"/>
          <w:szCs w:val="28"/>
          <w:lang w:val="en-US"/>
        </w:rPr>
        <w:t xml:space="preserve"> problems of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71.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right of citizens to access judicial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72. Characteristics of legislation on access to information on the activities of state and local self-government bodies.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73. The Doctrine of Information Security of Ukraine.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74.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legal regime of commercial secrecy.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75. Information </w:t>
      </w:r>
      <w:r w:rsidR="00D74B90" w:rsidRPr="00E37D23">
        <w:rPr>
          <w:rFonts w:cs="Times New Roman"/>
          <w:szCs w:val="28"/>
          <w:lang w:val="en-US"/>
        </w:rPr>
        <w:t>r</w:t>
      </w:r>
      <w:r w:rsidRPr="00E37D23">
        <w:rPr>
          <w:rFonts w:cs="Times New Roman"/>
          <w:szCs w:val="28"/>
          <w:lang w:val="en-US"/>
        </w:rPr>
        <w:t xml:space="preserve">elations: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</w:t>
      </w:r>
      <w:r w:rsidR="00D74B90" w:rsidRPr="00E37D23">
        <w:rPr>
          <w:rFonts w:cs="Times New Roman"/>
          <w:szCs w:val="28"/>
          <w:lang w:val="en-US"/>
        </w:rPr>
        <w:t xml:space="preserve"> their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>c</w:t>
      </w:r>
      <w:r w:rsidRPr="00E37D23">
        <w:rPr>
          <w:rFonts w:cs="Times New Roman"/>
          <w:szCs w:val="28"/>
          <w:lang w:val="en-US"/>
        </w:rPr>
        <w:t>lassification.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76. Problems and conditions of legal regulation of Internet-relations.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77. The role of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society in </w:t>
      </w:r>
      <w:r w:rsidR="00D74B90" w:rsidRPr="00E37D23">
        <w:rPr>
          <w:rFonts w:cs="Times New Roman"/>
          <w:szCs w:val="28"/>
          <w:lang w:val="en-US"/>
        </w:rPr>
        <w:t>formation of</w:t>
      </w:r>
      <w:r w:rsidRPr="00E37D23">
        <w:rPr>
          <w:rFonts w:cs="Times New Roman"/>
          <w:szCs w:val="28"/>
          <w:lang w:val="en-US"/>
        </w:rPr>
        <w:t xml:space="preserve"> the legal aspects of the development of information resources and a single information space of the country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78. The role of the state in the improve</w:t>
      </w:r>
      <w:r w:rsidR="00D74B90" w:rsidRPr="00E37D23">
        <w:rPr>
          <w:rFonts w:cs="Times New Roman"/>
          <w:szCs w:val="28"/>
          <w:lang w:val="en-US"/>
        </w:rPr>
        <w:t xml:space="preserve">ment of </w:t>
      </w:r>
      <w:r w:rsidRPr="00E37D23">
        <w:rPr>
          <w:rFonts w:cs="Times New Roman"/>
          <w:szCs w:val="28"/>
          <w:lang w:val="en-US"/>
        </w:rPr>
        <w:t xml:space="preserve">legal basis of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79. Basic principles of legal relations in international information activities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80.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such methods as aggression, integration, systematization, accumulation in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81. Special subjects of information activity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82.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state information policy its form, types, essence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83. The system of information activity regulation in Ukraine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84. Media Law and Laws of Ukraine on the Regulation of Public Relations in the Field of the Use of Media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85. Information culture as an object of legal relations in the field of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86.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</w:t>
      </w:r>
      <w:r w:rsidR="00D74B90" w:rsidRPr="00E37D23">
        <w:rPr>
          <w:rFonts w:cs="Times New Roman"/>
          <w:szCs w:val="28"/>
          <w:lang w:val="en-US"/>
        </w:rPr>
        <w:t xml:space="preserve"> and essence of the categories “</w:t>
      </w:r>
      <w:r w:rsidRPr="00E37D23">
        <w:rPr>
          <w:rFonts w:cs="Times New Roman"/>
          <w:szCs w:val="28"/>
          <w:lang w:val="en-US"/>
        </w:rPr>
        <w:t>security</w:t>
      </w:r>
      <w:r w:rsidR="00D74B90" w:rsidRPr="00E37D23">
        <w:rPr>
          <w:rFonts w:cs="Times New Roman"/>
          <w:szCs w:val="28"/>
          <w:lang w:val="en-US"/>
        </w:rPr>
        <w:t xml:space="preserve"> of informational activity”</w:t>
      </w:r>
      <w:r w:rsidRPr="00E37D23">
        <w:rPr>
          <w:rFonts w:cs="Times New Roman"/>
          <w:szCs w:val="28"/>
          <w:lang w:val="en-US"/>
        </w:rPr>
        <w:t xml:space="preserve"> and </w:t>
      </w:r>
      <w:r w:rsidR="00D74B90" w:rsidRPr="00E37D23">
        <w:rPr>
          <w:rFonts w:cs="Times New Roman"/>
          <w:szCs w:val="28"/>
          <w:lang w:val="en-US"/>
        </w:rPr>
        <w:t>“</w:t>
      </w:r>
      <w:r w:rsidRPr="00E37D23">
        <w:rPr>
          <w:rFonts w:cs="Times New Roman"/>
          <w:szCs w:val="28"/>
          <w:lang w:val="en-US"/>
        </w:rPr>
        <w:t>information security</w:t>
      </w:r>
      <w:r w:rsidR="00D74B90" w:rsidRPr="00E37D23">
        <w:rPr>
          <w:rFonts w:cs="Times New Roman"/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87. Protection of legal relationships with the use of computer information and telecommunication systems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88. Main institutes of the special part of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Pr="00E37D23">
        <w:rPr>
          <w:rFonts w:cs="Times New Roman"/>
          <w:szCs w:val="28"/>
          <w:lang w:val="en-US"/>
        </w:rPr>
        <w:t xml:space="preserve"> and </w:t>
      </w:r>
      <w:r w:rsidR="00815BB9" w:rsidRPr="00E37D23">
        <w:rPr>
          <w:rFonts w:cs="Times New Roman"/>
          <w:szCs w:val="28"/>
          <w:lang w:val="en-US"/>
        </w:rPr>
        <w:t xml:space="preserve">their </w:t>
      </w:r>
      <w:r w:rsidRPr="00E37D23">
        <w:rPr>
          <w:rFonts w:cs="Times New Roman"/>
          <w:szCs w:val="28"/>
          <w:lang w:val="en-US"/>
        </w:rPr>
        <w:t>system-forming legislative acts</w:t>
      </w:r>
    </w:p>
    <w:p w:rsidR="001C3A26" w:rsidRPr="00E37D23" w:rsidRDefault="00815BB9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89. Definition of the category “i</w:t>
      </w:r>
      <w:r w:rsidR="001C3A26" w:rsidRPr="00E37D23">
        <w:rPr>
          <w:rFonts w:cs="Times New Roman"/>
          <w:szCs w:val="28"/>
          <w:lang w:val="en-US"/>
        </w:rPr>
        <w:t>nformation society</w:t>
      </w:r>
      <w:r w:rsidRPr="00E37D23">
        <w:rPr>
          <w:rFonts w:cs="Times New Roman"/>
          <w:szCs w:val="28"/>
          <w:lang w:val="en-US"/>
        </w:rPr>
        <w:t>” and “</w:t>
      </w:r>
      <w:proofErr w:type="spellStart"/>
      <w:r w:rsidR="001C3A26" w:rsidRPr="00E37D23">
        <w:rPr>
          <w:rFonts w:cs="Times New Roman"/>
          <w:szCs w:val="28"/>
          <w:lang w:val="en-US"/>
        </w:rPr>
        <w:t>informatization</w:t>
      </w:r>
      <w:proofErr w:type="spellEnd"/>
      <w:r w:rsidRPr="00E37D23">
        <w:rPr>
          <w:rFonts w:cs="Times New Roman"/>
          <w:szCs w:val="28"/>
          <w:lang w:val="en-US"/>
        </w:rPr>
        <w:t>.”</w:t>
      </w:r>
    </w:p>
    <w:p w:rsidR="00076BAB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90. </w:t>
      </w:r>
      <w:r w:rsidR="00815BB9" w:rsidRPr="00E37D23">
        <w:rPr>
          <w:rFonts w:cs="Times New Roman"/>
          <w:szCs w:val="28"/>
          <w:lang w:val="en-US"/>
        </w:rPr>
        <w:t>A concept of the category “</w:t>
      </w:r>
      <w:r w:rsidRPr="00E37D23">
        <w:rPr>
          <w:rFonts w:cs="Times New Roman"/>
          <w:szCs w:val="28"/>
          <w:lang w:val="en-US"/>
        </w:rPr>
        <w:t>national information security</w:t>
      </w:r>
      <w:r w:rsidR="00815BB9" w:rsidRPr="00E37D23">
        <w:rPr>
          <w:rFonts w:cs="Times New Roman"/>
          <w:szCs w:val="28"/>
          <w:lang w:val="en-US"/>
        </w:rPr>
        <w:t>”</w:t>
      </w:r>
      <w:r w:rsidRPr="00E37D23">
        <w:rPr>
          <w:rFonts w:cs="Times New Roman"/>
          <w:szCs w:val="28"/>
          <w:lang w:val="en-US"/>
        </w:rPr>
        <w:t xml:space="preserve"> as an institution of a special part of </w:t>
      </w:r>
      <w:r w:rsidR="00880407">
        <w:rPr>
          <w:rFonts w:cs="Times New Roman"/>
          <w:szCs w:val="28"/>
          <w:lang w:val="en-US"/>
        </w:rPr>
        <w:t>Substantive Law of the European Union</w:t>
      </w:r>
      <w:r w:rsidR="00815BB9" w:rsidRPr="00E37D23">
        <w:rPr>
          <w:rFonts w:cs="Times New Roman"/>
          <w:szCs w:val="28"/>
          <w:lang w:val="en-US"/>
        </w:rPr>
        <w:t>.</w:t>
      </w:r>
    </w:p>
    <w:p w:rsidR="00CE1067" w:rsidRPr="00E37D23" w:rsidRDefault="007812A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</w:rPr>
        <w:t xml:space="preserve">                </w:t>
      </w:r>
    </w:p>
    <w:p w:rsidR="00CE1067" w:rsidRPr="00E37D23" w:rsidRDefault="00CE1067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</w:t>
      </w:r>
      <w:r w:rsidRPr="00E37D23">
        <w:rPr>
          <w:szCs w:val="28"/>
        </w:rPr>
        <w:t xml:space="preserve">                  </w:t>
      </w:r>
      <w:r w:rsidRPr="00E37D23">
        <w:rPr>
          <w:szCs w:val="28"/>
          <w:lang w:val="en-US"/>
        </w:rPr>
        <w:t xml:space="preserve">                                             </w:t>
      </w:r>
      <w:proofErr w:type="spellStart"/>
      <w:r w:rsidRPr="00E37D23">
        <w:rPr>
          <w:rFonts w:cs="Times New Roman"/>
          <w:szCs w:val="28"/>
        </w:rPr>
        <w:t>Performer</w:t>
      </w:r>
      <w:proofErr w:type="spellEnd"/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</w:t>
      </w:r>
      <w:proofErr w:type="spellStart"/>
      <w:r w:rsidRPr="00E37D23">
        <w:rPr>
          <w:rFonts w:cs="Times New Roman"/>
          <w:szCs w:val="28"/>
          <w:lang w:val="en-US"/>
        </w:rPr>
        <w:t>O.Myronets</w:t>
      </w:r>
      <w:proofErr w:type="spellEnd"/>
    </w:p>
    <w:p w:rsidR="00533243" w:rsidRPr="0093094D" w:rsidRDefault="00533243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533243" w:rsidRPr="00E37D23" w:rsidRDefault="00533243" w:rsidP="00E37D23">
      <w:pPr>
        <w:shd w:val="clear" w:color="auto" w:fill="FFFFFF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Educational and research Institute of Law</w:t>
      </w: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C</w:t>
      </w:r>
      <w:proofErr w:type="spellStart"/>
      <w:r w:rsidRPr="00E37D23">
        <w:rPr>
          <w:b/>
          <w:szCs w:val="28"/>
        </w:rPr>
        <w:t>onstit</w:t>
      </w:r>
      <w:proofErr w:type="spellEnd"/>
      <w:r w:rsidRPr="00E37D23">
        <w:rPr>
          <w:b/>
          <w:szCs w:val="28"/>
          <w:lang w:val="en-US"/>
        </w:rPr>
        <w:t>u</w:t>
      </w:r>
      <w:proofErr w:type="spellStart"/>
      <w:r w:rsidRPr="00E37D23">
        <w:rPr>
          <w:b/>
          <w:szCs w:val="28"/>
        </w:rPr>
        <w:t>tional</w:t>
      </w:r>
      <w:proofErr w:type="spellEnd"/>
      <w:r w:rsidRPr="00E37D23">
        <w:rPr>
          <w:b/>
          <w:szCs w:val="28"/>
          <w:lang w:val="en-US"/>
        </w:rPr>
        <w:t xml:space="preserve"> and Administrative Law Department</w:t>
      </w:r>
    </w:p>
    <w:p w:rsidR="0000132F" w:rsidRPr="00E37D23" w:rsidRDefault="0000132F" w:rsidP="00E37D23">
      <w:pPr>
        <w:jc w:val="center"/>
        <w:rPr>
          <w:rFonts w:cs="Times New Roman"/>
          <w:b/>
          <w:iCs/>
          <w:color w:val="auto"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</w:t>
      </w:r>
    </w:p>
    <w:p w:rsidR="0000132F" w:rsidRPr="00E37D23" w:rsidRDefault="0000132F" w:rsidP="00E37D23">
      <w:pPr>
        <w:jc w:val="both"/>
        <w:rPr>
          <w:rFonts w:cs="Times New Roman"/>
          <w:b/>
          <w:bCs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E37D23">
        <w:rPr>
          <w:rFonts w:cs="Times New Roman"/>
          <w:b/>
          <w:bCs/>
          <w:szCs w:val="28"/>
        </w:rPr>
        <w:t xml:space="preserve">APPROVED BY </w:t>
      </w:r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</w:t>
      </w:r>
      <w:r w:rsidRPr="00E37D23">
        <w:rPr>
          <w:rFonts w:cs="Times New Roman"/>
          <w:szCs w:val="28"/>
          <w:lang w:val="en-US"/>
        </w:rPr>
        <w:t xml:space="preserve">   </w:t>
      </w:r>
      <w:r w:rsidRPr="00E37D23">
        <w:rPr>
          <w:rFonts w:cs="Times New Roman"/>
          <w:szCs w:val="28"/>
        </w:rPr>
        <w:t xml:space="preserve"> </w:t>
      </w:r>
      <w:r w:rsidRPr="00E37D23">
        <w:rPr>
          <w:szCs w:val="28"/>
          <w:lang w:val="en-US"/>
        </w:rPr>
        <w:t xml:space="preserve">     </w:t>
      </w:r>
      <w:proofErr w:type="gramStart"/>
      <w:r w:rsidRPr="00E37D23">
        <w:rPr>
          <w:rFonts w:cs="Times New Roman"/>
          <w:szCs w:val="28"/>
          <w:lang w:val="en-US"/>
        </w:rPr>
        <w:t xml:space="preserve">Head of the department </w:t>
      </w:r>
      <w:r w:rsidRPr="00E37D23">
        <w:rPr>
          <w:szCs w:val="28"/>
        </w:rPr>
        <w:t>_____</w:t>
      </w:r>
      <w:r w:rsidRPr="00E37D23">
        <w:rPr>
          <w:rFonts w:cs="Times New Roman"/>
          <w:szCs w:val="28"/>
          <w:lang w:val="en-US"/>
        </w:rPr>
        <w:t>Yu.</w:t>
      </w:r>
      <w:proofErr w:type="gramEnd"/>
      <w:r w:rsidRPr="00E37D23">
        <w:rPr>
          <w:rFonts w:cs="Times New Roman"/>
          <w:szCs w:val="28"/>
          <w:lang w:val="en-US"/>
        </w:rPr>
        <w:t xml:space="preserve"> </w:t>
      </w:r>
      <w:proofErr w:type="spellStart"/>
      <w:r w:rsidRPr="00E37D23">
        <w:rPr>
          <w:rFonts w:cs="Times New Roman"/>
          <w:szCs w:val="28"/>
          <w:lang w:val="en-US"/>
        </w:rPr>
        <w:t>Pyvovar</w:t>
      </w:r>
      <w:proofErr w:type="spellEnd"/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     «28» </w:t>
      </w:r>
      <w:r w:rsidRPr="00E37D23">
        <w:rPr>
          <w:rFonts w:cs="Times New Roman"/>
          <w:szCs w:val="28"/>
          <w:lang w:val="en-US"/>
        </w:rPr>
        <w:t>August</w:t>
      </w:r>
      <w:r w:rsidRPr="00E37D23">
        <w:rPr>
          <w:rFonts w:cs="Times New Roman"/>
          <w:szCs w:val="28"/>
        </w:rPr>
        <w:t xml:space="preserve"> 2018  </w:t>
      </w:r>
    </w:p>
    <w:p w:rsidR="0000132F" w:rsidRPr="00E37D23" w:rsidRDefault="0000132F" w:rsidP="00E37D23">
      <w:pPr>
        <w:jc w:val="center"/>
        <w:rPr>
          <w:rFonts w:cs="Times New Roman"/>
          <w:szCs w:val="28"/>
        </w:rPr>
      </w:pPr>
    </w:p>
    <w:p w:rsidR="0000132F" w:rsidRPr="00E37D23" w:rsidRDefault="0000132F" w:rsidP="00E37D23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E37D2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533243" w:rsidRPr="00E37D23" w:rsidRDefault="0000132F" w:rsidP="00E37D2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37D23">
        <w:rPr>
          <w:rFonts w:cs="Times New Roman"/>
          <w:b/>
          <w:szCs w:val="28"/>
          <w:lang w:val="en-US" w:eastAsia="ar-SA"/>
        </w:rPr>
        <w:t>Variant 1</w:t>
      </w: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</w:t>
      </w:r>
      <w:r w:rsidRPr="00E37D23">
        <w:rPr>
          <w:rFonts w:eastAsia="Calibri" w:cs="Times New Roman"/>
          <w:i/>
          <w:szCs w:val="28"/>
        </w:rPr>
        <w:t>.</w:t>
      </w:r>
      <w:r w:rsidR="00A1580D" w:rsidRPr="00E37D23">
        <w:rPr>
          <w:rFonts w:eastAsia="Calibri" w:cs="Times New Roman"/>
          <w:b/>
          <w:szCs w:val="28"/>
          <w:lang w:val="en-US"/>
        </w:rPr>
        <w:t>Theoretical task</w:t>
      </w:r>
      <w:r w:rsidRPr="00E37D23">
        <w:rPr>
          <w:rFonts w:eastAsia="Calibri" w:cs="Times New Roman"/>
          <w:b/>
          <w:szCs w:val="28"/>
        </w:rPr>
        <w:t>:</w:t>
      </w:r>
    </w:p>
    <w:p w:rsidR="00924CAA" w:rsidRPr="00E37D23" w:rsidRDefault="001C2C73" w:rsidP="00E37D2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a concept</w:t>
      </w:r>
      <w:r w:rsidRPr="001C2C73">
        <w:rPr>
          <w:sz w:val="28"/>
          <w:szCs w:val="28"/>
          <w:lang w:val="en-US"/>
        </w:rPr>
        <w:t xml:space="preserve"> of </w:t>
      </w:r>
      <w:r w:rsidR="00880407">
        <w:rPr>
          <w:sz w:val="28"/>
          <w:szCs w:val="28"/>
          <w:lang w:val="en-US"/>
        </w:rPr>
        <w:t>Substantive Law of the European Union</w:t>
      </w:r>
      <w:r w:rsidR="00924CAA" w:rsidRPr="00E37D23">
        <w:rPr>
          <w:sz w:val="28"/>
          <w:szCs w:val="28"/>
          <w:lang w:val="en-US"/>
        </w:rPr>
        <w:t>.</w:t>
      </w:r>
    </w:p>
    <w:p w:rsidR="00924CAA" w:rsidRPr="00E37D23" w:rsidRDefault="00924CAA" w:rsidP="00E37D2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 w:eastAsia="en-US"/>
        </w:rPr>
      </w:pPr>
      <w:r w:rsidRPr="00E37D23">
        <w:rPr>
          <w:sz w:val="28"/>
          <w:szCs w:val="28"/>
          <w:lang w:val="en-US"/>
        </w:rPr>
        <w:t xml:space="preserve">Determine relevant problems of </w:t>
      </w:r>
      <w:r w:rsidR="00880407">
        <w:rPr>
          <w:sz w:val="28"/>
          <w:szCs w:val="28"/>
          <w:lang w:val="en-US"/>
        </w:rPr>
        <w:t>Substantive Law of the European Union</w:t>
      </w:r>
      <w:r w:rsidRPr="00E37D23">
        <w:rPr>
          <w:sz w:val="28"/>
          <w:szCs w:val="28"/>
          <w:lang w:val="en-US"/>
        </w:rPr>
        <w:t>.</w:t>
      </w:r>
    </w:p>
    <w:p w:rsidR="00924CAA" w:rsidRPr="00E37D23" w:rsidRDefault="00E37D23" w:rsidP="00E37D23">
      <w:pPr>
        <w:pStyle w:val="a5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Disclose c</w:t>
      </w:r>
      <w:r w:rsidR="00924CAA" w:rsidRPr="00E37D23">
        <w:rPr>
          <w:sz w:val="28"/>
          <w:szCs w:val="28"/>
          <w:lang w:val="en-US"/>
        </w:rPr>
        <w:t>ivil liability for offences of the legislation on the protection of personal data.</w:t>
      </w:r>
    </w:p>
    <w:p w:rsidR="00533243" w:rsidRPr="00E37D23" w:rsidRDefault="00533243" w:rsidP="00E37D23">
      <w:pPr>
        <w:ind w:firstLine="284"/>
        <w:rPr>
          <w:rFonts w:eastAsia="Calibri" w:cs="Times New Roman"/>
          <w:szCs w:val="28"/>
          <w:lang w:val="en-US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II</w:t>
      </w:r>
      <w:r w:rsidRPr="00E37D23">
        <w:rPr>
          <w:rFonts w:eastAsia="Calibri" w:cs="Times New Roman"/>
          <w:i/>
          <w:szCs w:val="28"/>
        </w:rPr>
        <w:t xml:space="preserve">. </w:t>
      </w:r>
      <w:r w:rsidR="00A1580D" w:rsidRPr="00E37D23">
        <w:rPr>
          <w:rFonts w:eastAsia="Calibri" w:cs="Times New Roman"/>
          <w:b/>
          <w:szCs w:val="28"/>
          <w:lang w:val="en-US"/>
        </w:rPr>
        <w:t>Practical task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szCs w:val="28"/>
        </w:rPr>
      </w:pPr>
      <w:r w:rsidRPr="00E37D23">
        <w:rPr>
          <w:rFonts w:eastAsia="Calibri" w:cs="Times New Roman"/>
          <w:szCs w:val="28"/>
        </w:rPr>
        <w:t>1.</w:t>
      </w:r>
      <w:r w:rsidRPr="00E37D23">
        <w:rPr>
          <w:rFonts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Analyze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current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scientific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sources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identify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main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features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European</w:t>
      </w:r>
      <w:proofErr w:type="spellEnd"/>
      <w:r w:rsidR="00961B57" w:rsidRPr="00E37D23">
        <w:rPr>
          <w:rFonts w:eastAsia="Calibri" w:cs="Times New Roman"/>
          <w:szCs w:val="28"/>
        </w:rPr>
        <w:t xml:space="preserve">, </w:t>
      </w:r>
      <w:proofErr w:type="spellStart"/>
      <w:r w:rsidR="00961B57" w:rsidRPr="00E37D23">
        <w:rPr>
          <w:rFonts w:eastAsia="Calibri" w:cs="Times New Roman"/>
          <w:szCs w:val="28"/>
        </w:rPr>
        <w:t>American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Asian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models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information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society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form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a </w:t>
      </w:r>
      <w:proofErr w:type="spellStart"/>
      <w:r w:rsidR="00961B57" w:rsidRPr="00E37D23">
        <w:rPr>
          <w:rFonts w:eastAsia="Calibri" w:cs="Times New Roman"/>
          <w:szCs w:val="28"/>
        </w:rPr>
        <w:t>table</w:t>
      </w:r>
      <w:proofErr w:type="spellEnd"/>
      <w:r w:rsidR="00961B57" w:rsidRPr="00E37D23">
        <w:rPr>
          <w:rFonts w:eastAsia="Calibri" w:cs="Times New Roman"/>
          <w:szCs w:val="28"/>
        </w:rPr>
        <w:t>.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A1580D" w:rsidRPr="00E37D23" w:rsidRDefault="00533243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  <w:lang w:eastAsia="ar-SA"/>
        </w:rPr>
        <w:t xml:space="preserve">                                          </w:t>
      </w:r>
      <w:r w:rsidR="00A1580D" w:rsidRPr="00E37D23">
        <w:rPr>
          <w:rFonts w:cs="Times New Roman"/>
          <w:szCs w:val="28"/>
        </w:rPr>
        <w:t xml:space="preserve">             </w:t>
      </w:r>
      <w:r w:rsidR="00885BE4">
        <w:rPr>
          <w:szCs w:val="28"/>
        </w:rPr>
        <w:t xml:space="preserve">    </w:t>
      </w:r>
      <w:proofErr w:type="spellStart"/>
      <w:r w:rsidR="00A1580D" w:rsidRPr="00E37D23">
        <w:rPr>
          <w:rFonts w:cs="Times New Roman"/>
          <w:szCs w:val="28"/>
        </w:rPr>
        <w:t>Performer</w:t>
      </w:r>
      <w:proofErr w:type="spellEnd"/>
      <w:r w:rsidR="00A1580D" w:rsidRPr="00E37D23">
        <w:rPr>
          <w:rFonts w:cs="Times New Roman"/>
          <w:szCs w:val="28"/>
          <w:lang w:val="en-US"/>
        </w:rPr>
        <w:t xml:space="preserve"> </w:t>
      </w:r>
      <w:r w:rsidR="00A1580D" w:rsidRPr="00E37D23">
        <w:rPr>
          <w:szCs w:val="28"/>
          <w:lang w:val="en-US"/>
        </w:rPr>
        <w:t xml:space="preserve">                                    </w:t>
      </w:r>
      <w:proofErr w:type="spellStart"/>
      <w:r w:rsidR="00A1580D" w:rsidRPr="00E37D23">
        <w:rPr>
          <w:rFonts w:cs="Times New Roman"/>
          <w:szCs w:val="28"/>
          <w:lang w:val="en-US"/>
        </w:rPr>
        <w:t>O.Myronets</w:t>
      </w:r>
      <w:proofErr w:type="spellEnd"/>
    </w:p>
    <w:p w:rsidR="00A1580D" w:rsidRDefault="00A1580D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33243" w:rsidRDefault="00533243" w:rsidP="00A1580D">
      <w:pPr>
        <w:ind w:left="360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D23BF8" w:rsidRDefault="00D23BF8" w:rsidP="00D23BF8">
      <w:pPr>
        <w:rPr>
          <w:sz w:val="22"/>
          <w:szCs w:val="22"/>
        </w:rPr>
      </w:pPr>
    </w:p>
    <w:sectPr w:rsidR="00D23BF8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C2C73"/>
    <w:rsid w:val="001C3A26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533243"/>
    <w:rsid w:val="00585DFE"/>
    <w:rsid w:val="00590EB3"/>
    <w:rsid w:val="005E6225"/>
    <w:rsid w:val="00692F2A"/>
    <w:rsid w:val="006A0154"/>
    <w:rsid w:val="007812AF"/>
    <w:rsid w:val="00787C6C"/>
    <w:rsid w:val="008008EE"/>
    <w:rsid w:val="00815BB9"/>
    <w:rsid w:val="00861C32"/>
    <w:rsid w:val="00866CCC"/>
    <w:rsid w:val="00880407"/>
    <w:rsid w:val="00885BE4"/>
    <w:rsid w:val="00924CAA"/>
    <w:rsid w:val="0093094D"/>
    <w:rsid w:val="00961B57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83336"/>
    <w:rsid w:val="00C869D1"/>
    <w:rsid w:val="00CB5D36"/>
    <w:rsid w:val="00CC3E28"/>
    <w:rsid w:val="00CE1067"/>
    <w:rsid w:val="00D23BF8"/>
    <w:rsid w:val="00D74B90"/>
    <w:rsid w:val="00DA5C07"/>
    <w:rsid w:val="00DA7AFE"/>
    <w:rsid w:val="00E00B57"/>
    <w:rsid w:val="00E37D23"/>
    <w:rsid w:val="00E9542D"/>
    <w:rsid w:val="00EA6F21"/>
    <w:rsid w:val="00EE66C0"/>
    <w:rsid w:val="00F20464"/>
    <w:rsid w:val="00F2766F"/>
    <w:rsid w:val="00F50B81"/>
    <w:rsid w:val="00F5324C"/>
    <w:rsid w:val="00F8482E"/>
    <w:rsid w:val="00F92B53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85DF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nhideWhenUsed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8">
    <w:name w:val="Знак"/>
    <w:basedOn w:val="a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73</cp:revision>
  <dcterms:created xsi:type="dcterms:W3CDTF">2016-10-08T21:53:00Z</dcterms:created>
  <dcterms:modified xsi:type="dcterms:W3CDTF">2018-12-21T16:25:00Z</dcterms:modified>
</cp:coreProperties>
</file>