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B3098" w14:textId="77777777" w:rsidR="009F4D55" w:rsidRPr="009F4D55" w:rsidRDefault="009F4D55" w:rsidP="009F4D55">
      <w:pPr>
        <w:pStyle w:val="12"/>
        <w:spacing w:line="360" w:lineRule="auto"/>
        <w:rPr>
          <w:rStyle w:val="a5"/>
          <w:b w:val="0"/>
          <w:sz w:val="28"/>
          <w:szCs w:val="28"/>
          <w:bdr w:val="none" w:sz="0" w:space="0" w:color="auto" w:frame="1"/>
        </w:rPr>
      </w:pPr>
      <w:r w:rsidRPr="009F4D55">
        <w:rPr>
          <w:rStyle w:val="a5"/>
          <w:b w:val="0"/>
          <w:sz w:val="28"/>
          <w:szCs w:val="28"/>
          <w:bdr w:val="none" w:sz="0" w:space="0" w:color="auto" w:frame="1"/>
        </w:rPr>
        <w:t xml:space="preserve">УДК </w:t>
      </w:r>
      <w:r w:rsidRPr="009F4D55">
        <w:rPr>
          <w:sz w:val="28"/>
          <w:szCs w:val="28"/>
        </w:rPr>
        <w:t>378.147.091.31</w:t>
      </w:r>
    </w:p>
    <w:p w14:paraId="5CF40D63" w14:textId="77777777" w:rsidR="009F4D55" w:rsidRPr="009F4D55" w:rsidRDefault="009F4D55" w:rsidP="009F4D55">
      <w:pPr>
        <w:pStyle w:val="1"/>
        <w:spacing w:line="360" w:lineRule="auto"/>
        <w:rPr>
          <w:rStyle w:val="a5"/>
          <w:b w:val="0"/>
          <w:sz w:val="28"/>
          <w:szCs w:val="28"/>
          <w:bdr w:val="none" w:sz="0" w:space="0" w:color="auto" w:frame="1"/>
        </w:rPr>
      </w:pPr>
      <w:r w:rsidRPr="009F4D55">
        <w:rPr>
          <w:rStyle w:val="a5"/>
          <w:sz w:val="28"/>
          <w:szCs w:val="28"/>
          <w:bdr w:val="none" w:sz="0" w:space="0" w:color="auto" w:frame="1"/>
        </w:rPr>
        <w:t>Л. О. Хоменко-Семенова</w:t>
      </w:r>
      <w:r w:rsidRPr="009F4D55">
        <w:rPr>
          <w:rStyle w:val="a5"/>
          <w:b w:val="0"/>
          <w:sz w:val="28"/>
          <w:szCs w:val="28"/>
          <w:bdr w:val="none" w:sz="0" w:space="0" w:color="auto" w:frame="1"/>
        </w:rPr>
        <w:t xml:space="preserve">, </w:t>
      </w:r>
      <w:proofErr w:type="spellStart"/>
      <w:r w:rsidRPr="009F4D55">
        <w:rPr>
          <w:rStyle w:val="a5"/>
          <w:b w:val="0"/>
          <w:sz w:val="28"/>
          <w:szCs w:val="28"/>
          <w:bdr w:val="none" w:sz="0" w:space="0" w:color="auto" w:frame="1"/>
        </w:rPr>
        <w:t>канд.пед.н</w:t>
      </w:r>
      <w:proofErr w:type="spellEnd"/>
      <w:r w:rsidRPr="009F4D55">
        <w:rPr>
          <w:rStyle w:val="a5"/>
          <w:b w:val="0"/>
          <w:sz w:val="28"/>
          <w:szCs w:val="28"/>
          <w:bdr w:val="none" w:sz="0" w:space="0" w:color="auto" w:frame="1"/>
        </w:rPr>
        <w:t>.</w:t>
      </w:r>
    </w:p>
    <w:p w14:paraId="5D89FFCF" w14:textId="77777777" w:rsidR="009F4D55" w:rsidRDefault="009F4D55" w:rsidP="009F4D55">
      <w:pPr>
        <w:pStyle w:val="10"/>
        <w:spacing w:line="360" w:lineRule="auto"/>
        <w:rPr>
          <w:rStyle w:val="a5"/>
          <w:b/>
          <w:bCs w:val="0"/>
          <w:sz w:val="28"/>
          <w:szCs w:val="28"/>
          <w:bdr w:val="none" w:sz="0" w:space="0" w:color="auto" w:frame="1"/>
        </w:rPr>
      </w:pPr>
      <w:r w:rsidRPr="009F4D55">
        <w:rPr>
          <w:rStyle w:val="a5"/>
          <w:b/>
          <w:bCs w:val="0"/>
          <w:sz w:val="28"/>
          <w:szCs w:val="28"/>
          <w:bdr w:val="none" w:sz="0" w:space="0" w:color="auto" w:frame="1"/>
        </w:rPr>
        <w:t xml:space="preserve">ОРГАНІЗАЦІЯ САМОСТІЙНОЇ ПОЗААУДИТОРНОЇ РОБОТИ СТУДЕНТІВ ТЕХНІЧНИХ СПЕЦІАЛЬНОСТЕЙ </w:t>
      </w:r>
    </w:p>
    <w:p w14:paraId="19B26476" w14:textId="69BEF355" w:rsidR="009F4D55" w:rsidRPr="009F4D55" w:rsidRDefault="009F4D55" w:rsidP="009F4D55">
      <w:pPr>
        <w:pStyle w:val="10"/>
        <w:spacing w:line="360" w:lineRule="auto"/>
        <w:rPr>
          <w:rStyle w:val="a5"/>
          <w:b/>
          <w:bCs w:val="0"/>
          <w:sz w:val="28"/>
          <w:szCs w:val="28"/>
          <w:bdr w:val="none" w:sz="0" w:space="0" w:color="auto" w:frame="1"/>
        </w:rPr>
      </w:pPr>
      <w:r w:rsidRPr="009F4D55">
        <w:rPr>
          <w:rStyle w:val="a5"/>
          <w:b/>
          <w:bCs w:val="0"/>
          <w:sz w:val="28"/>
          <w:szCs w:val="28"/>
          <w:bdr w:val="none" w:sz="0" w:space="0" w:color="auto" w:frame="1"/>
        </w:rPr>
        <w:t>(НА ПРИКЛАДІ ВИВЧЕННЯ ДИСЦИПЛІНИ «ПСИХОЛОГІЯ ДІЛОВОГО СПІЛКУВАННЯ»)</w:t>
      </w:r>
    </w:p>
    <w:p w14:paraId="6BC4C002" w14:textId="77777777" w:rsidR="009F4D55" w:rsidRPr="009F4D55" w:rsidRDefault="009F4D55" w:rsidP="009F4D55">
      <w:pPr>
        <w:pStyle w:val="20"/>
        <w:spacing w:line="360" w:lineRule="auto"/>
        <w:rPr>
          <w:sz w:val="28"/>
          <w:szCs w:val="28"/>
        </w:rPr>
      </w:pPr>
      <w:bookmarkStart w:id="0" w:name="_GoBack"/>
      <w:r w:rsidRPr="009F4D55">
        <w:rPr>
          <w:rStyle w:val="a5"/>
          <w:b w:val="0"/>
          <w:sz w:val="28"/>
          <w:szCs w:val="28"/>
          <w:bdr w:val="none" w:sz="0" w:space="0" w:color="auto" w:frame="1"/>
        </w:rPr>
        <w:t xml:space="preserve">У статті </w:t>
      </w:r>
      <w:r w:rsidRPr="009F4D55">
        <w:rPr>
          <w:sz w:val="28"/>
          <w:szCs w:val="28"/>
        </w:rPr>
        <w:t>робиться спроба схарактеризувати особливості організації самостійної роботи студентів технічних спеціальностей із навчальної дисципліни «Психологія ділового спілкування». Автор доводить, що самостійна робота студента має бути спрямована на засвоєння змісту навчального матеріалу з кожної дисципліни, на розвиток таких рис особистості, як здібність організовувати й реалізовувати свою діяльність без стороннього керівництва й допомоги. Науково організована самостійна робота обумовлює активізацію навчально-пізнавальної діяльності студентів технічних спеціальностей; навчає самостійно працювати з науково-технічною та методичною літературою, здобувати необхідні знання, набувати практичні вміння й навики для формування готовності майбутніх фахівців до професійної діяльності.</w:t>
      </w:r>
    </w:p>
    <w:bookmarkEnd w:id="0"/>
    <w:p w14:paraId="7606EEF4" w14:textId="77777777" w:rsidR="009F4D55" w:rsidRPr="009F4D55" w:rsidRDefault="009F4D55" w:rsidP="009F4D55">
      <w:pPr>
        <w:pStyle w:val="20"/>
        <w:spacing w:line="360" w:lineRule="auto"/>
        <w:rPr>
          <w:sz w:val="28"/>
          <w:szCs w:val="28"/>
        </w:rPr>
      </w:pPr>
      <w:r w:rsidRPr="009F4D55">
        <w:rPr>
          <w:b/>
          <w:sz w:val="28"/>
          <w:szCs w:val="28"/>
        </w:rPr>
        <w:t>Ключові слова:</w:t>
      </w:r>
      <w:r w:rsidRPr="009F4D55">
        <w:rPr>
          <w:sz w:val="28"/>
          <w:szCs w:val="28"/>
        </w:rPr>
        <w:t xml:space="preserve"> самостійна робота, студенти технічних спеціальностей, навчальна дисципліна, навчальний процес, викладач, творчі завдання, соціальні проекти.</w:t>
      </w:r>
    </w:p>
    <w:p w14:paraId="030A0BF1" w14:textId="77777777" w:rsidR="009F4D55" w:rsidRPr="009F4D55" w:rsidRDefault="009F4D55" w:rsidP="009F4D55">
      <w:pPr>
        <w:pStyle w:val="a3"/>
        <w:shd w:val="clear" w:color="auto" w:fill="FFFFFF"/>
        <w:spacing w:before="0" w:beforeAutospacing="0" w:after="0" w:afterAutospacing="0" w:line="360" w:lineRule="auto"/>
        <w:textAlignment w:val="baseline"/>
        <w:rPr>
          <w:rStyle w:val="a5"/>
          <w:b w:val="0"/>
          <w:i/>
          <w:sz w:val="28"/>
          <w:szCs w:val="28"/>
          <w:bdr w:val="none" w:sz="0" w:space="0" w:color="auto" w:frame="1"/>
          <w:lang w:val="uk-UA"/>
        </w:rPr>
      </w:pPr>
    </w:p>
    <w:p w14:paraId="3378D56C" w14:textId="77777777" w:rsidR="009F4D55" w:rsidRPr="009F4D55" w:rsidRDefault="009F4D55" w:rsidP="009F4D55">
      <w:pPr>
        <w:pStyle w:val="13"/>
        <w:spacing w:line="360" w:lineRule="auto"/>
        <w:rPr>
          <w:sz w:val="28"/>
          <w:szCs w:val="28"/>
        </w:rPr>
      </w:pPr>
      <w:r w:rsidRPr="009F4D55">
        <w:rPr>
          <w:rStyle w:val="a5"/>
          <w:sz w:val="28"/>
          <w:szCs w:val="28"/>
          <w:bdr w:val="none" w:sz="0" w:space="0" w:color="auto" w:frame="1"/>
        </w:rPr>
        <w:t>Постановка проблеми.</w:t>
      </w:r>
      <w:r w:rsidRPr="009F4D55">
        <w:rPr>
          <w:rStyle w:val="apple-converted-space"/>
          <w:sz w:val="28"/>
          <w:szCs w:val="28"/>
          <w:bdr w:val="none" w:sz="0" w:space="0" w:color="auto" w:frame="1"/>
        </w:rPr>
        <w:t xml:space="preserve"> </w:t>
      </w:r>
      <w:r w:rsidRPr="009F4D55">
        <w:rPr>
          <w:sz w:val="28"/>
          <w:szCs w:val="28"/>
        </w:rPr>
        <w:t xml:space="preserve">Концепція модернізації сучасної української освіти передбачає підготовку кваліфікованих, компетентних фахівців на рівні світових стандартів, соціально й </w:t>
      </w:r>
      <w:proofErr w:type="spellStart"/>
      <w:r w:rsidRPr="009F4D55">
        <w:rPr>
          <w:sz w:val="28"/>
          <w:szCs w:val="28"/>
        </w:rPr>
        <w:t>професійно</w:t>
      </w:r>
      <w:proofErr w:type="spellEnd"/>
      <w:r w:rsidRPr="009F4D55">
        <w:rPr>
          <w:sz w:val="28"/>
          <w:szCs w:val="28"/>
        </w:rPr>
        <w:t xml:space="preserve"> мобільних, конкурентоспроможних на вітчизняному, європейському і світовому ринках праці. Як свідчить міжнародна практика, сучасний фахівець у будь-якій сфері </w:t>
      </w:r>
      <w:r w:rsidRPr="009F4D55">
        <w:rPr>
          <w:sz w:val="28"/>
          <w:szCs w:val="28"/>
        </w:rPr>
        <w:lastRenderedPageBreak/>
        <w:t>діяльності ефективно реалізує свої професійні здібності лише за умов засвоєння ним загальнолюдських гуманітарних цінностей, що формувалися попередніми поколіннями протягом століть.</w:t>
      </w:r>
    </w:p>
    <w:p w14:paraId="3DA064E8" w14:textId="77777777" w:rsidR="009F4D55" w:rsidRPr="009F4D55" w:rsidRDefault="009F4D55" w:rsidP="009F4D55">
      <w:pPr>
        <w:pStyle w:val="13"/>
        <w:spacing w:line="360" w:lineRule="auto"/>
        <w:rPr>
          <w:sz w:val="28"/>
          <w:szCs w:val="28"/>
        </w:rPr>
      </w:pPr>
      <w:r w:rsidRPr="009F4D55">
        <w:rPr>
          <w:sz w:val="28"/>
          <w:szCs w:val="28"/>
        </w:rPr>
        <w:t xml:space="preserve">Основними напрямами культурно-освітньої і науково-технічної інтеграції визначено впровадження європейських норм і стандартів в освіті, науці і техніці, поширення власних культурних і науково-технічних здобутків у ЄС. Ці напрями займають особливе місце, оскільки, охоплюючи галузі вищої освіти, перепідготовку кадрів, науку, культуру, мистецтво, технічну і технологічну сфери, у кінцевому результаті вони спрацьовуватимуть на підвищення культурної ідентичності та інтеграцію до загальноєвропейського </w:t>
      </w:r>
      <w:proofErr w:type="spellStart"/>
      <w:r w:rsidRPr="009F4D55">
        <w:rPr>
          <w:sz w:val="28"/>
          <w:szCs w:val="28"/>
        </w:rPr>
        <w:t>інтелектуально</w:t>
      </w:r>
      <w:proofErr w:type="spellEnd"/>
      <w:r w:rsidRPr="009F4D55">
        <w:rPr>
          <w:sz w:val="28"/>
          <w:szCs w:val="28"/>
        </w:rPr>
        <w:t>-освітнього і науково-технічного середовища. Сьогодні у вітчизняній освітній практиці ми спостерігаємо певну колізію: з одного боку – новий Закон України «Про вищу освіту» [3] від 01.07.2014 регламентує зменшення кількості аудиторних годин, а з іншого, – формування висококваліфікованого фахівця передбачає відповідний час для його підготовки. Проблема професіоналізму, професійної компетенції пов’язана ще з одним соціально-психологічним феноменом – конкурентоздатністю спеціаліста. Знання сьогодні є єдиним джерелом довготривалої стійкої конкурентної переваги, оскільки все інше випадає з рівняння конкуренції, а знання можуть бути використаними лише шляхом кваліфікації спеціаліста. Сучасні та майбутні роботодавці зацікавлені у фахівцеві, який:</w:t>
      </w:r>
    </w:p>
    <w:p w14:paraId="4D4BEC80" w14:textId="77777777" w:rsidR="009F4D55" w:rsidRPr="009F4D55" w:rsidRDefault="009F4D55" w:rsidP="009F4D55">
      <w:pPr>
        <w:pStyle w:val="13"/>
        <w:spacing w:line="360" w:lineRule="auto"/>
        <w:rPr>
          <w:sz w:val="28"/>
          <w:szCs w:val="28"/>
        </w:rPr>
      </w:pPr>
      <w:r w:rsidRPr="009F4D55">
        <w:rPr>
          <w:sz w:val="28"/>
          <w:szCs w:val="28"/>
        </w:rPr>
        <w:t>– вміє думати самостійно та вирішувати різноманітні проблеми, тобто застосовувати знання, отримані в процесі навчання;</w:t>
      </w:r>
    </w:p>
    <w:p w14:paraId="74BCCAA1" w14:textId="77777777" w:rsidR="009F4D55" w:rsidRPr="009F4D55" w:rsidRDefault="009F4D55" w:rsidP="009F4D55">
      <w:pPr>
        <w:pStyle w:val="13"/>
        <w:spacing w:line="360" w:lineRule="auto"/>
        <w:rPr>
          <w:sz w:val="28"/>
          <w:szCs w:val="28"/>
        </w:rPr>
      </w:pPr>
      <w:r w:rsidRPr="009F4D55">
        <w:rPr>
          <w:sz w:val="28"/>
          <w:szCs w:val="28"/>
        </w:rPr>
        <w:t>– володіє критичним та творчим мисленням (сформованим у процесі навчання);</w:t>
      </w:r>
    </w:p>
    <w:p w14:paraId="09B6846B" w14:textId="77777777" w:rsidR="009F4D55" w:rsidRPr="009F4D55" w:rsidRDefault="009F4D55" w:rsidP="009F4D55">
      <w:pPr>
        <w:pStyle w:val="13"/>
        <w:spacing w:line="360" w:lineRule="auto"/>
        <w:rPr>
          <w:sz w:val="28"/>
          <w:szCs w:val="28"/>
        </w:rPr>
      </w:pPr>
      <w:r w:rsidRPr="009F4D55">
        <w:rPr>
          <w:sz w:val="28"/>
          <w:szCs w:val="28"/>
        </w:rPr>
        <w:t>– володіє багатим словниковим запасом, який базується на вмінні застосовувати його адекватно до ситуації, глибокому знанні вивченого матеріалу з можливістю і бажанням його використання;</w:t>
      </w:r>
    </w:p>
    <w:p w14:paraId="3A02AF26" w14:textId="77777777" w:rsidR="009F4D55" w:rsidRPr="009F4D55" w:rsidRDefault="009F4D55" w:rsidP="009F4D55">
      <w:pPr>
        <w:pStyle w:val="13"/>
        <w:spacing w:line="360" w:lineRule="auto"/>
        <w:rPr>
          <w:sz w:val="28"/>
          <w:szCs w:val="28"/>
        </w:rPr>
      </w:pPr>
      <w:r w:rsidRPr="009F4D55">
        <w:rPr>
          <w:sz w:val="28"/>
          <w:szCs w:val="28"/>
        </w:rPr>
        <w:t>– вміє здобувати нові знання, тобто здатний до самоосвіти [4, 109–110].</w:t>
      </w:r>
    </w:p>
    <w:p w14:paraId="14061A13" w14:textId="77777777" w:rsidR="009F4D55" w:rsidRPr="009F4D55" w:rsidRDefault="009F4D55" w:rsidP="009F4D55">
      <w:pPr>
        <w:pStyle w:val="13"/>
        <w:spacing w:line="360" w:lineRule="auto"/>
        <w:rPr>
          <w:sz w:val="28"/>
          <w:szCs w:val="28"/>
        </w:rPr>
      </w:pPr>
      <w:r w:rsidRPr="009F4D55">
        <w:rPr>
          <w:sz w:val="28"/>
          <w:szCs w:val="28"/>
        </w:rPr>
        <w:t xml:space="preserve">Виходом з ситуації є належна організація самостійної роботи студентів. </w:t>
      </w:r>
      <w:r w:rsidRPr="009F4D55">
        <w:rPr>
          <w:sz w:val="28"/>
          <w:szCs w:val="28"/>
        </w:rPr>
        <w:lastRenderedPageBreak/>
        <w:t xml:space="preserve">Їй потрібно приділяти особливу увагу вже з першого курсу. На жаль, за свідченнями викладачів вищої школи, інтелектуальний потенціал сучасної молоді з року в рік не стає кращим, а сучасна школа недостатньо готує учнівську молодь до самостійної роботи. У цих умовах на викладачів, які працюють зі студентами-першокурсниками, лягає чи не найбільша відповідальність – не лише формувати відповідні навички та розвивати уміння у майбутніх фахівців, але й навчати їх самостійно працювати. Це допоможе здійснювати корекцію самостійної навчальної діяльності серед менш підготовлених студентів та вдосконалити навчальну діяльність серед більш результативних. </w:t>
      </w:r>
    </w:p>
    <w:p w14:paraId="49231980" w14:textId="77777777" w:rsidR="009F4D55" w:rsidRPr="009F4D55" w:rsidRDefault="009F4D55" w:rsidP="009F4D55">
      <w:pPr>
        <w:pStyle w:val="13"/>
        <w:spacing w:line="360" w:lineRule="auto"/>
        <w:rPr>
          <w:sz w:val="28"/>
          <w:szCs w:val="28"/>
        </w:rPr>
      </w:pPr>
      <w:r w:rsidRPr="009F4D55">
        <w:rPr>
          <w:b/>
          <w:bCs/>
          <w:sz w:val="28"/>
          <w:szCs w:val="28"/>
        </w:rPr>
        <w:t>Аналіз останніх досліджень і публікацій</w:t>
      </w:r>
      <w:r w:rsidRPr="009F4D55">
        <w:rPr>
          <w:sz w:val="28"/>
          <w:szCs w:val="28"/>
        </w:rPr>
        <w:t xml:space="preserve">. Питання організації самостійної роботи студентів знайшло відповідне відображення у науковій та навчально-методичні літературі є однією з найдавніших проблем педагогічної теорії і практики. Її досліджували такі відомі класики, як: </w:t>
      </w:r>
      <w:r w:rsidRPr="009F4D55">
        <w:rPr>
          <w:sz w:val="28"/>
          <w:szCs w:val="28"/>
        </w:rPr>
        <w:br/>
        <w:t xml:space="preserve">Ф.-А. </w:t>
      </w:r>
      <w:proofErr w:type="spellStart"/>
      <w:r w:rsidRPr="009F4D55">
        <w:rPr>
          <w:sz w:val="28"/>
          <w:szCs w:val="28"/>
        </w:rPr>
        <w:t>Дістервег</w:t>
      </w:r>
      <w:proofErr w:type="spellEnd"/>
      <w:r w:rsidRPr="009F4D55">
        <w:rPr>
          <w:sz w:val="28"/>
          <w:szCs w:val="28"/>
        </w:rPr>
        <w:t xml:space="preserve">, Я. Коменський, Ж.-Ж. Руссо, К. Ушинський та ін. До вивчення питання самостійної роботи студентів у педагогічному процесі вдавалися вчені, серед яких слід відзначити Г. </w:t>
      </w:r>
      <w:proofErr w:type="spellStart"/>
      <w:r w:rsidRPr="009F4D55">
        <w:rPr>
          <w:sz w:val="28"/>
          <w:szCs w:val="28"/>
        </w:rPr>
        <w:t>Алова</w:t>
      </w:r>
      <w:proofErr w:type="spellEnd"/>
      <w:r w:rsidRPr="009F4D55">
        <w:rPr>
          <w:sz w:val="28"/>
          <w:szCs w:val="28"/>
        </w:rPr>
        <w:t xml:space="preserve">, </w:t>
      </w:r>
      <w:r w:rsidRPr="009F4D55">
        <w:rPr>
          <w:sz w:val="28"/>
          <w:szCs w:val="28"/>
        </w:rPr>
        <w:br/>
        <w:t xml:space="preserve">В. Давидова, М. Данилова, Г. Кудрявцева, О. </w:t>
      </w:r>
      <w:proofErr w:type="spellStart"/>
      <w:r w:rsidRPr="009F4D55">
        <w:rPr>
          <w:sz w:val="28"/>
          <w:szCs w:val="28"/>
        </w:rPr>
        <w:t>Матюшкіна</w:t>
      </w:r>
      <w:proofErr w:type="spellEnd"/>
      <w:r w:rsidRPr="009F4D55">
        <w:rPr>
          <w:sz w:val="28"/>
          <w:szCs w:val="28"/>
        </w:rPr>
        <w:t xml:space="preserve">, Н. Тализіну, Г. </w:t>
      </w:r>
      <w:proofErr w:type="spellStart"/>
      <w:r w:rsidRPr="009F4D55">
        <w:rPr>
          <w:sz w:val="28"/>
          <w:szCs w:val="28"/>
        </w:rPr>
        <w:t>Щукіну</w:t>
      </w:r>
      <w:proofErr w:type="spellEnd"/>
      <w:r w:rsidRPr="009F4D55">
        <w:rPr>
          <w:sz w:val="28"/>
          <w:szCs w:val="28"/>
        </w:rPr>
        <w:t xml:space="preserve">. Проблеми впливу самостійної роботи на формування висококваліфікованого фахівця вивчали А. </w:t>
      </w:r>
      <w:proofErr w:type="spellStart"/>
      <w:r w:rsidRPr="009F4D55">
        <w:rPr>
          <w:sz w:val="28"/>
          <w:szCs w:val="28"/>
        </w:rPr>
        <w:t>Алексюк</w:t>
      </w:r>
      <w:proofErr w:type="spellEnd"/>
      <w:r w:rsidRPr="009F4D55">
        <w:rPr>
          <w:sz w:val="28"/>
          <w:szCs w:val="28"/>
        </w:rPr>
        <w:t xml:space="preserve">, </w:t>
      </w:r>
      <w:r w:rsidRPr="009F4D55">
        <w:rPr>
          <w:sz w:val="28"/>
          <w:szCs w:val="28"/>
        </w:rPr>
        <w:br/>
        <w:t xml:space="preserve">С. Архангельський, Ю. </w:t>
      </w:r>
      <w:proofErr w:type="spellStart"/>
      <w:r w:rsidRPr="009F4D55">
        <w:rPr>
          <w:sz w:val="28"/>
          <w:szCs w:val="28"/>
        </w:rPr>
        <w:t>Бабанський</w:t>
      </w:r>
      <w:proofErr w:type="spellEnd"/>
      <w:r w:rsidRPr="009F4D55">
        <w:rPr>
          <w:sz w:val="28"/>
          <w:szCs w:val="28"/>
        </w:rPr>
        <w:t xml:space="preserve">, В. Буряк, В. </w:t>
      </w:r>
      <w:proofErr w:type="spellStart"/>
      <w:r w:rsidRPr="009F4D55">
        <w:rPr>
          <w:sz w:val="28"/>
          <w:szCs w:val="28"/>
        </w:rPr>
        <w:t>Загвязинський</w:t>
      </w:r>
      <w:proofErr w:type="spellEnd"/>
      <w:r w:rsidRPr="009F4D55">
        <w:rPr>
          <w:sz w:val="28"/>
          <w:szCs w:val="28"/>
        </w:rPr>
        <w:t xml:space="preserve">, В. Козаков, Н. </w:t>
      </w:r>
      <w:proofErr w:type="spellStart"/>
      <w:r w:rsidRPr="009F4D55">
        <w:rPr>
          <w:sz w:val="28"/>
          <w:szCs w:val="28"/>
        </w:rPr>
        <w:t>Левітов</w:t>
      </w:r>
      <w:proofErr w:type="spellEnd"/>
      <w:r w:rsidRPr="009F4D55">
        <w:rPr>
          <w:sz w:val="28"/>
          <w:szCs w:val="28"/>
        </w:rPr>
        <w:t xml:space="preserve">, І. </w:t>
      </w:r>
      <w:proofErr w:type="spellStart"/>
      <w:r w:rsidRPr="009F4D55">
        <w:rPr>
          <w:sz w:val="28"/>
          <w:szCs w:val="28"/>
        </w:rPr>
        <w:t>Лернер</w:t>
      </w:r>
      <w:proofErr w:type="spellEnd"/>
      <w:r w:rsidRPr="009F4D55">
        <w:rPr>
          <w:sz w:val="28"/>
          <w:szCs w:val="28"/>
        </w:rPr>
        <w:t xml:space="preserve">, </w:t>
      </w:r>
      <w:r w:rsidRPr="009F4D55">
        <w:rPr>
          <w:sz w:val="28"/>
          <w:szCs w:val="28"/>
        </w:rPr>
        <w:br/>
        <w:t xml:space="preserve">М. </w:t>
      </w:r>
      <w:proofErr w:type="spellStart"/>
      <w:r w:rsidRPr="009F4D55">
        <w:rPr>
          <w:sz w:val="28"/>
          <w:szCs w:val="28"/>
        </w:rPr>
        <w:t>Нікандров</w:t>
      </w:r>
      <w:proofErr w:type="spellEnd"/>
      <w:r w:rsidRPr="009F4D55">
        <w:rPr>
          <w:sz w:val="28"/>
          <w:szCs w:val="28"/>
        </w:rPr>
        <w:t xml:space="preserve"> П. </w:t>
      </w:r>
      <w:proofErr w:type="spellStart"/>
      <w:r w:rsidRPr="009F4D55">
        <w:rPr>
          <w:sz w:val="28"/>
          <w:szCs w:val="28"/>
        </w:rPr>
        <w:t>Підкасистий</w:t>
      </w:r>
      <w:proofErr w:type="spellEnd"/>
      <w:r w:rsidRPr="009F4D55">
        <w:rPr>
          <w:sz w:val="28"/>
          <w:szCs w:val="28"/>
        </w:rPr>
        <w:t xml:space="preserve">, Н. Сидорчук, С. </w:t>
      </w:r>
      <w:proofErr w:type="spellStart"/>
      <w:r w:rsidRPr="009F4D55">
        <w:rPr>
          <w:sz w:val="28"/>
          <w:szCs w:val="28"/>
        </w:rPr>
        <w:t>Солдатенко</w:t>
      </w:r>
      <w:proofErr w:type="spellEnd"/>
      <w:r w:rsidRPr="009F4D55">
        <w:rPr>
          <w:sz w:val="28"/>
          <w:szCs w:val="28"/>
        </w:rPr>
        <w:t xml:space="preserve"> та інші. З позиції психологічної науки її розглядали Б. Ананьєв, П. Блонський, Л. Виготський, І. </w:t>
      </w:r>
      <w:proofErr w:type="spellStart"/>
      <w:r w:rsidRPr="009F4D55">
        <w:rPr>
          <w:sz w:val="28"/>
          <w:szCs w:val="28"/>
        </w:rPr>
        <w:t>Гальперін</w:t>
      </w:r>
      <w:proofErr w:type="spellEnd"/>
      <w:r w:rsidRPr="009F4D55">
        <w:rPr>
          <w:sz w:val="28"/>
          <w:szCs w:val="28"/>
        </w:rPr>
        <w:t xml:space="preserve">, Н. </w:t>
      </w:r>
      <w:proofErr w:type="spellStart"/>
      <w:r w:rsidRPr="009F4D55">
        <w:rPr>
          <w:sz w:val="28"/>
          <w:szCs w:val="28"/>
        </w:rPr>
        <w:t>Менчинська</w:t>
      </w:r>
      <w:proofErr w:type="spellEnd"/>
      <w:r w:rsidRPr="009F4D55">
        <w:rPr>
          <w:sz w:val="28"/>
          <w:szCs w:val="28"/>
        </w:rPr>
        <w:t>, С. Рубінштейн. Однак, незважаючи на значні досягнення у вирішенні означеної проблеми, багато питань, пов’язаних із нею, потребують подальшого вивчення. Зокрема, до сьогодні педагогічна наука ще остаточно не визначилася з особливостями організації самостійної роботи студентів різних спеціальностей. Звідси виникає потреба в дослідженні цього аспекту проблеми.</w:t>
      </w:r>
    </w:p>
    <w:p w14:paraId="62963218" w14:textId="77777777" w:rsidR="009F4D55" w:rsidRPr="009F4D55" w:rsidRDefault="009F4D55" w:rsidP="009F4D55">
      <w:pPr>
        <w:pStyle w:val="13"/>
        <w:spacing w:line="360" w:lineRule="auto"/>
        <w:rPr>
          <w:sz w:val="28"/>
          <w:szCs w:val="28"/>
        </w:rPr>
      </w:pPr>
      <w:r w:rsidRPr="009F4D55">
        <w:rPr>
          <w:b/>
          <w:sz w:val="28"/>
          <w:szCs w:val="28"/>
        </w:rPr>
        <w:lastRenderedPageBreak/>
        <w:t>Метою нашої статті</w:t>
      </w:r>
      <w:r w:rsidRPr="009F4D55">
        <w:rPr>
          <w:sz w:val="28"/>
          <w:szCs w:val="28"/>
        </w:rPr>
        <w:t xml:space="preserve"> є обґрунтування та визначення напрямів оптимізації самостійної </w:t>
      </w:r>
      <w:proofErr w:type="spellStart"/>
      <w:r w:rsidRPr="009F4D55">
        <w:rPr>
          <w:sz w:val="28"/>
          <w:szCs w:val="28"/>
        </w:rPr>
        <w:t>позааудиторної</w:t>
      </w:r>
      <w:proofErr w:type="spellEnd"/>
      <w:r w:rsidRPr="009F4D55">
        <w:rPr>
          <w:sz w:val="28"/>
          <w:szCs w:val="28"/>
        </w:rPr>
        <w:t xml:space="preserve"> роботи при вивченні дисципліни «Психологія ділового спілкування» на прикладі студентів технічних спеціальностей Національного авіаційного університету.</w:t>
      </w:r>
    </w:p>
    <w:p w14:paraId="370CA074" w14:textId="77777777" w:rsidR="009F4D55" w:rsidRPr="009F4D55" w:rsidRDefault="009F4D55" w:rsidP="009F4D55">
      <w:pPr>
        <w:pStyle w:val="13"/>
        <w:spacing w:line="360" w:lineRule="auto"/>
        <w:rPr>
          <w:sz w:val="28"/>
          <w:szCs w:val="28"/>
        </w:rPr>
      </w:pPr>
      <w:r w:rsidRPr="009F4D55">
        <w:rPr>
          <w:b/>
          <w:sz w:val="28"/>
          <w:szCs w:val="28"/>
        </w:rPr>
        <w:t>Викладення основного матеріалу дослідження.</w:t>
      </w:r>
      <w:r w:rsidRPr="009F4D55">
        <w:rPr>
          <w:sz w:val="28"/>
          <w:szCs w:val="28"/>
        </w:rPr>
        <w:t xml:space="preserve"> Відповідно до нового Закону про вищу освіту і нових вимог до вищої професійної освіти зростає роль самостійної роботи студентів. В педагогіці самостійну роботу трактують як форму організації навчальної діяльності, яка здійснюється під прямим або непрямим керівництвом викладача, який має дотримуватися норм педагогічної етики, моралі, поважати гідність осіб, які навчаються у вищих навчальних закладах, прищеплювати їм любов до України, виховувати їх у дусі українського патріотизму і поваги до Конституції України та державних символів України; розвивати в осіб, які навчаються у вищих навчальних закладах, самостійність, ініціативу, творчі здібності [3].</w:t>
      </w:r>
    </w:p>
    <w:p w14:paraId="7A7464E5" w14:textId="77777777" w:rsidR="009F4D55" w:rsidRPr="009F4D55" w:rsidRDefault="009F4D55" w:rsidP="009F4D55">
      <w:pPr>
        <w:pStyle w:val="13"/>
        <w:spacing w:line="360" w:lineRule="auto"/>
        <w:rPr>
          <w:spacing w:val="-4"/>
          <w:kern w:val="22"/>
          <w:sz w:val="28"/>
          <w:szCs w:val="28"/>
        </w:rPr>
      </w:pPr>
      <w:r w:rsidRPr="009F4D55">
        <w:rPr>
          <w:spacing w:val="-4"/>
          <w:kern w:val="22"/>
          <w:sz w:val="28"/>
          <w:szCs w:val="28"/>
        </w:rPr>
        <w:t xml:space="preserve">На думку О. Рудницької, самостійна робота є найважливішою формою навчальної діяльності, що спрямована на виконання навчальних завдань, отже здійснюватися з допомогою і без допомоги та присутності викладача, мати репродуктивний і творчий характер [8, с. 141]. М. </w:t>
      </w:r>
      <w:proofErr w:type="spellStart"/>
      <w:r w:rsidRPr="009F4D55">
        <w:rPr>
          <w:spacing w:val="-4"/>
          <w:kern w:val="22"/>
          <w:sz w:val="28"/>
          <w:szCs w:val="28"/>
        </w:rPr>
        <w:t>Нікандров</w:t>
      </w:r>
      <w:proofErr w:type="spellEnd"/>
      <w:r w:rsidRPr="009F4D55">
        <w:rPr>
          <w:spacing w:val="-4"/>
          <w:kern w:val="22"/>
          <w:sz w:val="28"/>
          <w:szCs w:val="28"/>
        </w:rPr>
        <w:t xml:space="preserve"> зазначає, що це діяльність студентів, яка відбувається без участі та безпосереднього керування викладача, хоча спрямовується і організовується ним [6]. П. </w:t>
      </w:r>
      <w:proofErr w:type="spellStart"/>
      <w:r w:rsidRPr="009F4D55">
        <w:rPr>
          <w:spacing w:val="-4"/>
          <w:kern w:val="22"/>
          <w:sz w:val="28"/>
          <w:szCs w:val="28"/>
        </w:rPr>
        <w:t>Підкасистий</w:t>
      </w:r>
      <w:proofErr w:type="spellEnd"/>
      <w:r w:rsidRPr="009F4D55">
        <w:rPr>
          <w:spacing w:val="-4"/>
          <w:kern w:val="22"/>
          <w:sz w:val="28"/>
          <w:szCs w:val="28"/>
        </w:rPr>
        <w:t xml:space="preserve"> робить висновок про те, що це специфічний педагогічний засіб організації та керування самостійною діяльністю студента в навчальному процесі [7].</w:t>
      </w:r>
    </w:p>
    <w:p w14:paraId="5E4F8E77" w14:textId="77777777" w:rsidR="009F4D55" w:rsidRPr="009F4D55" w:rsidRDefault="009F4D55" w:rsidP="009F4D55">
      <w:pPr>
        <w:pStyle w:val="13"/>
        <w:spacing w:line="360" w:lineRule="auto"/>
        <w:rPr>
          <w:sz w:val="28"/>
          <w:szCs w:val="28"/>
        </w:rPr>
      </w:pPr>
      <w:r w:rsidRPr="009F4D55">
        <w:rPr>
          <w:sz w:val="28"/>
          <w:szCs w:val="28"/>
        </w:rPr>
        <w:t>Ми погоджуємося з думкою дослідників, які вважають, що самостійна робота є основою будь-якої освіти і таким способом навчальної діяльності, за якого студентам пропонуються завдання і рекомендації до їх виконання; робота виконується без будь-якої участі викладача, але під його керівництвом. Отже, цей процес вимагає від студента розумового зосередження і напруження. Самостійну роботу розглядають у різних аспектах:</w:t>
      </w:r>
    </w:p>
    <w:p w14:paraId="2D194D03" w14:textId="77777777" w:rsidR="009F4D55" w:rsidRPr="009F4D55" w:rsidRDefault="009F4D55" w:rsidP="009F4D55">
      <w:pPr>
        <w:pStyle w:val="13"/>
        <w:spacing w:line="360" w:lineRule="auto"/>
        <w:rPr>
          <w:sz w:val="28"/>
          <w:szCs w:val="28"/>
        </w:rPr>
      </w:pPr>
      <w:r w:rsidRPr="009F4D55">
        <w:rPr>
          <w:sz w:val="28"/>
          <w:szCs w:val="28"/>
        </w:rPr>
        <w:t>– як вид навчання у вищій школі;</w:t>
      </w:r>
    </w:p>
    <w:p w14:paraId="3EAC4781" w14:textId="77777777" w:rsidR="009F4D55" w:rsidRPr="009F4D55" w:rsidRDefault="009F4D55" w:rsidP="009F4D55">
      <w:pPr>
        <w:pStyle w:val="13"/>
        <w:spacing w:line="360" w:lineRule="auto"/>
        <w:rPr>
          <w:sz w:val="28"/>
          <w:szCs w:val="28"/>
        </w:rPr>
      </w:pPr>
      <w:r w:rsidRPr="009F4D55">
        <w:rPr>
          <w:sz w:val="28"/>
          <w:szCs w:val="28"/>
        </w:rPr>
        <w:t>– як організаційну форму навчання;</w:t>
      </w:r>
    </w:p>
    <w:p w14:paraId="723FEA6A" w14:textId="77777777" w:rsidR="009F4D55" w:rsidRPr="009F4D55" w:rsidRDefault="009F4D55" w:rsidP="009F4D55">
      <w:pPr>
        <w:pStyle w:val="13"/>
        <w:spacing w:line="360" w:lineRule="auto"/>
        <w:rPr>
          <w:sz w:val="28"/>
          <w:szCs w:val="28"/>
        </w:rPr>
      </w:pPr>
      <w:r w:rsidRPr="009F4D55">
        <w:rPr>
          <w:sz w:val="28"/>
          <w:szCs w:val="28"/>
        </w:rPr>
        <w:lastRenderedPageBreak/>
        <w:t>– як вид самостійної діяльності;</w:t>
      </w:r>
    </w:p>
    <w:p w14:paraId="1910DA73" w14:textId="77777777" w:rsidR="009F4D55" w:rsidRPr="009F4D55" w:rsidRDefault="009F4D55" w:rsidP="009F4D55">
      <w:pPr>
        <w:pStyle w:val="13"/>
        <w:spacing w:line="360" w:lineRule="auto"/>
        <w:rPr>
          <w:sz w:val="28"/>
          <w:szCs w:val="28"/>
        </w:rPr>
      </w:pPr>
      <w:r w:rsidRPr="009F4D55">
        <w:rPr>
          <w:sz w:val="28"/>
          <w:szCs w:val="28"/>
        </w:rPr>
        <w:t>– як форму пізнавальної активності суб’єкта</w:t>
      </w:r>
    </w:p>
    <w:p w14:paraId="36991DA8" w14:textId="77777777" w:rsidR="009F4D55" w:rsidRPr="009F4D55" w:rsidRDefault="009F4D55" w:rsidP="009F4D55">
      <w:pPr>
        <w:pStyle w:val="13"/>
        <w:spacing w:line="360" w:lineRule="auto"/>
        <w:rPr>
          <w:sz w:val="28"/>
          <w:szCs w:val="28"/>
        </w:rPr>
      </w:pPr>
      <w:r w:rsidRPr="009F4D55">
        <w:rPr>
          <w:sz w:val="28"/>
          <w:szCs w:val="28"/>
        </w:rPr>
        <w:t>– навчання [2, с. 88].</w:t>
      </w:r>
    </w:p>
    <w:p w14:paraId="2B13927F" w14:textId="77777777" w:rsidR="009F4D55" w:rsidRPr="009F4D55" w:rsidRDefault="009F4D55" w:rsidP="009F4D55">
      <w:pPr>
        <w:pStyle w:val="13"/>
        <w:spacing w:line="360" w:lineRule="auto"/>
        <w:rPr>
          <w:sz w:val="28"/>
          <w:szCs w:val="28"/>
        </w:rPr>
      </w:pPr>
      <w:r w:rsidRPr="009F4D55">
        <w:rPr>
          <w:sz w:val="28"/>
          <w:szCs w:val="28"/>
        </w:rPr>
        <w:t>Означена робота спрямована на засвоєння змісту навчального матеріалу, на розвиток таких рис особистості, як здібність організовувати й реалізовувати свою діяльність без стороннього керівництва й допомоги.</w:t>
      </w:r>
    </w:p>
    <w:p w14:paraId="28E7CB29" w14:textId="77777777" w:rsidR="009F4D55" w:rsidRPr="009F4D55" w:rsidRDefault="009F4D55" w:rsidP="009F4D55">
      <w:pPr>
        <w:pStyle w:val="13"/>
        <w:spacing w:line="360" w:lineRule="auto"/>
        <w:rPr>
          <w:sz w:val="28"/>
          <w:szCs w:val="28"/>
        </w:rPr>
      </w:pPr>
      <w:r w:rsidRPr="009F4D55">
        <w:rPr>
          <w:sz w:val="28"/>
          <w:szCs w:val="28"/>
        </w:rPr>
        <w:t xml:space="preserve">У нашому дослідженні ми аналізуємо організацію самостійної </w:t>
      </w:r>
      <w:proofErr w:type="spellStart"/>
      <w:r w:rsidRPr="009F4D55">
        <w:rPr>
          <w:sz w:val="28"/>
          <w:szCs w:val="28"/>
        </w:rPr>
        <w:t>позааудиторної</w:t>
      </w:r>
      <w:proofErr w:type="spellEnd"/>
      <w:r w:rsidRPr="009F4D55">
        <w:rPr>
          <w:sz w:val="28"/>
          <w:szCs w:val="28"/>
        </w:rPr>
        <w:t xml:space="preserve"> роботи при вивченні дисципліни «Психологія ділового спілкування» для студентів технічних спеціальностей, яка є основою для формування професійних компетенцій майбутніх фахівців технічної галузі, які виявляються у процесі спілкування з колегами, керівництвом та у спільній професійній діяльності.</w:t>
      </w:r>
    </w:p>
    <w:p w14:paraId="5F69A023" w14:textId="77777777" w:rsidR="009F4D55" w:rsidRPr="009F4D55" w:rsidRDefault="009F4D55" w:rsidP="009F4D55">
      <w:pPr>
        <w:pStyle w:val="13"/>
        <w:spacing w:line="360" w:lineRule="auto"/>
        <w:rPr>
          <w:sz w:val="28"/>
          <w:szCs w:val="28"/>
        </w:rPr>
      </w:pPr>
      <w:r w:rsidRPr="009F4D55">
        <w:rPr>
          <w:sz w:val="28"/>
          <w:szCs w:val="28"/>
        </w:rPr>
        <w:t xml:space="preserve">Метою викладання дисципліни є розкриття сучасних наукових концепцій, понять, методів та технологій міжособистісного ділового спілкування, що сприяють формуванню професійних компетенцій майбутніх фахівців технічної галузі. </w:t>
      </w:r>
    </w:p>
    <w:p w14:paraId="72313A0D" w14:textId="77777777" w:rsidR="009F4D55" w:rsidRPr="009F4D55" w:rsidRDefault="009F4D55" w:rsidP="009F4D55">
      <w:pPr>
        <w:pStyle w:val="13"/>
        <w:spacing w:line="360" w:lineRule="auto"/>
        <w:rPr>
          <w:sz w:val="28"/>
          <w:szCs w:val="28"/>
        </w:rPr>
      </w:pPr>
      <w:r w:rsidRPr="009F4D55">
        <w:rPr>
          <w:sz w:val="28"/>
          <w:szCs w:val="28"/>
        </w:rPr>
        <w:t>Завданнями вивчення навчальної дисципліни є:</w:t>
      </w:r>
    </w:p>
    <w:p w14:paraId="658CEEAB" w14:textId="77777777" w:rsidR="009F4D55" w:rsidRPr="009F4D55" w:rsidRDefault="009F4D55" w:rsidP="009F4D55">
      <w:pPr>
        <w:pStyle w:val="13"/>
        <w:spacing w:line="360" w:lineRule="auto"/>
        <w:rPr>
          <w:sz w:val="28"/>
          <w:szCs w:val="28"/>
        </w:rPr>
      </w:pPr>
      <w:r w:rsidRPr="009F4D55">
        <w:rPr>
          <w:sz w:val="28"/>
          <w:szCs w:val="28"/>
        </w:rPr>
        <w:t>– отримання знань про психологічні основи ділового спілкування та конфліктології;</w:t>
      </w:r>
    </w:p>
    <w:p w14:paraId="6AAD1054" w14:textId="77777777" w:rsidR="009F4D55" w:rsidRPr="009F4D55" w:rsidRDefault="009F4D55" w:rsidP="009F4D55">
      <w:pPr>
        <w:pStyle w:val="13"/>
        <w:spacing w:line="360" w:lineRule="auto"/>
        <w:rPr>
          <w:sz w:val="28"/>
          <w:szCs w:val="28"/>
        </w:rPr>
      </w:pPr>
      <w:r w:rsidRPr="009F4D55">
        <w:rPr>
          <w:sz w:val="28"/>
          <w:szCs w:val="28"/>
        </w:rPr>
        <w:t>– дослідження рівня розвитку комунікативних вмінь та конфліктності студентів;</w:t>
      </w:r>
    </w:p>
    <w:p w14:paraId="0C584A2C" w14:textId="77777777" w:rsidR="009F4D55" w:rsidRPr="009F4D55" w:rsidRDefault="009F4D55" w:rsidP="009F4D55">
      <w:pPr>
        <w:pStyle w:val="13"/>
        <w:spacing w:line="360" w:lineRule="auto"/>
        <w:rPr>
          <w:sz w:val="28"/>
          <w:szCs w:val="28"/>
        </w:rPr>
      </w:pPr>
      <w:r w:rsidRPr="009F4D55">
        <w:rPr>
          <w:sz w:val="28"/>
          <w:szCs w:val="28"/>
        </w:rPr>
        <w:t xml:space="preserve">– оволодіння системою способів та засобів ділового спілкування, що впливають на ефективність міжособистісної взаємодії; </w:t>
      </w:r>
    </w:p>
    <w:p w14:paraId="322243CA" w14:textId="77777777" w:rsidR="009F4D55" w:rsidRPr="009F4D55" w:rsidRDefault="009F4D55" w:rsidP="009F4D55">
      <w:pPr>
        <w:pStyle w:val="13"/>
        <w:spacing w:line="360" w:lineRule="auto"/>
        <w:rPr>
          <w:sz w:val="28"/>
          <w:szCs w:val="28"/>
        </w:rPr>
      </w:pPr>
      <w:r w:rsidRPr="009F4D55">
        <w:rPr>
          <w:sz w:val="28"/>
          <w:szCs w:val="28"/>
        </w:rPr>
        <w:t>– формування вмінь застосовувати обрані способи та засоби під час ділових розмов, колективного обговорення проблем, у виступах перед аудиторією;</w:t>
      </w:r>
    </w:p>
    <w:p w14:paraId="678F72FF" w14:textId="77777777" w:rsidR="009F4D55" w:rsidRPr="009F4D55" w:rsidRDefault="009F4D55" w:rsidP="009F4D55">
      <w:pPr>
        <w:pStyle w:val="13"/>
        <w:spacing w:line="360" w:lineRule="auto"/>
        <w:rPr>
          <w:sz w:val="28"/>
          <w:szCs w:val="28"/>
        </w:rPr>
      </w:pPr>
      <w:r w:rsidRPr="009F4D55">
        <w:rPr>
          <w:sz w:val="28"/>
          <w:szCs w:val="28"/>
        </w:rPr>
        <w:t>– оволодіння стратегіями поведінки у конфліктній ситуації.</w:t>
      </w:r>
    </w:p>
    <w:p w14:paraId="053B9FF2" w14:textId="77777777" w:rsidR="009F4D55" w:rsidRPr="009F4D55" w:rsidRDefault="009F4D55" w:rsidP="009F4D55">
      <w:pPr>
        <w:pStyle w:val="13"/>
        <w:spacing w:line="360" w:lineRule="auto"/>
        <w:rPr>
          <w:sz w:val="28"/>
          <w:szCs w:val="28"/>
        </w:rPr>
      </w:pPr>
      <w:r w:rsidRPr="009F4D55">
        <w:rPr>
          <w:sz w:val="28"/>
          <w:szCs w:val="28"/>
        </w:rPr>
        <w:t>Організація самостійної роботи студентів має ґрунтуватися на певних концептуальних засадах: на низці наукових</w:t>
      </w:r>
      <w:r w:rsidRPr="009F4D55">
        <w:rPr>
          <w:rStyle w:val="apple-converted-space"/>
          <w:sz w:val="28"/>
          <w:szCs w:val="28"/>
        </w:rPr>
        <w:t xml:space="preserve"> </w:t>
      </w:r>
      <w:r w:rsidRPr="009F4D55">
        <w:rPr>
          <w:rStyle w:val="a6"/>
          <w:bCs/>
          <w:sz w:val="28"/>
          <w:szCs w:val="28"/>
          <w:bdr w:val="none" w:sz="0" w:space="0" w:color="auto" w:frame="1"/>
        </w:rPr>
        <w:t>підходів</w:t>
      </w:r>
      <w:r w:rsidRPr="009F4D55">
        <w:rPr>
          <w:sz w:val="28"/>
          <w:szCs w:val="28"/>
        </w:rPr>
        <w:t xml:space="preserve">, відповідному змісті, формах, методах і засобах навчальної роботи. Головними принципами </w:t>
      </w:r>
      <w:r w:rsidRPr="009F4D55">
        <w:rPr>
          <w:sz w:val="28"/>
          <w:szCs w:val="28"/>
        </w:rPr>
        <w:lastRenderedPageBreak/>
        <w:t xml:space="preserve">організації самостійної роботи студентів-першокурсників виступають системний, діяльнісний, комунікативний, особистісний та культурологічний. </w:t>
      </w:r>
    </w:p>
    <w:p w14:paraId="5B73AB54" w14:textId="77777777" w:rsidR="009F4D55" w:rsidRPr="009F4D55" w:rsidRDefault="009F4D55" w:rsidP="009F4D55">
      <w:pPr>
        <w:pStyle w:val="13"/>
        <w:spacing w:line="360" w:lineRule="auto"/>
        <w:rPr>
          <w:sz w:val="28"/>
          <w:szCs w:val="28"/>
        </w:rPr>
      </w:pPr>
      <w:r w:rsidRPr="009F4D55">
        <w:rPr>
          <w:rStyle w:val="a6"/>
          <w:bCs/>
          <w:sz w:val="28"/>
          <w:szCs w:val="28"/>
          <w:bdr w:val="none" w:sz="0" w:space="0" w:color="auto" w:frame="1"/>
        </w:rPr>
        <w:t>Системний підхід</w:t>
      </w:r>
      <w:r w:rsidRPr="009F4D55">
        <w:rPr>
          <w:rStyle w:val="apple-converted-space"/>
          <w:sz w:val="28"/>
          <w:szCs w:val="28"/>
        </w:rPr>
        <w:t> </w:t>
      </w:r>
      <w:r w:rsidRPr="009F4D55">
        <w:rPr>
          <w:sz w:val="28"/>
          <w:szCs w:val="28"/>
        </w:rPr>
        <w:t xml:space="preserve">передбачає розглядати самостійну роботу студента-першокурсника у його тісній співпраці з викладачем, у зв’язку аудиторної і самостійної роботи, через забезпечення необхідною навчальною літературою та навчально-методичними посібниками і рекомендаціями, виконання самостійних завдань і їх контроль, взаємопов’язаний розвиток різних видів мовленнєвої діяльності. </w:t>
      </w:r>
    </w:p>
    <w:p w14:paraId="7F8099FE" w14:textId="77777777" w:rsidR="009F4D55" w:rsidRPr="009F4D55" w:rsidRDefault="009F4D55" w:rsidP="009F4D55">
      <w:pPr>
        <w:pStyle w:val="13"/>
        <w:spacing w:line="360" w:lineRule="auto"/>
        <w:rPr>
          <w:rStyle w:val="apple-converted-space"/>
          <w:sz w:val="28"/>
          <w:szCs w:val="28"/>
        </w:rPr>
      </w:pPr>
      <w:r w:rsidRPr="009F4D55">
        <w:rPr>
          <w:rStyle w:val="a6"/>
          <w:bCs/>
          <w:sz w:val="28"/>
          <w:szCs w:val="28"/>
          <w:bdr w:val="none" w:sz="0" w:space="0" w:color="auto" w:frame="1"/>
        </w:rPr>
        <w:t>Діяльнісний підхід</w:t>
      </w:r>
      <w:r w:rsidRPr="009F4D55">
        <w:rPr>
          <w:rStyle w:val="apple-converted-space"/>
          <w:sz w:val="28"/>
          <w:szCs w:val="28"/>
        </w:rPr>
        <w:t> </w:t>
      </w:r>
      <w:r w:rsidRPr="009F4D55">
        <w:rPr>
          <w:sz w:val="28"/>
          <w:szCs w:val="28"/>
        </w:rPr>
        <w:t>у самостійній роботі студента спрямовує його залучення до активної практичної діяльності з застосуванням Інтернет-технологій та інтерактивних методів самостійної навчальної діяльності.</w:t>
      </w:r>
      <w:r w:rsidRPr="009F4D55">
        <w:rPr>
          <w:rStyle w:val="apple-converted-space"/>
          <w:sz w:val="28"/>
          <w:szCs w:val="28"/>
        </w:rPr>
        <w:t> </w:t>
      </w:r>
    </w:p>
    <w:p w14:paraId="03A0955F" w14:textId="77777777" w:rsidR="009F4D55" w:rsidRPr="009F4D55" w:rsidRDefault="009F4D55" w:rsidP="009F4D55">
      <w:pPr>
        <w:pStyle w:val="13"/>
        <w:spacing w:line="360" w:lineRule="auto"/>
        <w:rPr>
          <w:sz w:val="28"/>
          <w:szCs w:val="28"/>
        </w:rPr>
      </w:pPr>
      <w:r w:rsidRPr="009F4D55">
        <w:rPr>
          <w:rStyle w:val="a6"/>
          <w:bCs/>
          <w:sz w:val="28"/>
          <w:szCs w:val="28"/>
          <w:bdr w:val="none" w:sz="0" w:space="0" w:color="auto" w:frame="1"/>
        </w:rPr>
        <w:t>Комунікативний підхід</w:t>
      </w:r>
      <w:r w:rsidRPr="009F4D55">
        <w:rPr>
          <w:rStyle w:val="apple-converted-space"/>
          <w:sz w:val="28"/>
          <w:szCs w:val="28"/>
        </w:rPr>
        <w:t> </w:t>
      </w:r>
      <w:r w:rsidRPr="009F4D55">
        <w:rPr>
          <w:sz w:val="28"/>
          <w:szCs w:val="28"/>
        </w:rPr>
        <w:t xml:space="preserve">у самостійній роботі передбачає підготовку студента до комунікативної діяльності та її здійснення під час самостійної роботи: а лабораторії, спілкуючись з іншими студентами, здійснюючи комунікацію під час читання і письмової діяльності. </w:t>
      </w:r>
    </w:p>
    <w:p w14:paraId="428F06CC" w14:textId="77777777" w:rsidR="009F4D55" w:rsidRPr="009F4D55" w:rsidRDefault="009F4D55" w:rsidP="009F4D55">
      <w:pPr>
        <w:pStyle w:val="13"/>
        <w:spacing w:line="360" w:lineRule="auto"/>
        <w:rPr>
          <w:rStyle w:val="apple-converted-space"/>
          <w:sz w:val="28"/>
          <w:szCs w:val="28"/>
        </w:rPr>
      </w:pPr>
      <w:r w:rsidRPr="009F4D55">
        <w:rPr>
          <w:rStyle w:val="a6"/>
          <w:bCs/>
          <w:sz w:val="28"/>
          <w:szCs w:val="28"/>
          <w:bdr w:val="none" w:sz="0" w:space="0" w:color="auto" w:frame="1"/>
        </w:rPr>
        <w:t>Особистісний підхід</w:t>
      </w:r>
      <w:r w:rsidRPr="009F4D55">
        <w:rPr>
          <w:rStyle w:val="apple-converted-space"/>
          <w:sz w:val="28"/>
          <w:szCs w:val="28"/>
        </w:rPr>
        <w:t> </w:t>
      </w:r>
      <w:r w:rsidRPr="009F4D55">
        <w:rPr>
          <w:sz w:val="28"/>
          <w:szCs w:val="28"/>
        </w:rPr>
        <w:t>покликаний враховувати мотиваційну сферу студентів та їх індивідуально-психологічні особливості при роботі з навчальними матеріалами.</w:t>
      </w:r>
    </w:p>
    <w:p w14:paraId="04049D2D" w14:textId="77777777" w:rsidR="009F4D55" w:rsidRPr="009F4D55" w:rsidRDefault="009F4D55" w:rsidP="009F4D55">
      <w:pPr>
        <w:pStyle w:val="13"/>
        <w:spacing w:line="360" w:lineRule="auto"/>
        <w:rPr>
          <w:sz w:val="28"/>
          <w:szCs w:val="28"/>
        </w:rPr>
      </w:pPr>
      <w:r w:rsidRPr="009F4D55">
        <w:rPr>
          <w:rStyle w:val="a6"/>
          <w:bCs/>
          <w:sz w:val="28"/>
          <w:szCs w:val="28"/>
          <w:bdr w:val="none" w:sz="0" w:space="0" w:color="auto" w:frame="1"/>
        </w:rPr>
        <w:t>Креативний підхід</w:t>
      </w:r>
      <w:r w:rsidRPr="009F4D55">
        <w:rPr>
          <w:rStyle w:val="apple-converted-space"/>
          <w:sz w:val="28"/>
          <w:szCs w:val="28"/>
        </w:rPr>
        <w:t> </w:t>
      </w:r>
      <w:r w:rsidRPr="009F4D55">
        <w:rPr>
          <w:sz w:val="28"/>
          <w:szCs w:val="28"/>
        </w:rPr>
        <w:t xml:space="preserve">у процесі самостійної роботи студентів має на меті застосування інноваційних технологій при виконанні самостійної роботи та розміщення її у глобальних мережах. </w:t>
      </w:r>
    </w:p>
    <w:p w14:paraId="400E6B63" w14:textId="77777777" w:rsidR="009F4D55" w:rsidRPr="009F4D55" w:rsidRDefault="009F4D55" w:rsidP="009F4D55">
      <w:pPr>
        <w:pStyle w:val="13"/>
        <w:spacing w:line="360" w:lineRule="auto"/>
        <w:rPr>
          <w:rStyle w:val="a6"/>
          <w:bCs/>
          <w:i w:val="0"/>
          <w:sz w:val="28"/>
          <w:szCs w:val="28"/>
          <w:bdr w:val="none" w:sz="0" w:space="0" w:color="auto" w:frame="1"/>
        </w:rPr>
      </w:pPr>
      <w:r w:rsidRPr="009F4D55">
        <w:rPr>
          <w:sz w:val="28"/>
          <w:szCs w:val="28"/>
        </w:rPr>
        <w:t xml:space="preserve">Самостійна робота студентів технічного профілю передбачає також використання різних форм навчальної діяльності: </w:t>
      </w:r>
      <w:r w:rsidRPr="009F4D55">
        <w:rPr>
          <w:rStyle w:val="a6"/>
          <w:bCs/>
          <w:sz w:val="28"/>
          <w:szCs w:val="28"/>
          <w:bdr w:val="none" w:sz="0" w:space="0" w:color="auto" w:frame="1"/>
        </w:rPr>
        <w:t>індивідуальної роботи;</w:t>
      </w:r>
      <w:r w:rsidRPr="009F4D55">
        <w:rPr>
          <w:sz w:val="28"/>
          <w:szCs w:val="28"/>
        </w:rPr>
        <w:t> </w:t>
      </w:r>
      <w:r w:rsidRPr="009F4D55">
        <w:rPr>
          <w:rStyle w:val="a6"/>
          <w:bCs/>
          <w:sz w:val="28"/>
          <w:szCs w:val="28"/>
          <w:bdr w:val="none" w:sz="0" w:space="0" w:color="auto" w:frame="1"/>
        </w:rPr>
        <w:t>парної самостійної роботи</w:t>
      </w:r>
      <w:r w:rsidRPr="009F4D55">
        <w:rPr>
          <w:sz w:val="28"/>
          <w:szCs w:val="28"/>
        </w:rPr>
        <w:t xml:space="preserve"> ; </w:t>
      </w:r>
      <w:r w:rsidRPr="009F4D55">
        <w:rPr>
          <w:rStyle w:val="a6"/>
          <w:bCs/>
          <w:sz w:val="28"/>
          <w:szCs w:val="28"/>
          <w:bdr w:val="none" w:sz="0" w:space="0" w:color="auto" w:frame="1"/>
        </w:rPr>
        <w:t>групової самостійної роботи.</w:t>
      </w:r>
    </w:p>
    <w:p w14:paraId="043A9CF8" w14:textId="77777777" w:rsidR="009F4D55" w:rsidRPr="009F4D55" w:rsidRDefault="009F4D55" w:rsidP="009F4D55">
      <w:pPr>
        <w:pStyle w:val="13"/>
        <w:spacing w:line="360" w:lineRule="auto"/>
        <w:rPr>
          <w:rStyle w:val="basetext1"/>
          <w:color w:val="000000"/>
          <w:sz w:val="28"/>
          <w:szCs w:val="28"/>
          <w:lang w:eastAsia="uk-UA"/>
        </w:rPr>
      </w:pPr>
      <w:r w:rsidRPr="009F4D55">
        <w:rPr>
          <w:rStyle w:val="basetext1"/>
          <w:color w:val="000000"/>
          <w:sz w:val="28"/>
          <w:szCs w:val="28"/>
          <w:lang w:eastAsia="uk-UA"/>
        </w:rPr>
        <w:t xml:space="preserve">Найбільш ефективними методами організації самостійної </w:t>
      </w:r>
      <w:proofErr w:type="spellStart"/>
      <w:r w:rsidRPr="009F4D55">
        <w:rPr>
          <w:rStyle w:val="basetext1"/>
          <w:color w:val="000000"/>
          <w:sz w:val="28"/>
          <w:szCs w:val="28"/>
          <w:lang w:eastAsia="uk-UA"/>
        </w:rPr>
        <w:t>позааудиторної</w:t>
      </w:r>
      <w:proofErr w:type="spellEnd"/>
      <w:r w:rsidRPr="009F4D55">
        <w:rPr>
          <w:rStyle w:val="basetext1"/>
          <w:color w:val="000000"/>
          <w:sz w:val="28"/>
          <w:szCs w:val="28"/>
          <w:lang w:eastAsia="uk-UA"/>
        </w:rPr>
        <w:t xml:space="preserve"> роботи при вивченні дисципліни «Психологія ділового спілкування» ми вбачаємо 1) Інтернет-технології (соціальні мережі, </w:t>
      </w:r>
      <w:proofErr w:type="spellStart"/>
      <w:r w:rsidRPr="009F4D55">
        <w:rPr>
          <w:rStyle w:val="basetext1"/>
          <w:color w:val="000000"/>
          <w:sz w:val="28"/>
          <w:szCs w:val="28"/>
          <w:lang w:eastAsia="uk-UA"/>
        </w:rPr>
        <w:t>web</w:t>
      </w:r>
      <w:proofErr w:type="spellEnd"/>
      <w:r w:rsidRPr="009F4D55">
        <w:rPr>
          <w:rStyle w:val="basetext1"/>
          <w:color w:val="000000"/>
          <w:sz w:val="28"/>
          <w:szCs w:val="28"/>
          <w:lang w:eastAsia="uk-UA"/>
        </w:rPr>
        <w:t xml:space="preserve">-ресурси, електронне навчання і </w:t>
      </w:r>
      <w:proofErr w:type="spellStart"/>
      <w:r w:rsidRPr="009F4D55">
        <w:rPr>
          <w:rStyle w:val="basetext1"/>
          <w:color w:val="000000"/>
          <w:sz w:val="28"/>
          <w:szCs w:val="28"/>
          <w:lang w:eastAsia="uk-UA"/>
        </w:rPr>
        <w:t>т.ін</w:t>
      </w:r>
      <w:proofErr w:type="spellEnd"/>
      <w:r w:rsidRPr="009F4D55">
        <w:rPr>
          <w:rStyle w:val="basetext1"/>
          <w:color w:val="000000"/>
          <w:sz w:val="28"/>
          <w:szCs w:val="28"/>
          <w:lang w:eastAsia="uk-UA"/>
        </w:rPr>
        <w:t>.), які сприяють:</w:t>
      </w:r>
    </w:p>
    <w:p w14:paraId="57A48E10" w14:textId="77777777" w:rsidR="009F4D55" w:rsidRPr="009F4D55" w:rsidRDefault="009F4D55" w:rsidP="009F4D55">
      <w:pPr>
        <w:pStyle w:val="a7"/>
        <w:numPr>
          <w:ilvl w:val="0"/>
          <w:numId w:val="1"/>
        </w:numPr>
        <w:tabs>
          <w:tab w:val="num" w:pos="0"/>
          <w:tab w:val="left" w:pos="910"/>
        </w:tabs>
        <w:spacing w:after="0" w:line="360" w:lineRule="auto"/>
        <w:ind w:left="0" w:firstLine="709"/>
        <w:jc w:val="both"/>
        <w:rPr>
          <w:rStyle w:val="basetext1"/>
          <w:rFonts w:ascii="Times New Roman" w:hAnsi="Times New Roman"/>
          <w:color w:val="000000"/>
          <w:sz w:val="28"/>
          <w:szCs w:val="28"/>
          <w:lang w:val="uk-UA" w:eastAsia="uk-UA"/>
        </w:rPr>
      </w:pPr>
      <w:r w:rsidRPr="009F4D55">
        <w:rPr>
          <w:rStyle w:val="basetext1"/>
          <w:rFonts w:ascii="Times New Roman" w:hAnsi="Times New Roman"/>
          <w:color w:val="000000"/>
          <w:sz w:val="28"/>
          <w:szCs w:val="28"/>
          <w:lang w:val="uk-UA" w:eastAsia="uk-UA"/>
        </w:rPr>
        <w:t>здійсненню самостійної роботи з електронними матеріалами, використовуючи комп’ютер, мобільний телефон і т. ін.;</w:t>
      </w:r>
    </w:p>
    <w:p w14:paraId="5EEAEFF3" w14:textId="77777777" w:rsidR="009F4D55" w:rsidRPr="009F4D55" w:rsidRDefault="009F4D55" w:rsidP="009F4D55">
      <w:pPr>
        <w:pStyle w:val="a7"/>
        <w:numPr>
          <w:ilvl w:val="0"/>
          <w:numId w:val="1"/>
        </w:numPr>
        <w:tabs>
          <w:tab w:val="num" w:pos="0"/>
          <w:tab w:val="left" w:pos="910"/>
        </w:tabs>
        <w:spacing w:after="0" w:line="360" w:lineRule="auto"/>
        <w:ind w:left="0" w:firstLine="709"/>
        <w:jc w:val="both"/>
        <w:rPr>
          <w:rStyle w:val="basetext1"/>
          <w:rFonts w:ascii="Times New Roman" w:hAnsi="Times New Roman"/>
          <w:color w:val="000000"/>
          <w:sz w:val="28"/>
          <w:szCs w:val="28"/>
          <w:lang w:val="uk-UA" w:eastAsia="uk-UA"/>
        </w:rPr>
      </w:pPr>
      <w:r w:rsidRPr="009F4D55">
        <w:rPr>
          <w:rStyle w:val="basetext1"/>
          <w:rFonts w:ascii="Times New Roman" w:hAnsi="Times New Roman"/>
          <w:color w:val="000000"/>
          <w:sz w:val="28"/>
          <w:szCs w:val="28"/>
          <w:lang w:val="uk-UA" w:eastAsia="uk-UA"/>
        </w:rPr>
        <w:lastRenderedPageBreak/>
        <w:t>одержанню консультацій, проведенню нарад, оцінюванню віддаленого експерта (викладача), можливість дистанційної взаємодії;</w:t>
      </w:r>
    </w:p>
    <w:p w14:paraId="76042BF2" w14:textId="77777777" w:rsidR="009F4D55" w:rsidRPr="009F4D55" w:rsidRDefault="009F4D55" w:rsidP="009F4D55">
      <w:pPr>
        <w:pStyle w:val="a7"/>
        <w:numPr>
          <w:ilvl w:val="0"/>
          <w:numId w:val="1"/>
        </w:numPr>
        <w:tabs>
          <w:tab w:val="num" w:pos="0"/>
          <w:tab w:val="left" w:pos="910"/>
        </w:tabs>
        <w:spacing w:after="0" w:line="360" w:lineRule="auto"/>
        <w:ind w:left="0" w:firstLine="709"/>
        <w:jc w:val="both"/>
        <w:rPr>
          <w:rStyle w:val="basetext1"/>
          <w:rFonts w:ascii="Times New Roman" w:hAnsi="Times New Roman"/>
          <w:color w:val="000000"/>
          <w:sz w:val="28"/>
          <w:szCs w:val="28"/>
          <w:lang w:val="uk-UA" w:eastAsia="uk-UA"/>
        </w:rPr>
      </w:pPr>
      <w:r w:rsidRPr="009F4D55">
        <w:rPr>
          <w:rStyle w:val="basetext1"/>
          <w:rFonts w:ascii="Times New Roman" w:hAnsi="Times New Roman"/>
          <w:color w:val="000000"/>
          <w:sz w:val="28"/>
          <w:szCs w:val="28"/>
          <w:lang w:val="uk-UA" w:eastAsia="uk-UA"/>
        </w:rPr>
        <w:t>створенню розподіленої спільноти користувачів, які ведуть спільну віртуальну навчальну діяльність;</w:t>
      </w:r>
    </w:p>
    <w:p w14:paraId="1916C79F" w14:textId="77777777" w:rsidR="009F4D55" w:rsidRPr="009F4D55" w:rsidRDefault="009F4D55" w:rsidP="009F4D55">
      <w:pPr>
        <w:pStyle w:val="a7"/>
        <w:numPr>
          <w:ilvl w:val="0"/>
          <w:numId w:val="1"/>
        </w:numPr>
        <w:tabs>
          <w:tab w:val="num" w:pos="0"/>
          <w:tab w:val="left" w:pos="910"/>
        </w:tabs>
        <w:spacing w:after="0" w:line="360" w:lineRule="auto"/>
        <w:ind w:left="0" w:firstLine="709"/>
        <w:jc w:val="both"/>
        <w:rPr>
          <w:rStyle w:val="basetext1"/>
          <w:rFonts w:ascii="Times New Roman" w:hAnsi="Times New Roman"/>
          <w:color w:val="000000"/>
          <w:sz w:val="28"/>
          <w:szCs w:val="28"/>
          <w:lang w:val="uk-UA" w:eastAsia="uk-UA"/>
        </w:rPr>
      </w:pPr>
      <w:r w:rsidRPr="009F4D55">
        <w:rPr>
          <w:rStyle w:val="basetext1"/>
          <w:rFonts w:ascii="Times New Roman" w:hAnsi="Times New Roman"/>
          <w:color w:val="000000"/>
          <w:sz w:val="28"/>
          <w:szCs w:val="28"/>
          <w:lang w:val="uk-UA" w:eastAsia="uk-UA"/>
        </w:rPr>
        <w:t>своєчасній неперервній доставці електронних навчальних матеріалів;</w:t>
      </w:r>
    </w:p>
    <w:p w14:paraId="19F4D709" w14:textId="77777777" w:rsidR="009F4D55" w:rsidRPr="009F4D55" w:rsidRDefault="009F4D55" w:rsidP="009F4D55">
      <w:pPr>
        <w:pStyle w:val="a7"/>
        <w:numPr>
          <w:ilvl w:val="0"/>
          <w:numId w:val="1"/>
        </w:numPr>
        <w:tabs>
          <w:tab w:val="num" w:pos="0"/>
          <w:tab w:val="left" w:pos="910"/>
        </w:tabs>
        <w:spacing w:after="0" w:line="360" w:lineRule="auto"/>
        <w:ind w:left="0" w:firstLine="709"/>
        <w:jc w:val="both"/>
        <w:rPr>
          <w:rStyle w:val="basetext1"/>
          <w:rFonts w:ascii="Times New Roman" w:hAnsi="Times New Roman"/>
          <w:color w:val="000000"/>
          <w:sz w:val="28"/>
          <w:szCs w:val="28"/>
          <w:lang w:val="uk-UA" w:eastAsia="uk-UA"/>
        </w:rPr>
      </w:pPr>
      <w:r w:rsidRPr="009F4D55">
        <w:rPr>
          <w:rStyle w:val="basetext1"/>
          <w:rFonts w:ascii="Times New Roman" w:hAnsi="Times New Roman"/>
          <w:color w:val="000000"/>
          <w:sz w:val="28"/>
          <w:szCs w:val="28"/>
          <w:lang w:val="uk-UA" w:eastAsia="uk-UA"/>
        </w:rPr>
        <w:t>стандартизації та сертифікації електронних навчальних матеріалів, технологій, дистанційних засобів навчання;</w:t>
      </w:r>
    </w:p>
    <w:p w14:paraId="60EA378E" w14:textId="77777777" w:rsidR="009F4D55" w:rsidRPr="009F4D55" w:rsidRDefault="009F4D55" w:rsidP="009F4D55">
      <w:pPr>
        <w:pStyle w:val="a7"/>
        <w:numPr>
          <w:ilvl w:val="0"/>
          <w:numId w:val="1"/>
        </w:numPr>
        <w:tabs>
          <w:tab w:val="num" w:pos="0"/>
          <w:tab w:val="left" w:pos="910"/>
        </w:tabs>
        <w:spacing w:after="0" w:line="360" w:lineRule="auto"/>
        <w:ind w:left="0" w:firstLine="709"/>
        <w:jc w:val="both"/>
        <w:rPr>
          <w:rStyle w:val="basetext1"/>
          <w:rFonts w:ascii="Times New Roman" w:hAnsi="Times New Roman"/>
          <w:color w:val="000000"/>
          <w:sz w:val="28"/>
          <w:szCs w:val="28"/>
          <w:lang w:val="uk-UA" w:eastAsia="uk-UA"/>
        </w:rPr>
      </w:pPr>
      <w:r w:rsidRPr="009F4D55">
        <w:rPr>
          <w:rStyle w:val="basetext1"/>
          <w:rFonts w:ascii="Times New Roman" w:hAnsi="Times New Roman"/>
          <w:color w:val="000000"/>
          <w:sz w:val="28"/>
          <w:szCs w:val="28"/>
          <w:lang w:val="uk-UA" w:eastAsia="uk-UA"/>
        </w:rPr>
        <w:t>формуванню та підвищенню інформаційної культури всіх учасників навчального процесу;</w:t>
      </w:r>
    </w:p>
    <w:p w14:paraId="146220C6" w14:textId="77777777" w:rsidR="009F4D55" w:rsidRPr="009F4D55" w:rsidRDefault="009F4D55" w:rsidP="009F4D55">
      <w:pPr>
        <w:pStyle w:val="a7"/>
        <w:numPr>
          <w:ilvl w:val="0"/>
          <w:numId w:val="1"/>
        </w:numPr>
        <w:tabs>
          <w:tab w:val="num" w:pos="0"/>
          <w:tab w:val="left" w:pos="910"/>
        </w:tabs>
        <w:spacing w:after="0" w:line="360" w:lineRule="auto"/>
        <w:ind w:left="0" w:firstLine="709"/>
        <w:jc w:val="both"/>
        <w:rPr>
          <w:rStyle w:val="basetext1"/>
          <w:rFonts w:ascii="Times New Roman" w:hAnsi="Times New Roman"/>
          <w:color w:val="000000"/>
          <w:sz w:val="28"/>
          <w:szCs w:val="28"/>
          <w:lang w:val="uk-UA" w:eastAsia="uk-UA"/>
        </w:rPr>
      </w:pPr>
      <w:r w:rsidRPr="009F4D55">
        <w:rPr>
          <w:rStyle w:val="basetext1"/>
          <w:rFonts w:ascii="Times New Roman" w:hAnsi="Times New Roman"/>
          <w:color w:val="000000"/>
          <w:sz w:val="28"/>
          <w:szCs w:val="28"/>
          <w:lang w:val="uk-UA" w:eastAsia="uk-UA"/>
        </w:rPr>
        <w:t>засвоєнню, популяризації та передачі інноваційних педагогічних технологій, підвищенню ефективності діяльності педагогів;</w:t>
      </w:r>
    </w:p>
    <w:p w14:paraId="13900BC6" w14:textId="77777777" w:rsidR="009F4D55" w:rsidRPr="009F4D55" w:rsidRDefault="009F4D55" w:rsidP="009F4D55">
      <w:pPr>
        <w:pStyle w:val="a7"/>
        <w:numPr>
          <w:ilvl w:val="0"/>
          <w:numId w:val="1"/>
        </w:numPr>
        <w:tabs>
          <w:tab w:val="num" w:pos="0"/>
          <w:tab w:val="left" w:pos="910"/>
        </w:tabs>
        <w:spacing w:after="0" w:line="360" w:lineRule="auto"/>
        <w:ind w:left="0" w:firstLine="709"/>
        <w:jc w:val="both"/>
        <w:rPr>
          <w:rStyle w:val="basetext1"/>
          <w:rFonts w:ascii="Times New Roman" w:hAnsi="Times New Roman"/>
          <w:color w:val="000000"/>
          <w:sz w:val="28"/>
          <w:szCs w:val="28"/>
          <w:lang w:val="uk-UA" w:eastAsia="uk-UA"/>
        </w:rPr>
      </w:pPr>
      <w:r w:rsidRPr="009F4D55">
        <w:rPr>
          <w:rStyle w:val="basetext1"/>
          <w:rFonts w:ascii="Times New Roman" w:hAnsi="Times New Roman"/>
          <w:color w:val="000000"/>
          <w:sz w:val="28"/>
          <w:szCs w:val="28"/>
          <w:lang w:val="uk-UA" w:eastAsia="uk-UA"/>
        </w:rPr>
        <w:t xml:space="preserve">можливості розвивати навчальні </w:t>
      </w:r>
      <w:proofErr w:type="spellStart"/>
      <w:r w:rsidRPr="009F4D55">
        <w:rPr>
          <w:rStyle w:val="basetext1"/>
          <w:rFonts w:ascii="Times New Roman" w:hAnsi="Times New Roman"/>
          <w:color w:val="000000"/>
          <w:sz w:val="28"/>
          <w:szCs w:val="28"/>
          <w:lang w:val="uk-UA" w:eastAsia="uk-UA"/>
        </w:rPr>
        <w:t>web</w:t>
      </w:r>
      <w:proofErr w:type="spellEnd"/>
      <w:r w:rsidRPr="009F4D55">
        <w:rPr>
          <w:rStyle w:val="basetext1"/>
          <w:rFonts w:ascii="Times New Roman" w:hAnsi="Times New Roman"/>
          <w:color w:val="000000"/>
          <w:sz w:val="28"/>
          <w:szCs w:val="28"/>
          <w:lang w:val="uk-UA" w:eastAsia="uk-UA"/>
        </w:rPr>
        <w:t>-ресурси;</w:t>
      </w:r>
    </w:p>
    <w:p w14:paraId="1820551E" w14:textId="77777777" w:rsidR="009F4D55" w:rsidRPr="009F4D55" w:rsidRDefault="009F4D55" w:rsidP="009F4D55">
      <w:pPr>
        <w:pStyle w:val="a7"/>
        <w:numPr>
          <w:ilvl w:val="0"/>
          <w:numId w:val="1"/>
        </w:numPr>
        <w:tabs>
          <w:tab w:val="num" w:pos="0"/>
          <w:tab w:val="left" w:pos="910"/>
        </w:tabs>
        <w:spacing w:after="0" w:line="360" w:lineRule="auto"/>
        <w:ind w:left="0" w:firstLine="709"/>
        <w:jc w:val="both"/>
        <w:rPr>
          <w:rStyle w:val="basetext1"/>
          <w:rFonts w:ascii="Times New Roman" w:hAnsi="Times New Roman"/>
          <w:color w:val="000000"/>
          <w:sz w:val="28"/>
          <w:szCs w:val="28"/>
          <w:lang w:val="uk-UA" w:eastAsia="uk-UA"/>
        </w:rPr>
      </w:pPr>
      <w:r w:rsidRPr="009F4D55">
        <w:rPr>
          <w:rStyle w:val="basetext1"/>
          <w:rFonts w:ascii="Times New Roman" w:hAnsi="Times New Roman"/>
          <w:color w:val="000000"/>
          <w:sz w:val="28"/>
          <w:szCs w:val="28"/>
          <w:lang w:val="uk-UA" w:eastAsia="uk-UA"/>
        </w:rPr>
        <w:t>можливості у будь-який час, з будь-якого місця здобувати сучасні знання;</w:t>
      </w:r>
    </w:p>
    <w:p w14:paraId="2B6E1D7E" w14:textId="77777777" w:rsidR="009F4D55" w:rsidRPr="009F4D55" w:rsidRDefault="009F4D55" w:rsidP="009F4D55">
      <w:pPr>
        <w:pStyle w:val="a7"/>
        <w:numPr>
          <w:ilvl w:val="0"/>
          <w:numId w:val="1"/>
        </w:numPr>
        <w:tabs>
          <w:tab w:val="num" w:pos="0"/>
          <w:tab w:val="left" w:pos="910"/>
        </w:tabs>
        <w:spacing w:after="0" w:line="360" w:lineRule="auto"/>
        <w:ind w:left="0" w:firstLine="709"/>
        <w:jc w:val="both"/>
        <w:rPr>
          <w:rStyle w:val="basetext1"/>
          <w:rFonts w:ascii="Times New Roman" w:hAnsi="Times New Roman"/>
          <w:color w:val="000000"/>
          <w:sz w:val="28"/>
          <w:szCs w:val="28"/>
          <w:lang w:val="uk-UA" w:eastAsia="uk-UA"/>
        </w:rPr>
      </w:pPr>
      <w:r w:rsidRPr="009F4D55">
        <w:rPr>
          <w:rStyle w:val="basetext1"/>
          <w:rFonts w:ascii="Times New Roman" w:hAnsi="Times New Roman"/>
          <w:color w:val="000000"/>
          <w:sz w:val="28"/>
          <w:szCs w:val="28"/>
          <w:lang w:val="uk-UA" w:eastAsia="uk-UA"/>
        </w:rPr>
        <w:t>доступності одержання освіти всіх бажаючих;</w:t>
      </w:r>
    </w:p>
    <w:p w14:paraId="3A6E2A17" w14:textId="77777777" w:rsidR="009F4D55" w:rsidRPr="009F4D55" w:rsidRDefault="009F4D55" w:rsidP="009F4D55">
      <w:pPr>
        <w:pStyle w:val="13"/>
        <w:spacing w:line="360" w:lineRule="auto"/>
        <w:rPr>
          <w:rStyle w:val="basetext1"/>
          <w:color w:val="000000"/>
          <w:sz w:val="28"/>
          <w:szCs w:val="28"/>
          <w:lang w:eastAsia="uk-UA"/>
        </w:rPr>
      </w:pPr>
      <w:r w:rsidRPr="009F4D55">
        <w:rPr>
          <w:rStyle w:val="basetext1"/>
          <w:color w:val="000000"/>
          <w:sz w:val="28"/>
          <w:szCs w:val="28"/>
          <w:lang w:eastAsia="uk-UA"/>
        </w:rPr>
        <w:t>2 ) мультимедійні технології надають можливості:</w:t>
      </w:r>
    </w:p>
    <w:p w14:paraId="2F517A7D" w14:textId="77777777" w:rsidR="009F4D55" w:rsidRPr="009F4D55" w:rsidRDefault="009F4D55" w:rsidP="009F4D55">
      <w:pPr>
        <w:pStyle w:val="a7"/>
        <w:numPr>
          <w:ilvl w:val="0"/>
          <w:numId w:val="1"/>
        </w:numPr>
        <w:tabs>
          <w:tab w:val="num" w:pos="0"/>
          <w:tab w:val="left" w:pos="910"/>
        </w:tabs>
        <w:spacing w:after="0" w:line="360" w:lineRule="auto"/>
        <w:ind w:left="0" w:firstLine="709"/>
        <w:jc w:val="both"/>
        <w:rPr>
          <w:rStyle w:val="basetext1"/>
          <w:rFonts w:ascii="Times New Roman" w:hAnsi="Times New Roman"/>
          <w:color w:val="000000"/>
          <w:sz w:val="28"/>
          <w:szCs w:val="28"/>
          <w:lang w:val="uk-UA" w:eastAsia="uk-UA"/>
        </w:rPr>
      </w:pPr>
      <w:r w:rsidRPr="009F4D55">
        <w:rPr>
          <w:rStyle w:val="basetext1"/>
          <w:rFonts w:ascii="Times New Roman" w:hAnsi="Times New Roman"/>
          <w:color w:val="000000"/>
          <w:sz w:val="28"/>
          <w:szCs w:val="28"/>
          <w:lang w:val="uk-UA" w:eastAsia="uk-UA"/>
        </w:rPr>
        <w:t>поєднання друкованого тексту, графічного зображення, відео, статичних фотографій та аудіозапису;</w:t>
      </w:r>
    </w:p>
    <w:p w14:paraId="63D4E7D9" w14:textId="77777777" w:rsidR="009F4D55" w:rsidRPr="009F4D55" w:rsidRDefault="009F4D55" w:rsidP="009F4D55">
      <w:pPr>
        <w:pStyle w:val="a7"/>
        <w:numPr>
          <w:ilvl w:val="0"/>
          <w:numId w:val="1"/>
        </w:numPr>
        <w:tabs>
          <w:tab w:val="num" w:pos="0"/>
          <w:tab w:val="left" w:pos="910"/>
        </w:tabs>
        <w:spacing w:after="0" w:line="360" w:lineRule="auto"/>
        <w:ind w:left="0" w:firstLine="709"/>
        <w:jc w:val="both"/>
        <w:rPr>
          <w:rStyle w:val="basetext1"/>
          <w:rFonts w:ascii="Times New Roman" w:hAnsi="Times New Roman"/>
          <w:color w:val="000000"/>
          <w:sz w:val="28"/>
          <w:szCs w:val="28"/>
          <w:lang w:val="uk-UA" w:eastAsia="uk-UA"/>
        </w:rPr>
      </w:pPr>
      <w:r w:rsidRPr="009F4D55">
        <w:rPr>
          <w:rStyle w:val="basetext1"/>
          <w:rFonts w:ascii="Times New Roman" w:hAnsi="Times New Roman"/>
          <w:color w:val="000000"/>
          <w:sz w:val="28"/>
          <w:szCs w:val="28"/>
          <w:lang w:val="uk-UA" w:eastAsia="uk-UA"/>
        </w:rPr>
        <w:t>вдосконалення методів доступу до інформації, робота з нетрадиційними джерелами інформації;</w:t>
      </w:r>
    </w:p>
    <w:p w14:paraId="79CF52E2" w14:textId="77777777" w:rsidR="009F4D55" w:rsidRPr="009F4D55" w:rsidRDefault="009F4D55" w:rsidP="009F4D55">
      <w:pPr>
        <w:pStyle w:val="a7"/>
        <w:numPr>
          <w:ilvl w:val="0"/>
          <w:numId w:val="1"/>
        </w:numPr>
        <w:tabs>
          <w:tab w:val="num" w:pos="0"/>
          <w:tab w:val="left" w:pos="910"/>
        </w:tabs>
        <w:spacing w:after="0" w:line="360" w:lineRule="auto"/>
        <w:ind w:left="0" w:firstLine="709"/>
        <w:jc w:val="both"/>
        <w:rPr>
          <w:rStyle w:val="basetext1"/>
          <w:rFonts w:ascii="Times New Roman" w:hAnsi="Times New Roman"/>
          <w:color w:val="000000"/>
          <w:sz w:val="28"/>
          <w:szCs w:val="28"/>
          <w:lang w:val="uk-UA" w:eastAsia="uk-UA"/>
        </w:rPr>
      </w:pPr>
      <w:r w:rsidRPr="009F4D55">
        <w:rPr>
          <w:rStyle w:val="basetext1"/>
          <w:rFonts w:ascii="Times New Roman" w:hAnsi="Times New Roman"/>
          <w:color w:val="000000"/>
          <w:sz w:val="28"/>
          <w:szCs w:val="28"/>
          <w:lang w:val="uk-UA" w:eastAsia="uk-UA"/>
        </w:rPr>
        <w:t>індивідуалізація навчального процесу за змістом, обсягом і темпами засвоєння навчального матеріалу;</w:t>
      </w:r>
    </w:p>
    <w:p w14:paraId="21ABAD40" w14:textId="77777777" w:rsidR="009F4D55" w:rsidRPr="009F4D55" w:rsidRDefault="009F4D55" w:rsidP="009F4D55">
      <w:pPr>
        <w:pStyle w:val="a7"/>
        <w:numPr>
          <w:ilvl w:val="0"/>
          <w:numId w:val="1"/>
        </w:numPr>
        <w:tabs>
          <w:tab w:val="num" w:pos="0"/>
          <w:tab w:val="left" w:pos="910"/>
        </w:tabs>
        <w:spacing w:after="0" w:line="360" w:lineRule="auto"/>
        <w:ind w:left="0" w:firstLine="709"/>
        <w:jc w:val="both"/>
        <w:rPr>
          <w:rStyle w:val="basetext1"/>
          <w:rFonts w:ascii="Times New Roman" w:hAnsi="Times New Roman"/>
          <w:color w:val="000000"/>
          <w:sz w:val="28"/>
          <w:szCs w:val="28"/>
          <w:lang w:val="uk-UA" w:eastAsia="uk-UA"/>
        </w:rPr>
      </w:pPr>
      <w:r w:rsidRPr="009F4D55">
        <w:rPr>
          <w:rStyle w:val="basetext1"/>
          <w:rFonts w:ascii="Times New Roman" w:hAnsi="Times New Roman"/>
          <w:color w:val="000000"/>
          <w:sz w:val="28"/>
          <w:szCs w:val="28"/>
          <w:lang w:val="uk-UA" w:eastAsia="uk-UA"/>
        </w:rPr>
        <w:t xml:space="preserve">поглиблення міжпредметних </w:t>
      </w:r>
      <w:proofErr w:type="spellStart"/>
      <w:r w:rsidRPr="009F4D55">
        <w:rPr>
          <w:rStyle w:val="basetext1"/>
          <w:rFonts w:ascii="Times New Roman" w:hAnsi="Times New Roman"/>
          <w:color w:val="000000"/>
          <w:sz w:val="28"/>
          <w:szCs w:val="28"/>
          <w:lang w:val="uk-UA" w:eastAsia="uk-UA"/>
        </w:rPr>
        <w:t>зв’язків</w:t>
      </w:r>
      <w:proofErr w:type="spellEnd"/>
      <w:r w:rsidRPr="009F4D55">
        <w:rPr>
          <w:rStyle w:val="basetext1"/>
          <w:rFonts w:ascii="Times New Roman" w:hAnsi="Times New Roman"/>
          <w:color w:val="000000"/>
          <w:sz w:val="28"/>
          <w:szCs w:val="28"/>
          <w:lang w:val="uk-UA" w:eastAsia="uk-UA"/>
        </w:rPr>
        <w:t>;</w:t>
      </w:r>
    </w:p>
    <w:p w14:paraId="5222418C" w14:textId="77777777" w:rsidR="009F4D55" w:rsidRPr="009F4D55" w:rsidRDefault="009F4D55" w:rsidP="009F4D55">
      <w:pPr>
        <w:pStyle w:val="a7"/>
        <w:numPr>
          <w:ilvl w:val="0"/>
          <w:numId w:val="1"/>
        </w:numPr>
        <w:tabs>
          <w:tab w:val="num" w:pos="0"/>
          <w:tab w:val="left" w:pos="910"/>
        </w:tabs>
        <w:spacing w:after="0" w:line="360" w:lineRule="auto"/>
        <w:ind w:left="0" w:firstLine="709"/>
        <w:jc w:val="both"/>
        <w:rPr>
          <w:rStyle w:val="basetext1"/>
          <w:rFonts w:ascii="Times New Roman" w:hAnsi="Times New Roman"/>
          <w:color w:val="000000"/>
          <w:sz w:val="28"/>
          <w:szCs w:val="28"/>
          <w:lang w:val="uk-UA" w:eastAsia="uk-UA"/>
        </w:rPr>
      </w:pPr>
      <w:r w:rsidRPr="009F4D55">
        <w:rPr>
          <w:rStyle w:val="basetext1"/>
          <w:rFonts w:ascii="Times New Roman" w:hAnsi="Times New Roman"/>
          <w:color w:val="000000"/>
          <w:sz w:val="28"/>
          <w:szCs w:val="28"/>
          <w:lang w:val="uk-UA" w:eastAsia="uk-UA"/>
        </w:rPr>
        <w:t>автоматизація процесів контролю та корекції результатів навчальної діяльності;</w:t>
      </w:r>
    </w:p>
    <w:p w14:paraId="073974C6" w14:textId="77777777" w:rsidR="009F4D55" w:rsidRPr="009F4D55" w:rsidRDefault="009F4D55" w:rsidP="009F4D55">
      <w:pPr>
        <w:pStyle w:val="a7"/>
        <w:numPr>
          <w:ilvl w:val="0"/>
          <w:numId w:val="1"/>
        </w:numPr>
        <w:tabs>
          <w:tab w:val="num" w:pos="0"/>
          <w:tab w:val="left" w:pos="910"/>
        </w:tabs>
        <w:spacing w:after="0" w:line="360" w:lineRule="auto"/>
        <w:ind w:left="0" w:firstLine="709"/>
        <w:jc w:val="both"/>
        <w:rPr>
          <w:rStyle w:val="basetext1"/>
          <w:rFonts w:ascii="Times New Roman" w:hAnsi="Times New Roman"/>
          <w:color w:val="000000"/>
          <w:sz w:val="28"/>
          <w:szCs w:val="28"/>
          <w:lang w:val="uk-UA" w:eastAsia="uk-UA"/>
        </w:rPr>
      </w:pPr>
      <w:r w:rsidRPr="009F4D55">
        <w:rPr>
          <w:rStyle w:val="basetext1"/>
          <w:rFonts w:ascii="Times New Roman" w:hAnsi="Times New Roman"/>
          <w:color w:val="000000"/>
          <w:sz w:val="28"/>
          <w:szCs w:val="28"/>
          <w:lang w:val="uk-UA" w:eastAsia="uk-UA"/>
        </w:rPr>
        <w:t>підвищення об’єктивності оцінювання знань;</w:t>
      </w:r>
    </w:p>
    <w:p w14:paraId="42418C66" w14:textId="77777777" w:rsidR="009F4D55" w:rsidRPr="009F4D55" w:rsidRDefault="009F4D55" w:rsidP="009F4D55">
      <w:pPr>
        <w:pStyle w:val="a7"/>
        <w:numPr>
          <w:ilvl w:val="0"/>
          <w:numId w:val="1"/>
        </w:numPr>
        <w:tabs>
          <w:tab w:val="num" w:pos="0"/>
          <w:tab w:val="left" w:pos="910"/>
        </w:tabs>
        <w:spacing w:after="0" w:line="360" w:lineRule="auto"/>
        <w:ind w:left="0" w:firstLine="709"/>
        <w:jc w:val="both"/>
        <w:rPr>
          <w:rStyle w:val="basetext1"/>
          <w:rFonts w:ascii="Times New Roman" w:hAnsi="Times New Roman"/>
          <w:color w:val="000000"/>
          <w:sz w:val="28"/>
          <w:szCs w:val="28"/>
          <w:lang w:val="uk-UA" w:eastAsia="uk-UA"/>
        </w:rPr>
      </w:pPr>
      <w:r w:rsidRPr="009F4D55">
        <w:rPr>
          <w:rStyle w:val="basetext1"/>
          <w:rFonts w:ascii="Times New Roman" w:hAnsi="Times New Roman"/>
          <w:color w:val="000000"/>
          <w:sz w:val="28"/>
          <w:szCs w:val="28"/>
          <w:lang w:val="uk-UA" w:eastAsia="uk-UA"/>
        </w:rPr>
        <w:t>можливість поєднання логічного й образного способів засвоєння інформації;</w:t>
      </w:r>
    </w:p>
    <w:p w14:paraId="67B3EEEF" w14:textId="77777777" w:rsidR="009F4D55" w:rsidRPr="009F4D55" w:rsidRDefault="009F4D55" w:rsidP="009F4D55">
      <w:pPr>
        <w:pStyle w:val="a7"/>
        <w:numPr>
          <w:ilvl w:val="0"/>
          <w:numId w:val="1"/>
        </w:numPr>
        <w:tabs>
          <w:tab w:val="num" w:pos="0"/>
          <w:tab w:val="left" w:pos="910"/>
        </w:tabs>
        <w:spacing w:after="0" w:line="360" w:lineRule="auto"/>
        <w:ind w:left="0" w:firstLine="709"/>
        <w:jc w:val="both"/>
        <w:rPr>
          <w:rStyle w:val="basetext1"/>
          <w:rFonts w:ascii="Times New Roman" w:hAnsi="Times New Roman"/>
          <w:color w:val="000000"/>
          <w:sz w:val="28"/>
          <w:szCs w:val="28"/>
          <w:lang w:val="uk-UA" w:eastAsia="uk-UA"/>
        </w:rPr>
      </w:pPr>
      <w:r w:rsidRPr="009F4D55">
        <w:rPr>
          <w:rStyle w:val="basetext1"/>
          <w:rFonts w:ascii="Times New Roman" w:hAnsi="Times New Roman"/>
          <w:color w:val="000000"/>
          <w:sz w:val="28"/>
          <w:szCs w:val="28"/>
          <w:lang w:val="uk-UA" w:eastAsia="uk-UA"/>
        </w:rPr>
        <w:t>забезпечення інтерактивності в навчальному процесі;</w:t>
      </w:r>
    </w:p>
    <w:p w14:paraId="7CE22468" w14:textId="77777777" w:rsidR="009F4D55" w:rsidRPr="009F4D55" w:rsidRDefault="009F4D55" w:rsidP="009F4D55">
      <w:pPr>
        <w:pStyle w:val="a7"/>
        <w:numPr>
          <w:ilvl w:val="0"/>
          <w:numId w:val="1"/>
        </w:numPr>
        <w:tabs>
          <w:tab w:val="num" w:pos="0"/>
          <w:tab w:val="left" w:pos="910"/>
        </w:tabs>
        <w:spacing w:after="0" w:line="360" w:lineRule="auto"/>
        <w:ind w:left="0" w:firstLine="709"/>
        <w:jc w:val="both"/>
        <w:rPr>
          <w:rStyle w:val="basetext1"/>
          <w:rFonts w:ascii="Times New Roman" w:hAnsi="Times New Roman"/>
          <w:color w:val="000000"/>
          <w:sz w:val="28"/>
          <w:szCs w:val="28"/>
          <w:lang w:val="uk-UA" w:eastAsia="uk-UA"/>
        </w:rPr>
      </w:pPr>
      <w:r w:rsidRPr="009F4D55">
        <w:rPr>
          <w:rStyle w:val="basetext1"/>
          <w:rFonts w:ascii="Times New Roman" w:hAnsi="Times New Roman"/>
          <w:color w:val="000000"/>
          <w:sz w:val="28"/>
          <w:szCs w:val="28"/>
          <w:lang w:val="uk-UA" w:eastAsia="uk-UA"/>
        </w:rPr>
        <w:lastRenderedPageBreak/>
        <w:t>розширення поля самостійності, розвиток творчих здібностей студентів в навчальній діяльності, перетворення майбутніх фахівців в активних суб’єктів педагогічної взаємодії;</w:t>
      </w:r>
    </w:p>
    <w:p w14:paraId="0A9BA4F8" w14:textId="77777777" w:rsidR="009F4D55" w:rsidRPr="009F4D55" w:rsidRDefault="009F4D55" w:rsidP="009F4D55">
      <w:pPr>
        <w:pStyle w:val="a7"/>
        <w:numPr>
          <w:ilvl w:val="0"/>
          <w:numId w:val="1"/>
        </w:numPr>
        <w:tabs>
          <w:tab w:val="num" w:pos="0"/>
          <w:tab w:val="left" w:pos="910"/>
        </w:tabs>
        <w:spacing w:after="0" w:line="360" w:lineRule="auto"/>
        <w:ind w:left="0" w:firstLine="709"/>
        <w:jc w:val="both"/>
        <w:rPr>
          <w:rStyle w:val="basetext1"/>
          <w:rFonts w:ascii="Times New Roman" w:hAnsi="Times New Roman"/>
          <w:color w:val="000000"/>
          <w:sz w:val="28"/>
          <w:szCs w:val="28"/>
          <w:lang w:val="uk-UA" w:eastAsia="uk-UA"/>
        </w:rPr>
      </w:pPr>
      <w:r w:rsidRPr="009F4D55">
        <w:rPr>
          <w:rStyle w:val="basetext1"/>
          <w:rFonts w:ascii="Times New Roman" w:hAnsi="Times New Roman"/>
          <w:color w:val="000000"/>
          <w:sz w:val="28"/>
          <w:szCs w:val="28"/>
          <w:lang w:val="uk-UA" w:eastAsia="uk-UA"/>
        </w:rPr>
        <w:t>забезпечення зворотного зв’язку, широкі можливості діалогізації навчального процесу;</w:t>
      </w:r>
    </w:p>
    <w:p w14:paraId="101462E3" w14:textId="77777777" w:rsidR="009F4D55" w:rsidRPr="009F4D55" w:rsidRDefault="009F4D55" w:rsidP="009F4D55">
      <w:pPr>
        <w:pStyle w:val="a7"/>
        <w:numPr>
          <w:ilvl w:val="0"/>
          <w:numId w:val="1"/>
        </w:numPr>
        <w:tabs>
          <w:tab w:val="num" w:pos="0"/>
          <w:tab w:val="left" w:pos="910"/>
        </w:tabs>
        <w:spacing w:after="0" w:line="360" w:lineRule="auto"/>
        <w:ind w:left="0" w:firstLine="709"/>
        <w:jc w:val="both"/>
        <w:rPr>
          <w:rFonts w:ascii="Times New Roman" w:hAnsi="Times New Roman"/>
          <w:sz w:val="28"/>
          <w:szCs w:val="28"/>
          <w:lang w:val="uk-UA"/>
        </w:rPr>
      </w:pPr>
      <w:r w:rsidRPr="009F4D55">
        <w:rPr>
          <w:rStyle w:val="basetext1"/>
          <w:rFonts w:ascii="Times New Roman" w:hAnsi="Times New Roman"/>
          <w:color w:val="000000"/>
          <w:sz w:val="28"/>
          <w:szCs w:val="28"/>
          <w:lang w:val="uk-UA" w:eastAsia="uk-UA"/>
        </w:rPr>
        <w:t>максимальна</w:t>
      </w:r>
      <w:r w:rsidRPr="009F4D55">
        <w:rPr>
          <w:rStyle w:val="basetext1"/>
          <w:rFonts w:ascii="Times New Roman" w:hAnsi="Times New Roman"/>
          <w:color w:val="000000"/>
          <w:sz w:val="28"/>
          <w:szCs w:val="28"/>
          <w:lang w:eastAsia="uk-UA"/>
        </w:rPr>
        <w:t xml:space="preserve"> </w:t>
      </w:r>
      <w:proofErr w:type="spellStart"/>
      <w:r w:rsidRPr="009F4D55">
        <w:rPr>
          <w:rStyle w:val="basetext1"/>
          <w:rFonts w:ascii="Times New Roman" w:hAnsi="Times New Roman"/>
          <w:color w:val="000000"/>
          <w:sz w:val="28"/>
          <w:szCs w:val="28"/>
          <w:lang w:eastAsia="uk-UA"/>
        </w:rPr>
        <w:t>адаптація</w:t>
      </w:r>
      <w:proofErr w:type="spellEnd"/>
      <w:r w:rsidRPr="009F4D55">
        <w:rPr>
          <w:rStyle w:val="basetext1"/>
          <w:rFonts w:ascii="Times New Roman" w:hAnsi="Times New Roman"/>
          <w:color w:val="000000"/>
          <w:sz w:val="28"/>
          <w:szCs w:val="28"/>
          <w:lang w:eastAsia="uk-UA"/>
        </w:rPr>
        <w:t xml:space="preserve"> </w:t>
      </w:r>
      <w:proofErr w:type="spellStart"/>
      <w:r w:rsidRPr="009F4D55">
        <w:rPr>
          <w:rStyle w:val="basetext1"/>
          <w:rFonts w:ascii="Times New Roman" w:hAnsi="Times New Roman"/>
          <w:color w:val="000000"/>
          <w:sz w:val="28"/>
          <w:szCs w:val="28"/>
          <w:lang w:eastAsia="uk-UA"/>
        </w:rPr>
        <w:t>процесу</w:t>
      </w:r>
      <w:proofErr w:type="spellEnd"/>
      <w:r w:rsidRPr="009F4D55">
        <w:rPr>
          <w:rStyle w:val="basetext1"/>
          <w:rFonts w:ascii="Times New Roman" w:hAnsi="Times New Roman"/>
          <w:color w:val="000000"/>
          <w:sz w:val="28"/>
          <w:szCs w:val="28"/>
          <w:lang w:eastAsia="uk-UA"/>
        </w:rPr>
        <w:t xml:space="preserve"> </w:t>
      </w:r>
      <w:proofErr w:type="spellStart"/>
      <w:r w:rsidRPr="009F4D55">
        <w:rPr>
          <w:rStyle w:val="basetext1"/>
          <w:rFonts w:ascii="Times New Roman" w:hAnsi="Times New Roman"/>
          <w:color w:val="000000"/>
          <w:sz w:val="28"/>
          <w:szCs w:val="28"/>
          <w:lang w:eastAsia="uk-UA"/>
        </w:rPr>
        <w:t>навчання</w:t>
      </w:r>
      <w:proofErr w:type="spellEnd"/>
      <w:r w:rsidRPr="009F4D55">
        <w:rPr>
          <w:rStyle w:val="basetext1"/>
          <w:rFonts w:ascii="Times New Roman" w:hAnsi="Times New Roman"/>
          <w:color w:val="000000"/>
          <w:sz w:val="28"/>
          <w:szCs w:val="28"/>
          <w:lang w:eastAsia="uk-UA"/>
        </w:rPr>
        <w:t xml:space="preserve"> до </w:t>
      </w:r>
      <w:proofErr w:type="spellStart"/>
      <w:r w:rsidRPr="009F4D55">
        <w:rPr>
          <w:rStyle w:val="basetext1"/>
          <w:rFonts w:ascii="Times New Roman" w:hAnsi="Times New Roman"/>
          <w:color w:val="000000"/>
          <w:sz w:val="28"/>
          <w:szCs w:val="28"/>
          <w:lang w:eastAsia="uk-UA"/>
        </w:rPr>
        <w:t>індивідуаль</w:t>
      </w:r>
      <w:proofErr w:type="spellEnd"/>
      <w:r w:rsidRPr="009F4D55">
        <w:rPr>
          <w:rFonts w:ascii="Times New Roman" w:hAnsi="Times New Roman"/>
          <w:sz w:val="28"/>
          <w:szCs w:val="28"/>
          <w:lang w:val="uk-UA"/>
        </w:rPr>
        <w:t>них особливостей студентів;</w:t>
      </w:r>
    </w:p>
    <w:p w14:paraId="7922590E" w14:textId="77777777" w:rsidR="009F4D55" w:rsidRPr="009F4D55" w:rsidRDefault="009F4D55" w:rsidP="009F4D55">
      <w:pPr>
        <w:pStyle w:val="13"/>
        <w:spacing w:line="360" w:lineRule="auto"/>
        <w:rPr>
          <w:sz w:val="28"/>
          <w:szCs w:val="28"/>
        </w:rPr>
      </w:pPr>
      <w:r w:rsidRPr="009F4D55">
        <w:rPr>
          <w:sz w:val="28"/>
          <w:szCs w:val="28"/>
        </w:rPr>
        <w:t>3) методу соціальних проектів, який при підготовці майбутніх фахівців дозволяє:</w:t>
      </w:r>
    </w:p>
    <w:p w14:paraId="35BF6FF0" w14:textId="77777777" w:rsidR="009F4D55" w:rsidRPr="009F4D55" w:rsidRDefault="009F4D55" w:rsidP="009F4D55">
      <w:pPr>
        <w:pStyle w:val="a7"/>
        <w:numPr>
          <w:ilvl w:val="0"/>
          <w:numId w:val="1"/>
        </w:numPr>
        <w:tabs>
          <w:tab w:val="num" w:pos="0"/>
          <w:tab w:val="left" w:pos="910"/>
        </w:tabs>
        <w:spacing w:after="0" w:line="360" w:lineRule="auto"/>
        <w:ind w:left="0" w:firstLine="709"/>
        <w:jc w:val="both"/>
        <w:rPr>
          <w:rStyle w:val="basetext1"/>
          <w:rFonts w:ascii="Times New Roman" w:hAnsi="Times New Roman"/>
          <w:color w:val="000000"/>
          <w:sz w:val="28"/>
          <w:szCs w:val="28"/>
          <w:lang w:val="uk-UA" w:eastAsia="uk-UA"/>
        </w:rPr>
      </w:pPr>
      <w:r w:rsidRPr="009F4D55">
        <w:rPr>
          <w:rStyle w:val="basetext1"/>
          <w:rFonts w:ascii="Times New Roman" w:hAnsi="Times New Roman"/>
          <w:color w:val="000000"/>
          <w:sz w:val="28"/>
          <w:szCs w:val="28"/>
          <w:lang w:val="uk-UA" w:eastAsia="uk-UA"/>
        </w:rPr>
        <w:t>підвищити пізнавальний інтерес до дисципліни, що вивчається;</w:t>
      </w:r>
    </w:p>
    <w:p w14:paraId="0C361BCA" w14:textId="77777777" w:rsidR="009F4D55" w:rsidRPr="009F4D55" w:rsidRDefault="009F4D55" w:rsidP="009F4D55">
      <w:pPr>
        <w:pStyle w:val="a7"/>
        <w:numPr>
          <w:ilvl w:val="0"/>
          <w:numId w:val="1"/>
        </w:numPr>
        <w:tabs>
          <w:tab w:val="num" w:pos="0"/>
          <w:tab w:val="left" w:pos="910"/>
        </w:tabs>
        <w:spacing w:after="0" w:line="360" w:lineRule="auto"/>
        <w:ind w:left="0" w:firstLine="709"/>
        <w:jc w:val="both"/>
        <w:rPr>
          <w:rStyle w:val="basetext1"/>
          <w:rFonts w:ascii="Times New Roman" w:hAnsi="Times New Roman"/>
          <w:color w:val="000000"/>
          <w:sz w:val="28"/>
          <w:szCs w:val="28"/>
          <w:lang w:val="uk-UA" w:eastAsia="uk-UA"/>
        </w:rPr>
      </w:pPr>
      <w:r w:rsidRPr="009F4D55">
        <w:rPr>
          <w:rStyle w:val="basetext1"/>
          <w:rFonts w:ascii="Times New Roman" w:hAnsi="Times New Roman"/>
          <w:color w:val="000000"/>
          <w:sz w:val="28"/>
          <w:szCs w:val="28"/>
          <w:lang w:val="uk-UA" w:eastAsia="uk-UA"/>
        </w:rPr>
        <w:t>покращити розуміння сучасних суспільних проблем;</w:t>
      </w:r>
    </w:p>
    <w:p w14:paraId="12D4C072" w14:textId="77777777" w:rsidR="009F4D55" w:rsidRPr="009F4D55" w:rsidRDefault="009F4D55" w:rsidP="009F4D55">
      <w:pPr>
        <w:pStyle w:val="a7"/>
        <w:numPr>
          <w:ilvl w:val="0"/>
          <w:numId w:val="1"/>
        </w:numPr>
        <w:tabs>
          <w:tab w:val="num" w:pos="0"/>
          <w:tab w:val="left" w:pos="910"/>
        </w:tabs>
        <w:spacing w:after="0" w:line="360" w:lineRule="auto"/>
        <w:ind w:left="0" w:firstLine="709"/>
        <w:jc w:val="both"/>
        <w:rPr>
          <w:rFonts w:ascii="Times New Roman" w:hAnsi="Times New Roman"/>
          <w:sz w:val="28"/>
          <w:szCs w:val="28"/>
        </w:rPr>
      </w:pPr>
      <w:r w:rsidRPr="009F4D55">
        <w:rPr>
          <w:rStyle w:val="basetext1"/>
          <w:rFonts w:ascii="Times New Roman" w:hAnsi="Times New Roman"/>
          <w:color w:val="000000"/>
          <w:sz w:val="28"/>
          <w:szCs w:val="28"/>
          <w:lang w:val="uk-UA" w:eastAsia="uk-UA"/>
        </w:rPr>
        <w:t>сприяти розвитку дослідницьких, комунікативних</w:t>
      </w:r>
      <w:r w:rsidRPr="009F4D55">
        <w:rPr>
          <w:rFonts w:ascii="Times New Roman" w:hAnsi="Times New Roman"/>
          <w:sz w:val="28"/>
          <w:szCs w:val="28"/>
        </w:rPr>
        <w:t xml:space="preserve"> та </w:t>
      </w:r>
      <w:proofErr w:type="spellStart"/>
      <w:r w:rsidRPr="009F4D55">
        <w:rPr>
          <w:rFonts w:ascii="Times New Roman" w:hAnsi="Times New Roman"/>
          <w:sz w:val="28"/>
          <w:szCs w:val="28"/>
        </w:rPr>
        <w:t>творчих</w:t>
      </w:r>
      <w:proofErr w:type="spellEnd"/>
      <w:r w:rsidRPr="009F4D55">
        <w:rPr>
          <w:rFonts w:ascii="Times New Roman" w:hAnsi="Times New Roman"/>
          <w:sz w:val="28"/>
          <w:szCs w:val="28"/>
        </w:rPr>
        <w:t xml:space="preserve"> </w:t>
      </w:r>
      <w:proofErr w:type="spellStart"/>
      <w:r w:rsidRPr="009F4D55">
        <w:rPr>
          <w:rFonts w:ascii="Times New Roman" w:hAnsi="Times New Roman"/>
          <w:sz w:val="28"/>
          <w:szCs w:val="28"/>
        </w:rPr>
        <w:t>навичок</w:t>
      </w:r>
      <w:proofErr w:type="spellEnd"/>
      <w:r w:rsidRPr="009F4D55">
        <w:rPr>
          <w:rFonts w:ascii="Times New Roman" w:hAnsi="Times New Roman"/>
          <w:sz w:val="28"/>
          <w:szCs w:val="28"/>
        </w:rPr>
        <w:t xml:space="preserve"> </w:t>
      </w:r>
      <w:proofErr w:type="spellStart"/>
      <w:r w:rsidRPr="009F4D55">
        <w:rPr>
          <w:rFonts w:ascii="Times New Roman" w:hAnsi="Times New Roman"/>
          <w:sz w:val="28"/>
          <w:szCs w:val="28"/>
        </w:rPr>
        <w:t>прийняття</w:t>
      </w:r>
      <w:proofErr w:type="spellEnd"/>
      <w:r w:rsidRPr="009F4D55">
        <w:rPr>
          <w:rFonts w:ascii="Times New Roman" w:hAnsi="Times New Roman"/>
          <w:sz w:val="28"/>
          <w:szCs w:val="28"/>
        </w:rPr>
        <w:t xml:space="preserve"> </w:t>
      </w:r>
      <w:proofErr w:type="spellStart"/>
      <w:r w:rsidRPr="009F4D55">
        <w:rPr>
          <w:rFonts w:ascii="Times New Roman" w:hAnsi="Times New Roman"/>
          <w:sz w:val="28"/>
          <w:szCs w:val="28"/>
        </w:rPr>
        <w:t>рішень</w:t>
      </w:r>
      <w:proofErr w:type="spellEnd"/>
      <w:r w:rsidRPr="009F4D55">
        <w:rPr>
          <w:rFonts w:ascii="Times New Roman" w:hAnsi="Times New Roman"/>
          <w:sz w:val="28"/>
          <w:szCs w:val="28"/>
        </w:rPr>
        <w:t>.</w:t>
      </w:r>
    </w:p>
    <w:p w14:paraId="06E78167" w14:textId="77777777" w:rsidR="009F4D55" w:rsidRPr="009F4D55" w:rsidRDefault="009F4D55" w:rsidP="009F4D55">
      <w:pPr>
        <w:spacing w:line="360" w:lineRule="auto"/>
        <w:ind w:firstLine="709"/>
        <w:rPr>
          <w:sz w:val="28"/>
          <w:szCs w:val="28"/>
        </w:rPr>
      </w:pPr>
      <w:r w:rsidRPr="009F4D55">
        <w:rPr>
          <w:sz w:val="28"/>
          <w:szCs w:val="28"/>
        </w:rPr>
        <w:t xml:space="preserve">Важливим напрямком залишається психолого-педагогічне супроводження навчального процесу підготовки соціальних працівників у ВНЗ, яке має бути спрямоване на вирішення комплексу проблем – організаційно-управлінських, особистісних, соціально-психологічних, навчальних, розвивальних тощо. </w:t>
      </w:r>
    </w:p>
    <w:p w14:paraId="7A5BF16E" w14:textId="77777777" w:rsidR="009F4D55" w:rsidRPr="009F4D55" w:rsidRDefault="009F4D55" w:rsidP="009F4D55">
      <w:pPr>
        <w:pStyle w:val="13"/>
        <w:spacing w:line="360" w:lineRule="auto"/>
        <w:rPr>
          <w:sz w:val="28"/>
          <w:szCs w:val="28"/>
        </w:rPr>
      </w:pPr>
      <w:r w:rsidRPr="009F4D55">
        <w:rPr>
          <w:rStyle w:val="a6"/>
          <w:bCs/>
          <w:sz w:val="28"/>
          <w:szCs w:val="28"/>
          <w:bdr w:val="none" w:sz="0" w:space="0" w:color="auto" w:frame="1"/>
        </w:rPr>
        <w:t>Найбільш ефективний результат ми отримували від парної та групової роботи студентів при виконанні</w:t>
      </w:r>
      <w:r w:rsidRPr="009F4D55">
        <w:rPr>
          <w:sz w:val="28"/>
          <w:szCs w:val="28"/>
        </w:rPr>
        <w:t xml:space="preserve"> групових проектів, підготовки презентацій, інсценізацій, міні-</w:t>
      </w:r>
      <w:proofErr w:type="spellStart"/>
      <w:r w:rsidRPr="009F4D55">
        <w:rPr>
          <w:sz w:val="28"/>
          <w:szCs w:val="28"/>
        </w:rPr>
        <w:t>конфернцій</w:t>
      </w:r>
      <w:proofErr w:type="spellEnd"/>
      <w:r w:rsidRPr="009F4D55">
        <w:rPr>
          <w:sz w:val="28"/>
          <w:szCs w:val="28"/>
        </w:rPr>
        <w:t xml:space="preserve">, круглих столів, прес-конференцій тощо. Проте найвищого результату студенти досягали розробкою соціальних проектів </w:t>
      </w:r>
      <w:proofErr w:type="spellStart"/>
      <w:r w:rsidRPr="009F4D55">
        <w:rPr>
          <w:sz w:val="28"/>
          <w:szCs w:val="28"/>
        </w:rPr>
        <w:t>накшталт</w:t>
      </w:r>
      <w:proofErr w:type="spellEnd"/>
      <w:r w:rsidRPr="009F4D55">
        <w:rPr>
          <w:sz w:val="28"/>
          <w:szCs w:val="28"/>
        </w:rPr>
        <w:t xml:space="preserve"> соціальної реклами на теми: «Проблеми ділового спілкування»; «Я і суспільство»; «Комплекси при спілкуванні»; «</w:t>
      </w:r>
      <w:proofErr w:type="spellStart"/>
      <w:r w:rsidRPr="009F4D55">
        <w:rPr>
          <w:sz w:val="28"/>
          <w:szCs w:val="28"/>
        </w:rPr>
        <w:t>Мовні</w:t>
      </w:r>
      <w:proofErr w:type="spellEnd"/>
      <w:r w:rsidRPr="009F4D55">
        <w:rPr>
          <w:sz w:val="28"/>
          <w:szCs w:val="28"/>
        </w:rPr>
        <w:t xml:space="preserve"> бар’єри»; «Державна мова – мова професійного спілкування» і </w:t>
      </w:r>
      <w:proofErr w:type="spellStart"/>
      <w:r w:rsidRPr="009F4D55">
        <w:rPr>
          <w:sz w:val="28"/>
          <w:szCs w:val="28"/>
        </w:rPr>
        <w:t>т.ін</w:t>
      </w:r>
      <w:proofErr w:type="spellEnd"/>
      <w:r w:rsidRPr="009F4D55">
        <w:rPr>
          <w:sz w:val="28"/>
          <w:szCs w:val="28"/>
        </w:rPr>
        <w:t xml:space="preserve">. Проекти містили авторські відеоролики, з власним сценарієм та індивідуальним акторським виконанням. </w:t>
      </w:r>
    </w:p>
    <w:p w14:paraId="3449FED3" w14:textId="77777777" w:rsidR="009F4D55" w:rsidRPr="009F4D55" w:rsidRDefault="009F4D55" w:rsidP="009F4D55">
      <w:pPr>
        <w:pStyle w:val="13"/>
        <w:spacing w:line="360" w:lineRule="auto"/>
        <w:rPr>
          <w:sz w:val="28"/>
          <w:szCs w:val="28"/>
        </w:rPr>
      </w:pPr>
      <w:r w:rsidRPr="009F4D55">
        <w:rPr>
          <w:sz w:val="28"/>
          <w:szCs w:val="28"/>
        </w:rPr>
        <w:t xml:space="preserve">Проекти мали конкурсний характер й розміщувалися на </w:t>
      </w:r>
      <w:proofErr w:type="spellStart"/>
      <w:r w:rsidRPr="009F4D55">
        <w:rPr>
          <w:sz w:val="28"/>
          <w:szCs w:val="28"/>
        </w:rPr>
        <w:t>Ютубі</w:t>
      </w:r>
      <w:proofErr w:type="spellEnd"/>
      <w:r w:rsidRPr="009F4D55">
        <w:rPr>
          <w:sz w:val="28"/>
          <w:szCs w:val="28"/>
        </w:rPr>
        <w:t xml:space="preserve"> для подальшого релізу</w:t>
      </w:r>
    </w:p>
    <w:p w14:paraId="15C1B3DB" w14:textId="77777777" w:rsidR="009F4D55" w:rsidRPr="009F4D55" w:rsidRDefault="009F4D55" w:rsidP="009F4D55">
      <w:pPr>
        <w:pStyle w:val="13"/>
        <w:spacing w:line="360" w:lineRule="auto"/>
        <w:rPr>
          <w:sz w:val="28"/>
          <w:szCs w:val="28"/>
        </w:rPr>
      </w:pPr>
      <w:r w:rsidRPr="009F4D55">
        <w:rPr>
          <w:rStyle w:val="a5"/>
          <w:sz w:val="28"/>
          <w:szCs w:val="28"/>
          <w:bdr w:val="none" w:sz="0" w:space="0" w:color="auto" w:frame="1"/>
        </w:rPr>
        <w:t>Висновки</w:t>
      </w:r>
      <w:r w:rsidRPr="009F4D55">
        <w:rPr>
          <w:sz w:val="28"/>
          <w:szCs w:val="28"/>
        </w:rPr>
        <w:t xml:space="preserve">. Таким чином, самостійна робота студентів технічних спеціальностей відіграє важливу роль у формуванні професійних компетенцій </w:t>
      </w:r>
      <w:r w:rsidRPr="009F4D55">
        <w:rPr>
          <w:sz w:val="28"/>
          <w:szCs w:val="28"/>
        </w:rPr>
        <w:lastRenderedPageBreak/>
        <w:t>у зв’язку із зменшенням аудиторних годин, що регламентується новим Законом України «Про вищу освіту», перенесення акценту на самостійну роботу. Ефективна організація самостійної роботи студентів ґрунтується на низці підходів, форм, методів, засобів навчання. Вона неможлива без використання інформаційно-комунікаційних технологій, які спрямовані на те, щоб навчити студента працювати самостійно, розвиваючи уміння самостійно аналізувати погляди представників різних напрямів психології на проблему структури особистості та практику спілкування; самостійно здійснювати психодіагностику, особливостей темпераменту, характеру, здібностей особистості, її ступінь конфліктності та комунікабельності; застосовувати способи прийому та передачі інформації у спілкуванні; досліджувати особливості переживання емоцій та почуттів у спілкуванні; проводити індивідуальну ділову бесіду; проводити переговори, ділові наради, дискусії; самостійно виступати перед аудиторією.</w:t>
      </w:r>
    </w:p>
    <w:p w14:paraId="431D8BCF" w14:textId="77777777" w:rsidR="009F4D55" w:rsidRPr="009F4D55" w:rsidRDefault="009F4D55" w:rsidP="009F4D55">
      <w:pPr>
        <w:pStyle w:val="13"/>
        <w:spacing w:line="360" w:lineRule="auto"/>
        <w:rPr>
          <w:sz w:val="28"/>
          <w:szCs w:val="28"/>
        </w:rPr>
      </w:pPr>
      <w:r w:rsidRPr="009F4D55">
        <w:rPr>
          <w:sz w:val="28"/>
          <w:szCs w:val="28"/>
        </w:rPr>
        <w:t>Самостійну роботу студентів у процесі вивчення навчальної дисципліни «Психологія ділового спілкування» викладачу необхідно організовувати використовуючи інтернет-ресурси, роздатковий матеріал, відповідні методичні рекомендації.</w:t>
      </w:r>
    </w:p>
    <w:p w14:paraId="5F896754" w14:textId="77777777" w:rsidR="009F4D55" w:rsidRPr="009F4D55" w:rsidRDefault="009F4D55" w:rsidP="009F4D55">
      <w:pPr>
        <w:pStyle w:val="11"/>
        <w:spacing w:line="360" w:lineRule="auto"/>
        <w:rPr>
          <w:sz w:val="28"/>
          <w:szCs w:val="28"/>
        </w:rPr>
      </w:pPr>
      <w:r w:rsidRPr="009F4D55">
        <w:rPr>
          <w:sz w:val="28"/>
          <w:szCs w:val="28"/>
        </w:rPr>
        <w:t>Список використаних джерел</w:t>
      </w:r>
    </w:p>
    <w:p w14:paraId="354DE745" w14:textId="77777777" w:rsidR="009F4D55" w:rsidRPr="009F4D55" w:rsidRDefault="009F4D55" w:rsidP="009F4D55">
      <w:pPr>
        <w:pStyle w:val="a7"/>
        <w:numPr>
          <w:ilvl w:val="0"/>
          <w:numId w:val="2"/>
        </w:numPr>
        <w:shd w:val="clear" w:color="auto" w:fill="FFFFFF"/>
        <w:tabs>
          <w:tab w:val="left" w:pos="994"/>
        </w:tabs>
        <w:spacing w:after="0" w:line="360" w:lineRule="auto"/>
        <w:ind w:left="0" w:firstLine="709"/>
        <w:jc w:val="both"/>
        <w:textAlignment w:val="baseline"/>
        <w:rPr>
          <w:rFonts w:ascii="Times New Roman" w:hAnsi="Times New Roman"/>
          <w:sz w:val="28"/>
          <w:szCs w:val="28"/>
          <w:lang w:val="uk-UA"/>
        </w:rPr>
      </w:pPr>
      <w:r w:rsidRPr="009F4D55">
        <w:rPr>
          <w:rFonts w:ascii="Times New Roman" w:hAnsi="Times New Roman"/>
          <w:i/>
          <w:sz w:val="28"/>
          <w:szCs w:val="28"/>
          <w:lang w:val="uk-UA"/>
        </w:rPr>
        <w:t xml:space="preserve">Гусак Т. М., </w:t>
      </w:r>
      <w:proofErr w:type="spellStart"/>
      <w:r w:rsidRPr="009F4D55">
        <w:rPr>
          <w:rFonts w:ascii="Times New Roman" w:hAnsi="Times New Roman"/>
          <w:i/>
          <w:sz w:val="28"/>
          <w:szCs w:val="28"/>
          <w:lang w:val="uk-UA"/>
        </w:rPr>
        <w:t>Малінко</w:t>
      </w:r>
      <w:proofErr w:type="spellEnd"/>
      <w:r w:rsidRPr="009F4D55">
        <w:rPr>
          <w:rFonts w:ascii="Times New Roman" w:hAnsi="Times New Roman"/>
          <w:i/>
          <w:sz w:val="28"/>
          <w:szCs w:val="28"/>
          <w:lang w:val="uk-UA"/>
        </w:rPr>
        <w:t xml:space="preserve"> О. Г.</w:t>
      </w:r>
      <w:r w:rsidRPr="009F4D55">
        <w:rPr>
          <w:rFonts w:ascii="Times New Roman" w:hAnsi="Times New Roman"/>
          <w:sz w:val="28"/>
          <w:szCs w:val="28"/>
          <w:lang w:val="uk-UA"/>
        </w:rPr>
        <w:t xml:space="preserve"> Підвищення самостійності студентів під час вивчення іноземних мов // Педагогіка і психологія. – 2000 – № 4.</w:t>
      </w:r>
    </w:p>
    <w:p w14:paraId="08AE0F2C" w14:textId="77777777" w:rsidR="009F4D55" w:rsidRPr="009F4D55" w:rsidRDefault="009F4D55" w:rsidP="009F4D55">
      <w:pPr>
        <w:tabs>
          <w:tab w:val="left" w:pos="994"/>
        </w:tabs>
        <w:autoSpaceDE w:val="0"/>
        <w:autoSpaceDN w:val="0"/>
        <w:adjustRightInd w:val="0"/>
        <w:spacing w:line="360" w:lineRule="auto"/>
        <w:ind w:firstLine="709"/>
        <w:rPr>
          <w:sz w:val="28"/>
          <w:szCs w:val="28"/>
        </w:rPr>
      </w:pPr>
      <w:r w:rsidRPr="009F4D55">
        <w:rPr>
          <w:sz w:val="28"/>
          <w:szCs w:val="28"/>
        </w:rPr>
        <w:t xml:space="preserve">2. </w:t>
      </w:r>
      <w:r w:rsidRPr="009F4D55">
        <w:rPr>
          <w:i/>
          <w:sz w:val="28"/>
          <w:szCs w:val="28"/>
        </w:rPr>
        <w:t>Журавльова Н.</w:t>
      </w:r>
      <w:r w:rsidRPr="009F4D55">
        <w:rPr>
          <w:sz w:val="28"/>
          <w:szCs w:val="28"/>
        </w:rPr>
        <w:t xml:space="preserve"> Самостійна робота студентів вищих педагогічних навчальних закладів у процесі вивчення дисципліни «Концертмейстерський клас» / Н. Журавльова, І. Каленик // Збірник наукових праць Національної академії державної прикордонної служби України. – Серія: Педагогічні та психологічні науки. – 2013. – № 3 (68). – С. 86–95. </w:t>
      </w:r>
    </w:p>
    <w:p w14:paraId="1888BAF1" w14:textId="77777777" w:rsidR="009F4D55" w:rsidRPr="009F4D55" w:rsidRDefault="009F4D55" w:rsidP="009F4D55">
      <w:pPr>
        <w:tabs>
          <w:tab w:val="left" w:pos="994"/>
        </w:tabs>
        <w:autoSpaceDE w:val="0"/>
        <w:autoSpaceDN w:val="0"/>
        <w:adjustRightInd w:val="0"/>
        <w:spacing w:line="360" w:lineRule="auto"/>
        <w:ind w:firstLine="709"/>
        <w:rPr>
          <w:sz w:val="28"/>
          <w:szCs w:val="28"/>
        </w:rPr>
      </w:pPr>
      <w:r w:rsidRPr="009F4D55">
        <w:rPr>
          <w:sz w:val="28"/>
          <w:szCs w:val="28"/>
        </w:rPr>
        <w:t>3. Закон України «Про вищу освіту». – [ Електронний ресурс]. – Режим доступу. –</w:t>
      </w:r>
      <w:hyperlink r:id="rId5" w:history="1">
        <w:r w:rsidRPr="009F4D55">
          <w:rPr>
            <w:sz w:val="28"/>
            <w:szCs w:val="28"/>
          </w:rPr>
          <w:t>http://osvita.ua/legislation/law/2235/list/2</w:t>
        </w:r>
      </w:hyperlink>
    </w:p>
    <w:p w14:paraId="50786C9E" w14:textId="77777777" w:rsidR="009F4D55" w:rsidRPr="009F4D55" w:rsidRDefault="009F4D55" w:rsidP="009F4D55">
      <w:pPr>
        <w:tabs>
          <w:tab w:val="left" w:pos="994"/>
        </w:tabs>
        <w:autoSpaceDE w:val="0"/>
        <w:autoSpaceDN w:val="0"/>
        <w:adjustRightInd w:val="0"/>
        <w:spacing w:line="360" w:lineRule="auto"/>
        <w:ind w:firstLine="709"/>
        <w:rPr>
          <w:sz w:val="28"/>
          <w:szCs w:val="28"/>
        </w:rPr>
      </w:pPr>
      <w:r w:rsidRPr="009F4D55">
        <w:rPr>
          <w:sz w:val="28"/>
          <w:szCs w:val="28"/>
        </w:rPr>
        <w:t xml:space="preserve">4. </w:t>
      </w:r>
      <w:proofErr w:type="spellStart"/>
      <w:r w:rsidRPr="009F4D55">
        <w:rPr>
          <w:i/>
          <w:sz w:val="28"/>
          <w:szCs w:val="28"/>
        </w:rPr>
        <w:t>Занина</w:t>
      </w:r>
      <w:proofErr w:type="spellEnd"/>
      <w:r w:rsidRPr="009F4D55">
        <w:rPr>
          <w:i/>
          <w:sz w:val="28"/>
          <w:szCs w:val="28"/>
        </w:rPr>
        <w:t xml:space="preserve"> Л. В., </w:t>
      </w:r>
      <w:proofErr w:type="spellStart"/>
      <w:r w:rsidRPr="009F4D55">
        <w:rPr>
          <w:i/>
          <w:sz w:val="28"/>
          <w:szCs w:val="28"/>
        </w:rPr>
        <w:t>Меньшикова</w:t>
      </w:r>
      <w:proofErr w:type="spellEnd"/>
      <w:r w:rsidRPr="009F4D55">
        <w:rPr>
          <w:i/>
          <w:sz w:val="28"/>
          <w:szCs w:val="28"/>
        </w:rPr>
        <w:t xml:space="preserve"> Н. П.</w:t>
      </w:r>
      <w:r w:rsidRPr="009F4D55">
        <w:rPr>
          <w:sz w:val="28"/>
          <w:szCs w:val="28"/>
        </w:rPr>
        <w:t xml:space="preserve"> </w:t>
      </w:r>
      <w:proofErr w:type="spellStart"/>
      <w:r w:rsidRPr="009F4D55">
        <w:rPr>
          <w:sz w:val="28"/>
          <w:szCs w:val="28"/>
        </w:rPr>
        <w:t>Основы</w:t>
      </w:r>
      <w:proofErr w:type="spellEnd"/>
      <w:r w:rsidRPr="009F4D55">
        <w:rPr>
          <w:sz w:val="28"/>
          <w:szCs w:val="28"/>
        </w:rPr>
        <w:t xml:space="preserve"> </w:t>
      </w:r>
      <w:proofErr w:type="spellStart"/>
      <w:r w:rsidRPr="009F4D55">
        <w:rPr>
          <w:sz w:val="28"/>
          <w:szCs w:val="28"/>
        </w:rPr>
        <w:t>педагогического</w:t>
      </w:r>
      <w:proofErr w:type="spellEnd"/>
      <w:r w:rsidRPr="009F4D55">
        <w:rPr>
          <w:sz w:val="28"/>
          <w:szCs w:val="28"/>
        </w:rPr>
        <w:t xml:space="preserve"> </w:t>
      </w:r>
      <w:proofErr w:type="spellStart"/>
      <w:r w:rsidRPr="009F4D55">
        <w:rPr>
          <w:sz w:val="28"/>
          <w:szCs w:val="28"/>
        </w:rPr>
        <w:t>мастерства</w:t>
      </w:r>
      <w:proofErr w:type="spellEnd"/>
      <w:r w:rsidRPr="009F4D55">
        <w:rPr>
          <w:sz w:val="28"/>
          <w:szCs w:val="28"/>
        </w:rPr>
        <w:t xml:space="preserve"> / </w:t>
      </w:r>
      <w:proofErr w:type="spellStart"/>
      <w:r w:rsidRPr="009F4D55">
        <w:rPr>
          <w:sz w:val="28"/>
          <w:szCs w:val="28"/>
        </w:rPr>
        <w:t>Серия</w:t>
      </w:r>
      <w:proofErr w:type="spellEnd"/>
      <w:r w:rsidRPr="009F4D55">
        <w:rPr>
          <w:sz w:val="28"/>
          <w:szCs w:val="28"/>
        </w:rPr>
        <w:t xml:space="preserve"> «</w:t>
      </w:r>
      <w:proofErr w:type="spellStart"/>
      <w:r w:rsidRPr="009F4D55">
        <w:rPr>
          <w:sz w:val="28"/>
          <w:szCs w:val="28"/>
        </w:rPr>
        <w:t>Учебники</w:t>
      </w:r>
      <w:proofErr w:type="spellEnd"/>
      <w:r w:rsidRPr="009F4D55">
        <w:rPr>
          <w:sz w:val="28"/>
          <w:szCs w:val="28"/>
        </w:rPr>
        <w:t xml:space="preserve">, </w:t>
      </w:r>
      <w:proofErr w:type="spellStart"/>
      <w:r w:rsidRPr="009F4D55">
        <w:rPr>
          <w:sz w:val="28"/>
          <w:szCs w:val="28"/>
        </w:rPr>
        <w:t>учебные</w:t>
      </w:r>
      <w:proofErr w:type="spellEnd"/>
      <w:r w:rsidRPr="009F4D55">
        <w:rPr>
          <w:sz w:val="28"/>
          <w:szCs w:val="28"/>
        </w:rPr>
        <w:t xml:space="preserve"> </w:t>
      </w:r>
      <w:proofErr w:type="spellStart"/>
      <w:r w:rsidRPr="009F4D55">
        <w:rPr>
          <w:sz w:val="28"/>
          <w:szCs w:val="28"/>
        </w:rPr>
        <w:t>пособия</w:t>
      </w:r>
      <w:proofErr w:type="spellEnd"/>
      <w:r w:rsidRPr="009F4D55">
        <w:rPr>
          <w:sz w:val="28"/>
          <w:szCs w:val="28"/>
        </w:rPr>
        <w:t xml:space="preserve">». – Ростов н/Д.: </w:t>
      </w:r>
      <w:proofErr w:type="spellStart"/>
      <w:r w:rsidRPr="009F4D55">
        <w:rPr>
          <w:sz w:val="28"/>
          <w:szCs w:val="28"/>
        </w:rPr>
        <w:t>Феникс</w:t>
      </w:r>
      <w:proofErr w:type="spellEnd"/>
      <w:r w:rsidRPr="009F4D55">
        <w:rPr>
          <w:sz w:val="28"/>
          <w:szCs w:val="28"/>
        </w:rPr>
        <w:t>, 2003. – 288 с.</w:t>
      </w:r>
    </w:p>
    <w:p w14:paraId="36EBC4A9" w14:textId="77777777" w:rsidR="009F4D55" w:rsidRPr="009F4D55" w:rsidRDefault="009F4D55" w:rsidP="009F4D55">
      <w:pPr>
        <w:tabs>
          <w:tab w:val="left" w:pos="994"/>
        </w:tabs>
        <w:autoSpaceDE w:val="0"/>
        <w:autoSpaceDN w:val="0"/>
        <w:adjustRightInd w:val="0"/>
        <w:spacing w:line="360" w:lineRule="auto"/>
        <w:ind w:firstLine="709"/>
        <w:rPr>
          <w:sz w:val="28"/>
          <w:szCs w:val="28"/>
        </w:rPr>
      </w:pPr>
      <w:r w:rsidRPr="009F4D55">
        <w:rPr>
          <w:sz w:val="28"/>
          <w:szCs w:val="28"/>
        </w:rPr>
        <w:lastRenderedPageBreak/>
        <w:t xml:space="preserve">5. </w:t>
      </w:r>
      <w:proofErr w:type="spellStart"/>
      <w:r w:rsidRPr="009F4D55">
        <w:rPr>
          <w:i/>
          <w:sz w:val="28"/>
          <w:szCs w:val="28"/>
        </w:rPr>
        <w:t>Літвінчук</w:t>
      </w:r>
      <w:proofErr w:type="spellEnd"/>
      <w:r w:rsidRPr="009F4D55">
        <w:rPr>
          <w:i/>
          <w:sz w:val="28"/>
          <w:szCs w:val="28"/>
        </w:rPr>
        <w:t xml:space="preserve"> С.</w:t>
      </w:r>
      <w:r w:rsidRPr="009F4D55">
        <w:rPr>
          <w:sz w:val="28"/>
          <w:szCs w:val="28"/>
        </w:rPr>
        <w:t xml:space="preserve"> Сучасні підходи до організації самостійної роботи студентів у вищій школі / С. </w:t>
      </w:r>
      <w:proofErr w:type="spellStart"/>
      <w:r w:rsidRPr="009F4D55">
        <w:rPr>
          <w:sz w:val="28"/>
          <w:szCs w:val="28"/>
        </w:rPr>
        <w:t>Літвінчук</w:t>
      </w:r>
      <w:proofErr w:type="spellEnd"/>
      <w:r w:rsidRPr="009F4D55">
        <w:rPr>
          <w:sz w:val="28"/>
          <w:szCs w:val="28"/>
        </w:rPr>
        <w:t xml:space="preserve"> // Наукові праці. – Серія: Педагогіка. – </w:t>
      </w:r>
      <w:proofErr w:type="spellStart"/>
      <w:r w:rsidRPr="009F4D55">
        <w:rPr>
          <w:sz w:val="28"/>
          <w:szCs w:val="28"/>
        </w:rPr>
        <w:t>Вип</w:t>
      </w:r>
      <w:proofErr w:type="spellEnd"/>
      <w:r w:rsidRPr="009F4D55">
        <w:rPr>
          <w:sz w:val="28"/>
          <w:szCs w:val="28"/>
        </w:rPr>
        <w:t>. 146. – Т. 158. – С. 65–69.</w:t>
      </w:r>
    </w:p>
    <w:p w14:paraId="0DE46A61" w14:textId="77777777" w:rsidR="009F4D55" w:rsidRPr="009F4D55" w:rsidRDefault="009F4D55" w:rsidP="009F4D55">
      <w:pPr>
        <w:tabs>
          <w:tab w:val="left" w:pos="994"/>
        </w:tabs>
        <w:autoSpaceDE w:val="0"/>
        <w:autoSpaceDN w:val="0"/>
        <w:adjustRightInd w:val="0"/>
        <w:spacing w:line="360" w:lineRule="auto"/>
        <w:ind w:firstLine="709"/>
        <w:rPr>
          <w:sz w:val="28"/>
          <w:szCs w:val="28"/>
        </w:rPr>
      </w:pPr>
      <w:r w:rsidRPr="009F4D55">
        <w:rPr>
          <w:sz w:val="28"/>
          <w:szCs w:val="28"/>
        </w:rPr>
        <w:t xml:space="preserve">6. </w:t>
      </w:r>
      <w:proofErr w:type="spellStart"/>
      <w:r w:rsidRPr="009F4D55">
        <w:rPr>
          <w:i/>
          <w:sz w:val="28"/>
          <w:szCs w:val="28"/>
        </w:rPr>
        <w:t>Никандров</w:t>
      </w:r>
      <w:proofErr w:type="spellEnd"/>
      <w:r w:rsidRPr="009F4D55">
        <w:rPr>
          <w:i/>
          <w:sz w:val="28"/>
          <w:szCs w:val="28"/>
        </w:rPr>
        <w:t xml:space="preserve"> Н.</w:t>
      </w:r>
      <w:r w:rsidRPr="009F4D55">
        <w:rPr>
          <w:sz w:val="28"/>
          <w:szCs w:val="28"/>
        </w:rPr>
        <w:t xml:space="preserve"> </w:t>
      </w:r>
      <w:proofErr w:type="spellStart"/>
      <w:r w:rsidRPr="009F4D55">
        <w:rPr>
          <w:sz w:val="28"/>
          <w:szCs w:val="28"/>
        </w:rPr>
        <w:t>Современная</w:t>
      </w:r>
      <w:proofErr w:type="spellEnd"/>
      <w:r w:rsidRPr="009F4D55">
        <w:rPr>
          <w:sz w:val="28"/>
          <w:szCs w:val="28"/>
        </w:rPr>
        <w:t xml:space="preserve"> </w:t>
      </w:r>
      <w:proofErr w:type="spellStart"/>
      <w:r w:rsidRPr="009F4D55">
        <w:rPr>
          <w:sz w:val="28"/>
          <w:szCs w:val="28"/>
        </w:rPr>
        <w:t>высшая</w:t>
      </w:r>
      <w:proofErr w:type="spellEnd"/>
      <w:r w:rsidRPr="009F4D55">
        <w:rPr>
          <w:sz w:val="28"/>
          <w:szCs w:val="28"/>
        </w:rPr>
        <w:t xml:space="preserve"> школа </w:t>
      </w:r>
      <w:proofErr w:type="spellStart"/>
      <w:r w:rsidRPr="009F4D55">
        <w:rPr>
          <w:sz w:val="28"/>
          <w:szCs w:val="28"/>
        </w:rPr>
        <w:t>капиталистических</w:t>
      </w:r>
      <w:proofErr w:type="spellEnd"/>
      <w:r w:rsidRPr="009F4D55">
        <w:rPr>
          <w:sz w:val="28"/>
          <w:szCs w:val="28"/>
        </w:rPr>
        <w:t xml:space="preserve"> </w:t>
      </w:r>
      <w:proofErr w:type="spellStart"/>
      <w:r w:rsidRPr="009F4D55">
        <w:rPr>
          <w:sz w:val="28"/>
          <w:szCs w:val="28"/>
        </w:rPr>
        <w:t>стран</w:t>
      </w:r>
      <w:proofErr w:type="spellEnd"/>
      <w:r w:rsidRPr="009F4D55">
        <w:rPr>
          <w:sz w:val="28"/>
          <w:szCs w:val="28"/>
        </w:rPr>
        <w:t xml:space="preserve"> / Н. </w:t>
      </w:r>
      <w:proofErr w:type="spellStart"/>
      <w:r w:rsidRPr="009F4D55">
        <w:rPr>
          <w:sz w:val="28"/>
          <w:szCs w:val="28"/>
        </w:rPr>
        <w:t>Никандров</w:t>
      </w:r>
      <w:proofErr w:type="spellEnd"/>
      <w:r w:rsidRPr="009F4D55">
        <w:rPr>
          <w:sz w:val="28"/>
          <w:szCs w:val="28"/>
        </w:rPr>
        <w:t xml:space="preserve">. – М. : </w:t>
      </w:r>
      <w:proofErr w:type="spellStart"/>
      <w:r w:rsidRPr="009F4D55">
        <w:rPr>
          <w:sz w:val="28"/>
          <w:szCs w:val="28"/>
        </w:rPr>
        <w:t>Высшая</w:t>
      </w:r>
      <w:proofErr w:type="spellEnd"/>
      <w:r w:rsidRPr="009F4D55">
        <w:rPr>
          <w:sz w:val="28"/>
          <w:szCs w:val="28"/>
        </w:rPr>
        <w:t xml:space="preserve"> школа, 1978. – 279 с.</w:t>
      </w:r>
    </w:p>
    <w:p w14:paraId="0ED1BCB2" w14:textId="77777777" w:rsidR="009F4D55" w:rsidRPr="009F4D55" w:rsidRDefault="009F4D55" w:rsidP="009F4D55">
      <w:pPr>
        <w:pStyle w:val="a7"/>
        <w:tabs>
          <w:tab w:val="left" w:pos="994"/>
        </w:tabs>
        <w:autoSpaceDE w:val="0"/>
        <w:autoSpaceDN w:val="0"/>
        <w:adjustRightInd w:val="0"/>
        <w:spacing w:after="0" w:line="360" w:lineRule="auto"/>
        <w:ind w:left="0" w:firstLine="709"/>
        <w:jc w:val="both"/>
        <w:rPr>
          <w:rFonts w:ascii="Times New Roman" w:hAnsi="Times New Roman"/>
          <w:sz w:val="28"/>
          <w:szCs w:val="28"/>
          <w:lang w:val="uk-UA"/>
        </w:rPr>
      </w:pPr>
      <w:r w:rsidRPr="009F4D55">
        <w:rPr>
          <w:rFonts w:ascii="Times New Roman" w:hAnsi="Times New Roman"/>
          <w:sz w:val="28"/>
          <w:szCs w:val="28"/>
          <w:lang w:val="uk-UA"/>
        </w:rPr>
        <w:t xml:space="preserve">7. </w:t>
      </w:r>
      <w:proofErr w:type="spellStart"/>
      <w:r w:rsidRPr="009F4D55">
        <w:rPr>
          <w:rFonts w:ascii="Times New Roman" w:hAnsi="Times New Roman"/>
          <w:i/>
          <w:sz w:val="28"/>
          <w:szCs w:val="28"/>
          <w:lang w:val="uk-UA"/>
        </w:rPr>
        <w:t>Пидкасистый</w:t>
      </w:r>
      <w:proofErr w:type="spellEnd"/>
      <w:r w:rsidRPr="009F4D55">
        <w:rPr>
          <w:rFonts w:ascii="Times New Roman" w:hAnsi="Times New Roman"/>
          <w:i/>
          <w:sz w:val="28"/>
          <w:szCs w:val="28"/>
          <w:lang w:val="uk-UA"/>
        </w:rPr>
        <w:t xml:space="preserve"> П</w:t>
      </w:r>
      <w:r w:rsidRPr="009F4D55">
        <w:rPr>
          <w:rFonts w:ascii="Times New Roman" w:hAnsi="Times New Roman"/>
          <w:sz w:val="28"/>
          <w:szCs w:val="28"/>
          <w:lang w:val="uk-UA"/>
        </w:rPr>
        <w:t xml:space="preserve">. </w:t>
      </w:r>
      <w:proofErr w:type="spellStart"/>
      <w:r w:rsidRPr="009F4D55">
        <w:rPr>
          <w:rFonts w:ascii="Times New Roman" w:hAnsi="Times New Roman"/>
          <w:sz w:val="28"/>
          <w:szCs w:val="28"/>
          <w:lang w:val="uk-UA"/>
        </w:rPr>
        <w:t>Самостоятельная</w:t>
      </w:r>
      <w:proofErr w:type="spellEnd"/>
      <w:r w:rsidRPr="009F4D55">
        <w:rPr>
          <w:rFonts w:ascii="Times New Roman" w:hAnsi="Times New Roman"/>
          <w:sz w:val="28"/>
          <w:szCs w:val="28"/>
          <w:lang w:val="uk-UA"/>
        </w:rPr>
        <w:t xml:space="preserve"> </w:t>
      </w:r>
      <w:proofErr w:type="spellStart"/>
      <w:r w:rsidRPr="009F4D55">
        <w:rPr>
          <w:rFonts w:ascii="Times New Roman" w:hAnsi="Times New Roman"/>
          <w:sz w:val="28"/>
          <w:szCs w:val="28"/>
          <w:lang w:val="uk-UA"/>
        </w:rPr>
        <w:t>познавательная</w:t>
      </w:r>
      <w:proofErr w:type="spellEnd"/>
      <w:r w:rsidRPr="009F4D55">
        <w:rPr>
          <w:rFonts w:ascii="Times New Roman" w:hAnsi="Times New Roman"/>
          <w:sz w:val="28"/>
          <w:szCs w:val="28"/>
          <w:lang w:val="uk-UA"/>
        </w:rPr>
        <w:t xml:space="preserve"> </w:t>
      </w:r>
      <w:proofErr w:type="spellStart"/>
      <w:r w:rsidRPr="009F4D55">
        <w:rPr>
          <w:rFonts w:ascii="Times New Roman" w:hAnsi="Times New Roman"/>
          <w:sz w:val="28"/>
          <w:szCs w:val="28"/>
          <w:lang w:val="uk-UA"/>
        </w:rPr>
        <w:t>деятельность</w:t>
      </w:r>
      <w:proofErr w:type="spellEnd"/>
      <w:r w:rsidRPr="009F4D55">
        <w:rPr>
          <w:rFonts w:ascii="Times New Roman" w:hAnsi="Times New Roman"/>
          <w:sz w:val="28"/>
          <w:szCs w:val="28"/>
          <w:lang w:val="uk-UA"/>
        </w:rPr>
        <w:t xml:space="preserve"> </w:t>
      </w:r>
      <w:proofErr w:type="spellStart"/>
      <w:r w:rsidRPr="009F4D55">
        <w:rPr>
          <w:rFonts w:ascii="Times New Roman" w:hAnsi="Times New Roman"/>
          <w:sz w:val="28"/>
          <w:szCs w:val="28"/>
          <w:lang w:val="uk-UA"/>
        </w:rPr>
        <w:t>школьников</w:t>
      </w:r>
      <w:proofErr w:type="spellEnd"/>
      <w:r w:rsidRPr="009F4D55">
        <w:rPr>
          <w:rFonts w:ascii="Times New Roman" w:hAnsi="Times New Roman"/>
          <w:sz w:val="28"/>
          <w:szCs w:val="28"/>
          <w:lang w:val="uk-UA"/>
        </w:rPr>
        <w:t xml:space="preserve"> в </w:t>
      </w:r>
      <w:proofErr w:type="spellStart"/>
      <w:r w:rsidRPr="009F4D55">
        <w:rPr>
          <w:rFonts w:ascii="Times New Roman" w:hAnsi="Times New Roman"/>
          <w:sz w:val="28"/>
          <w:szCs w:val="28"/>
          <w:lang w:val="uk-UA"/>
        </w:rPr>
        <w:t>обучении</w:t>
      </w:r>
      <w:proofErr w:type="spellEnd"/>
      <w:r w:rsidRPr="009F4D55">
        <w:rPr>
          <w:rFonts w:ascii="Times New Roman" w:hAnsi="Times New Roman"/>
          <w:sz w:val="28"/>
          <w:szCs w:val="28"/>
          <w:lang w:val="uk-UA"/>
        </w:rPr>
        <w:t>: теоретико-</w:t>
      </w:r>
      <w:proofErr w:type="spellStart"/>
      <w:r w:rsidRPr="009F4D55">
        <w:rPr>
          <w:rFonts w:ascii="Times New Roman" w:hAnsi="Times New Roman"/>
          <w:sz w:val="28"/>
          <w:szCs w:val="28"/>
          <w:lang w:val="uk-UA"/>
        </w:rPr>
        <w:t>эксперементальные</w:t>
      </w:r>
      <w:proofErr w:type="spellEnd"/>
      <w:r w:rsidRPr="009F4D55">
        <w:rPr>
          <w:rFonts w:ascii="Times New Roman" w:hAnsi="Times New Roman"/>
          <w:sz w:val="28"/>
          <w:szCs w:val="28"/>
          <w:lang w:val="uk-UA"/>
        </w:rPr>
        <w:t xml:space="preserve"> </w:t>
      </w:r>
      <w:proofErr w:type="spellStart"/>
      <w:r w:rsidRPr="009F4D55">
        <w:rPr>
          <w:rFonts w:ascii="Times New Roman" w:hAnsi="Times New Roman"/>
          <w:sz w:val="28"/>
          <w:szCs w:val="28"/>
          <w:lang w:val="uk-UA"/>
        </w:rPr>
        <w:t>исследования</w:t>
      </w:r>
      <w:proofErr w:type="spellEnd"/>
      <w:r w:rsidRPr="009F4D55">
        <w:rPr>
          <w:rFonts w:ascii="Times New Roman" w:hAnsi="Times New Roman"/>
          <w:sz w:val="28"/>
          <w:szCs w:val="28"/>
          <w:lang w:val="uk-UA"/>
        </w:rPr>
        <w:t xml:space="preserve"> / П. </w:t>
      </w:r>
      <w:proofErr w:type="spellStart"/>
      <w:r w:rsidRPr="009F4D55">
        <w:rPr>
          <w:rFonts w:ascii="Times New Roman" w:hAnsi="Times New Roman"/>
          <w:sz w:val="28"/>
          <w:szCs w:val="28"/>
          <w:lang w:val="uk-UA"/>
        </w:rPr>
        <w:t>Пидкасистый</w:t>
      </w:r>
      <w:proofErr w:type="spellEnd"/>
      <w:r w:rsidRPr="009F4D55">
        <w:rPr>
          <w:rFonts w:ascii="Times New Roman" w:hAnsi="Times New Roman"/>
          <w:sz w:val="28"/>
          <w:szCs w:val="28"/>
          <w:lang w:val="uk-UA"/>
        </w:rPr>
        <w:t xml:space="preserve">. – М. : </w:t>
      </w:r>
      <w:proofErr w:type="spellStart"/>
      <w:r w:rsidRPr="009F4D55">
        <w:rPr>
          <w:rFonts w:ascii="Times New Roman" w:hAnsi="Times New Roman"/>
          <w:sz w:val="28"/>
          <w:szCs w:val="28"/>
          <w:lang w:val="uk-UA"/>
        </w:rPr>
        <w:t>Педагогика</w:t>
      </w:r>
      <w:proofErr w:type="spellEnd"/>
      <w:r w:rsidRPr="009F4D55">
        <w:rPr>
          <w:rFonts w:ascii="Times New Roman" w:hAnsi="Times New Roman"/>
          <w:sz w:val="28"/>
          <w:szCs w:val="28"/>
          <w:lang w:val="uk-UA"/>
        </w:rPr>
        <w:t>, 1980. – 240 с.</w:t>
      </w:r>
    </w:p>
    <w:p w14:paraId="1F40A7A5" w14:textId="77777777" w:rsidR="009F4D55" w:rsidRPr="009F4D55" w:rsidRDefault="009F4D55" w:rsidP="009F4D55">
      <w:pPr>
        <w:pStyle w:val="a7"/>
        <w:tabs>
          <w:tab w:val="left" w:pos="994"/>
        </w:tabs>
        <w:autoSpaceDE w:val="0"/>
        <w:autoSpaceDN w:val="0"/>
        <w:adjustRightInd w:val="0"/>
        <w:spacing w:after="0" w:line="360" w:lineRule="auto"/>
        <w:ind w:left="0" w:firstLine="709"/>
        <w:jc w:val="both"/>
        <w:rPr>
          <w:rFonts w:ascii="Times New Roman" w:hAnsi="Times New Roman"/>
          <w:sz w:val="28"/>
          <w:szCs w:val="28"/>
          <w:lang w:val="uk-UA"/>
        </w:rPr>
      </w:pPr>
      <w:r w:rsidRPr="009F4D55">
        <w:rPr>
          <w:rFonts w:ascii="Times New Roman" w:hAnsi="Times New Roman"/>
          <w:sz w:val="28"/>
          <w:szCs w:val="28"/>
          <w:lang w:val="uk-UA"/>
        </w:rPr>
        <w:t xml:space="preserve">8. </w:t>
      </w:r>
      <w:r w:rsidRPr="009F4D55">
        <w:rPr>
          <w:rFonts w:ascii="Times New Roman" w:hAnsi="Times New Roman"/>
          <w:i/>
          <w:sz w:val="28"/>
          <w:szCs w:val="28"/>
          <w:lang w:val="uk-UA"/>
        </w:rPr>
        <w:t>Рудницька О</w:t>
      </w:r>
      <w:r w:rsidRPr="009F4D55">
        <w:rPr>
          <w:rFonts w:ascii="Times New Roman" w:hAnsi="Times New Roman"/>
          <w:sz w:val="28"/>
          <w:szCs w:val="28"/>
          <w:lang w:val="uk-UA"/>
        </w:rPr>
        <w:t>. Педагогіка: загальна та мистецька: [навчальний посібник] / О. Рудницька. – Тернопіль: Навчальна книга «Богдан», 2005. – 360 с.</w:t>
      </w:r>
    </w:p>
    <w:p w14:paraId="0E6C3A83" w14:textId="77777777" w:rsidR="009F4D55" w:rsidRPr="009F4D55" w:rsidRDefault="009F4D55" w:rsidP="009F4D55">
      <w:pPr>
        <w:pStyle w:val="21"/>
        <w:spacing w:line="360" w:lineRule="auto"/>
        <w:rPr>
          <w:sz w:val="28"/>
          <w:szCs w:val="28"/>
        </w:rPr>
      </w:pPr>
      <w:r w:rsidRPr="009F4D55">
        <w:rPr>
          <w:sz w:val="28"/>
          <w:szCs w:val="28"/>
        </w:rPr>
        <w:t>Л. О. Хоменко-Семенова</w:t>
      </w:r>
    </w:p>
    <w:p w14:paraId="690D77B3" w14:textId="77777777" w:rsidR="009F4D55" w:rsidRPr="009F4D55" w:rsidRDefault="009F4D55" w:rsidP="009F4D55">
      <w:pPr>
        <w:pStyle w:val="2"/>
        <w:spacing w:line="360" w:lineRule="auto"/>
        <w:rPr>
          <w:sz w:val="28"/>
          <w:szCs w:val="28"/>
        </w:rPr>
      </w:pPr>
      <w:r w:rsidRPr="009F4D55">
        <w:rPr>
          <w:sz w:val="28"/>
          <w:szCs w:val="28"/>
        </w:rPr>
        <w:t>ОРГАНИЗАЦИЯ САМОСТОЯТЕЛЬНОЙ ВНЕАУДИТОРНОЙ РАБОТЫ СТУДЕНТОВ ТЕХНИЧЕСКИХ СПЕЦИАЛЬНОСТЕЙ (НА ПРИМЕРЕ ИЗУЧЕНИЯ ДИСЦИПЛИНЫ «ПСИХОЛОГИЯ ДЕЛОВОГО ОБЩЕНИЯ»)</w:t>
      </w:r>
    </w:p>
    <w:p w14:paraId="44B5EC23" w14:textId="77777777" w:rsidR="009F4D55" w:rsidRPr="009F4D55" w:rsidRDefault="009F4D55" w:rsidP="009F4D55">
      <w:pPr>
        <w:pStyle w:val="20"/>
        <w:spacing w:line="360" w:lineRule="auto"/>
        <w:rPr>
          <w:sz w:val="28"/>
          <w:szCs w:val="28"/>
        </w:rPr>
      </w:pPr>
      <w:r w:rsidRPr="009F4D55">
        <w:rPr>
          <w:b/>
          <w:sz w:val="28"/>
          <w:szCs w:val="28"/>
        </w:rPr>
        <w:t>Резюме.</w:t>
      </w:r>
      <w:r w:rsidRPr="009F4D55">
        <w:rPr>
          <w:sz w:val="28"/>
          <w:szCs w:val="28"/>
        </w:rPr>
        <w:t xml:space="preserve"> В </w:t>
      </w:r>
      <w:proofErr w:type="spellStart"/>
      <w:r w:rsidRPr="009F4D55">
        <w:rPr>
          <w:sz w:val="28"/>
          <w:szCs w:val="28"/>
        </w:rPr>
        <w:t>статье</w:t>
      </w:r>
      <w:proofErr w:type="spellEnd"/>
      <w:r w:rsidRPr="009F4D55">
        <w:rPr>
          <w:sz w:val="28"/>
          <w:szCs w:val="28"/>
        </w:rPr>
        <w:t xml:space="preserve"> </w:t>
      </w:r>
      <w:proofErr w:type="spellStart"/>
      <w:r w:rsidRPr="009F4D55">
        <w:rPr>
          <w:sz w:val="28"/>
          <w:szCs w:val="28"/>
        </w:rPr>
        <w:t>делается</w:t>
      </w:r>
      <w:proofErr w:type="spellEnd"/>
      <w:r w:rsidRPr="009F4D55">
        <w:rPr>
          <w:sz w:val="28"/>
          <w:szCs w:val="28"/>
        </w:rPr>
        <w:t xml:space="preserve"> </w:t>
      </w:r>
      <w:proofErr w:type="spellStart"/>
      <w:r w:rsidRPr="009F4D55">
        <w:rPr>
          <w:sz w:val="28"/>
          <w:szCs w:val="28"/>
        </w:rPr>
        <w:t>попытка</w:t>
      </w:r>
      <w:proofErr w:type="spellEnd"/>
      <w:r w:rsidRPr="009F4D55">
        <w:rPr>
          <w:sz w:val="28"/>
          <w:szCs w:val="28"/>
        </w:rPr>
        <w:t xml:space="preserve"> </w:t>
      </w:r>
      <w:proofErr w:type="spellStart"/>
      <w:r w:rsidRPr="009F4D55">
        <w:rPr>
          <w:sz w:val="28"/>
          <w:szCs w:val="28"/>
        </w:rPr>
        <w:t>охарактеризовать</w:t>
      </w:r>
      <w:proofErr w:type="spellEnd"/>
      <w:r w:rsidRPr="009F4D55">
        <w:rPr>
          <w:sz w:val="28"/>
          <w:szCs w:val="28"/>
        </w:rPr>
        <w:t xml:space="preserve"> </w:t>
      </w:r>
      <w:proofErr w:type="spellStart"/>
      <w:r w:rsidRPr="009F4D55">
        <w:rPr>
          <w:sz w:val="28"/>
          <w:szCs w:val="28"/>
        </w:rPr>
        <w:t>особенности</w:t>
      </w:r>
      <w:proofErr w:type="spellEnd"/>
      <w:r w:rsidRPr="009F4D55">
        <w:rPr>
          <w:sz w:val="28"/>
          <w:szCs w:val="28"/>
        </w:rPr>
        <w:t xml:space="preserve"> </w:t>
      </w:r>
      <w:proofErr w:type="spellStart"/>
      <w:r w:rsidRPr="009F4D55">
        <w:rPr>
          <w:sz w:val="28"/>
          <w:szCs w:val="28"/>
        </w:rPr>
        <w:t>организации</w:t>
      </w:r>
      <w:proofErr w:type="spellEnd"/>
      <w:r w:rsidRPr="009F4D55">
        <w:rPr>
          <w:sz w:val="28"/>
          <w:szCs w:val="28"/>
        </w:rPr>
        <w:t xml:space="preserve"> </w:t>
      </w:r>
      <w:proofErr w:type="spellStart"/>
      <w:r w:rsidRPr="009F4D55">
        <w:rPr>
          <w:sz w:val="28"/>
          <w:szCs w:val="28"/>
        </w:rPr>
        <w:t>самостоятельной</w:t>
      </w:r>
      <w:proofErr w:type="spellEnd"/>
      <w:r w:rsidRPr="009F4D55">
        <w:rPr>
          <w:sz w:val="28"/>
          <w:szCs w:val="28"/>
        </w:rPr>
        <w:t xml:space="preserve"> </w:t>
      </w:r>
      <w:proofErr w:type="spellStart"/>
      <w:r w:rsidRPr="009F4D55">
        <w:rPr>
          <w:sz w:val="28"/>
          <w:szCs w:val="28"/>
        </w:rPr>
        <w:t>работы</w:t>
      </w:r>
      <w:proofErr w:type="spellEnd"/>
      <w:r w:rsidRPr="009F4D55">
        <w:rPr>
          <w:sz w:val="28"/>
          <w:szCs w:val="28"/>
        </w:rPr>
        <w:t xml:space="preserve"> </w:t>
      </w:r>
      <w:proofErr w:type="spellStart"/>
      <w:r w:rsidRPr="009F4D55">
        <w:rPr>
          <w:sz w:val="28"/>
          <w:szCs w:val="28"/>
        </w:rPr>
        <w:t>студентов</w:t>
      </w:r>
      <w:proofErr w:type="spellEnd"/>
      <w:r w:rsidRPr="009F4D55">
        <w:rPr>
          <w:sz w:val="28"/>
          <w:szCs w:val="28"/>
        </w:rPr>
        <w:t xml:space="preserve"> </w:t>
      </w:r>
      <w:proofErr w:type="spellStart"/>
      <w:r w:rsidRPr="009F4D55">
        <w:rPr>
          <w:sz w:val="28"/>
          <w:szCs w:val="28"/>
        </w:rPr>
        <w:t>технических</w:t>
      </w:r>
      <w:proofErr w:type="spellEnd"/>
      <w:r w:rsidRPr="009F4D55">
        <w:rPr>
          <w:sz w:val="28"/>
          <w:szCs w:val="28"/>
        </w:rPr>
        <w:t xml:space="preserve"> </w:t>
      </w:r>
      <w:proofErr w:type="spellStart"/>
      <w:r w:rsidRPr="009F4D55">
        <w:rPr>
          <w:sz w:val="28"/>
          <w:szCs w:val="28"/>
        </w:rPr>
        <w:t>специальностей</w:t>
      </w:r>
      <w:proofErr w:type="spellEnd"/>
      <w:r w:rsidRPr="009F4D55">
        <w:rPr>
          <w:sz w:val="28"/>
          <w:szCs w:val="28"/>
        </w:rPr>
        <w:t xml:space="preserve"> по </w:t>
      </w:r>
      <w:proofErr w:type="spellStart"/>
      <w:r w:rsidRPr="009F4D55">
        <w:rPr>
          <w:sz w:val="28"/>
          <w:szCs w:val="28"/>
        </w:rPr>
        <w:t>учебной</w:t>
      </w:r>
      <w:proofErr w:type="spellEnd"/>
      <w:r w:rsidRPr="009F4D55">
        <w:rPr>
          <w:sz w:val="28"/>
          <w:szCs w:val="28"/>
        </w:rPr>
        <w:t xml:space="preserve"> </w:t>
      </w:r>
      <w:proofErr w:type="spellStart"/>
      <w:r w:rsidRPr="009F4D55">
        <w:rPr>
          <w:sz w:val="28"/>
          <w:szCs w:val="28"/>
        </w:rPr>
        <w:t>дисциплине</w:t>
      </w:r>
      <w:proofErr w:type="spellEnd"/>
      <w:r w:rsidRPr="009F4D55">
        <w:rPr>
          <w:sz w:val="28"/>
          <w:szCs w:val="28"/>
        </w:rPr>
        <w:t xml:space="preserve"> «</w:t>
      </w:r>
      <w:proofErr w:type="spellStart"/>
      <w:r w:rsidRPr="009F4D55">
        <w:rPr>
          <w:sz w:val="28"/>
          <w:szCs w:val="28"/>
        </w:rPr>
        <w:t>Психология</w:t>
      </w:r>
      <w:proofErr w:type="spellEnd"/>
      <w:r w:rsidRPr="009F4D55">
        <w:rPr>
          <w:sz w:val="28"/>
          <w:szCs w:val="28"/>
        </w:rPr>
        <w:t xml:space="preserve"> </w:t>
      </w:r>
      <w:proofErr w:type="spellStart"/>
      <w:r w:rsidRPr="009F4D55">
        <w:rPr>
          <w:sz w:val="28"/>
          <w:szCs w:val="28"/>
        </w:rPr>
        <w:t>делового</w:t>
      </w:r>
      <w:proofErr w:type="spellEnd"/>
      <w:r w:rsidRPr="009F4D55">
        <w:rPr>
          <w:sz w:val="28"/>
          <w:szCs w:val="28"/>
        </w:rPr>
        <w:t xml:space="preserve"> </w:t>
      </w:r>
      <w:proofErr w:type="spellStart"/>
      <w:r w:rsidRPr="009F4D55">
        <w:rPr>
          <w:sz w:val="28"/>
          <w:szCs w:val="28"/>
        </w:rPr>
        <w:t>общения</w:t>
      </w:r>
      <w:proofErr w:type="spellEnd"/>
      <w:r w:rsidRPr="009F4D55">
        <w:rPr>
          <w:sz w:val="28"/>
          <w:szCs w:val="28"/>
        </w:rPr>
        <w:t xml:space="preserve">». Автор </w:t>
      </w:r>
      <w:proofErr w:type="spellStart"/>
      <w:r w:rsidRPr="009F4D55">
        <w:rPr>
          <w:sz w:val="28"/>
          <w:szCs w:val="28"/>
        </w:rPr>
        <w:t>доказывает</w:t>
      </w:r>
      <w:proofErr w:type="spellEnd"/>
      <w:r w:rsidRPr="009F4D55">
        <w:rPr>
          <w:sz w:val="28"/>
          <w:szCs w:val="28"/>
        </w:rPr>
        <w:t xml:space="preserve">, </w:t>
      </w:r>
      <w:proofErr w:type="spellStart"/>
      <w:r w:rsidRPr="009F4D55">
        <w:rPr>
          <w:sz w:val="28"/>
          <w:szCs w:val="28"/>
        </w:rPr>
        <w:t>что</w:t>
      </w:r>
      <w:proofErr w:type="spellEnd"/>
      <w:r w:rsidRPr="009F4D55">
        <w:rPr>
          <w:sz w:val="28"/>
          <w:szCs w:val="28"/>
        </w:rPr>
        <w:t xml:space="preserve"> </w:t>
      </w:r>
      <w:proofErr w:type="spellStart"/>
      <w:r w:rsidRPr="009F4D55">
        <w:rPr>
          <w:sz w:val="28"/>
          <w:szCs w:val="28"/>
        </w:rPr>
        <w:t>самостоятельная</w:t>
      </w:r>
      <w:proofErr w:type="spellEnd"/>
      <w:r w:rsidRPr="009F4D55">
        <w:rPr>
          <w:sz w:val="28"/>
          <w:szCs w:val="28"/>
        </w:rPr>
        <w:t xml:space="preserve"> </w:t>
      </w:r>
      <w:proofErr w:type="spellStart"/>
      <w:r w:rsidRPr="009F4D55">
        <w:rPr>
          <w:sz w:val="28"/>
          <w:szCs w:val="28"/>
        </w:rPr>
        <w:t>работа</w:t>
      </w:r>
      <w:proofErr w:type="spellEnd"/>
      <w:r w:rsidRPr="009F4D55">
        <w:rPr>
          <w:sz w:val="28"/>
          <w:szCs w:val="28"/>
        </w:rPr>
        <w:t xml:space="preserve"> студента </w:t>
      </w:r>
      <w:proofErr w:type="spellStart"/>
      <w:r w:rsidRPr="009F4D55">
        <w:rPr>
          <w:sz w:val="28"/>
          <w:szCs w:val="28"/>
        </w:rPr>
        <w:t>должна</w:t>
      </w:r>
      <w:proofErr w:type="spellEnd"/>
      <w:r w:rsidRPr="009F4D55">
        <w:rPr>
          <w:sz w:val="28"/>
          <w:szCs w:val="28"/>
        </w:rPr>
        <w:t xml:space="preserve"> </w:t>
      </w:r>
      <w:proofErr w:type="spellStart"/>
      <w:r w:rsidRPr="009F4D55">
        <w:rPr>
          <w:sz w:val="28"/>
          <w:szCs w:val="28"/>
        </w:rPr>
        <w:t>быть</w:t>
      </w:r>
      <w:proofErr w:type="spellEnd"/>
      <w:r w:rsidRPr="009F4D55">
        <w:rPr>
          <w:sz w:val="28"/>
          <w:szCs w:val="28"/>
        </w:rPr>
        <w:t xml:space="preserve"> направлена ​​на </w:t>
      </w:r>
      <w:proofErr w:type="spellStart"/>
      <w:r w:rsidRPr="009F4D55">
        <w:rPr>
          <w:sz w:val="28"/>
          <w:szCs w:val="28"/>
        </w:rPr>
        <w:t>усвоение</w:t>
      </w:r>
      <w:proofErr w:type="spellEnd"/>
      <w:r w:rsidRPr="009F4D55">
        <w:rPr>
          <w:sz w:val="28"/>
          <w:szCs w:val="28"/>
        </w:rPr>
        <w:t xml:space="preserve"> </w:t>
      </w:r>
      <w:proofErr w:type="spellStart"/>
      <w:r w:rsidRPr="009F4D55">
        <w:rPr>
          <w:sz w:val="28"/>
          <w:szCs w:val="28"/>
        </w:rPr>
        <w:t>содержания</w:t>
      </w:r>
      <w:proofErr w:type="spellEnd"/>
      <w:r w:rsidRPr="009F4D55">
        <w:rPr>
          <w:sz w:val="28"/>
          <w:szCs w:val="28"/>
        </w:rPr>
        <w:t xml:space="preserve"> </w:t>
      </w:r>
      <w:proofErr w:type="spellStart"/>
      <w:r w:rsidRPr="009F4D55">
        <w:rPr>
          <w:sz w:val="28"/>
          <w:szCs w:val="28"/>
        </w:rPr>
        <w:t>учебного</w:t>
      </w:r>
      <w:proofErr w:type="spellEnd"/>
      <w:r w:rsidRPr="009F4D55">
        <w:rPr>
          <w:sz w:val="28"/>
          <w:szCs w:val="28"/>
        </w:rPr>
        <w:t xml:space="preserve"> </w:t>
      </w:r>
      <w:proofErr w:type="spellStart"/>
      <w:r w:rsidRPr="009F4D55">
        <w:rPr>
          <w:sz w:val="28"/>
          <w:szCs w:val="28"/>
        </w:rPr>
        <w:t>материала</w:t>
      </w:r>
      <w:proofErr w:type="spellEnd"/>
      <w:r w:rsidRPr="009F4D55">
        <w:rPr>
          <w:sz w:val="28"/>
          <w:szCs w:val="28"/>
        </w:rPr>
        <w:t xml:space="preserve"> по </w:t>
      </w:r>
      <w:proofErr w:type="spellStart"/>
      <w:r w:rsidRPr="009F4D55">
        <w:rPr>
          <w:sz w:val="28"/>
          <w:szCs w:val="28"/>
        </w:rPr>
        <w:t>каждой</w:t>
      </w:r>
      <w:proofErr w:type="spellEnd"/>
      <w:r w:rsidRPr="009F4D55">
        <w:rPr>
          <w:sz w:val="28"/>
          <w:szCs w:val="28"/>
        </w:rPr>
        <w:t xml:space="preserve"> </w:t>
      </w:r>
      <w:proofErr w:type="spellStart"/>
      <w:r w:rsidRPr="009F4D55">
        <w:rPr>
          <w:sz w:val="28"/>
          <w:szCs w:val="28"/>
        </w:rPr>
        <w:t>дисциплине</w:t>
      </w:r>
      <w:proofErr w:type="spellEnd"/>
      <w:r w:rsidRPr="009F4D55">
        <w:rPr>
          <w:sz w:val="28"/>
          <w:szCs w:val="28"/>
        </w:rPr>
        <w:t xml:space="preserve">, на </w:t>
      </w:r>
      <w:proofErr w:type="spellStart"/>
      <w:r w:rsidRPr="009F4D55">
        <w:rPr>
          <w:sz w:val="28"/>
          <w:szCs w:val="28"/>
        </w:rPr>
        <w:t>развитие</w:t>
      </w:r>
      <w:proofErr w:type="spellEnd"/>
      <w:r w:rsidRPr="009F4D55">
        <w:rPr>
          <w:sz w:val="28"/>
          <w:szCs w:val="28"/>
        </w:rPr>
        <w:t xml:space="preserve"> таких </w:t>
      </w:r>
      <w:proofErr w:type="spellStart"/>
      <w:r w:rsidRPr="009F4D55">
        <w:rPr>
          <w:sz w:val="28"/>
          <w:szCs w:val="28"/>
        </w:rPr>
        <w:t>качеств</w:t>
      </w:r>
      <w:proofErr w:type="spellEnd"/>
      <w:r w:rsidRPr="009F4D55">
        <w:rPr>
          <w:sz w:val="28"/>
          <w:szCs w:val="28"/>
        </w:rPr>
        <w:t xml:space="preserve"> </w:t>
      </w:r>
      <w:proofErr w:type="spellStart"/>
      <w:r w:rsidRPr="009F4D55">
        <w:rPr>
          <w:sz w:val="28"/>
          <w:szCs w:val="28"/>
        </w:rPr>
        <w:t>личности</w:t>
      </w:r>
      <w:proofErr w:type="spellEnd"/>
      <w:r w:rsidRPr="009F4D55">
        <w:rPr>
          <w:sz w:val="28"/>
          <w:szCs w:val="28"/>
        </w:rPr>
        <w:t xml:space="preserve">, </w:t>
      </w:r>
      <w:proofErr w:type="spellStart"/>
      <w:r w:rsidRPr="009F4D55">
        <w:rPr>
          <w:sz w:val="28"/>
          <w:szCs w:val="28"/>
        </w:rPr>
        <w:t>как</w:t>
      </w:r>
      <w:proofErr w:type="spellEnd"/>
      <w:r w:rsidRPr="009F4D55">
        <w:rPr>
          <w:sz w:val="28"/>
          <w:szCs w:val="28"/>
        </w:rPr>
        <w:t xml:space="preserve"> </w:t>
      </w:r>
      <w:proofErr w:type="spellStart"/>
      <w:r w:rsidRPr="009F4D55">
        <w:rPr>
          <w:sz w:val="28"/>
          <w:szCs w:val="28"/>
        </w:rPr>
        <w:t>способность</w:t>
      </w:r>
      <w:proofErr w:type="spellEnd"/>
      <w:r w:rsidRPr="009F4D55">
        <w:rPr>
          <w:sz w:val="28"/>
          <w:szCs w:val="28"/>
        </w:rPr>
        <w:t xml:space="preserve"> </w:t>
      </w:r>
      <w:proofErr w:type="spellStart"/>
      <w:r w:rsidRPr="009F4D55">
        <w:rPr>
          <w:sz w:val="28"/>
          <w:szCs w:val="28"/>
        </w:rPr>
        <w:t>организовывать</w:t>
      </w:r>
      <w:proofErr w:type="spellEnd"/>
      <w:r w:rsidRPr="009F4D55">
        <w:rPr>
          <w:sz w:val="28"/>
          <w:szCs w:val="28"/>
        </w:rPr>
        <w:t xml:space="preserve"> и </w:t>
      </w:r>
      <w:proofErr w:type="spellStart"/>
      <w:r w:rsidRPr="009F4D55">
        <w:rPr>
          <w:sz w:val="28"/>
          <w:szCs w:val="28"/>
        </w:rPr>
        <w:t>реализовывать</w:t>
      </w:r>
      <w:proofErr w:type="spellEnd"/>
      <w:r w:rsidRPr="009F4D55">
        <w:rPr>
          <w:sz w:val="28"/>
          <w:szCs w:val="28"/>
        </w:rPr>
        <w:t xml:space="preserve"> свою </w:t>
      </w:r>
      <w:proofErr w:type="spellStart"/>
      <w:r w:rsidRPr="009F4D55">
        <w:rPr>
          <w:sz w:val="28"/>
          <w:szCs w:val="28"/>
        </w:rPr>
        <w:t>деятельность</w:t>
      </w:r>
      <w:proofErr w:type="spellEnd"/>
      <w:r w:rsidRPr="009F4D55">
        <w:rPr>
          <w:sz w:val="28"/>
          <w:szCs w:val="28"/>
        </w:rPr>
        <w:t xml:space="preserve"> без </w:t>
      </w:r>
      <w:proofErr w:type="spellStart"/>
      <w:r w:rsidRPr="009F4D55">
        <w:rPr>
          <w:sz w:val="28"/>
          <w:szCs w:val="28"/>
        </w:rPr>
        <w:t>постороннего</w:t>
      </w:r>
      <w:proofErr w:type="spellEnd"/>
      <w:r w:rsidRPr="009F4D55">
        <w:rPr>
          <w:sz w:val="28"/>
          <w:szCs w:val="28"/>
        </w:rPr>
        <w:t xml:space="preserve"> </w:t>
      </w:r>
      <w:proofErr w:type="spellStart"/>
      <w:r w:rsidRPr="009F4D55">
        <w:rPr>
          <w:sz w:val="28"/>
          <w:szCs w:val="28"/>
        </w:rPr>
        <w:t>руководства</w:t>
      </w:r>
      <w:proofErr w:type="spellEnd"/>
      <w:r w:rsidRPr="009F4D55">
        <w:rPr>
          <w:sz w:val="28"/>
          <w:szCs w:val="28"/>
        </w:rPr>
        <w:t xml:space="preserve"> и </w:t>
      </w:r>
      <w:proofErr w:type="spellStart"/>
      <w:r w:rsidRPr="009F4D55">
        <w:rPr>
          <w:sz w:val="28"/>
          <w:szCs w:val="28"/>
        </w:rPr>
        <w:t>помощи</w:t>
      </w:r>
      <w:proofErr w:type="spellEnd"/>
      <w:r w:rsidRPr="009F4D55">
        <w:rPr>
          <w:sz w:val="28"/>
          <w:szCs w:val="28"/>
        </w:rPr>
        <w:t xml:space="preserve">. </w:t>
      </w:r>
      <w:proofErr w:type="spellStart"/>
      <w:r w:rsidRPr="009F4D55">
        <w:rPr>
          <w:sz w:val="28"/>
          <w:szCs w:val="28"/>
        </w:rPr>
        <w:t>Научно</w:t>
      </w:r>
      <w:proofErr w:type="spellEnd"/>
      <w:r w:rsidRPr="009F4D55">
        <w:rPr>
          <w:sz w:val="28"/>
          <w:szCs w:val="28"/>
        </w:rPr>
        <w:t xml:space="preserve"> </w:t>
      </w:r>
      <w:proofErr w:type="spellStart"/>
      <w:r w:rsidRPr="009F4D55">
        <w:rPr>
          <w:sz w:val="28"/>
          <w:szCs w:val="28"/>
        </w:rPr>
        <w:t>организованная</w:t>
      </w:r>
      <w:proofErr w:type="spellEnd"/>
      <w:r w:rsidRPr="009F4D55">
        <w:rPr>
          <w:sz w:val="28"/>
          <w:szCs w:val="28"/>
        </w:rPr>
        <w:t xml:space="preserve"> </w:t>
      </w:r>
      <w:proofErr w:type="spellStart"/>
      <w:r w:rsidRPr="009F4D55">
        <w:rPr>
          <w:sz w:val="28"/>
          <w:szCs w:val="28"/>
        </w:rPr>
        <w:t>самостоятельная</w:t>
      </w:r>
      <w:proofErr w:type="spellEnd"/>
      <w:r w:rsidRPr="009F4D55">
        <w:rPr>
          <w:sz w:val="28"/>
          <w:szCs w:val="28"/>
        </w:rPr>
        <w:t xml:space="preserve"> </w:t>
      </w:r>
      <w:proofErr w:type="spellStart"/>
      <w:r w:rsidRPr="009F4D55">
        <w:rPr>
          <w:sz w:val="28"/>
          <w:szCs w:val="28"/>
        </w:rPr>
        <w:t>работа</w:t>
      </w:r>
      <w:proofErr w:type="spellEnd"/>
      <w:r w:rsidRPr="009F4D55">
        <w:rPr>
          <w:sz w:val="28"/>
          <w:szCs w:val="28"/>
        </w:rPr>
        <w:t xml:space="preserve"> </w:t>
      </w:r>
      <w:proofErr w:type="spellStart"/>
      <w:r w:rsidRPr="009F4D55">
        <w:rPr>
          <w:sz w:val="28"/>
          <w:szCs w:val="28"/>
        </w:rPr>
        <w:t>обусловливает</w:t>
      </w:r>
      <w:proofErr w:type="spellEnd"/>
      <w:r w:rsidRPr="009F4D55">
        <w:rPr>
          <w:sz w:val="28"/>
          <w:szCs w:val="28"/>
        </w:rPr>
        <w:t xml:space="preserve"> </w:t>
      </w:r>
      <w:proofErr w:type="spellStart"/>
      <w:r w:rsidRPr="009F4D55">
        <w:rPr>
          <w:sz w:val="28"/>
          <w:szCs w:val="28"/>
        </w:rPr>
        <w:t>активизацию</w:t>
      </w:r>
      <w:proofErr w:type="spellEnd"/>
      <w:r w:rsidRPr="009F4D55">
        <w:rPr>
          <w:sz w:val="28"/>
          <w:szCs w:val="28"/>
        </w:rPr>
        <w:t xml:space="preserve"> </w:t>
      </w:r>
      <w:proofErr w:type="spellStart"/>
      <w:r w:rsidRPr="009F4D55">
        <w:rPr>
          <w:sz w:val="28"/>
          <w:szCs w:val="28"/>
        </w:rPr>
        <w:t>учебно-познавательной</w:t>
      </w:r>
      <w:proofErr w:type="spellEnd"/>
      <w:r w:rsidRPr="009F4D55">
        <w:rPr>
          <w:sz w:val="28"/>
          <w:szCs w:val="28"/>
        </w:rPr>
        <w:t xml:space="preserve"> </w:t>
      </w:r>
      <w:proofErr w:type="spellStart"/>
      <w:r w:rsidRPr="009F4D55">
        <w:rPr>
          <w:sz w:val="28"/>
          <w:szCs w:val="28"/>
        </w:rPr>
        <w:t>деятельности</w:t>
      </w:r>
      <w:proofErr w:type="spellEnd"/>
      <w:r w:rsidRPr="009F4D55">
        <w:rPr>
          <w:sz w:val="28"/>
          <w:szCs w:val="28"/>
        </w:rPr>
        <w:t xml:space="preserve"> </w:t>
      </w:r>
      <w:proofErr w:type="spellStart"/>
      <w:r w:rsidRPr="009F4D55">
        <w:rPr>
          <w:sz w:val="28"/>
          <w:szCs w:val="28"/>
        </w:rPr>
        <w:t>студентов</w:t>
      </w:r>
      <w:proofErr w:type="spellEnd"/>
      <w:r w:rsidRPr="009F4D55">
        <w:rPr>
          <w:sz w:val="28"/>
          <w:szCs w:val="28"/>
        </w:rPr>
        <w:t xml:space="preserve"> </w:t>
      </w:r>
      <w:proofErr w:type="spellStart"/>
      <w:r w:rsidRPr="009F4D55">
        <w:rPr>
          <w:sz w:val="28"/>
          <w:szCs w:val="28"/>
        </w:rPr>
        <w:t>технических</w:t>
      </w:r>
      <w:proofErr w:type="spellEnd"/>
      <w:r w:rsidRPr="009F4D55">
        <w:rPr>
          <w:sz w:val="28"/>
          <w:szCs w:val="28"/>
        </w:rPr>
        <w:t xml:space="preserve"> </w:t>
      </w:r>
      <w:proofErr w:type="spellStart"/>
      <w:r w:rsidRPr="009F4D55">
        <w:rPr>
          <w:sz w:val="28"/>
          <w:szCs w:val="28"/>
        </w:rPr>
        <w:t>специальностей</w:t>
      </w:r>
      <w:proofErr w:type="spellEnd"/>
      <w:r w:rsidRPr="009F4D55">
        <w:rPr>
          <w:sz w:val="28"/>
          <w:szCs w:val="28"/>
        </w:rPr>
        <w:t xml:space="preserve">; </w:t>
      </w:r>
      <w:proofErr w:type="spellStart"/>
      <w:r w:rsidRPr="009F4D55">
        <w:rPr>
          <w:sz w:val="28"/>
          <w:szCs w:val="28"/>
        </w:rPr>
        <w:t>учит</w:t>
      </w:r>
      <w:proofErr w:type="spellEnd"/>
      <w:r w:rsidRPr="009F4D55">
        <w:rPr>
          <w:sz w:val="28"/>
          <w:szCs w:val="28"/>
        </w:rPr>
        <w:t xml:space="preserve"> </w:t>
      </w:r>
      <w:proofErr w:type="spellStart"/>
      <w:r w:rsidRPr="009F4D55">
        <w:rPr>
          <w:sz w:val="28"/>
          <w:szCs w:val="28"/>
        </w:rPr>
        <w:t>самостоятельно</w:t>
      </w:r>
      <w:proofErr w:type="spellEnd"/>
      <w:r w:rsidRPr="009F4D55">
        <w:rPr>
          <w:sz w:val="28"/>
          <w:szCs w:val="28"/>
        </w:rPr>
        <w:t xml:space="preserve"> </w:t>
      </w:r>
      <w:proofErr w:type="spellStart"/>
      <w:r w:rsidRPr="009F4D55">
        <w:rPr>
          <w:sz w:val="28"/>
          <w:szCs w:val="28"/>
        </w:rPr>
        <w:t>работать</w:t>
      </w:r>
      <w:proofErr w:type="spellEnd"/>
      <w:r w:rsidRPr="009F4D55">
        <w:rPr>
          <w:sz w:val="28"/>
          <w:szCs w:val="28"/>
        </w:rPr>
        <w:t xml:space="preserve"> с </w:t>
      </w:r>
      <w:proofErr w:type="spellStart"/>
      <w:r w:rsidRPr="009F4D55">
        <w:rPr>
          <w:sz w:val="28"/>
          <w:szCs w:val="28"/>
        </w:rPr>
        <w:t>научно-технической</w:t>
      </w:r>
      <w:proofErr w:type="spellEnd"/>
      <w:r w:rsidRPr="009F4D55">
        <w:rPr>
          <w:sz w:val="28"/>
          <w:szCs w:val="28"/>
        </w:rPr>
        <w:t xml:space="preserve"> и </w:t>
      </w:r>
      <w:proofErr w:type="spellStart"/>
      <w:r w:rsidRPr="009F4D55">
        <w:rPr>
          <w:sz w:val="28"/>
          <w:szCs w:val="28"/>
        </w:rPr>
        <w:t>методической</w:t>
      </w:r>
      <w:proofErr w:type="spellEnd"/>
      <w:r w:rsidRPr="009F4D55">
        <w:rPr>
          <w:sz w:val="28"/>
          <w:szCs w:val="28"/>
        </w:rPr>
        <w:t xml:space="preserve"> </w:t>
      </w:r>
      <w:proofErr w:type="spellStart"/>
      <w:r w:rsidRPr="009F4D55">
        <w:rPr>
          <w:sz w:val="28"/>
          <w:szCs w:val="28"/>
        </w:rPr>
        <w:t>литературой</w:t>
      </w:r>
      <w:proofErr w:type="spellEnd"/>
      <w:r w:rsidRPr="009F4D55">
        <w:rPr>
          <w:sz w:val="28"/>
          <w:szCs w:val="28"/>
        </w:rPr>
        <w:t xml:space="preserve">, получать </w:t>
      </w:r>
      <w:proofErr w:type="spellStart"/>
      <w:r w:rsidRPr="009F4D55">
        <w:rPr>
          <w:sz w:val="28"/>
          <w:szCs w:val="28"/>
        </w:rPr>
        <w:t>необходимые</w:t>
      </w:r>
      <w:proofErr w:type="spellEnd"/>
      <w:r w:rsidRPr="009F4D55">
        <w:rPr>
          <w:sz w:val="28"/>
          <w:szCs w:val="28"/>
        </w:rPr>
        <w:t xml:space="preserve"> </w:t>
      </w:r>
      <w:proofErr w:type="spellStart"/>
      <w:r w:rsidRPr="009F4D55">
        <w:rPr>
          <w:sz w:val="28"/>
          <w:szCs w:val="28"/>
        </w:rPr>
        <w:t>знания</w:t>
      </w:r>
      <w:proofErr w:type="spellEnd"/>
      <w:r w:rsidRPr="009F4D55">
        <w:rPr>
          <w:sz w:val="28"/>
          <w:szCs w:val="28"/>
        </w:rPr>
        <w:t xml:space="preserve">, </w:t>
      </w:r>
      <w:proofErr w:type="spellStart"/>
      <w:r w:rsidRPr="009F4D55">
        <w:rPr>
          <w:sz w:val="28"/>
          <w:szCs w:val="28"/>
        </w:rPr>
        <w:t>приобретать</w:t>
      </w:r>
      <w:proofErr w:type="spellEnd"/>
      <w:r w:rsidRPr="009F4D55">
        <w:rPr>
          <w:sz w:val="28"/>
          <w:szCs w:val="28"/>
        </w:rPr>
        <w:t xml:space="preserve"> </w:t>
      </w:r>
      <w:proofErr w:type="spellStart"/>
      <w:r w:rsidRPr="009F4D55">
        <w:rPr>
          <w:sz w:val="28"/>
          <w:szCs w:val="28"/>
        </w:rPr>
        <w:t>практические</w:t>
      </w:r>
      <w:proofErr w:type="spellEnd"/>
      <w:r w:rsidRPr="009F4D55">
        <w:rPr>
          <w:sz w:val="28"/>
          <w:szCs w:val="28"/>
        </w:rPr>
        <w:t xml:space="preserve"> </w:t>
      </w:r>
      <w:proofErr w:type="spellStart"/>
      <w:r w:rsidRPr="009F4D55">
        <w:rPr>
          <w:sz w:val="28"/>
          <w:szCs w:val="28"/>
        </w:rPr>
        <w:t>умения</w:t>
      </w:r>
      <w:proofErr w:type="spellEnd"/>
      <w:r w:rsidRPr="009F4D55">
        <w:rPr>
          <w:sz w:val="28"/>
          <w:szCs w:val="28"/>
        </w:rPr>
        <w:t xml:space="preserve"> и </w:t>
      </w:r>
      <w:proofErr w:type="spellStart"/>
      <w:r w:rsidRPr="009F4D55">
        <w:rPr>
          <w:sz w:val="28"/>
          <w:szCs w:val="28"/>
        </w:rPr>
        <w:t>навыки</w:t>
      </w:r>
      <w:proofErr w:type="spellEnd"/>
      <w:r w:rsidRPr="009F4D55">
        <w:rPr>
          <w:sz w:val="28"/>
          <w:szCs w:val="28"/>
        </w:rPr>
        <w:t xml:space="preserve"> для </w:t>
      </w:r>
      <w:proofErr w:type="spellStart"/>
      <w:r w:rsidRPr="009F4D55">
        <w:rPr>
          <w:sz w:val="28"/>
          <w:szCs w:val="28"/>
        </w:rPr>
        <w:t>формирования</w:t>
      </w:r>
      <w:proofErr w:type="spellEnd"/>
      <w:r w:rsidRPr="009F4D55">
        <w:rPr>
          <w:sz w:val="28"/>
          <w:szCs w:val="28"/>
        </w:rPr>
        <w:t xml:space="preserve"> </w:t>
      </w:r>
      <w:proofErr w:type="spellStart"/>
      <w:r w:rsidRPr="009F4D55">
        <w:rPr>
          <w:sz w:val="28"/>
          <w:szCs w:val="28"/>
        </w:rPr>
        <w:t>готовности</w:t>
      </w:r>
      <w:proofErr w:type="spellEnd"/>
      <w:r w:rsidRPr="009F4D55">
        <w:rPr>
          <w:sz w:val="28"/>
          <w:szCs w:val="28"/>
        </w:rPr>
        <w:t xml:space="preserve"> </w:t>
      </w:r>
      <w:proofErr w:type="spellStart"/>
      <w:r w:rsidRPr="009F4D55">
        <w:rPr>
          <w:sz w:val="28"/>
          <w:szCs w:val="28"/>
        </w:rPr>
        <w:t>будущих</w:t>
      </w:r>
      <w:proofErr w:type="spellEnd"/>
      <w:r w:rsidRPr="009F4D55">
        <w:rPr>
          <w:sz w:val="28"/>
          <w:szCs w:val="28"/>
        </w:rPr>
        <w:t xml:space="preserve"> </w:t>
      </w:r>
      <w:proofErr w:type="spellStart"/>
      <w:r w:rsidRPr="009F4D55">
        <w:rPr>
          <w:sz w:val="28"/>
          <w:szCs w:val="28"/>
        </w:rPr>
        <w:t>специалистов</w:t>
      </w:r>
      <w:proofErr w:type="spellEnd"/>
      <w:r w:rsidRPr="009F4D55">
        <w:rPr>
          <w:sz w:val="28"/>
          <w:szCs w:val="28"/>
        </w:rPr>
        <w:t xml:space="preserve"> к </w:t>
      </w:r>
      <w:proofErr w:type="spellStart"/>
      <w:r w:rsidRPr="009F4D55">
        <w:rPr>
          <w:sz w:val="28"/>
          <w:szCs w:val="28"/>
        </w:rPr>
        <w:t>профессиональной</w:t>
      </w:r>
      <w:proofErr w:type="spellEnd"/>
      <w:r w:rsidRPr="009F4D55">
        <w:rPr>
          <w:sz w:val="28"/>
          <w:szCs w:val="28"/>
        </w:rPr>
        <w:t xml:space="preserve"> </w:t>
      </w:r>
      <w:proofErr w:type="spellStart"/>
      <w:r w:rsidRPr="009F4D55">
        <w:rPr>
          <w:sz w:val="28"/>
          <w:szCs w:val="28"/>
        </w:rPr>
        <w:t>деятельности</w:t>
      </w:r>
      <w:proofErr w:type="spellEnd"/>
      <w:r w:rsidRPr="009F4D55">
        <w:rPr>
          <w:sz w:val="28"/>
          <w:szCs w:val="28"/>
        </w:rPr>
        <w:t>.</w:t>
      </w:r>
    </w:p>
    <w:p w14:paraId="1230D9F4" w14:textId="77777777" w:rsidR="009F4D55" w:rsidRPr="009F4D55" w:rsidRDefault="009F4D55" w:rsidP="009F4D55">
      <w:pPr>
        <w:pStyle w:val="20"/>
        <w:spacing w:line="360" w:lineRule="auto"/>
        <w:rPr>
          <w:sz w:val="28"/>
          <w:szCs w:val="28"/>
        </w:rPr>
      </w:pPr>
      <w:proofErr w:type="spellStart"/>
      <w:r w:rsidRPr="009F4D55">
        <w:rPr>
          <w:b/>
          <w:sz w:val="28"/>
          <w:szCs w:val="28"/>
        </w:rPr>
        <w:lastRenderedPageBreak/>
        <w:t>Ключевые</w:t>
      </w:r>
      <w:proofErr w:type="spellEnd"/>
      <w:r w:rsidRPr="009F4D55">
        <w:rPr>
          <w:b/>
          <w:sz w:val="28"/>
          <w:szCs w:val="28"/>
        </w:rPr>
        <w:t xml:space="preserve"> слова:</w:t>
      </w:r>
      <w:r w:rsidRPr="009F4D55">
        <w:rPr>
          <w:sz w:val="28"/>
          <w:szCs w:val="28"/>
        </w:rPr>
        <w:t xml:space="preserve"> </w:t>
      </w:r>
      <w:proofErr w:type="spellStart"/>
      <w:r w:rsidRPr="009F4D55">
        <w:rPr>
          <w:sz w:val="28"/>
          <w:szCs w:val="28"/>
        </w:rPr>
        <w:t>самостоятельная</w:t>
      </w:r>
      <w:proofErr w:type="spellEnd"/>
      <w:r w:rsidRPr="009F4D55">
        <w:rPr>
          <w:sz w:val="28"/>
          <w:szCs w:val="28"/>
        </w:rPr>
        <w:t xml:space="preserve"> </w:t>
      </w:r>
      <w:proofErr w:type="spellStart"/>
      <w:r w:rsidRPr="009F4D55">
        <w:rPr>
          <w:sz w:val="28"/>
          <w:szCs w:val="28"/>
        </w:rPr>
        <w:t>работа</w:t>
      </w:r>
      <w:proofErr w:type="spellEnd"/>
      <w:r w:rsidRPr="009F4D55">
        <w:rPr>
          <w:sz w:val="28"/>
          <w:szCs w:val="28"/>
        </w:rPr>
        <w:t xml:space="preserve">, </w:t>
      </w:r>
      <w:proofErr w:type="spellStart"/>
      <w:r w:rsidRPr="009F4D55">
        <w:rPr>
          <w:sz w:val="28"/>
          <w:szCs w:val="28"/>
        </w:rPr>
        <w:t>студенты</w:t>
      </w:r>
      <w:proofErr w:type="spellEnd"/>
      <w:r w:rsidRPr="009F4D55">
        <w:rPr>
          <w:sz w:val="28"/>
          <w:szCs w:val="28"/>
        </w:rPr>
        <w:t xml:space="preserve"> </w:t>
      </w:r>
      <w:proofErr w:type="spellStart"/>
      <w:r w:rsidRPr="009F4D55">
        <w:rPr>
          <w:sz w:val="28"/>
          <w:szCs w:val="28"/>
        </w:rPr>
        <w:t>технических</w:t>
      </w:r>
      <w:proofErr w:type="spellEnd"/>
      <w:r w:rsidRPr="009F4D55">
        <w:rPr>
          <w:sz w:val="28"/>
          <w:szCs w:val="28"/>
        </w:rPr>
        <w:t xml:space="preserve"> </w:t>
      </w:r>
      <w:proofErr w:type="spellStart"/>
      <w:r w:rsidRPr="009F4D55">
        <w:rPr>
          <w:sz w:val="28"/>
          <w:szCs w:val="28"/>
        </w:rPr>
        <w:t>специальностей</w:t>
      </w:r>
      <w:proofErr w:type="spellEnd"/>
      <w:r w:rsidRPr="009F4D55">
        <w:rPr>
          <w:sz w:val="28"/>
          <w:szCs w:val="28"/>
        </w:rPr>
        <w:t xml:space="preserve">, </w:t>
      </w:r>
      <w:proofErr w:type="spellStart"/>
      <w:r w:rsidRPr="009F4D55">
        <w:rPr>
          <w:sz w:val="28"/>
          <w:szCs w:val="28"/>
        </w:rPr>
        <w:t>учебная</w:t>
      </w:r>
      <w:proofErr w:type="spellEnd"/>
      <w:r w:rsidRPr="009F4D55">
        <w:rPr>
          <w:sz w:val="28"/>
          <w:szCs w:val="28"/>
        </w:rPr>
        <w:t xml:space="preserve"> </w:t>
      </w:r>
      <w:proofErr w:type="spellStart"/>
      <w:r w:rsidRPr="009F4D55">
        <w:rPr>
          <w:sz w:val="28"/>
          <w:szCs w:val="28"/>
        </w:rPr>
        <w:t>дисциплина</w:t>
      </w:r>
      <w:proofErr w:type="spellEnd"/>
      <w:r w:rsidRPr="009F4D55">
        <w:rPr>
          <w:sz w:val="28"/>
          <w:szCs w:val="28"/>
        </w:rPr>
        <w:t xml:space="preserve">, </w:t>
      </w:r>
      <w:proofErr w:type="spellStart"/>
      <w:r w:rsidRPr="009F4D55">
        <w:rPr>
          <w:sz w:val="28"/>
          <w:szCs w:val="28"/>
        </w:rPr>
        <w:t>учебный</w:t>
      </w:r>
      <w:proofErr w:type="spellEnd"/>
      <w:r w:rsidRPr="009F4D55">
        <w:rPr>
          <w:sz w:val="28"/>
          <w:szCs w:val="28"/>
        </w:rPr>
        <w:t xml:space="preserve"> </w:t>
      </w:r>
      <w:proofErr w:type="spellStart"/>
      <w:r w:rsidRPr="009F4D55">
        <w:rPr>
          <w:sz w:val="28"/>
          <w:szCs w:val="28"/>
        </w:rPr>
        <w:t>процесс</w:t>
      </w:r>
      <w:proofErr w:type="spellEnd"/>
      <w:r w:rsidRPr="009F4D55">
        <w:rPr>
          <w:sz w:val="28"/>
          <w:szCs w:val="28"/>
        </w:rPr>
        <w:t xml:space="preserve">, </w:t>
      </w:r>
      <w:proofErr w:type="spellStart"/>
      <w:r w:rsidRPr="009F4D55">
        <w:rPr>
          <w:sz w:val="28"/>
          <w:szCs w:val="28"/>
        </w:rPr>
        <w:t>преподаватель</w:t>
      </w:r>
      <w:proofErr w:type="spellEnd"/>
      <w:r w:rsidRPr="009F4D55">
        <w:rPr>
          <w:sz w:val="28"/>
          <w:szCs w:val="28"/>
        </w:rPr>
        <w:t xml:space="preserve">, </w:t>
      </w:r>
      <w:proofErr w:type="spellStart"/>
      <w:r w:rsidRPr="009F4D55">
        <w:rPr>
          <w:sz w:val="28"/>
          <w:szCs w:val="28"/>
        </w:rPr>
        <w:t>творческие</w:t>
      </w:r>
      <w:proofErr w:type="spellEnd"/>
      <w:r w:rsidRPr="009F4D55">
        <w:rPr>
          <w:sz w:val="28"/>
          <w:szCs w:val="28"/>
        </w:rPr>
        <w:t xml:space="preserve"> </w:t>
      </w:r>
      <w:proofErr w:type="spellStart"/>
      <w:r w:rsidRPr="009F4D55">
        <w:rPr>
          <w:sz w:val="28"/>
          <w:szCs w:val="28"/>
        </w:rPr>
        <w:t>задания</w:t>
      </w:r>
      <w:proofErr w:type="spellEnd"/>
      <w:r w:rsidRPr="009F4D55">
        <w:rPr>
          <w:sz w:val="28"/>
          <w:szCs w:val="28"/>
        </w:rPr>
        <w:t xml:space="preserve">, </w:t>
      </w:r>
      <w:proofErr w:type="spellStart"/>
      <w:r w:rsidRPr="009F4D55">
        <w:rPr>
          <w:sz w:val="28"/>
          <w:szCs w:val="28"/>
        </w:rPr>
        <w:t>социальные</w:t>
      </w:r>
      <w:proofErr w:type="spellEnd"/>
      <w:r w:rsidRPr="009F4D55">
        <w:rPr>
          <w:sz w:val="28"/>
          <w:szCs w:val="28"/>
        </w:rPr>
        <w:t xml:space="preserve"> </w:t>
      </w:r>
      <w:proofErr w:type="spellStart"/>
      <w:r w:rsidRPr="009F4D55">
        <w:rPr>
          <w:sz w:val="28"/>
          <w:szCs w:val="28"/>
        </w:rPr>
        <w:t>проекты</w:t>
      </w:r>
      <w:proofErr w:type="spellEnd"/>
      <w:r w:rsidRPr="009F4D55">
        <w:rPr>
          <w:sz w:val="28"/>
          <w:szCs w:val="28"/>
        </w:rPr>
        <w:t>.</w:t>
      </w:r>
    </w:p>
    <w:p w14:paraId="772613F1" w14:textId="77777777" w:rsidR="009F4D55" w:rsidRPr="009F4D55" w:rsidRDefault="009F4D55" w:rsidP="009F4D55">
      <w:pPr>
        <w:pStyle w:val="21"/>
        <w:spacing w:line="360" w:lineRule="auto"/>
        <w:rPr>
          <w:sz w:val="28"/>
          <w:szCs w:val="28"/>
        </w:rPr>
      </w:pPr>
      <w:r w:rsidRPr="009F4D55">
        <w:rPr>
          <w:sz w:val="28"/>
          <w:szCs w:val="28"/>
        </w:rPr>
        <w:t xml:space="preserve">L. </w:t>
      </w:r>
      <w:proofErr w:type="spellStart"/>
      <w:r w:rsidRPr="009F4D55">
        <w:rPr>
          <w:sz w:val="28"/>
          <w:szCs w:val="28"/>
        </w:rPr>
        <w:t>Khomenko-Semenova</w:t>
      </w:r>
      <w:proofErr w:type="spellEnd"/>
    </w:p>
    <w:p w14:paraId="0AD80E7F" w14:textId="77777777" w:rsidR="009F4D55" w:rsidRPr="009F4D55" w:rsidRDefault="009F4D55" w:rsidP="009F4D55">
      <w:pPr>
        <w:pStyle w:val="2"/>
        <w:spacing w:line="360" w:lineRule="auto"/>
        <w:rPr>
          <w:sz w:val="28"/>
          <w:szCs w:val="28"/>
        </w:rPr>
      </w:pPr>
      <w:r w:rsidRPr="009F4D55">
        <w:rPr>
          <w:sz w:val="28"/>
          <w:szCs w:val="28"/>
        </w:rPr>
        <w:t xml:space="preserve">OF INDEPENDENT TESTING WORK STUDENTS OF TECHNICAL SPECIALTIES </w:t>
      </w:r>
      <w:r w:rsidRPr="009F4D55">
        <w:rPr>
          <w:sz w:val="28"/>
          <w:szCs w:val="28"/>
        </w:rPr>
        <w:br/>
        <w:t>(CASE STUDY ON DISCIPLINE «PSYCHOLOGY OF BUSINESS COMMUNICATION»)</w:t>
      </w:r>
    </w:p>
    <w:p w14:paraId="1DB0E10D" w14:textId="77777777" w:rsidR="009F4D55" w:rsidRPr="009F4D55" w:rsidRDefault="009F4D55" w:rsidP="009F4D55">
      <w:pPr>
        <w:pStyle w:val="20"/>
        <w:spacing w:line="360" w:lineRule="auto"/>
        <w:rPr>
          <w:sz w:val="28"/>
          <w:szCs w:val="28"/>
        </w:rPr>
      </w:pPr>
      <w:proofErr w:type="spellStart"/>
      <w:r w:rsidRPr="009F4D55">
        <w:rPr>
          <w:b/>
          <w:sz w:val="28"/>
          <w:szCs w:val="28"/>
        </w:rPr>
        <w:t>Summary</w:t>
      </w:r>
      <w:proofErr w:type="spellEnd"/>
      <w:r w:rsidRPr="009F4D55">
        <w:rPr>
          <w:b/>
          <w:sz w:val="28"/>
          <w:szCs w:val="28"/>
        </w:rPr>
        <w:t>.</w:t>
      </w:r>
      <w:r w:rsidRPr="009F4D55">
        <w:rPr>
          <w:sz w:val="28"/>
          <w:szCs w:val="28"/>
        </w:rPr>
        <w:t xml:space="preserve"> </w:t>
      </w:r>
      <w:proofErr w:type="spellStart"/>
      <w:r w:rsidRPr="009F4D55">
        <w:rPr>
          <w:sz w:val="28"/>
          <w:szCs w:val="28"/>
        </w:rPr>
        <w:t>This</w:t>
      </w:r>
      <w:proofErr w:type="spellEnd"/>
      <w:r w:rsidRPr="009F4D55">
        <w:rPr>
          <w:sz w:val="28"/>
          <w:szCs w:val="28"/>
        </w:rPr>
        <w:t xml:space="preserve"> </w:t>
      </w:r>
      <w:proofErr w:type="spellStart"/>
      <w:r w:rsidRPr="009F4D55">
        <w:rPr>
          <w:sz w:val="28"/>
          <w:szCs w:val="28"/>
        </w:rPr>
        <w:t>article</w:t>
      </w:r>
      <w:proofErr w:type="spellEnd"/>
      <w:r w:rsidRPr="009F4D55">
        <w:rPr>
          <w:sz w:val="28"/>
          <w:szCs w:val="28"/>
        </w:rPr>
        <w:t xml:space="preserve"> </w:t>
      </w:r>
      <w:proofErr w:type="spellStart"/>
      <w:r w:rsidRPr="009F4D55">
        <w:rPr>
          <w:sz w:val="28"/>
          <w:szCs w:val="28"/>
        </w:rPr>
        <w:t>attempts</w:t>
      </w:r>
      <w:proofErr w:type="spellEnd"/>
      <w:r w:rsidRPr="009F4D55">
        <w:rPr>
          <w:sz w:val="28"/>
          <w:szCs w:val="28"/>
        </w:rPr>
        <w:t xml:space="preserve"> </w:t>
      </w:r>
      <w:proofErr w:type="spellStart"/>
      <w:r w:rsidRPr="009F4D55">
        <w:rPr>
          <w:sz w:val="28"/>
          <w:szCs w:val="28"/>
        </w:rPr>
        <w:t>to</w:t>
      </w:r>
      <w:proofErr w:type="spellEnd"/>
      <w:r w:rsidRPr="009F4D55">
        <w:rPr>
          <w:sz w:val="28"/>
          <w:szCs w:val="28"/>
        </w:rPr>
        <w:t xml:space="preserve"> </w:t>
      </w:r>
      <w:proofErr w:type="spellStart"/>
      <w:r w:rsidRPr="009F4D55">
        <w:rPr>
          <w:sz w:val="28"/>
          <w:szCs w:val="28"/>
        </w:rPr>
        <w:t>describe</w:t>
      </w:r>
      <w:proofErr w:type="spellEnd"/>
      <w:r w:rsidRPr="009F4D55">
        <w:rPr>
          <w:sz w:val="28"/>
          <w:szCs w:val="28"/>
        </w:rPr>
        <w:t xml:space="preserve"> </w:t>
      </w:r>
      <w:proofErr w:type="spellStart"/>
      <w:r w:rsidRPr="009F4D55">
        <w:rPr>
          <w:sz w:val="28"/>
          <w:szCs w:val="28"/>
        </w:rPr>
        <w:t>the</w:t>
      </w:r>
      <w:proofErr w:type="spellEnd"/>
      <w:r w:rsidRPr="009F4D55">
        <w:rPr>
          <w:sz w:val="28"/>
          <w:szCs w:val="28"/>
        </w:rPr>
        <w:t xml:space="preserve"> </w:t>
      </w:r>
      <w:proofErr w:type="spellStart"/>
      <w:r w:rsidRPr="009F4D55">
        <w:rPr>
          <w:sz w:val="28"/>
          <w:szCs w:val="28"/>
        </w:rPr>
        <w:t>features</w:t>
      </w:r>
      <w:proofErr w:type="spellEnd"/>
      <w:r w:rsidRPr="009F4D55">
        <w:rPr>
          <w:sz w:val="28"/>
          <w:szCs w:val="28"/>
        </w:rPr>
        <w:t xml:space="preserve"> </w:t>
      </w:r>
      <w:proofErr w:type="spellStart"/>
      <w:r w:rsidRPr="009F4D55">
        <w:rPr>
          <w:sz w:val="28"/>
          <w:szCs w:val="28"/>
        </w:rPr>
        <w:t>of</w:t>
      </w:r>
      <w:proofErr w:type="spellEnd"/>
      <w:r w:rsidRPr="009F4D55">
        <w:rPr>
          <w:sz w:val="28"/>
          <w:szCs w:val="28"/>
        </w:rPr>
        <w:t xml:space="preserve"> </w:t>
      </w:r>
      <w:proofErr w:type="spellStart"/>
      <w:r w:rsidRPr="009F4D55">
        <w:rPr>
          <w:sz w:val="28"/>
          <w:szCs w:val="28"/>
        </w:rPr>
        <w:t>independent</w:t>
      </w:r>
      <w:proofErr w:type="spellEnd"/>
      <w:r w:rsidRPr="009F4D55">
        <w:rPr>
          <w:sz w:val="28"/>
          <w:szCs w:val="28"/>
        </w:rPr>
        <w:t xml:space="preserve"> </w:t>
      </w:r>
      <w:proofErr w:type="spellStart"/>
      <w:r w:rsidRPr="009F4D55">
        <w:rPr>
          <w:sz w:val="28"/>
          <w:szCs w:val="28"/>
        </w:rPr>
        <w:t>work</w:t>
      </w:r>
      <w:proofErr w:type="spellEnd"/>
      <w:r w:rsidRPr="009F4D55">
        <w:rPr>
          <w:sz w:val="28"/>
          <w:szCs w:val="28"/>
        </w:rPr>
        <w:t xml:space="preserve"> </w:t>
      </w:r>
      <w:proofErr w:type="spellStart"/>
      <w:r w:rsidRPr="009F4D55">
        <w:rPr>
          <w:sz w:val="28"/>
          <w:szCs w:val="28"/>
        </w:rPr>
        <w:t>of</w:t>
      </w:r>
      <w:proofErr w:type="spellEnd"/>
      <w:r w:rsidRPr="009F4D55">
        <w:rPr>
          <w:sz w:val="28"/>
          <w:szCs w:val="28"/>
        </w:rPr>
        <w:t xml:space="preserve"> </w:t>
      </w:r>
      <w:proofErr w:type="spellStart"/>
      <w:r w:rsidRPr="009F4D55">
        <w:rPr>
          <w:sz w:val="28"/>
          <w:szCs w:val="28"/>
        </w:rPr>
        <w:t>students</w:t>
      </w:r>
      <w:proofErr w:type="spellEnd"/>
      <w:r w:rsidRPr="009F4D55">
        <w:rPr>
          <w:sz w:val="28"/>
          <w:szCs w:val="28"/>
        </w:rPr>
        <w:t xml:space="preserve"> </w:t>
      </w:r>
      <w:proofErr w:type="spellStart"/>
      <w:r w:rsidRPr="009F4D55">
        <w:rPr>
          <w:sz w:val="28"/>
          <w:szCs w:val="28"/>
        </w:rPr>
        <w:t>of</w:t>
      </w:r>
      <w:proofErr w:type="spellEnd"/>
      <w:r w:rsidRPr="009F4D55">
        <w:rPr>
          <w:sz w:val="28"/>
          <w:szCs w:val="28"/>
        </w:rPr>
        <w:t xml:space="preserve"> </w:t>
      </w:r>
      <w:proofErr w:type="spellStart"/>
      <w:r w:rsidRPr="009F4D55">
        <w:rPr>
          <w:sz w:val="28"/>
          <w:szCs w:val="28"/>
        </w:rPr>
        <w:t>technical</w:t>
      </w:r>
      <w:proofErr w:type="spellEnd"/>
      <w:r w:rsidRPr="009F4D55">
        <w:rPr>
          <w:sz w:val="28"/>
          <w:szCs w:val="28"/>
        </w:rPr>
        <w:t xml:space="preserve"> </w:t>
      </w:r>
      <w:proofErr w:type="spellStart"/>
      <w:r w:rsidRPr="009F4D55">
        <w:rPr>
          <w:sz w:val="28"/>
          <w:szCs w:val="28"/>
        </w:rPr>
        <w:t>specialties</w:t>
      </w:r>
      <w:proofErr w:type="spellEnd"/>
      <w:r w:rsidRPr="009F4D55">
        <w:rPr>
          <w:sz w:val="28"/>
          <w:szCs w:val="28"/>
        </w:rPr>
        <w:t xml:space="preserve"> </w:t>
      </w:r>
      <w:proofErr w:type="spellStart"/>
      <w:r w:rsidRPr="009F4D55">
        <w:rPr>
          <w:sz w:val="28"/>
          <w:szCs w:val="28"/>
        </w:rPr>
        <w:t>of</w:t>
      </w:r>
      <w:proofErr w:type="spellEnd"/>
      <w:r w:rsidRPr="009F4D55">
        <w:rPr>
          <w:sz w:val="28"/>
          <w:szCs w:val="28"/>
        </w:rPr>
        <w:t xml:space="preserve"> </w:t>
      </w:r>
      <w:proofErr w:type="spellStart"/>
      <w:r w:rsidRPr="009F4D55">
        <w:rPr>
          <w:sz w:val="28"/>
          <w:szCs w:val="28"/>
        </w:rPr>
        <w:t>discipline</w:t>
      </w:r>
      <w:proofErr w:type="spellEnd"/>
      <w:r w:rsidRPr="009F4D55">
        <w:rPr>
          <w:sz w:val="28"/>
          <w:szCs w:val="28"/>
        </w:rPr>
        <w:t xml:space="preserve"> «</w:t>
      </w:r>
      <w:proofErr w:type="spellStart"/>
      <w:r w:rsidRPr="009F4D55">
        <w:rPr>
          <w:sz w:val="28"/>
          <w:szCs w:val="28"/>
        </w:rPr>
        <w:t>Psychology</w:t>
      </w:r>
      <w:proofErr w:type="spellEnd"/>
      <w:r w:rsidRPr="009F4D55">
        <w:rPr>
          <w:sz w:val="28"/>
          <w:szCs w:val="28"/>
        </w:rPr>
        <w:t xml:space="preserve"> </w:t>
      </w:r>
      <w:proofErr w:type="spellStart"/>
      <w:r w:rsidRPr="009F4D55">
        <w:rPr>
          <w:sz w:val="28"/>
          <w:szCs w:val="28"/>
        </w:rPr>
        <w:t>of</w:t>
      </w:r>
      <w:proofErr w:type="spellEnd"/>
      <w:r w:rsidRPr="009F4D55">
        <w:rPr>
          <w:sz w:val="28"/>
          <w:szCs w:val="28"/>
        </w:rPr>
        <w:t xml:space="preserve"> </w:t>
      </w:r>
      <w:proofErr w:type="spellStart"/>
      <w:r w:rsidRPr="009F4D55">
        <w:rPr>
          <w:sz w:val="28"/>
          <w:szCs w:val="28"/>
        </w:rPr>
        <w:t>business</w:t>
      </w:r>
      <w:proofErr w:type="spellEnd"/>
      <w:r w:rsidRPr="009F4D55">
        <w:rPr>
          <w:sz w:val="28"/>
          <w:szCs w:val="28"/>
        </w:rPr>
        <w:t xml:space="preserve"> </w:t>
      </w:r>
      <w:proofErr w:type="spellStart"/>
      <w:r w:rsidRPr="009F4D55">
        <w:rPr>
          <w:sz w:val="28"/>
          <w:szCs w:val="28"/>
        </w:rPr>
        <w:t>communication</w:t>
      </w:r>
      <w:proofErr w:type="spellEnd"/>
      <w:r w:rsidRPr="009F4D55">
        <w:rPr>
          <w:sz w:val="28"/>
          <w:szCs w:val="28"/>
        </w:rPr>
        <w:t xml:space="preserve">.» </w:t>
      </w:r>
      <w:proofErr w:type="spellStart"/>
      <w:r w:rsidRPr="009F4D55">
        <w:rPr>
          <w:sz w:val="28"/>
          <w:szCs w:val="28"/>
        </w:rPr>
        <w:t>The</w:t>
      </w:r>
      <w:proofErr w:type="spellEnd"/>
      <w:r w:rsidRPr="009F4D55">
        <w:rPr>
          <w:sz w:val="28"/>
          <w:szCs w:val="28"/>
        </w:rPr>
        <w:t xml:space="preserve"> </w:t>
      </w:r>
      <w:proofErr w:type="spellStart"/>
      <w:r w:rsidRPr="009F4D55">
        <w:rPr>
          <w:sz w:val="28"/>
          <w:szCs w:val="28"/>
        </w:rPr>
        <w:t>author</w:t>
      </w:r>
      <w:proofErr w:type="spellEnd"/>
      <w:r w:rsidRPr="009F4D55">
        <w:rPr>
          <w:sz w:val="28"/>
          <w:szCs w:val="28"/>
        </w:rPr>
        <w:t xml:space="preserve"> </w:t>
      </w:r>
      <w:proofErr w:type="spellStart"/>
      <w:r w:rsidRPr="009F4D55">
        <w:rPr>
          <w:sz w:val="28"/>
          <w:szCs w:val="28"/>
        </w:rPr>
        <w:t>argues</w:t>
      </w:r>
      <w:proofErr w:type="spellEnd"/>
      <w:r w:rsidRPr="009F4D55">
        <w:rPr>
          <w:sz w:val="28"/>
          <w:szCs w:val="28"/>
        </w:rPr>
        <w:t xml:space="preserve"> </w:t>
      </w:r>
      <w:proofErr w:type="spellStart"/>
      <w:r w:rsidRPr="009F4D55">
        <w:rPr>
          <w:sz w:val="28"/>
          <w:szCs w:val="28"/>
        </w:rPr>
        <w:t>that</w:t>
      </w:r>
      <w:proofErr w:type="spellEnd"/>
      <w:r w:rsidRPr="009F4D55">
        <w:rPr>
          <w:sz w:val="28"/>
          <w:szCs w:val="28"/>
        </w:rPr>
        <w:t xml:space="preserve"> </w:t>
      </w:r>
      <w:proofErr w:type="spellStart"/>
      <w:r w:rsidRPr="009F4D55">
        <w:rPr>
          <w:sz w:val="28"/>
          <w:szCs w:val="28"/>
        </w:rPr>
        <w:t>independent</w:t>
      </w:r>
      <w:proofErr w:type="spellEnd"/>
      <w:r w:rsidRPr="009F4D55">
        <w:rPr>
          <w:sz w:val="28"/>
          <w:szCs w:val="28"/>
        </w:rPr>
        <w:t xml:space="preserve"> </w:t>
      </w:r>
      <w:proofErr w:type="spellStart"/>
      <w:r w:rsidRPr="009F4D55">
        <w:rPr>
          <w:sz w:val="28"/>
          <w:szCs w:val="28"/>
        </w:rPr>
        <w:t>student</w:t>
      </w:r>
      <w:proofErr w:type="spellEnd"/>
      <w:r w:rsidRPr="009F4D55">
        <w:rPr>
          <w:sz w:val="28"/>
          <w:szCs w:val="28"/>
        </w:rPr>
        <w:t xml:space="preserve"> </w:t>
      </w:r>
      <w:proofErr w:type="spellStart"/>
      <w:r w:rsidRPr="009F4D55">
        <w:rPr>
          <w:sz w:val="28"/>
          <w:szCs w:val="28"/>
        </w:rPr>
        <w:t>work</w:t>
      </w:r>
      <w:proofErr w:type="spellEnd"/>
      <w:r w:rsidRPr="009F4D55">
        <w:rPr>
          <w:sz w:val="28"/>
          <w:szCs w:val="28"/>
        </w:rPr>
        <w:t xml:space="preserve"> </w:t>
      </w:r>
      <w:proofErr w:type="spellStart"/>
      <w:r w:rsidRPr="009F4D55">
        <w:rPr>
          <w:sz w:val="28"/>
          <w:szCs w:val="28"/>
        </w:rPr>
        <w:t>should</w:t>
      </w:r>
      <w:proofErr w:type="spellEnd"/>
      <w:r w:rsidRPr="009F4D55">
        <w:rPr>
          <w:sz w:val="28"/>
          <w:szCs w:val="28"/>
        </w:rPr>
        <w:t xml:space="preserve"> </w:t>
      </w:r>
      <w:proofErr w:type="spellStart"/>
      <w:r w:rsidRPr="009F4D55">
        <w:rPr>
          <w:sz w:val="28"/>
          <w:szCs w:val="28"/>
        </w:rPr>
        <w:t>be</w:t>
      </w:r>
      <w:proofErr w:type="spellEnd"/>
      <w:r w:rsidRPr="009F4D55">
        <w:rPr>
          <w:sz w:val="28"/>
          <w:szCs w:val="28"/>
        </w:rPr>
        <w:t xml:space="preserve"> </w:t>
      </w:r>
      <w:proofErr w:type="spellStart"/>
      <w:r w:rsidRPr="009F4D55">
        <w:rPr>
          <w:sz w:val="28"/>
          <w:szCs w:val="28"/>
        </w:rPr>
        <w:t>aimed</w:t>
      </w:r>
      <w:proofErr w:type="spellEnd"/>
      <w:r w:rsidRPr="009F4D55">
        <w:rPr>
          <w:sz w:val="28"/>
          <w:szCs w:val="28"/>
        </w:rPr>
        <w:t xml:space="preserve"> </w:t>
      </w:r>
      <w:proofErr w:type="spellStart"/>
      <w:r w:rsidRPr="009F4D55">
        <w:rPr>
          <w:sz w:val="28"/>
          <w:szCs w:val="28"/>
        </w:rPr>
        <w:t>at</w:t>
      </w:r>
      <w:proofErr w:type="spellEnd"/>
      <w:r w:rsidRPr="009F4D55">
        <w:rPr>
          <w:sz w:val="28"/>
          <w:szCs w:val="28"/>
        </w:rPr>
        <w:t xml:space="preserve"> </w:t>
      </w:r>
      <w:proofErr w:type="spellStart"/>
      <w:r w:rsidRPr="009F4D55">
        <w:rPr>
          <w:sz w:val="28"/>
          <w:szCs w:val="28"/>
        </w:rPr>
        <w:t>mastering</w:t>
      </w:r>
      <w:proofErr w:type="spellEnd"/>
      <w:r w:rsidRPr="009F4D55">
        <w:rPr>
          <w:sz w:val="28"/>
          <w:szCs w:val="28"/>
        </w:rPr>
        <w:t xml:space="preserve"> </w:t>
      </w:r>
      <w:proofErr w:type="spellStart"/>
      <w:r w:rsidRPr="009F4D55">
        <w:rPr>
          <w:sz w:val="28"/>
          <w:szCs w:val="28"/>
        </w:rPr>
        <w:t>the</w:t>
      </w:r>
      <w:proofErr w:type="spellEnd"/>
      <w:r w:rsidRPr="009F4D55">
        <w:rPr>
          <w:sz w:val="28"/>
          <w:szCs w:val="28"/>
        </w:rPr>
        <w:t xml:space="preserve"> </w:t>
      </w:r>
      <w:proofErr w:type="spellStart"/>
      <w:r w:rsidRPr="009F4D55">
        <w:rPr>
          <w:sz w:val="28"/>
          <w:szCs w:val="28"/>
        </w:rPr>
        <w:t>content</w:t>
      </w:r>
      <w:proofErr w:type="spellEnd"/>
      <w:r w:rsidRPr="009F4D55">
        <w:rPr>
          <w:sz w:val="28"/>
          <w:szCs w:val="28"/>
        </w:rPr>
        <w:t xml:space="preserve"> </w:t>
      </w:r>
      <w:proofErr w:type="spellStart"/>
      <w:r w:rsidRPr="009F4D55">
        <w:rPr>
          <w:sz w:val="28"/>
          <w:szCs w:val="28"/>
        </w:rPr>
        <w:t>of</w:t>
      </w:r>
      <w:proofErr w:type="spellEnd"/>
      <w:r w:rsidRPr="009F4D55">
        <w:rPr>
          <w:sz w:val="28"/>
          <w:szCs w:val="28"/>
        </w:rPr>
        <w:t xml:space="preserve"> </w:t>
      </w:r>
      <w:proofErr w:type="spellStart"/>
      <w:r w:rsidRPr="009F4D55">
        <w:rPr>
          <w:sz w:val="28"/>
          <w:szCs w:val="28"/>
        </w:rPr>
        <w:t>educational</w:t>
      </w:r>
      <w:proofErr w:type="spellEnd"/>
      <w:r w:rsidRPr="009F4D55">
        <w:rPr>
          <w:sz w:val="28"/>
          <w:szCs w:val="28"/>
        </w:rPr>
        <w:t xml:space="preserve"> </w:t>
      </w:r>
      <w:proofErr w:type="spellStart"/>
      <w:r w:rsidRPr="009F4D55">
        <w:rPr>
          <w:sz w:val="28"/>
          <w:szCs w:val="28"/>
        </w:rPr>
        <w:t>material</w:t>
      </w:r>
      <w:proofErr w:type="spellEnd"/>
      <w:r w:rsidRPr="009F4D55">
        <w:rPr>
          <w:sz w:val="28"/>
          <w:szCs w:val="28"/>
        </w:rPr>
        <w:t xml:space="preserve"> </w:t>
      </w:r>
      <w:proofErr w:type="spellStart"/>
      <w:r w:rsidRPr="009F4D55">
        <w:rPr>
          <w:sz w:val="28"/>
          <w:szCs w:val="28"/>
        </w:rPr>
        <w:t>in</w:t>
      </w:r>
      <w:proofErr w:type="spellEnd"/>
      <w:r w:rsidRPr="009F4D55">
        <w:rPr>
          <w:sz w:val="28"/>
          <w:szCs w:val="28"/>
        </w:rPr>
        <w:t xml:space="preserve"> </w:t>
      </w:r>
      <w:proofErr w:type="spellStart"/>
      <w:r w:rsidRPr="009F4D55">
        <w:rPr>
          <w:sz w:val="28"/>
          <w:szCs w:val="28"/>
        </w:rPr>
        <w:t>each</w:t>
      </w:r>
      <w:proofErr w:type="spellEnd"/>
      <w:r w:rsidRPr="009F4D55">
        <w:rPr>
          <w:sz w:val="28"/>
          <w:szCs w:val="28"/>
        </w:rPr>
        <w:t xml:space="preserve"> </w:t>
      </w:r>
      <w:proofErr w:type="spellStart"/>
      <w:r w:rsidRPr="009F4D55">
        <w:rPr>
          <w:sz w:val="28"/>
          <w:szCs w:val="28"/>
        </w:rPr>
        <w:t>discipline</w:t>
      </w:r>
      <w:proofErr w:type="spellEnd"/>
      <w:r w:rsidRPr="009F4D55">
        <w:rPr>
          <w:sz w:val="28"/>
          <w:szCs w:val="28"/>
        </w:rPr>
        <w:t xml:space="preserve">, </w:t>
      </w:r>
      <w:proofErr w:type="spellStart"/>
      <w:r w:rsidRPr="009F4D55">
        <w:rPr>
          <w:sz w:val="28"/>
          <w:szCs w:val="28"/>
        </w:rPr>
        <w:t>the</w:t>
      </w:r>
      <w:proofErr w:type="spellEnd"/>
      <w:r w:rsidRPr="009F4D55">
        <w:rPr>
          <w:sz w:val="28"/>
          <w:szCs w:val="28"/>
        </w:rPr>
        <w:t xml:space="preserve"> </w:t>
      </w:r>
      <w:proofErr w:type="spellStart"/>
      <w:r w:rsidRPr="009F4D55">
        <w:rPr>
          <w:sz w:val="28"/>
          <w:szCs w:val="28"/>
        </w:rPr>
        <w:t>development</w:t>
      </w:r>
      <w:proofErr w:type="spellEnd"/>
      <w:r w:rsidRPr="009F4D55">
        <w:rPr>
          <w:sz w:val="28"/>
          <w:szCs w:val="28"/>
        </w:rPr>
        <w:t xml:space="preserve"> </w:t>
      </w:r>
      <w:proofErr w:type="spellStart"/>
      <w:r w:rsidRPr="009F4D55">
        <w:rPr>
          <w:sz w:val="28"/>
          <w:szCs w:val="28"/>
        </w:rPr>
        <w:t>of</w:t>
      </w:r>
      <w:proofErr w:type="spellEnd"/>
      <w:r w:rsidRPr="009F4D55">
        <w:rPr>
          <w:sz w:val="28"/>
          <w:szCs w:val="28"/>
        </w:rPr>
        <w:t xml:space="preserve"> </w:t>
      </w:r>
      <w:proofErr w:type="spellStart"/>
      <w:r w:rsidRPr="009F4D55">
        <w:rPr>
          <w:sz w:val="28"/>
          <w:szCs w:val="28"/>
        </w:rPr>
        <w:t>personality</w:t>
      </w:r>
      <w:proofErr w:type="spellEnd"/>
      <w:r w:rsidRPr="009F4D55">
        <w:rPr>
          <w:sz w:val="28"/>
          <w:szCs w:val="28"/>
        </w:rPr>
        <w:t xml:space="preserve"> </w:t>
      </w:r>
      <w:proofErr w:type="spellStart"/>
      <w:r w:rsidRPr="009F4D55">
        <w:rPr>
          <w:sz w:val="28"/>
          <w:szCs w:val="28"/>
        </w:rPr>
        <w:t>traits</w:t>
      </w:r>
      <w:proofErr w:type="spellEnd"/>
      <w:r w:rsidRPr="009F4D55">
        <w:rPr>
          <w:sz w:val="28"/>
          <w:szCs w:val="28"/>
        </w:rPr>
        <w:t xml:space="preserve"> </w:t>
      </w:r>
      <w:proofErr w:type="spellStart"/>
      <w:r w:rsidRPr="009F4D55">
        <w:rPr>
          <w:sz w:val="28"/>
          <w:szCs w:val="28"/>
        </w:rPr>
        <w:t>such</w:t>
      </w:r>
      <w:proofErr w:type="spellEnd"/>
      <w:r w:rsidRPr="009F4D55">
        <w:rPr>
          <w:sz w:val="28"/>
          <w:szCs w:val="28"/>
        </w:rPr>
        <w:t xml:space="preserve"> </w:t>
      </w:r>
      <w:proofErr w:type="spellStart"/>
      <w:r w:rsidRPr="009F4D55">
        <w:rPr>
          <w:sz w:val="28"/>
          <w:szCs w:val="28"/>
        </w:rPr>
        <w:t>as</w:t>
      </w:r>
      <w:proofErr w:type="spellEnd"/>
      <w:r w:rsidRPr="009F4D55">
        <w:rPr>
          <w:sz w:val="28"/>
          <w:szCs w:val="28"/>
        </w:rPr>
        <w:t xml:space="preserve"> </w:t>
      </w:r>
      <w:proofErr w:type="spellStart"/>
      <w:r w:rsidRPr="009F4D55">
        <w:rPr>
          <w:sz w:val="28"/>
          <w:szCs w:val="28"/>
        </w:rPr>
        <w:t>the</w:t>
      </w:r>
      <w:proofErr w:type="spellEnd"/>
      <w:r w:rsidRPr="009F4D55">
        <w:rPr>
          <w:sz w:val="28"/>
          <w:szCs w:val="28"/>
        </w:rPr>
        <w:t xml:space="preserve"> </w:t>
      </w:r>
      <w:proofErr w:type="spellStart"/>
      <w:r w:rsidRPr="009F4D55">
        <w:rPr>
          <w:sz w:val="28"/>
          <w:szCs w:val="28"/>
        </w:rPr>
        <w:t>ability</w:t>
      </w:r>
      <w:proofErr w:type="spellEnd"/>
      <w:r w:rsidRPr="009F4D55">
        <w:rPr>
          <w:sz w:val="28"/>
          <w:szCs w:val="28"/>
        </w:rPr>
        <w:t xml:space="preserve"> </w:t>
      </w:r>
      <w:proofErr w:type="spellStart"/>
      <w:r w:rsidRPr="009F4D55">
        <w:rPr>
          <w:sz w:val="28"/>
          <w:szCs w:val="28"/>
        </w:rPr>
        <w:t>to</w:t>
      </w:r>
      <w:proofErr w:type="spellEnd"/>
      <w:r w:rsidRPr="009F4D55">
        <w:rPr>
          <w:sz w:val="28"/>
          <w:szCs w:val="28"/>
        </w:rPr>
        <w:t xml:space="preserve"> </w:t>
      </w:r>
      <w:proofErr w:type="spellStart"/>
      <w:r w:rsidRPr="009F4D55">
        <w:rPr>
          <w:sz w:val="28"/>
          <w:szCs w:val="28"/>
        </w:rPr>
        <w:t>organize</w:t>
      </w:r>
      <w:proofErr w:type="spellEnd"/>
      <w:r w:rsidRPr="009F4D55">
        <w:rPr>
          <w:sz w:val="28"/>
          <w:szCs w:val="28"/>
        </w:rPr>
        <w:t xml:space="preserve"> </w:t>
      </w:r>
      <w:proofErr w:type="spellStart"/>
      <w:r w:rsidRPr="009F4D55">
        <w:rPr>
          <w:sz w:val="28"/>
          <w:szCs w:val="28"/>
        </w:rPr>
        <w:t>and</w:t>
      </w:r>
      <w:proofErr w:type="spellEnd"/>
      <w:r w:rsidRPr="009F4D55">
        <w:rPr>
          <w:sz w:val="28"/>
          <w:szCs w:val="28"/>
        </w:rPr>
        <w:t xml:space="preserve"> </w:t>
      </w:r>
      <w:proofErr w:type="spellStart"/>
      <w:r w:rsidRPr="009F4D55">
        <w:rPr>
          <w:sz w:val="28"/>
          <w:szCs w:val="28"/>
        </w:rPr>
        <w:t>implement</w:t>
      </w:r>
      <w:proofErr w:type="spellEnd"/>
      <w:r w:rsidRPr="009F4D55">
        <w:rPr>
          <w:sz w:val="28"/>
          <w:szCs w:val="28"/>
        </w:rPr>
        <w:t xml:space="preserve"> </w:t>
      </w:r>
      <w:proofErr w:type="spellStart"/>
      <w:r w:rsidRPr="009F4D55">
        <w:rPr>
          <w:sz w:val="28"/>
          <w:szCs w:val="28"/>
        </w:rPr>
        <w:t>its</w:t>
      </w:r>
      <w:proofErr w:type="spellEnd"/>
      <w:r w:rsidRPr="009F4D55">
        <w:rPr>
          <w:sz w:val="28"/>
          <w:szCs w:val="28"/>
        </w:rPr>
        <w:t xml:space="preserve"> </w:t>
      </w:r>
      <w:proofErr w:type="spellStart"/>
      <w:r w:rsidRPr="009F4D55">
        <w:rPr>
          <w:sz w:val="28"/>
          <w:szCs w:val="28"/>
        </w:rPr>
        <w:t>activities</w:t>
      </w:r>
      <w:proofErr w:type="spellEnd"/>
      <w:r w:rsidRPr="009F4D55">
        <w:rPr>
          <w:sz w:val="28"/>
          <w:szCs w:val="28"/>
        </w:rPr>
        <w:t xml:space="preserve"> </w:t>
      </w:r>
      <w:proofErr w:type="spellStart"/>
      <w:r w:rsidRPr="009F4D55">
        <w:rPr>
          <w:sz w:val="28"/>
          <w:szCs w:val="28"/>
        </w:rPr>
        <w:t>without</w:t>
      </w:r>
      <w:proofErr w:type="spellEnd"/>
      <w:r w:rsidRPr="009F4D55">
        <w:rPr>
          <w:sz w:val="28"/>
          <w:szCs w:val="28"/>
        </w:rPr>
        <w:t xml:space="preserve"> </w:t>
      </w:r>
      <w:proofErr w:type="spellStart"/>
      <w:r w:rsidRPr="009F4D55">
        <w:rPr>
          <w:sz w:val="28"/>
          <w:szCs w:val="28"/>
        </w:rPr>
        <w:t>external</w:t>
      </w:r>
      <w:proofErr w:type="spellEnd"/>
      <w:r w:rsidRPr="009F4D55">
        <w:rPr>
          <w:sz w:val="28"/>
          <w:szCs w:val="28"/>
        </w:rPr>
        <w:t xml:space="preserve"> </w:t>
      </w:r>
      <w:proofErr w:type="spellStart"/>
      <w:r w:rsidRPr="009F4D55">
        <w:rPr>
          <w:sz w:val="28"/>
          <w:szCs w:val="28"/>
        </w:rPr>
        <w:t>guidance</w:t>
      </w:r>
      <w:proofErr w:type="spellEnd"/>
      <w:r w:rsidRPr="009F4D55">
        <w:rPr>
          <w:sz w:val="28"/>
          <w:szCs w:val="28"/>
        </w:rPr>
        <w:t xml:space="preserve"> </w:t>
      </w:r>
      <w:proofErr w:type="spellStart"/>
      <w:r w:rsidRPr="009F4D55">
        <w:rPr>
          <w:sz w:val="28"/>
          <w:szCs w:val="28"/>
        </w:rPr>
        <w:t>and</w:t>
      </w:r>
      <w:proofErr w:type="spellEnd"/>
      <w:r w:rsidRPr="009F4D55">
        <w:rPr>
          <w:sz w:val="28"/>
          <w:szCs w:val="28"/>
        </w:rPr>
        <w:t xml:space="preserve"> </w:t>
      </w:r>
      <w:proofErr w:type="spellStart"/>
      <w:r w:rsidRPr="009F4D55">
        <w:rPr>
          <w:sz w:val="28"/>
          <w:szCs w:val="28"/>
        </w:rPr>
        <w:t>assistance</w:t>
      </w:r>
      <w:proofErr w:type="spellEnd"/>
      <w:r w:rsidRPr="009F4D55">
        <w:rPr>
          <w:sz w:val="28"/>
          <w:szCs w:val="28"/>
        </w:rPr>
        <w:t xml:space="preserve">. </w:t>
      </w:r>
      <w:proofErr w:type="spellStart"/>
      <w:r w:rsidRPr="009F4D55">
        <w:rPr>
          <w:sz w:val="28"/>
          <w:szCs w:val="28"/>
        </w:rPr>
        <w:t>Research</w:t>
      </w:r>
      <w:proofErr w:type="spellEnd"/>
      <w:r w:rsidRPr="009F4D55">
        <w:rPr>
          <w:sz w:val="28"/>
          <w:szCs w:val="28"/>
        </w:rPr>
        <w:t xml:space="preserve"> </w:t>
      </w:r>
      <w:proofErr w:type="spellStart"/>
      <w:r w:rsidRPr="009F4D55">
        <w:rPr>
          <w:sz w:val="28"/>
          <w:szCs w:val="28"/>
        </w:rPr>
        <w:t>organized</w:t>
      </w:r>
      <w:proofErr w:type="spellEnd"/>
      <w:r w:rsidRPr="009F4D55">
        <w:rPr>
          <w:sz w:val="28"/>
          <w:szCs w:val="28"/>
        </w:rPr>
        <w:t xml:space="preserve"> </w:t>
      </w:r>
      <w:proofErr w:type="spellStart"/>
      <w:r w:rsidRPr="009F4D55">
        <w:rPr>
          <w:sz w:val="28"/>
          <w:szCs w:val="28"/>
        </w:rPr>
        <w:t>self-study</w:t>
      </w:r>
      <w:proofErr w:type="spellEnd"/>
      <w:r w:rsidRPr="009F4D55">
        <w:rPr>
          <w:sz w:val="28"/>
          <w:szCs w:val="28"/>
        </w:rPr>
        <w:t xml:space="preserve"> </w:t>
      </w:r>
      <w:proofErr w:type="spellStart"/>
      <w:r w:rsidRPr="009F4D55">
        <w:rPr>
          <w:sz w:val="28"/>
          <w:szCs w:val="28"/>
        </w:rPr>
        <w:t>causes</w:t>
      </w:r>
      <w:proofErr w:type="spellEnd"/>
      <w:r w:rsidRPr="009F4D55">
        <w:rPr>
          <w:sz w:val="28"/>
          <w:szCs w:val="28"/>
        </w:rPr>
        <w:t xml:space="preserve"> </w:t>
      </w:r>
      <w:proofErr w:type="spellStart"/>
      <w:r w:rsidRPr="009F4D55">
        <w:rPr>
          <w:sz w:val="28"/>
          <w:szCs w:val="28"/>
        </w:rPr>
        <w:t>activation</w:t>
      </w:r>
      <w:proofErr w:type="spellEnd"/>
      <w:r w:rsidRPr="009F4D55">
        <w:rPr>
          <w:sz w:val="28"/>
          <w:szCs w:val="28"/>
        </w:rPr>
        <w:t xml:space="preserve"> </w:t>
      </w:r>
      <w:proofErr w:type="spellStart"/>
      <w:r w:rsidRPr="009F4D55">
        <w:rPr>
          <w:sz w:val="28"/>
          <w:szCs w:val="28"/>
        </w:rPr>
        <w:t>of</w:t>
      </w:r>
      <w:proofErr w:type="spellEnd"/>
      <w:r w:rsidRPr="009F4D55">
        <w:rPr>
          <w:sz w:val="28"/>
          <w:szCs w:val="28"/>
        </w:rPr>
        <w:t xml:space="preserve"> </w:t>
      </w:r>
      <w:proofErr w:type="spellStart"/>
      <w:r w:rsidRPr="009F4D55">
        <w:rPr>
          <w:sz w:val="28"/>
          <w:szCs w:val="28"/>
        </w:rPr>
        <w:t>teaching</w:t>
      </w:r>
      <w:proofErr w:type="spellEnd"/>
      <w:r w:rsidRPr="009F4D55">
        <w:rPr>
          <w:sz w:val="28"/>
          <w:szCs w:val="28"/>
        </w:rPr>
        <w:t xml:space="preserve"> </w:t>
      </w:r>
      <w:proofErr w:type="spellStart"/>
      <w:r w:rsidRPr="009F4D55">
        <w:rPr>
          <w:sz w:val="28"/>
          <w:szCs w:val="28"/>
        </w:rPr>
        <w:t>and</w:t>
      </w:r>
      <w:proofErr w:type="spellEnd"/>
      <w:r w:rsidRPr="009F4D55">
        <w:rPr>
          <w:sz w:val="28"/>
          <w:szCs w:val="28"/>
        </w:rPr>
        <w:t xml:space="preserve"> </w:t>
      </w:r>
      <w:proofErr w:type="spellStart"/>
      <w:r w:rsidRPr="009F4D55">
        <w:rPr>
          <w:sz w:val="28"/>
          <w:szCs w:val="28"/>
        </w:rPr>
        <w:t>learning</w:t>
      </w:r>
      <w:proofErr w:type="spellEnd"/>
      <w:r w:rsidRPr="009F4D55">
        <w:rPr>
          <w:sz w:val="28"/>
          <w:szCs w:val="28"/>
        </w:rPr>
        <w:t xml:space="preserve"> </w:t>
      </w:r>
      <w:proofErr w:type="spellStart"/>
      <w:r w:rsidRPr="009F4D55">
        <w:rPr>
          <w:sz w:val="28"/>
          <w:szCs w:val="28"/>
        </w:rPr>
        <w:t>of</w:t>
      </w:r>
      <w:proofErr w:type="spellEnd"/>
      <w:r w:rsidRPr="009F4D55">
        <w:rPr>
          <w:sz w:val="28"/>
          <w:szCs w:val="28"/>
        </w:rPr>
        <w:t xml:space="preserve"> </w:t>
      </w:r>
      <w:proofErr w:type="spellStart"/>
      <w:r w:rsidRPr="009F4D55">
        <w:rPr>
          <w:sz w:val="28"/>
          <w:szCs w:val="28"/>
        </w:rPr>
        <w:t>students</w:t>
      </w:r>
      <w:proofErr w:type="spellEnd"/>
      <w:r w:rsidRPr="009F4D55">
        <w:rPr>
          <w:sz w:val="28"/>
          <w:szCs w:val="28"/>
        </w:rPr>
        <w:t xml:space="preserve"> </w:t>
      </w:r>
      <w:proofErr w:type="spellStart"/>
      <w:r w:rsidRPr="009F4D55">
        <w:rPr>
          <w:sz w:val="28"/>
          <w:szCs w:val="28"/>
        </w:rPr>
        <w:t>of</w:t>
      </w:r>
      <w:proofErr w:type="spellEnd"/>
      <w:r w:rsidRPr="009F4D55">
        <w:rPr>
          <w:sz w:val="28"/>
          <w:szCs w:val="28"/>
        </w:rPr>
        <w:t xml:space="preserve"> </w:t>
      </w:r>
      <w:proofErr w:type="spellStart"/>
      <w:r w:rsidRPr="009F4D55">
        <w:rPr>
          <w:sz w:val="28"/>
          <w:szCs w:val="28"/>
        </w:rPr>
        <w:t>technical</w:t>
      </w:r>
      <w:proofErr w:type="spellEnd"/>
      <w:r w:rsidRPr="009F4D55">
        <w:rPr>
          <w:sz w:val="28"/>
          <w:szCs w:val="28"/>
        </w:rPr>
        <w:t xml:space="preserve"> </w:t>
      </w:r>
      <w:proofErr w:type="spellStart"/>
      <w:r w:rsidRPr="009F4D55">
        <w:rPr>
          <w:sz w:val="28"/>
          <w:szCs w:val="28"/>
        </w:rPr>
        <w:t>specialties</w:t>
      </w:r>
      <w:proofErr w:type="spellEnd"/>
      <w:r w:rsidRPr="009F4D55">
        <w:rPr>
          <w:sz w:val="28"/>
          <w:szCs w:val="28"/>
        </w:rPr>
        <w:t xml:space="preserve">; </w:t>
      </w:r>
      <w:proofErr w:type="spellStart"/>
      <w:r w:rsidRPr="009F4D55">
        <w:rPr>
          <w:sz w:val="28"/>
          <w:szCs w:val="28"/>
        </w:rPr>
        <w:t>taught</w:t>
      </w:r>
      <w:proofErr w:type="spellEnd"/>
      <w:r w:rsidRPr="009F4D55">
        <w:rPr>
          <w:sz w:val="28"/>
          <w:szCs w:val="28"/>
        </w:rPr>
        <w:t xml:space="preserve"> </w:t>
      </w:r>
      <w:proofErr w:type="spellStart"/>
      <w:r w:rsidRPr="009F4D55">
        <w:rPr>
          <w:sz w:val="28"/>
          <w:szCs w:val="28"/>
        </w:rPr>
        <w:t>to</w:t>
      </w:r>
      <w:proofErr w:type="spellEnd"/>
      <w:r w:rsidRPr="009F4D55">
        <w:rPr>
          <w:sz w:val="28"/>
          <w:szCs w:val="28"/>
        </w:rPr>
        <w:t xml:space="preserve"> </w:t>
      </w:r>
      <w:proofErr w:type="spellStart"/>
      <w:r w:rsidRPr="009F4D55">
        <w:rPr>
          <w:sz w:val="28"/>
          <w:szCs w:val="28"/>
        </w:rPr>
        <w:t>work</w:t>
      </w:r>
      <w:proofErr w:type="spellEnd"/>
      <w:r w:rsidRPr="009F4D55">
        <w:rPr>
          <w:sz w:val="28"/>
          <w:szCs w:val="28"/>
        </w:rPr>
        <w:t xml:space="preserve"> </w:t>
      </w:r>
      <w:proofErr w:type="spellStart"/>
      <w:r w:rsidRPr="009F4D55">
        <w:rPr>
          <w:sz w:val="28"/>
          <w:szCs w:val="28"/>
        </w:rPr>
        <w:t>independently</w:t>
      </w:r>
      <w:proofErr w:type="spellEnd"/>
      <w:r w:rsidRPr="009F4D55">
        <w:rPr>
          <w:sz w:val="28"/>
          <w:szCs w:val="28"/>
        </w:rPr>
        <w:t xml:space="preserve"> </w:t>
      </w:r>
      <w:proofErr w:type="spellStart"/>
      <w:r w:rsidRPr="009F4D55">
        <w:rPr>
          <w:sz w:val="28"/>
          <w:szCs w:val="28"/>
        </w:rPr>
        <w:t>on</w:t>
      </w:r>
      <w:proofErr w:type="spellEnd"/>
      <w:r w:rsidRPr="009F4D55">
        <w:rPr>
          <w:sz w:val="28"/>
          <w:szCs w:val="28"/>
        </w:rPr>
        <w:t xml:space="preserve"> </w:t>
      </w:r>
      <w:proofErr w:type="spellStart"/>
      <w:r w:rsidRPr="009F4D55">
        <w:rPr>
          <w:sz w:val="28"/>
          <w:szCs w:val="28"/>
        </w:rPr>
        <w:t>scientific</w:t>
      </w:r>
      <w:proofErr w:type="spellEnd"/>
      <w:r w:rsidRPr="009F4D55">
        <w:rPr>
          <w:sz w:val="28"/>
          <w:szCs w:val="28"/>
        </w:rPr>
        <w:t xml:space="preserve"> </w:t>
      </w:r>
      <w:proofErr w:type="spellStart"/>
      <w:r w:rsidRPr="009F4D55">
        <w:rPr>
          <w:sz w:val="28"/>
          <w:szCs w:val="28"/>
        </w:rPr>
        <w:t>and</w:t>
      </w:r>
      <w:proofErr w:type="spellEnd"/>
      <w:r w:rsidRPr="009F4D55">
        <w:rPr>
          <w:sz w:val="28"/>
          <w:szCs w:val="28"/>
        </w:rPr>
        <w:t xml:space="preserve"> </w:t>
      </w:r>
      <w:proofErr w:type="spellStart"/>
      <w:r w:rsidRPr="009F4D55">
        <w:rPr>
          <w:sz w:val="28"/>
          <w:szCs w:val="28"/>
        </w:rPr>
        <w:t>technical</w:t>
      </w:r>
      <w:proofErr w:type="spellEnd"/>
      <w:r w:rsidRPr="009F4D55">
        <w:rPr>
          <w:sz w:val="28"/>
          <w:szCs w:val="28"/>
        </w:rPr>
        <w:t xml:space="preserve"> </w:t>
      </w:r>
      <w:proofErr w:type="spellStart"/>
      <w:r w:rsidRPr="009F4D55">
        <w:rPr>
          <w:sz w:val="28"/>
          <w:szCs w:val="28"/>
        </w:rPr>
        <w:t>and</w:t>
      </w:r>
      <w:proofErr w:type="spellEnd"/>
      <w:r w:rsidRPr="009F4D55">
        <w:rPr>
          <w:sz w:val="28"/>
          <w:szCs w:val="28"/>
        </w:rPr>
        <w:t xml:space="preserve"> </w:t>
      </w:r>
      <w:proofErr w:type="spellStart"/>
      <w:r w:rsidRPr="009F4D55">
        <w:rPr>
          <w:sz w:val="28"/>
          <w:szCs w:val="28"/>
        </w:rPr>
        <w:t>methodical</w:t>
      </w:r>
      <w:proofErr w:type="spellEnd"/>
      <w:r w:rsidRPr="009F4D55">
        <w:rPr>
          <w:sz w:val="28"/>
          <w:szCs w:val="28"/>
        </w:rPr>
        <w:t xml:space="preserve"> </w:t>
      </w:r>
      <w:proofErr w:type="spellStart"/>
      <w:r w:rsidRPr="009F4D55">
        <w:rPr>
          <w:sz w:val="28"/>
          <w:szCs w:val="28"/>
        </w:rPr>
        <w:t>literature</w:t>
      </w:r>
      <w:proofErr w:type="spellEnd"/>
      <w:r w:rsidRPr="009F4D55">
        <w:rPr>
          <w:sz w:val="28"/>
          <w:szCs w:val="28"/>
        </w:rPr>
        <w:t xml:space="preserve">, </w:t>
      </w:r>
      <w:proofErr w:type="spellStart"/>
      <w:r w:rsidRPr="009F4D55">
        <w:rPr>
          <w:sz w:val="28"/>
          <w:szCs w:val="28"/>
        </w:rPr>
        <w:t>acquire</w:t>
      </w:r>
      <w:proofErr w:type="spellEnd"/>
      <w:r w:rsidRPr="009F4D55">
        <w:rPr>
          <w:sz w:val="28"/>
          <w:szCs w:val="28"/>
        </w:rPr>
        <w:t xml:space="preserve"> </w:t>
      </w:r>
      <w:proofErr w:type="spellStart"/>
      <w:r w:rsidRPr="009F4D55">
        <w:rPr>
          <w:sz w:val="28"/>
          <w:szCs w:val="28"/>
        </w:rPr>
        <w:t>the</w:t>
      </w:r>
      <w:proofErr w:type="spellEnd"/>
      <w:r w:rsidRPr="009F4D55">
        <w:rPr>
          <w:sz w:val="28"/>
          <w:szCs w:val="28"/>
        </w:rPr>
        <w:t xml:space="preserve"> </w:t>
      </w:r>
      <w:proofErr w:type="spellStart"/>
      <w:r w:rsidRPr="009F4D55">
        <w:rPr>
          <w:sz w:val="28"/>
          <w:szCs w:val="28"/>
        </w:rPr>
        <w:t>necessary</w:t>
      </w:r>
      <w:proofErr w:type="spellEnd"/>
      <w:r w:rsidRPr="009F4D55">
        <w:rPr>
          <w:sz w:val="28"/>
          <w:szCs w:val="28"/>
        </w:rPr>
        <w:t xml:space="preserve"> </w:t>
      </w:r>
      <w:proofErr w:type="spellStart"/>
      <w:r w:rsidRPr="009F4D55">
        <w:rPr>
          <w:sz w:val="28"/>
          <w:szCs w:val="28"/>
        </w:rPr>
        <w:t>knowledge</w:t>
      </w:r>
      <w:proofErr w:type="spellEnd"/>
      <w:r w:rsidRPr="009F4D55">
        <w:rPr>
          <w:sz w:val="28"/>
          <w:szCs w:val="28"/>
        </w:rPr>
        <w:t xml:space="preserve">, </w:t>
      </w:r>
      <w:proofErr w:type="spellStart"/>
      <w:r w:rsidRPr="009F4D55">
        <w:rPr>
          <w:sz w:val="28"/>
          <w:szCs w:val="28"/>
        </w:rPr>
        <w:t>skills</w:t>
      </w:r>
      <w:proofErr w:type="spellEnd"/>
      <w:r w:rsidRPr="009F4D55">
        <w:rPr>
          <w:sz w:val="28"/>
          <w:szCs w:val="28"/>
        </w:rPr>
        <w:t xml:space="preserve"> </w:t>
      </w:r>
      <w:proofErr w:type="spellStart"/>
      <w:r w:rsidRPr="009F4D55">
        <w:rPr>
          <w:sz w:val="28"/>
          <w:szCs w:val="28"/>
        </w:rPr>
        <w:t>and</w:t>
      </w:r>
      <w:proofErr w:type="spellEnd"/>
      <w:r w:rsidRPr="009F4D55">
        <w:rPr>
          <w:sz w:val="28"/>
          <w:szCs w:val="28"/>
        </w:rPr>
        <w:t xml:space="preserve"> </w:t>
      </w:r>
      <w:proofErr w:type="spellStart"/>
      <w:r w:rsidRPr="009F4D55">
        <w:rPr>
          <w:sz w:val="28"/>
          <w:szCs w:val="28"/>
        </w:rPr>
        <w:t>acquire</w:t>
      </w:r>
      <w:proofErr w:type="spellEnd"/>
      <w:r w:rsidRPr="009F4D55">
        <w:rPr>
          <w:sz w:val="28"/>
          <w:szCs w:val="28"/>
        </w:rPr>
        <w:t xml:space="preserve"> </w:t>
      </w:r>
      <w:proofErr w:type="spellStart"/>
      <w:r w:rsidRPr="009F4D55">
        <w:rPr>
          <w:sz w:val="28"/>
          <w:szCs w:val="28"/>
        </w:rPr>
        <w:t>practical</w:t>
      </w:r>
      <w:proofErr w:type="spellEnd"/>
      <w:r w:rsidRPr="009F4D55">
        <w:rPr>
          <w:sz w:val="28"/>
          <w:szCs w:val="28"/>
        </w:rPr>
        <w:t xml:space="preserve"> </w:t>
      </w:r>
      <w:proofErr w:type="spellStart"/>
      <w:r w:rsidRPr="009F4D55">
        <w:rPr>
          <w:sz w:val="28"/>
          <w:szCs w:val="28"/>
        </w:rPr>
        <w:t>skills</w:t>
      </w:r>
      <w:proofErr w:type="spellEnd"/>
      <w:r w:rsidRPr="009F4D55">
        <w:rPr>
          <w:sz w:val="28"/>
          <w:szCs w:val="28"/>
        </w:rPr>
        <w:t xml:space="preserve"> </w:t>
      </w:r>
      <w:proofErr w:type="spellStart"/>
      <w:r w:rsidRPr="009F4D55">
        <w:rPr>
          <w:sz w:val="28"/>
          <w:szCs w:val="28"/>
        </w:rPr>
        <w:t>for</w:t>
      </w:r>
      <w:proofErr w:type="spellEnd"/>
      <w:r w:rsidRPr="009F4D55">
        <w:rPr>
          <w:sz w:val="28"/>
          <w:szCs w:val="28"/>
        </w:rPr>
        <w:t xml:space="preserve"> </w:t>
      </w:r>
      <w:proofErr w:type="spellStart"/>
      <w:r w:rsidRPr="009F4D55">
        <w:rPr>
          <w:sz w:val="28"/>
          <w:szCs w:val="28"/>
        </w:rPr>
        <w:t>the</w:t>
      </w:r>
      <w:proofErr w:type="spellEnd"/>
      <w:r w:rsidRPr="009F4D55">
        <w:rPr>
          <w:sz w:val="28"/>
          <w:szCs w:val="28"/>
        </w:rPr>
        <w:t xml:space="preserve"> </w:t>
      </w:r>
      <w:proofErr w:type="spellStart"/>
      <w:r w:rsidRPr="009F4D55">
        <w:rPr>
          <w:sz w:val="28"/>
          <w:szCs w:val="28"/>
        </w:rPr>
        <w:t>formation</w:t>
      </w:r>
      <w:proofErr w:type="spellEnd"/>
      <w:r w:rsidRPr="009F4D55">
        <w:rPr>
          <w:sz w:val="28"/>
          <w:szCs w:val="28"/>
        </w:rPr>
        <w:t xml:space="preserve"> </w:t>
      </w:r>
      <w:proofErr w:type="spellStart"/>
      <w:r w:rsidRPr="009F4D55">
        <w:rPr>
          <w:sz w:val="28"/>
          <w:szCs w:val="28"/>
        </w:rPr>
        <w:t>of</w:t>
      </w:r>
      <w:proofErr w:type="spellEnd"/>
      <w:r w:rsidRPr="009F4D55">
        <w:rPr>
          <w:sz w:val="28"/>
          <w:szCs w:val="28"/>
        </w:rPr>
        <w:t xml:space="preserve"> </w:t>
      </w:r>
      <w:proofErr w:type="spellStart"/>
      <w:r w:rsidRPr="009F4D55">
        <w:rPr>
          <w:sz w:val="28"/>
          <w:szCs w:val="28"/>
        </w:rPr>
        <w:t>future</w:t>
      </w:r>
      <w:proofErr w:type="spellEnd"/>
      <w:r w:rsidRPr="009F4D55">
        <w:rPr>
          <w:sz w:val="28"/>
          <w:szCs w:val="28"/>
        </w:rPr>
        <w:t xml:space="preserve"> </w:t>
      </w:r>
      <w:proofErr w:type="spellStart"/>
      <w:r w:rsidRPr="009F4D55">
        <w:rPr>
          <w:sz w:val="28"/>
          <w:szCs w:val="28"/>
        </w:rPr>
        <w:t>specialists</w:t>
      </w:r>
      <w:proofErr w:type="spellEnd"/>
      <w:r w:rsidRPr="009F4D55">
        <w:rPr>
          <w:sz w:val="28"/>
          <w:szCs w:val="28"/>
        </w:rPr>
        <w:t xml:space="preserve"> </w:t>
      </w:r>
      <w:proofErr w:type="spellStart"/>
      <w:r w:rsidRPr="009F4D55">
        <w:rPr>
          <w:sz w:val="28"/>
          <w:szCs w:val="28"/>
        </w:rPr>
        <w:t>for</w:t>
      </w:r>
      <w:proofErr w:type="spellEnd"/>
      <w:r w:rsidRPr="009F4D55">
        <w:rPr>
          <w:sz w:val="28"/>
          <w:szCs w:val="28"/>
        </w:rPr>
        <w:t xml:space="preserve"> </w:t>
      </w:r>
      <w:proofErr w:type="spellStart"/>
      <w:r w:rsidRPr="009F4D55">
        <w:rPr>
          <w:sz w:val="28"/>
          <w:szCs w:val="28"/>
        </w:rPr>
        <w:t>professional</w:t>
      </w:r>
      <w:proofErr w:type="spellEnd"/>
      <w:r w:rsidRPr="009F4D55">
        <w:rPr>
          <w:sz w:val="28"/>
          <w:szCs w:val="28"/>
        </w:rPr>
        <w:t xml:space="preserve"> </w:t>
      </w:r>
      <w:proofErr w:type="spellStart"/>
      <w:r w:rsidRPr="009F4D55">
        <w:rPr>
          <w:sz w:val="28"/>
          <w:szCs w:val="28"/>
        </w:rPr>
        <w:t>work</w:t>
      </w:r>
      <w:proofErr w:type="spellEnd"/>
      <w:r w:rsidRPr="009F4D55">
        <w:rPr>
          <w:sz w:val="28"/>
          <w:szCs w:val="28"/>
        </w:rPr>
        <w:t>.</w:t>
      </w:r>
    </w:p>
    <w:p w14:paraId="25B66B11" w14:textId="77777777" w:rsidR="009F4D55" w:rsidRPr="009F4D55" w:rsidRDefault="009F4D55" w:rsidP="009F4D55">
      <w:pPr>
        <w:pStyle w:val="20"/>
        <w:spacing w:line="360" w:lineRule="auto"/>
        <w:rPr>
          <w:sz w:val="28"/>
          <w:szCs w:val="28"/>
        </w:rPr>
      </w:pPr>
      <w:proofErr w:type="spellStart"/>
      <w:r w:rsidRPr="009F4D55">
        <w:rPr>
          <w:b/>
          <w:sz w:val="28"/>
          <w:szCs w:val="28"/>
        </w:rPr>
        <w:t>Keywords</w:t>
      </w:r>
      <w:proofErr w:type="spellEnd"/>
      <w:r w:rsidRPr="009F4D55">
        <w:rPr>
          <w:b/>
          <w:sz w:val="28"/>
          <w:szCs w:val="28"/>
        </w:rPr>
        <w:t>:</w:t>
      </w:r>
      <w:r w:rsidRPr="009F4D55">
        <w:rPr>
          <w:sz w:val="28"/>
          <w:szCs w:val="28"/>
        </w:rPr>
        <w:t xml:space="preserve"> </w:t>
      </w:r>
      <w:proofErr w:type="spellStart"/>
      <w:r w:rsidRPr="009F4D55">
        <w:rPr>
          <w:sz w:val="28"/>
          <w:szCs w:val="28"/>
        </w:rPr>
        <w:t>independent</w:t>
      </w:r>
      <w:proofErr w:type="spellEnd"/>
      <w:r w:rsidRPr="009F4D55">
        <w:rPr>
          <w:sz w:val="28"/>
          <w:szCs w:val="28"/>
        </w:rPr>
        <w:t xml:space="preserve"> </w:t>
      </w:r>
      <w:proofErr w:type="spellStart"/>
      <w:r w:rsidRPr="009F4D55">
        <w:rPr>
          <w:sz w:val="28"/>
          <w:szCs w:val="28"/>
        </w:rPr>
        <w:t>work</w:t>
      </w:r>
      <w:proofErr w:type="spellEnd"/>
      <w:r w:rsidRPr="009F4D55">
        <w:rPr>
          <w:sz w:val="28"/>
          <w:szCs w:val="28"/>
        </w:rPr>
        <w:t xml:space="preserve">, </w:t>
      </w:r>
      <w:proofErr w:type="spellStart"/>
      <w:r w:rsidRPr="009F4D55">
        <w:rPr>
          <w:sz w:val="28"/>
          <w:szCs w:val="28"/>
        </w:rPr>
        <w:t>students</w:t>
      </w:r>
      <w:proofErr w:type="spellEnd"/>
      <w:r w:rsidRPr="009F4D55">
        <w:rPr>
          <w:sz w:val="28"/>
          <w:szCs w:val="28"/>
        </w:rPr>
        <w:t xml:space="preserve"> </w:t>
      </w:r>
      <w:proofErr w:type="spellStart"/>
      <w:r w:rsidRPr="009F4D55">
        <w:rPr>
          <w:sz w:val="28"/>
          <w:szCs w:val="28"/>
        </w:rPr>
        <w:t>of</w:t>
      </w:r>
      <w:proofErr w:type="spellEnd"/>
      <w:r w:rsidRPr="009F4D55">
        <w:rPr>
          <w:sz w:val="28"/>
          <w:szCs w:val="28"/>
        </w:rPr>
        <w:t xml:space="preserve"> </w:t>
      </w:r>
      <w:proofErr w:type="spellStart"/>
      <w:r w:rsidRPr="009F4D55">
        <w:rPr>
          <w:sz w:val="28"/>
          <w:szCs w:val="28"/>
        </w:rPr>
        <w:t>technical</w:t>
      </w:r>
      <w:proofErr w:type="spellEnd"/>
      <w:r w:rsidRPr="009F4D55">
        <w:rPr>
          <w:sz w:val="28"/>
          <w:szCs w:val="28"/>
        </w:rPr>
        <w:t xml:space="preserve"> </w:t>
      </w:r>
      <w:proofErr w:type="spellStart"/>
      <w:r w:rsidRPr="009F4D55">
        <w:rPr>
          <w:sz w:val="28"/>
          <w:szCs w:val="28"/>
        </w:rPr>
        <w:t>specialties</w:t>
      </w:r>
      <w:proofErr w:type="spellEnd"/>
      <w:r w:rsidRPr="009F4D55">
        <w:rPr>
          <w:sz w:val="28"/>
          <w:szCs w:val="28"/>
        </w:rPr>
        <w:t xml:space="preserve">, </w:t>
      </w:r>
      <w:proofErr w:type="spellStart"/>
      <w:r w:rsidRPr="009F4D55">
        <w:rPr>
          <w:sz w:val="28"/>
          <w:szCs w:val="28"/>
        </w:rPr>
        <w:t>discipline</w:t>
      </w:r>
      <w:proofErr w:type="spellEnd"/>
      <w:r w:rsidRPr="009F4D55">
        <w:rPr>
          <w:sz w:val="28"/>
          <w:szCs w:val="28"/>
        </w:rPr>
        <w:t xml:space="preserve">, </w:t>
      </w:r>
      <w:proofErr w:type="spellStart"/>
      <w:r w:rsidRPr="009F4D55">
        <w:rPr>
          <w:sz w:val="28"/>
          <w:szCs w:val="28"/>
        </w:rPr>
        <w:t>the</w:t>
      </w:r>
      <w:proofErr w:type="spellEnd"/>
      <w:r w:rsidRPr="009F4D55">
        <w:rPr>
          <w:sz w:val="28"/>
          <w:szCs w:val="28"/>
        </w:rPr>
        <w:t xml:space="preserve"> </w:t>
      </w:r>
      <w:proofErr w:type="spellStart"/>
      <w:r w:rsidRPr="009F4D55">
        <w:rPr>
          <w:sz w:val="28"/>
          <w:szCs w:val="28"/>
        </w:rPr>
        <w:t>learning</w:t>
      </w:r>
      <w:proofErr w:type="spellEnd"/>
      <w:r w:rsidRPr="009F4D55">
        <w:rPr>
          <w:sz w:val="28"/>
          <w:szCs w:val="28"/>
        </w:rPr>
        <w:t xml:space="preserve"> </w:t>
      </w:r>
      <w:proofErr w:type="spellStart"/>
      <w:r w:rsidRPr="009F4D55">
        <w:rPr>
          <w:sz w:val="28"/>
          <w:szCs w:val="28"/>
        </w:rPr>
        <w:t>process</w:t>
      </w:r>
      <w:proofErr w:type="spellEnd"/>
      <w:r w:rsidRPr="009F4D55">
        <w:rPr>
          <w:sz w:val="28"/>
          <w:szCs w:val="28"/>
        </w:rPr>
        <w:t xml:space="preserve">, </w:t>
      </w:r>
      <w:proofErr w:type="spellStart"/>
      <w:r w:rsidRPr="009F4D55">
        <w:rPr>
          <w:sz w:val="28"/>
          <w:szCs w:val="28"/>
        </w:rPr>
        <w:t>teacher</w:t>
      </w:r>
      <w:proofErr w:type="spellEnd"/>
      <w:r w:rsidRPr="009F4D55">
        <w:rPr>
          <w:sz w:val="28"/>
          <w:szCs w:val="28"/>
        </w:rPr>
        <w:t xml:space="preserve">, </w:t>
      </w:r>
      <w:proofErr w:type="spellStart"/>
      <w:r w:rsidRPr="009F4D55">
        <w:rPr>
          <w:sz w:val="28"/>
          <w:szCs w:val="28"/>
        </w:rPr>
        <w:t>creative</w:t>
      </w:r>
      <w:proofErr w:type="spellEnd"/>
      <w:r w:rsidRPr="009F4D55">
        <w:rPr>
          <w:sz w:val="28"/>
          <w:szCs w:val="28"/>
        </w:rPr>
        <w:t xml:space="preserve"> </w:t>
      </w:r>
      <w:proofErr w:type="spellStart"/>
      <w:r w:rsidRPr="009F4D55">
        <w:rPr>
          <w:sz w:val="28"/>
          <w:szCs w:val="28"/>
        </w:rPr>
        <w:t>tasks</w:t>
      </w:r>
      <w:proofErr w:type="spellEnd"/>
      <w:r w:rsidRPr="009F4D55">
        <w:rPr>
          <w:sz w:val="28"/>
          <w:szCs w:val="28"/>
        </w:rPr>
        <w:t xml:space="preserve">, </w:t>
      </w:r>
      <w:proofErr w:type="spellStart"/>
      <w:r w:rsidRPr="009F4D55">
        <w:rPr>
          <w:sz w:val="28"/>
          <w:szCs w:val="28"/>
        </w:rPr>
        <w:t>social</w:t>
      </w:r>
      <w:proofErr w:type="spellEnd"/>
      <w:r w:rsidRPr="009F4D55">
        <w:rPr>
          <w:sz w:val="28"/>
          <w:szCs w:val="28"/>
        </w:rPr>
        <w:t xml:space="preserve"> </w:t>
      </w:r>
      <w:proofErr w:type="spellStart"/>
      <w:r w:rsidRPr="009F4D55">
        <w:rPr>
          <w:sz w:val="28"/>
          <w:szCs w:val="28"/>
        </w:rPr>
        <w:t>projects</w:t>
      </w:r>
      <w:proofErr w:type="spellEnd"/>
      <w:r w:rsidRPr="009F4D55">
        <w:rPr>
          <w:sz w:val="28"/>
          <w:szCs w:val="28"/>
        </w:rPr>
        <w:t>.</w:t>
      </w:r>
    </w:p>
    <w:p w14:paraId="28F4F907" w14:textId="77777777" w:rsidR="000147D4" w:rsidRPr="009F4D55" w:rsidRDefault="000147D4" w:rsidP="009F4D55">
      <w:pPr>
        <w:spacing w:line="360" w:lineRule="auto"/>
        <w:rPr>
          <w:sz w:val="28"/>
          <w:szCs w:val="28"/>
        </w:rPr>
      </w:pPr>
    </w:p>
    <w:sectPr w:rsidR="000147D4" w:rsidRPr="009F4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1447A"/>
    <w:multiLevelType w:val="hybridMultilevel"/>
    <w:tmpl w:val="6840C1E0"/>
    <w:lvl w:ilvl="0" w:tplc="335CAD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5503186F"/>
    <w:multiLevelType w:val="hybridMultilevel"/>
    <w:tmpl w:val="22B26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7D4"/>
    <w:rsid w:val="000147D4"/>
    <w:rsid w:val="009F4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FA16"/>
  <w15:chartTrackingRefBased/>
  <w15:docId w15:val="{319D5F70-B062-4014-9955-C5AC0810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4D55"/>
    <w:pPr>
      <w:widowControl w:val="0"/>
      <w:suppressAutoHyphens/>
      <w:spacing w:after="0" w:line="240" w:lineRule="auto"/>
      <w:ind w:firstLine="260"/>
      <w:jc w:val="both"/>
    </w:pPr>
    <w:rPr>
      <w:rFonts w:ascii="Times New Roman" w:eastAsia="Times New Roman" w:hAnsi="Times New Roman" w:cs="Times New Roman"/>
      <w:kern w:val="1"/>
      <w:sz w:val="20"/>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Обычный (Web)2,Обычный (Web)3,Обычный (Web)11,Обычный (Web)21,Обычный (Web)4,Обычный (Web)12,Обычный (Web)22,Обычный (Web)5,Обычный (Web)13,Обычный (Web)23,Обычный (Web)6,Обычный (Web)14,Обычный (Web)24,webb"/>
    <w:basedOn w:val="a"/>
    <w:link w:val="a4"/>
    <w:rsid w:val="009F4D55"/>
    <w:pPr>
      <w:widowControl/>
      <w:suppressAutoHyphens w:val="0"/>
      <w:spacing w:before="100" w:beforeAutospacing="1" w:after="100" w:afterAutospacing="1"/>
      <w:ind w:firstLine="0"/>
    </w:pPr>
    <w:rPr>
      <w:kern w:val="0"/>
      <w:sz w:val="22"/>
      <w:lang w:val="x-none" w:eastAsia="x-none"/>
    </w:rPr>
  </w:style>
  <w:style w:type="character" w:styleId="a5">
    <w:name w:val="Strong"/>
    <w:uiPriority w:val="22"/>
    <w:qFormat/>
    <w:rsid w:val="009F4D55"/>
    <w:rPr>
      <w:rFonts w:cs="Times New Roman"/>
      <w:b/>
      <w:bCs/>
    </w:rPr>
  </w:style>
  <w:style w:type="character" w:styleId="a6">
    <w:name w:val="Emphasis"/>
    <w:uiPriority w:val="20"/>
    <w:qFormat/>
    <w:rsid w:val="009F4D55"/>
    <w:rPr>
      <w:rFonts w:cs="Times New Roman"/>
      <w:i/>
      <w:iCs/>
    </w:rPr>
  </w:style>
  <w:style w:type="character" w:customStyle="1" w:styleId="apple-converted-space">
    <w:name w:val="apple-converted-space"/>
    <w:rsid w:val="009F4D55"/>
  </w:style>
  <w:style w:type="paragraph" w:customStyle="1" w:styleId="1">
    <w:name w:val="1_АВТОР"/>
    <w:basedOn w:val="a"/>
    <w:rsid w:val="009F4D55"/>
    <w:pPr>
      <w:spacing w:before="120" w:after="120"/>
      <w:ind w:firstLine="0"/>
      <w:jc w:val="right"/>
    </w:pPr>
    <w:rPr>
      <w:sz w:val="22"/>
      <w:szCs w:val="22"/>
    </w:rPr>
  </w:style>
  <w:style w:type="character" w:customStyle="1" w:styleId="a4">
    <w:name w:val="Обычный (веб) Знак"/>
    <w:aliases w:val="Обычный (Web) Знак,Обычный (Web)1 Знак,Обычный (Web)2 Знак,Обычный (Web)3 Знак,Обычный (Web)11 Знак,Обычный (Web)21 Знак,Обычный (Web)4 Знак,Обычный (Web)12 Знак,Обычный (Web)22 Знак,Обычный (Web)5 Знак,Обычный (Web)13 Знак,webb Знак"/>
    <w:link w:val="a3"/>
    <w:locked/>
    <w:rsid w:val="009F4D55"/>
    <w:rPr>
      <w:rFonts w:ascii="Times New Roman" w:eastAsia="Times New Roman" w:hAnsi="Times New Roman" w:cs="Times New Roman"/>
      <w:szCs w:val="20"/>
      <w:lang w:val="x-none" w:eastAsia="x-none"/>
    </w:rPr>
  </w:style>
  <w:style w:type="character" w:customStyle="1" w:styleId="basetext1">
    <w:name w:val="basetext1"/>
    <w:rsid w:val="009F4D55"/>
    <w:rPr>
      <w:sz w:val="19"/>
    </w:rPr>
  </w:style>
  <w:style w:type="paragraph" w:styleId="a7">
    <w:name w:val="List Paragraph"/>
    <w:basedOn w:val="a"/>
    <w:uiPriority w:val="34"/>
    <w:qFormat/>
    <w:rsid w:val="009F4D55"/>
    <w:pPr>
      <w:widowControl/>
      <w:suppressAutoHyphens w:val="0"/>
      <w:spacing w:after="200" w:line="276" w:lineRule="auto"/>
      <w:ind w:left="720" w:firstLine="0"/>
      <w:contextualSpacing/>
      <w:jc w:val="left"/>
    </w:pPr>
    <w:rPr>
      <w:rFonts w:ascii="Calibri" w:hAnsi="Calibri"/>
      <w:kern w:val="0"/>
      <w:sz w:val="22"/>
      <w:szCs w:val="22"/>
      <w:lang w:val="ru-RU" w:eastAsia="ru-RU"/>
    </w:rPr>
  </w:style>
  <w:style w:type="paragraph" w:customStyle="1" w:styleId="10">
    <w:name w:val="1_ЗАГЛ"/>
    <w:basedOn w:val="a"/>
    <w:rsid w:val="009F4D55"/>
    <w:pPr>
      <w:spacing w:before="240" w:after="240"/>
      <w:ind w:firstLine="0"/>
      <w:jc w:val="center"/>
    </w:pPr>
    <w:rPr>
      <w:b/>
      <w:caps/>
      <w:sz w:val="22"/>
      <w:szCs w:val="22"/>
    </w:rPr>
  </w:style>
  <w:style w:type="paragraph" w:customStyle="1" w:styleId="11">
    <w:name w:val="1_СПИСОК ЛИТ"/>
    <w:basedOn w:val="a"/>
    <w:rsid w:val="009F4D55"/>
    <w:pPr>
      <w:tabs>
        <w:tab w:val="left" w:pos="0"/>
      </w:tabs>
      <w:spacing w:before="120" w:after="120"/>
      <w:ind w:firstLine="0"/>
      <w:jc w:val="center"/>
    </w:pPr>
    <w:rPr>
      <w:b/>
      <w:caps/>
      <w:kern w:val="22"/>
      <w:sz w:val="22"/>
      <w:szCs w:val="22"/>
    </w:rPr>
  </w:style>
  <w:style w:type="paragraph" w:customStyle="1" w:styleId="12">
    <w:name w:val="1_УДК"/>
    <w:basedOn w:val="a"/>
    <w:rsid w:val="009F4D55"/>
    <w:pPr>
      <w:spacing w:before="480"/>
      <w:ind w:firstLine="0"/>
    </w:pPr>
    <w:rPr>
      <w:color w:val="000000"/>
      <w:sz w:val="22"/>
      <w:szCs w:val="22"/>
    </w:rPr>
  </w:style>
  <w:style w:type="paragraph" w:customStyle="1" w:styleId="13">
    <w:name w:val="1_АБЗАЦ"/>
    <w:basedOn w:val="a"/>
    <w:link w:val="14"/>
    <w:rsid w:val="009F4D55"/>
    <w:pPr>
      <w:autoSpaceDE w:val="0"/>
      <w:autoSpaceDN w:val="0"/>
      <w:adjustRightInd w:val="0"/>
      <w:ind w:firstLine="709"/>
    </w:pPr>
    <w:rPr>
      <w:sz w:val="22"/>
      <w:szCs w:val="22"/>
    </w:rPr>
  </w:style>
  <w:style w:type="paragraph" w:customStyle="1" w:styleId="2">
    <w:name w:val="2_ЗАГЛАВ"/>
    <w:basedOn w:val="a"/>
    <w:rsid w:val="009F4D55"/>
    <w:pPr>
      <w:spacing w:before="120" w:after="120"/>
      <w:ind w:firstLine="0"/>
      <w:jc w:val="center"/>
    </w:pPr>
    <w:rPr>
      <w:b/>
      <w:sz w:val="22"/>
      <w:szCs w:val="22"/>
    </w:rPr>
  </w:style>
  <w:style w:type="character" w:customStyle="1" w:styleId="14">
    <w:name w:val="1_АБЗАЦ Знак"/>
    <w:basedOn w:val="a0"/>
    <w:link w:val="13"/>
    <w:rsid w:val="009F4D55"/>
    <w:rPr>
      <w:rFonts w:ascii="Times New Roman" w:eastAsia="Times New Roman" w:hAnsi="Times New Roman" w:cs="Times New Roman"/>
      <w:kern w:val="1"/>
      <w:lang w:val="uk-UA" w:eastAsia="ar-SA"/>
    </w:rPr>
  </w:style>
  <w:style w:type="paragraph" w:customStyle="1" w:styleId="20">
    <w:name w:val="2_АБЗАЦ КУРСИВ"/>
    <w:basedOn w:val="a7"/>
    <w:rsid w:val="009F4D55"/>
    <w:pPr>
      <w:widowControl w:val="0"/>
      <w:overflowPunct w:val="0"/>
      <w:autoSpaceDE w:val="0"/>
      <w:autoSpaceDN w:val="0"/>
      <w:adjustRightInd w:val="0"/>
      <w:spacing w:after="0" w:line="240" w:lineRule="auto"/>
      <w:ind w:left="0" w:firstLine="709"/>
      <w:jc w:val="both"/>
    </w:pPr>
    <w:rPr>
      <w:rFonts w:ascii="Times New Roman" w:hAnsi="Times New Roman"/>
      <w:i/>
      <w:lang w:val="uk-UA"/>
    </w:rPr>
  </w:style>
  <w:style w:type="paragraph" w:customStyle="1" w:styleId="21">
    <w:name w:val="2_АВТОР"/>
    <w:basedOn w:val="a"/>
    <w:rsid w:val="009F4D55"/>
    <w:pPr>
      <w:autoSpaceDE w:val="0"/>
      <w:autoSpaceDN w:val="0"/>
      <w:adjustRightInd w:val="0"/>
      <w:spacing w:before="120"/>
      <w:ind w:firstLine="0"/>
      <w:jc w:val="left"/>
    </w:pPr>
    <w:rPr>
      <w:b/>
      <w:bCs/>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svita.ua/legislation/law/2235/list/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2813</Words>
  <Characters>16035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Семенов</dc:creator>
  <cp:keywords/>
  <dc:description/>
  <cp:lastModifiedBy>Сергей Семенов</cp:lastModifiedBy>
  <cp:revision>2</cp:revision>
  <dcterms:created xsi:type="dcterms:W3CDTF">2019-01-21T08:27:00Z</dcterms:created>
  <dcterms:modified xsi:type="dcterms:W3CDTF">2019-01-21T08:27:00Z</dcterms:modified>
</cp:coreProperties>
</file>